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Healthcare Patient Visits &amp; Revenue Analytics Platform</w:t>
      </w:r>
    </w:p>
    <w:p>
      <w:pPr>
        <w:pStyle w:val="style0"/>
        <w:rPr/>
      </w:pPr>
      <w:r>
        <w:br/>
      </w:r>
      <w:r>
        <w:t>Mini End-to-End Data Engineering Project</w:t>
      </w:r>
      <w:r>
        <w:br/>
      </w:r>
    </w:p>
    <w:p>
      <w:pPr>
        <w:pStyle w:val="style0"/>
        <w:rPr/>
      </w:pPr>
      <w:r>
        <w:t>Technology Stack:</w:t>
      </w:r>
      <w:r>
        <w:br/>
      </w:r>
    </w:p>
    <w:p>
      <w:pPr>
        <w:pStyle w:val="style0"/>
        <w:rPr/>
      </w:pPr>
      <w:r>
        <w:t>- Azure Data Factory</w:t>
      </w:r>
      <w:r>
        <w:br/>
      </w:r>
      <w:r>
        <w:t>- Azure Data Lake Storage Gen2</w:t>
      </w:r>
      <w:r>
        <w:br/>
      </w:r>
      <w:r>
        <w:t>- Azure Synapse Analytics (Spark Pool + SQL)</w:t>
      </w:r>
      <w:r>
        <w:br/>
      </w:r>
      <w:r>
        <w:t>- PySpark + SQL</w:t>
      </w:r>
      <w:r>
        <w:br/>
      </w:r>
    </w:p>
    <w:p>
      <w:pPr>
        <w:pStyle w:val="style0"/>
        <w:rPr/>
      </w:pPr>
      <w:r>
        <w:br/>
      </w:r>
      <w:r>
        <w:t>Project Objective:</w:t>
      </w:r>
      <w:r>
        <w:br/>
      </w:r>
      <w:r>
        <w:t>Design and implement a full Azure Lakehouse solution using real healthcare datasets. Students will ingest clinical and financial data, apply transformations, perform dimensional modeling using Star Schema, implement data quality checks, and enable analytics.</w:t>
      </w:r>
      <w:r>
        <w:br/>
      </w:r>
    </w:p>
    <w:p>
      <w:pPr>
        <w:pStyle w:val="style0"/>
        <w:rPr/>
      </w:pPr>
      <w:r>
        <w:t>Deliverables:</w:t>
      </w:r>
      <w:r>
        <w:br/>
      </w:r>
      <w:r>
        <w:t>1. ADF Pipelines</w:t>
      </w:r>
      <w:r>
        <w:br/>
      </w:r>
      <w:r>
        <w:t>2. ADLS Bronze/Silver/Gold</w:t>
      </w:r>
      <w:r>
        <w:br/>
      </w:r>
      <w:r>
        <w:t>3. Synapse Spark Notebooks</w:t>
      </w:r>
      <w:r>
        <w:br/>
      </w:r>
      <w:r>
        <w:t>4. Star Schema (Fact + Dimensions)</w:t>
      </w:r>
      <w:r>
        <w:br/>
      </w:r>
      <w:r>
        <w:t>5. Data Validation Framework</w:t>
      </w:r>
      <w:r>
        <w:br/>
      </w:r>
      <w:r>
        <w:t>6. Synapse SQL Analytics</w:t>
      </w:r>
      <w:r>
        <w:br/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0310c636-1e6f-406b-9952-74c090a739c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dc1e8a9-94bb-4810-85d1-bf301f5fa447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b3da405b-4a76-48f3-8b03-1b64c5f08f4d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dd90f4ce-2b19-4cb3-9dd1-f10776e840c5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775694ba-dac4-4653-986f-125a336f353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ee918258-5508-4204-9a3a-283a0f160db2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d66243fc-983a-4f29-a905-cf17f079256c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1a59ccd8-5074-4044-ba4b-2d796c3e3b8d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5bc65686-08c5-40f0-845e-ceba3d6c593a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74f70686-2d84-43ac-8bc0-27515aa53ae6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0881d124-321e-40f2-a37d-676bbe29f7e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bdcb64e-0e26-4a70-9514-577816001530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fec708d1-bd0c-44ed-9467-85ccfed849cb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551b58a0-d55d-410d-876e-2c6919feb4c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97</Words>
  <Pages>1</Pages>
  <Characters>582</Characters>
  <Application>WPS Office</Application>
  <DocSecurity>0</DocSecurity>
  <Paragraphs>6</Paragraphs>
  <ScaleCrop>false</ScaleCrop>
  <LinksUpToDate>false</LinksUpToDate>
  <CharactersWithSpaces>680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2026-02-06T03:50:39Z</dcterms:created>
  <dc:creator>python-docx</dc:creator>
  <dc:description>generated by python-docx</dc:description>
  <lastModifiedBy>SM-X820</lastModifiedBy>
  <dcterms:modified xsi:type="dcterms:W3CDTF">2026-02-06T03:50:39Z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190890fee7d845969b083024a78c4fa6</vt:lpwstr>
  </property>
</Properties>
</file>