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1404" w14:textId="77777777" w:rsidR="00DA4206" w:rsidRDefault="00000000">
      <w:pPr>
        <w:pStyle w:val="BodyText"/>
        <w:ind w:left="3604"/>
        <w:rPr>
          <w:b w:val="0"/>
          <w:sz w:val="20"/>
        </w:rPr>
      </w:pPr>
      <w:r>
        <w:rPr>
          <w:b w:val="0"/>
          <w:noProof/>
          <w:sz w:val="20"/>
        </w:rPr>
        <w:drawing>
          <wp:inline distT="0" distB="0" distL="0" distR="0" wp14:anchorId="294F579B" wp14:editId="63E09838">
            <wp:extent cx="1760786" cy="2001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60786" cy="2001583"/>
                    </a:xfrm>
                    <a:prstGeom prst="rect">
                      <a:avLst/>
                    </a:prstGeom>
                  </pic:spPr>
                </pic:pic>
              </a:graphicData>
            </a:graphic>
          </wp:inline>
        </w:drawing>
      </w:r>
    </w:p>
    <w:p w14:paraId="6ADCAA07" w14:textId="77777777" w:rsidR="00DA4206" w:rsidRDefault="00DA4206">
      <w:pPr>
        <w:pStyle w:val="BodyText"/>
        <w:rPr>
          <w:b w:val="0"/>
        </w:rPr>
      </w:pPr>
    </w:p>
    <w:p w14:paraId="2E73C0CF" w14:textId="77777777" w:rsidR="00DA4206" w:rsidRDefault="00DA4206">
      <w:pPr>
        <w:pStyle w:val="BodyText"/>
        <w:spacing w:before="111"/>
        <w:rPr>
          <w:b w:val="0"/>
        </w:rPr>
      </w:pPr>
    </w:p>
    <w:p w14:paraId="29B89F31" w14:textId="77777777" w:rsidR="00DA4206" w:rsidRDefault="00000000">
      <w:pPr>
        <w:pStyle w:val="BodyText"/>
        <w:spacing w:line="345" w:lineRule="auto"/>
        <w:ind w:left="1593" w:hanging="20"/>
      </w:pPr>
      <w:r>
        <w:t>S.</w:t>
      </w:r>
      <w:r>
        <w:rPr>
          <w:spacing w:val="-14"/>
        </w:rPr>
        <w:t xml:space="preserve"> </w:t>
      </w:r>
      <w:r>
        <w:t>B.</w:t>
      </w:r>
      <w:r>
        <w:rPr>
          <w:spacing w:val="-14"/>
        </w:rPr>
        <w:t xml:space="preserve"> </w:t>
      </w:r>
      <w:r>
        <w:t>JAIN</w:t>
      </w:r>
      <w:r>
        <w:rPr>
          <w:spacing w:val="-14"/>
        </w:rPr>
        <w:t xml:space="preserve"> </w:t>
      </w:r>
      <w:r>
        <w:t>INSTITUTE</w:t>
      </w:r>
      <w:r>
        <w:rPr>
          <w:spacing w:val="-14"/>
        </w:rPr>
        <w:t xml:space="preserve"> </w:t>
      </w:r>
      <w:r>
        <w:t>OF</w:t>
      </w:r>
      <w:r>
        <w:rPr>
          <w:spacing w:val="-14"/>
        </w:rPr>
        <w:t xml:space="preserve"> </w:t>
      </w:r>
      <w:r>
        <w:t xml:space="preserve">TECHNOLOGY, MANAGEMENT &amp; RESEARCH, </w:t>
      </w:r>
      <w:r>
        <w:rPr>
          <w:spacing w:val="-2"/>
        </w:rPr>
        <w:t>NAGPUR.</w:t>
      </w:r>
    </w:p>
    <w:p w14:paraId="2ABFD40C" w14:textId="77777777" w:rsidR="00DA4206" w:rsidRDefault="00000000">
      <w:pPr>
        <w:pStyle w:val="BodyText"/>
        <w:spacing w:before="1"/>
        <w:ind w:left="103" w:right="62"/>
        <w:jc w:val="center"/>
      </w:pPr>
      <w:r>
        <w:t xml:space="preserve">Session-2025-26 </w:t>
      </w:r>
      <w:r>
        <w:rPr>
          <w:spacing w:val="-2"/>
        </w:rPr>
        <w:t>(Even)</w:t>
      </w:r>
    </w:p>
    <w:p w14:paraId="1C36A182" w14:textId="77777777" w:rsidR="00DA4206" w:rsidRDefault="00000000">
      <w:pPr>
        <w:pStyle w:val="BodyText"/>
        <w:spacing w:before="240"/>
        <w:ind w:left="103" w:right="62"/>
        <w:jc w:val="center"/>
      </w:pPr>
      <w:r>
        <w:t>TAE-I</w:t>
      </w:r>
      <w:r>
        <w:rPr>
          <w:spacing w:val="-12"/>
        </w:rPr>
        <w:t xml:space="preserve"> </w:t>
      </w:r>
      <w:r>
        <w:t>Project</w:t>
      </w:r>
      <w:r>
        <w:rPr>
          <w:spacing w:val="-11"/>
        </w:rPr>
        <w:t xml:space="preserve"> </w:t>
      </w:r>
      <w:r>
        <w:t>Based</w:t>
      </w:r>
      <w:r>
        <w:rPr>
          <w:spacing w:val="-11"/>
        </w:rPr>
        <w:t xml:space="preserve"> </w:t>
      </w:r>
      <w:r>
        <w:rPr>
          <w:spacing w:val="-2"/>
        </w:rPr>
        <w:t>Learning</w:t>
      </w:r>
    </w:p>
    <w:p w14:paraId="76DEC733" w14:textId="7CAAEB9A" w:rsidR="00DA4206" w:rsidRDefault="00BE2881">
      <w:pPr>
        <w:pStyle w:val="Title"/>
      </w:pPr>
      <w:r>
        <w:rPr>
          <w:color w:val="000000"/>
          <w:spacing w:val="-2"/>
        </w:rPr>
        <w:t>LMS Recommender System</w:t>
      </w:r>
    </w:p>
    <w:p w14:paraId="5B8CDA99" w14:textId="77777777" w:rsidR="00DA4206" w:rsidRDefault="00000000">
      <w:pPr>
        <w:spacing w:before="120"/>
        <w:ind w:left="41" w:right="103"/>
        <w:jc w:val="center"/>
        <w:rPr>
          <w:b/>
          <w:i/>
          <w:sz w:val="36"/>
        </w:rPr>
      </w:pPr>
      <w:r>
        <w:rPr>
          <w:b/>
          <w:i/>
          <w:sz w:val="36"/>
        </w:rPr>
        <w:t xml:space="preserve">Submitted </w:t>
      </w:r>
      <w:r>
        <w:rPr>
          <w:b/>
          <w:i/>
          <w:spacing w:val="-5"/>
          <w:sz w:val="36"/>
        </w:rPr>
        <w:t>By</w:t>
      </w:r>
    </w:p>
    <w:p w14:paraId="45AB0F26" w14:textId="704E088D" w:rsidR="00DA4206" w:rsidRDefault="00BE2881">
      <w:pPr>
        <w:pStyle w:val="BodyText"/>
        <w:spacing w:before="246"/>
        <w:ind w:left="41" w:right="103"/>
        <w:jc w:val="center"/>
      </w:pPr>
      <w:r>
        <w:rPr>
          <w:color w:val="000000"/>
          <w:spacing w:val="-4"/>
        </w:rPr>
        <w:t>Sanket P. Punwatkar (CS23182)</w:t>
      </w:r>
    </w:p>
    <w:p w14:paraId="4E711067" w14:textId="77777777" w:rsidR="00DA4206" w:rsidRDefault="00DA4206">
      <w:pPr>
        <w:pStyle w:val="BodyText"/>
        <w:rPr>
          <w:sz w:val="20"/>
        </w:rPr>
      </w:pPr>
    </w:p>
    <w:p w14:paraId="628F12F6" w14:textId="77777777" w:rsidR="00DA4206" w:rsidRDefault="00DA4206">
      <w:pPr>
        <w:pStyle w:val="BodyText"/>
        <w:rPr>
          <w:sz w:val="20"/>
        </w:rPr>
      </w:pPr>
    </w:p>
    <w:p w14:paraId="25D75584" w14:textId="77777777" w:rsidR="00DA4206" w:rsidRDefault="00DA4206">
      <w:pPr>
        <w:pStyle w:val="BodyText"/>
        <w:spacing w:before="133"/>
        <w:rPr>
          <w:sz w:val="20"/>
        </w:rPr>
      </w:pPr>
    </w:p>
    <w:tbl>
      <w:tblPr>
        <w:tblW w:w="0" w:type="auto"/>
        <w:tblInd w:w="2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2140"/>
        <w:gridCol w:w="2080"/>
        <w:gridCol w:w="1720"/>
        <w:gridCol w:w="1600"/>
      </w:tblGrid>
      <w:tr w:rsidR="00DA4206" w14:paraId="36EB3473" w14:textId="77777777">
        <w:trPr>
          <w:trHeight w:val="940"/>
        </w:trPr>
        <w:tc>
          <w:tcPr>
            <w:tcW w:w="2080" w:type="dxa"/>
          </w:tcPr>
          <w:p w14:paraId="50F85CE1" w14:textId="77777777" w:rsidR="00DA4206" w:rsidRDefault="00000000">
            <w:pPr>
              <w:pStyle w:val="TableParagraph"/>
              <w:spacing w:before="160"/>
              <w:ind w:left="44" w:right="20"/>
              <w:jc w:val="center"/>
              <w:rPr>
                <w:b/>
                <w:sz w:val="24"/>
              </w:rPr>
            </w:pPr>
            <w:r>
              <w:rPr>
                <w:b/>
                <w:sz w:val="24"/>
              </w:rPr>
              <w:t>AI</w:t>
            </w:r>
            <w:r>
              <w:rPr>
                <w:b/>
                <w:spacing w:val="-2"/>
                <w:sz w:val="24"/>
              </w:rPr>
              <w:t xml:space="preserve"> Technique(s)</w:t>
            </w:r>
          </w:p>
          <w:p w14:paraId="630FF8DB" w14:textId="77777777" w:rsidR="00DA4206" w:rsidRDefault="00000000">
            <w:pPr>
              <w:pStyle w:val="TableParagraph"/>
              <w:ind w:left="44" w:right="35"/>
              <w:jc w:val="center"/>
              <w:rPr>
                <w:b/>
                <w:sz w:val="27"/>
              </w:rPr>
            </w:pPr>
            <w:r>
              <w:rPr>
                <w:b/>
                <w:spacing w:val="-5"/>
                <w:sz w:val="27"/>
              </w:rPr>
              <w:t>(2)</w:t>
            </w:r>
          </w:p>
        </w:tc>
        <w:tc>
          <w:tcPr>
            <w:tcW w:w="2140" w:type="dxa"/>
          </w:tcPr>
          <w:p w14:paraId="76CAD095" w14:textId="77777777" w:rsidR="00DA4206" w:rsidRDefault="00000000">
            <w:pPr>
              <w:pStyle w:val="TableParagraph"/>
              <w:spacing w:before="23"/>
              <w:ind w:left="34"/>
              <w:jc w:val="center"/>
              <w:rPr>
                <w:b/>
                <w:sz w:val="24"/>
              </w:rPr>
            </w:pPr>
            <w:r>
              <w:rPr>
                <w:b/>
                <w:spacing w:val="-2"/>
                <w:sz w:val="24"/>
              </w:rPr>
              <w:t>Problem</w:t>
            </w:r>
          </w:p>
          <w:p w14:paraId="5DB0DAF7" w14:textId="77777777" w:rsidR="00DA4206" w:rsidRDefault="00000000">
            <w:pPr>
              <w:pStyle w:val="TableParagraph"/>
              <w:ind w:left="34"/>
              <w:jc w:val="center"/>
              <w:rPr>
                <w:b/>
                <w:sz w:val="24"/>
              </w:rPr>
            </w:pPr>
            <w:r>
              <w:rPr>
                <w:b/>
                <w:spacing w:val="-2"/>
                <w:sz w:val="24"/>
              </w:rPr>
              <w:t>Representation</w:t>
            </w:r>
          </w:p>
          <w:p w14:paraId="64CD12DD" w14:textId="77777777" w:rsidR="00DA4206" w:rsidRDefault="00000000">
            <w:pPr>
              <w:pStyle w:val="TableParagraph"/>
              <w:ind w:left="34" w:right="15"/>
              <w:jc w:val="center"/>
              <w:rPr>
                <w:b/>
                <w:sz w:val="27"/>
              </w:rPr>
            </w:pPr>
            <w:r>
              <w:rPr>
                <w:b/>
                <w:spacing w:val="-5"/>
                <w:sz w:val="27"/>
              </w:rPr>
              <w:t>(4)</w:t>
            </w:r>
          </w:p>
        </w:tc>
        <w:tc>
          <w:tcPr>
            <w:tcW w:w="2080" w:type="dxa"/>
          </w:tcPr>
          <w:p w14:paraId="2A59A006" w14:textId="77777777" w:rsidR="00DA4206" w:rsidRDefault="00000000">
            <w:pPr>
              <w:pStyle w:val="TableParagraph"/>
              <w:spacing w:before="160"/>
              <w:ind w:left="44"/>
              <w:jc w:val="center"/>
              <w:rPr>
                <w:b/>
                <w:sz w:val="24"/>
              </w:rPr>
            </w:pPr>
            <w:r>
              <w:rPr>
                <w:b/>
                <w:spacing w:val="-2"/>
                <w:sz w:val="24"/>
              </w:rPr>
              <w:t>Tools</w:t>
            </w:r>
            <w:r>
              <w:rPr>
                <w:b/>
                <w:spacing w:val="-13"/>
                <w:sz w:val="24"/>
              </w:rPr>
              <w:t xml:space="preserve"> </w:t>
            </w:r>
            <w:r>
              <w:rPr>
                <w:b/>
                <w:spacing w:val="-2"/>
                <w:sz w:val="24"/>
              </w:rPr>
              <w:t>Explored</w:t>
            </w:r>
          </w:p>
          <w:p w14:paraId="4B5CC3B2" w14:textId="77777777" w:rsidR="00DA4206" w:rsidRDefault="00000000">
            <w:pPr>
              <w:pStyle w:val="TableParagraph"/>
              <w:ind w:left="44" w:right="15"/>
              <w:jc w:val="center"/>
              <w:rPr>
                <w:b/>
                <w:sz w:val="27"/>
              </w:rPr>
            </w:pPr>
            <w:r>
              <w:rPr>
                <w:b/>
                <w:spacing w:val="-5"/>
                <w:sz w:val="27"/>
              </w:rPr>
              <w:t>(2)</w:t>
            </w:r>
          </w:p>
        </w:tc>
        <w:tc>
          <w:tcPr>
            <w:tcW w:w="1720" w:type="dxa"/>
          </w:tcPr>
          <w:p w14:paraId="40CC6260" w14:textId="77777777" w:rsidR="00DA4206" w:rsidRDefault="00000000">
            <w:pPr>
              <w:pStyle w:val="TableParagraph"/>
              <w:spacing w:before="160"/>
              <w:ind w:left="39"/>
              <w:jc w:val="center"/>
              <w:rPr>
                <w:b/>
                <w:sz w:val="24"/>
              </w:rPr>
            </w:pPr>
            <w:r>
              <w:rPr>
                <w:b/>
                <w:spacing w:val="-2"/>
                <w:sz w:val="24"/>
              </w:rPr>
              <w:t>Outcome</w:t>
            </w:r>
          </w:p>
          <w:p w14:paraId="7BE6C720" w14:textId="77777777" w:rsidR="00DA4206" w:rsidRDefault="00000000">
            <w:pPr>
              <w:pStyle w:val="TableParagraph"/>
              <w:ind w:left="39" w:right="15"/>
              <w:jc w:val="center"/>
              <w:rPr>
                <w:b/>
                <w:sz w:val="27"/>
              </w:rPr>
            </w:pPr>
            <w:r>
              <w:rPr>
                <w:b/>
                <w:spacing w:val="-5"/>
                <w:sz w:val="27"/>
              </w:rPr>
              <w:t>(2)</w:t>
            </w:r>
          </w:p>
        </w:tc>
        <w:tc>
          <w:tcPr>
            <w:tcW w:w="1600" w:type="dxa"/>
          </w:tcPr>
          <w:p w14:paraId="5F72170D" w14:textId="77777777" w:rsidR="00DA4206" w:rsidRDefault="00000000">
            <w:pPr>
              <w:pStyle w:val="TableParagraph"/>
              <w:spacing w:before="298"/>
              <w:ind w:left="245"/>
              <w:rPr>
                <w:b/>
                <w:sz w:val="27"/>
              </w:rPr>
            </w:pPr>
            <w:r>
              <w:rPr>
                <w:b/>
                <w:spacing w:val="-4"/>
                <w:sz w:val="27"/>
              </w:rPr>
              <w:t>Total</w:t>
            </w:r>
            <w:r>
              <w:rPr>
                <w:b/>
                <w:spacing w:val="-5"/>
                <w:sz w:val="27"/>
              </w:rPr>
              <w:t xml:space="preserve"> </w:t>
            </w:r>
            <w:r>
              <w:rPr>
                <w:b/>
                <w:spacing w:val="-4"/>
                <w:sz w:val="27"/>
              </w:rPr>
              <w:t>(10)</w:t>
            </w:r>
          </w:p>
        </w:tc>
      </w:tr>
      <w:tr w:rsidR="00DA4206" w14:paraId="0A42B9F9" w14:textId="77777777">
        <w:trPr>
          <w:trHeight w:val="700"/>
        </w:trPr>
        <w:tc>
          <w:tcPr>
            <w:tcW w:w="2080" w:type="dxa"/>
          </w:tcPr>
          <w:p w14:paraId="7847FABD" w14:textId="77777777" w:rsidR="00DA4206" w:rsidRDefault="00DA4206">
            <w:pPr>
              <w:pStyle w:val="TableParagraph"/>
              <w:rPr>
                <w:sz w:val="30"/>
              </w:rPr>
            </w:pPr>
          </w:p>
        </w:tc>
        <w:tc>
          <w:tcPr>
            <w:tcW w:w="2140" w:type="dxa"/>
          </w:tcPr>
          <w:p w14:paraId="7C6B1221" w14:textId="77777777" w:rsidR="00DA4206" w:rsidRDefault="00DA4206">
            <w:pPr>
              <w:pStyle w:val="TableParagraph"/>
              <w:rPr>
                <w:sz w:val="30"/>
              </w:rPr>
            </w:pPr>
          </w:p>
        </w:tc>
        <w:tc>
          <w:tcPr>
            <w:tcW w:w="2080" w:type="dxa"/>
          </w:tcPr>
          <w:p w14:paraId="32A3645D" w14:textId="77777777" w:rsidR="00DA4206" w:rsidRDefault="00DA4206">
            <w:pPr>
              <w:pStyle w:val="TableParagraph"/>
              <w:rPr>
                <w:sz w:val="30"/>
              </w:rPr>
            </w:pPr>
          </w:p>
        </w:tc>
        <w:tc>
          <w:tcPr>
            <w:tcW w:w="1720" w:type="dxa"/>
          </w:tcPr>
          <w:p w14:paraId="414E1EAC" w14:textId="77777777" w:rsidR="00DA4206" w:rsidRDefault="00DA4206">
            <w:pPr>
              <w:pStyle w:val="TableParagraph"/>
              <w:rPr>
                <w:sz w:val="30"/>
              </w:rPr>
            </w:pPr>
          </w:p>
        </w:tc>
        <w:tc>
          <w:tcPr>
            <w:tcW w:w="1600" w:type="dxa"/>
          </w:tcPr>
          <w:p w14:paraId="6CFB92FC" w14:textId="77777777" w:rsidR="00DA4206" w:rsidRDefault="00DA4206">
            <w:pPr>
              <w:pStyle w:val="TableParagraph"/>
              <w:rPr>
                <w:sz w:val="30"/>
              </w:rPr>
            </w:pPr>
          </w:p>
        </w:tc>
      </w:tr>
      <w:tr w:rsidR="00DA4206" w14:paraId="32AADC79" w14:textId="77777777">
        <w:trPr>
          <w:trHeight w:val="1419"/>
        </w:trPr>
        <w:tc>
          <w:tcPr>
            <w:tcW w:w="2080" w:type="dxa"/>
          </w:tcPr>
          <w:p w14:paraId="3CE532A4" w14:textId="77777777" w:rsidR="00DA4206" w:rsidRDefault="00DA4206">
            <w:pPr>
              <w:pStyle w:val="TableParagraph"/>
              <w:rPr>
                <w:b/>
                <w:sz w:val="27"/>
              </w:rPr>
            </w:pPr>
          </w:p>
          <w:p w14:paraId="3FD4855C" w14:textId="77777777" w:rsidR="00DA4206" w:rsidRDefault="00DA4206">
            <w:pPr>
              <w:pStyle w:val="TableParagraph"/>
              <w:spacing w:before="60"/>
              <w:rPr>
                <w:b/>
                <w:sz w:val="27"/>
              </w:rPr>
            </w:pPr>
          </w:p>
          <w:p w14:paraId="570CF4B6" w14:textId="77777777" w:rsidR="00DA4206" w:rsidRDefault="00000000">
            <w:pPr>
              <w:pStyle w:val="TableParagraph"/>
              <w:spacing w:line="350" w:lineRule="atLeast"/>
              <w:ind w:left="112" w:right="953"/>
              <w:rPr>
                <w:b/>
                <w:sz w:val="27"/>
              </w:rPr>
            </w:pPr>
            <w:r>
              <w:rPr>
                <w:b/>
                <w:sz w:val="27"/>
              </w:rPr>
              <w:t xml:space="preserve">Sign of </w:t>
            </w:r>
            <w:r>
              <w:rPr>
                <w:b/>
                <w:spacing w:val="-2"/>
                <w:sz w:val="27"/>
              </w:rPr>
              <w:t>Student:</w:t>
            </w:r>
          </w:p>
        </w:tc>
        <w:tc>
          <w:tcPr>
            <w:tcW w:w="4220" w:type="dxa"/>
            <w:gridSpan w:val="2"/>
          </w:tcPr>
          <w:p w14:paraId="2D072D9B" w14:textId="77777777" w:rsidR="00DA4206" w:rsidRDefault="00DA4206">
            <w:pPr>
              <w:pStyle w:val="TableParagraph"/>
              <w:rPr>
                <w:sz w:val="30"/>
              </w:rPr>
            </w:pPr>
          </w:p>
          <w:p w14:paraId="0B1846F5" w14:textId="77777777" w:rsidR="00167CC2" w:rsidRPr="00167CC2" w:rsidRDefault="00167CC2" w:rsidP="00167CC2"/>
          <w:p w14:paraId="2BC2ACEB" w14:textId="77777777" w:rsidR="00167CC2" w:rsidRPr="00167CC2" w:rsidRDefault="00167CC2" w:rsidP="00167CC2"/>
          <w:p w14:paraId="074ABDC4" w14:textId="77777777" w:rsidR="00167CC2" w:rsidRPr="00167CC2" w:rsidRDefault="00167CC2" w:rsidP="00167CC2"/>
          <w:p w14:paraId="23A324C1" w14:textId="77777777" w:rsidR="00167CC2" w:rsidRPr="00167CC2" w:rsidRDefault="00167CC2" w:rsidP="00167CC2"/>
          <w:p w14:paraId="71F17DB8" w14:textId="77777777" w:rsidR="00167CC2" w:rsidRPr="00167CC2" w:rsidRDefault="00167CC2" w:rsidP="00167CC2"/>
          <w:p w14:paraId="00E41126" w14:textId="77777777" w:rsidR="00167CC2" w:rsidRPr="00167CC2" w:rsidRDefault="00167CC2" w:rsidP="00167CC2"/>
          <w:p w14:paraId="6DCA4CAE" w14:textId="77777777" w:rsidR="00167CC2" w:rsidRPr="00167CC2" w:rsidRDefault="00167CC2" w:rsidP="00167CC2"/>
          <w:p w14:paraId="06F5888D" w14:textId="77777777" w:rsidR="00167CC2" w:rsidRPr="00167CC2" w:rsidRDefault="00167CC2" w:rsidP="00167CC2"/>
          <w:p w14:paraId="3180C089" w14:textId="77777777" w:rsidR="00167CC2" w:rsidRPr="00167CC2" w:rsidRDefault="00167CC2" w:rsidP="00167CC2"/>
          <w:p w14:paraId="13FA6C72" w14:textId="77777777" w:rsidR="00167CC2" w:rsidRPr="00167CC2" w:rsidRDefault="00167CC2" w:rsidP="00167CC2"/>
          <w:p w14:paraId="06F44607" w14:textId="77777777" w:rsidR="00167CC2" w:rsidRPr="00167CC2" w:rsidRDefault="00167CC2" w:rsidP="00167CC2"/>
          <w:p w14:paraId="2714BF3D" w14:textId="77777777" w:rsidR="00167CC2" w:rsidRPr="00167CC2" w:rsidRDefault="00167CC2" w:rsidP="00167CC2">
            <w:pPr>
              <w:jc w:val="center"/>
            </w:pPr>
          </w:p>
        </w:tc>
        <w:tc>
          <w:tcPr>
            <w:tcW w:w="1720" w:type="dxa"/>
          </w:tcPr>
          <w:p w14:paraId="61F947D2" w14:textId="77777777" w:rsidR="00DA4206" w:rsidRDefault="00000000">
            <w:pPr>
              <w:pStyle w:val="TableParagraph"/>
              <w:spacing w:before="185" w:line="276" w:lineRule="auto"/>
              <w:ind w:left="127" w:right="767"/>
              <w:rPr>
                <w:b/>
                <w:sz w:val="27"/>
              </w:rPr>
            </w:pPr>
            <w:r>
              <w:rPr>
                <w:b/>
                <w:sz w:val="27"/>
              </w:rPr>
              <w:t>Sign</w:t>
            </w:r>
            <w:r>
              <w:rPr>
                <w:b/>
                <w:spacing w:val="-17"/>
                <w:sz w:val="27"/>
              </w:rPr>
              <w:t xml:space="preserve"> </w:t>
            </w:r>
            <w:r>
              <w:rPr>
                <w:b/>
                <w:sz w:val="27"/>
              </w:rPr>
              <w:t xml:space="preserve">of </w:t>
            </w:r>
            <w:r>
              <w:rPr>
                <w:b/>
                <w:spacing w:val="-2"/>
                <w:sz w:val="27"/>
              </w:rPr>
              <w:t>course</w:t>
            </w:r>
          </w:p>
          <w:p w14:paraId="33453A20" w14:textId="77777777" w:rsidR="00DA4206" w:rsidRDefault="00000000">
            <w:pPr>
              <w:pStyle w:val="TableParagraph"/>
              <w:ind w:left="127"/>
              <w:rPr>
                <w:b/>
                <w:sz w:val="27"/>
              </w:rPr>
            </w:pPr>
            <w:r>
              <w:rPr>
                <w:b/>
                <w:sz w:val="27"/>
              </w:rPr>
              <w:t xml:space="preserve">In-charge </w:t>
            </w:r>
            <w:r>
              <w:rPr>
                <w:b/>
                <w:spacing w:val="-10"/>
                <w:sz w:val="27"/>
              </w:rPr>
              <w:t>:</w:t>
            </w:r>
          </w:p>
        </w:tc>
        <w:tc>
          <w:tcPr>
            <w:tcW w:w="1600" w:type="dxa"/>
          </w:tcPr>
          <w:p w14:paraId="01D3BA9D" w14:textId="77777777" w:rsidR="00DA4206" w:rsidRDefault="00DA4206">
            <w:pPr>
              <w:pStyle w:val="TableParagraph"/>
              <w:rPr>
                <w:sz w:val="30"/>
              </w:rPr>
            </w:pPr>
          </w:p>
        </w:tc>
      </w:tr>
    </w:tbl>
    <w:p w14:paraId="5FD8D3B7" w14:textId="77777777" w:rsidR="00DA4206" w:rsidRDefault="00DA4206">
      <w:pPr>
        <w:pStyle w:val="TableParagraph"/>
        <w:rPr>
          <w:sz w:val="30"/>
        </w:rPr>
        <w:sectPr w:rsidR="00DA4206">
          <w:headerReference w:type="default" r:id="rId8"/>
          <w:footerReference w:type="default" r:id="rId9"/>
          <w:type w:val="continuous"/>
          <w:pgSz w:w="12240" w:h="15840"/>
          <w:pgMar w:top="1020" w:right="1080" w:bottom="640" w:left="1080" w:header="437" w:footer="457" w:gutter="0"/>
          <w:pgNumType w:start="1"/>
          <w:cols w:space="720"/>
        </w:sectPr>
      </w:pPr>
    </w:p>
    <w:p w14:paraId="7AC9BC33" w14:textId="77777777" w:rsidR="004F33D1" w:rsidRDefault="004F33D1" w:rsidP="004F33D1">
      <w:pPr>
        <w:pStyle w:val="Heading1"/>
        <w:pBdr>
          <w:bottom w:val="single" w:sz="8" w:space="6" w:color="2E75B6"/>
        </w:pBdr>
      </w:pPr>
      <w:r>
        <w:rPr>
          <w:sz w:val="34"/>
          <w:szCs w:val="34"/>
        </w:rPr>
        <w:lastRenderedPageBreak/>
        <w:t>1. Project Overview</w:t>
      </w:r>
    </w:p>
    <w:p w14:paraId="2845FA52" w14:textId="77777777" w:rsidR="004F33D1" w:rsidRDefault="004F33D1" w:rsidP="004F33D1">
      <w:pPr>
        <w:spacing w:before="60" w:after="110"/>
        <w:jc w:val="both"/>
      </w:pPr>
      <w:r>
        <w:rPr>
          <w:rFonts w:ascii="Arial" w:eastAsia="Arial" w:hAnsi="Arial" w:cs="Arial"/>
          <w:color w:val="1A1A1A"/>
        </w:rPr>
        <w:t>The LMS Recommender System is a full-stack, AI-powered Learning Management System that delivers intelligent, personalized test and course recommendations to learners. It leverages Collaborative Filtering backed by Cosine Similarity computation to analyse learner performance patterns, detect knowledge gaps, and recommend the most relevant assessments — all in real time.</w:t>
      </w:r>
    </w:p>
    <w:p w14:paraId="1FA0F721" w14:textId="77777777" w:rsidR="004F33D1" w:rsidRDefault="004F33D1" w:rsidP="004F33D1">
      <w:pPr>
        <w:spacing w:after="80"/>
      </w:pPr>
    </w:p>
    <w:p w14:paraId="7D357092" w14:textId="77777777" w:rsidR="004F33D1" w:rsidRDefault="004F33D1" w:rsidP="004F33D1">
      <w:pPr>
        <w:pStyle w:val="Heading2"/>
      </w:pPr>
      <w:r>
        <w:t>1.1 Project Objectives</w:t>
      </w:r>
    </w:p>
    <w:p w14:paraId="062C8B1A"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Personalized Learning Pathways: Deliver customised test recommendations based on individual learner performance history.</w:t>
      </w:r>
    </w:p>
    <w:p w14:paraId="75E113D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Collaborative Intelligence: Leverage learning patterns of similar users to generate intelligent suggestions.</w:t>
      </w:r>
    </w:p>
    <w:p w14:paraId="56C45164"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Performance Analytics: Track and analyse learner scores across multiple test categories and difficulty levels.</w:t>
      </w:r>
    </w:p>
    <w:p w14:paraId="44733B13"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Weak Area Detection: Automatically identify knowledge gaps where score &lt; 50% and prioritise remedial recommendations.</w:t>
      </w:r>
    </w:p>
    <w:p w14:paraId="1B4B5C72" w14:textId="77777777" w:rsidR="004F33D1" w:rsidRDefault="004F33D1" w:rsidP="004F33D1">
      <w:pPr>
        <w:spacing w:after="80"/>
      </w:pPr>
    </w:p>
    <w:p w14:paraId="35264D8B" w14:textId="77777777" w:rsidR="004F33D1" w:rsidRDefault="004F33D1" w:rsidP="004F33D1">
      <w:pPr>
        <w:pStyle w:val="Heading2"/>
      </w:pPr>
      <w:r>
        <w:t>1.2 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33D1" w14:paraId="3E3D76C4" w14:textId="77777777" w:rsidTr="007C1A5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197995F4" w14:textId="77777777" w:rsidR="004F33D1" w:rsidRDefault="004F33D1" w:rsidP="007C1A57">
            <w:pPr>
              <w:jc w:val="center"/>
            </w:pPr>
            <w:r>
              <w:rPr>
                <w:rFonts w:ascii="Arial" w:eastAsia="Arial" w:hAnsi="Arial" w:cs="Arial"/>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687A7DEA" w14:textId="77777777" w:rsidR="004F33D1" w:rsidRDefault="004F33D1" w:rsidP="007C1A57">
            <w:pPr>
              <w:jc w:val="center"/>
            </w:pPr>
            <w:r>
              <w:rPr>
                <w:rFonts w:ascii="Arial" w:eastAsia="Arial" w:hAnsi="Arial" w:cs="Arial"/>
                <w:b/>
                <w:bCs/>
                <w:color w:val="FFFFFF"/>
                <w:sz w:val="20"/>
                <w:szCs w:val="20"/>
              </w:rPr>
              <w:t>Description</w:t>
            </w:r>
          </w:p>
        </w:tc>
      </w:tr>
      <w:tr w:rsidR="004F33D1" w14:paraId="3FA66554"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702013D" w14:textId="77777777" w:rsidR="004F33D1" w:rsidRDefault="004F33D1" w:rsidP="007C1A57">
            <w:r>
              <w:rPr>
                <w:rFonts w:ascii="Arial" w:eastAsia="Arial" w:hAnsi="Arial" w:cs="Arial"/>
                <w:color w:val="1A1A1A"/>
                <w:sz w:val="20"/>
                <w:szCs w:val="20"/>
              </w:rPr>
              <w:t>Intelligent Recommendation Engine</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2F6584E" w14:textId="77777777" w:rsidR="004F33D1" w:rsidRDefault="004F33D1" w:rsidP="007C1A57">
            <w:r>
              <w:rPr>
                <w:rFonts w:ascii="Arial" w:eastAsia="Arial" w:hAnsi="Arial" w:cs="Arial"/>
                <w:color w:val="1A1A1A"/>
                <w:sz w:val="20"/>
                <w:szCs w:val="20"/>
              </w:rPr>
              <w:t>Collaborative Filtering using cosine similarity to suggest tests based on peer learning patterns</w:t>
            </w:r>
          </w:p>
        </w:tc>
      </w:tr>
      <w:tr w:rsidR="004F33D1" w14:paraId="1EE5C8CA"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D8A1BCF" w14:textId="77777777" w:rsidR="004F33D1" w:rsidRDefault="004F33D1" w:rsidP="007C1A57">
            <w:r>
              <w:rPr>
                <w:rFonts w:ascii="Arial" w:eastAsia="Arial" w:hAnsi="Arial" w:cs="Arial"/>
                <w:color w:val="1A1A1A"/>
                <w:sz w:val="20"/>
                <w:szCs w:val="20"/>
              </w:rPr>
              <w:t>Performance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59D24D" w14:textId="77777777" w:rsidR="004F33D1" w:rsidRDefault="004F33D1" w:rsidP="007C1A57">
            <w:r>
              <w:rPr>
                <w:rFonts w:ascii="Arial" w:eastAsia="Arial" w:hAnsi="Arial" w:cs="Arial"/>
                <w:color w:val="1A1A1A"/>
                <w:sz w:val="20"/>
                <w:szCs w:val="20"/>
              </w:rPr>
              <w:t>Maintains comprehensive user score data across all assessments</w:t>
            </w:r>
          </w:p>
        </w:tc>
      </w:tr>
      <w:tr w:rsidR="004F33D1" w14:paraId="0634E9BD"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054A7AD" w14:textId="77777777" w:rsidR="004F33D1" w:rsidRDefault="004F33D1" w:rsidP="007C1A57">
            <w:r>
              <w:rPr>
                <w:rFonts w:ascii="Arial" w:eastAsia="Arial" w:hAnsi="Arial" w:cs="Arial"/>
                <w:color w:val="1A1A1A"/>
                <w:sz w:val="20"/>
                <w:szCs w:val="20"/>
              </w:rPr>
              <w:t>Weak Area Analysis</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AB17DD2" w14:textId="77777777" w:rsidR="004F33D1" w:rsidRDefault="004F33D1" w:rsidP="007C1A57">
            <w:r>
              <w:rPr>
                <w:rFonts w:ascii="Arial" w:eastAsia="Arial" w:hAnsi="Arial" w:cs="Arial"/>
                <w:color w:val="1A1A1A"/>
                <w:sz w:val="20"/>
                <w:szCs w:val="20"/>
              </w:rPr>
              <w:t>Automatically flags areas where performance falls below 50% threshold</w:t>
            </w:r>
          </w:p>
        </w:tc>
      </w:tr>
      <w:tr w:rsidR="004F33D1" w14:paraId="614AF341"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6F7A24C" w14:textId="77777777" w:rsidR="004F33D1" w:rsidRDefault="004F33D1" w:rsidP="007C1A57">
            <w:r>
              <w:rPr>
                <w:rFonts w:ascii="Arial" w:eastAsia="Arial" w:hAnsi="Arial" w:cs="Arial"/>
                <w:color w:val="1A1A1A"/>
                <w:sz w:val="20"/>
                <w:szCs w:val="20"/>
              </w:rPr>
              <w:t>Dynamic User Onboarding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19FEA5" w14:textId="77777777" w:rsidR="004F33D1" w:rsidRDefault="004F33D1" w:rsidP="007C1A57">
            <w:r>
              <w:rPr>
                <w:rFonts w:ascii="Arial" w:eastAsia="Arial" w:hAnsi="Arial" w:cs="Arial"/>
                <w:color w:val="1A1A1A"/>
                <w:sz w:val="20"/>
                <w:szCs w:val="20"/>
              </w:rPr>
              <w:t>New users submit test scores and receive immediate personalised recommendations</w:t>
            </w:r>
          </w:p>
        </w:tc>
      </w:tr>
      <w:tr w:rsidR="004F33D1" w14:paraId="77FA4172"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362F35C" w14:textId="77777777" w:rsidR="004F33D1" w:rsidRDefault="004F33D1" w:rsidP="007C1A57">
            <w:r>
              <w:rPr>
                <w:rFonts w:ascii="Arial" w:eastAsia="Arial" w:hAnsi="Arial" w:cs="Arial"/>
                <w:color w:val="1A1A1A"/>
                <w:sz w:val="20"/>
                <w:szCs w:val="20"/>
              </w:rPr>
              <w:t>RESTful API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61ED5BB" w14:textId="77777777" w:rsidR="004F33D1" w:rsidRDefault="004F33D1" w:rsidP="007C1A57">
            <w:r>
              <w:rPr>
                <w:rFonts w:ascii="Arial" w:eastAsia="Arial" w:hAnsi="Arial" w:cs="Arial"/>
                <w:color w:val="1A1A1A"/>
                <w:sz w:val="20"/>
                <w:szCs w:val="20"/>
              </w:rPr>
              <w:t>Clean, scalable Flask endpoints for frontend-backend communication</w:t>
            </w:r>
          </w:p>
        </w:tc>
      </w:tr>
      <w:tr w:rsidR="004F33D1" w14:paraId="798EE129"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AD9C70" w14:textId="77777777" w:rsidR="004F33D1" w:rsidRDefault="004F33D1" w:rsidP="007C1A57">
            <w:r>
              <w:rPr>
                <w:rFonts w:ascii="Arial" w:eastAsia="Arial" w:hAnsi="Arial" w:cs="Arial"/>
                <w:color w:val="1A1A1A"/>
                <w:sz w:val="20"/>
                <w:szCs w:val="20"/>
              </w:rPr>
              <w:t>Interactive Web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574F6D" w14:textId="77777777" w:rsidR="004F33D1" w:rsidRDefault="004F33D1" w:rsidP="007C1A57">
            <w:r>
              <w:rPr>
                <w:rFonts w:ascii="Arial" w:eastAsia="Arial" w:hAnsi="Arial" w:cs="Arial"/>
                <w:color w:val="1A1A1A"/>
                <w:sz w:val="20"/>
                <w:szCs w:val="20"/>
              </w:rPr>
              <w:t>HTML5 UI for score submission, recommendation display, and weak area visualisation</w:t>
            </w:r>
          </w:p>
        </w:tc>
      </w:tr>
      <w:tr w:rsidR="004F33D1" w14:paraId="0120B44A" w14:textId="77777777" w:rsidTr="007C1A5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960D68E" w14:textId="77777777" w:rsidR="004F33D1" w:rsidRDefault="004F33D1" w:rsidP="007C1A57">
            <w:r>
              <w:rPr>
                <w:rFonts w:ascii="Arial" w:eastAsia="Arial" w:hAnsi="Arial" w:cs="Arial"/>
                <w:color w:val="1A1A1A"/>
                <w:sz w:val="20"/>
                <w:szCs w:val="20"/>
              </w:rPr>
              <w:t>Model Persistence</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313FEC0" w14:textId="77777777" w:rsidR="004F33D1" w:rsidRDefault="004F33D1" w:rsidP="007C1A57">
            <w:r>
              <w:rPr>
                <w:rFonts w:ascii="Arial" w:eastAsia="Arial" w:hAnsi="Arial" w:cs="Arial"/>
                <w:color w:val="1A1A1A"/>
                <w:sz w:val="20"/>
                <w:szCs w:val="20"/>
              </w:rPr>
              <w:t>Serialised pickle files maintain recommendation models between sessions</w:t>
            </w:r>
          </w:p>
        </w:tc>
      </w:tr>
    </w:tbl>
    <w:p w14:paraId="5EB1389F" w14:textId="77777777" w:rsidR="004F33D1" w:rsidRDefault="004F33D1" w:rsidP="004F33D1">
      <w:pPr>
        <w:spacing w:after="100"/>
      </w:pPr>
    </w:p>
    <w:p w14:paraId="4FD61F60" w14:textId="77777777" w:rsidR="004F33D1" w:rsidRDefault="004F33D1" w:rsidP="004F33D1">
      <w:pPr>
        <w:pStyle w:val="Heading2"/>
      </w:pPr>
      <w:r>
        <w:t>1.3 Repository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F33D1" w14:paraId="464AB6A2" w14:textId="77777777" w:rsidTr="004F33D1">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647E9597" w14:textId="77777777" w:rsidR="004F33D1" w:rsidRDefault="004F33D1" w:rsidP="007C1A57">
            <w:pPr>
              <w:jc w:val="center"/>
            </w:pPr>
            <w:r>
              <w:rPr>
                <w:rFonts w:ascii="Arial" w:eastAsia="Arial" w:hAnsi="Arial" w:cs="Arial"/>
                <w:b/>
                <w:bCs/>
                <w:color w:val="FFFFFF"/>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673DBB63" w14:textId="77777777" w:rsidR="004F33D1" w:rsidRDefault="004F33D1" w:rsidP="007C1A57">
            <w:pPr>
              <w:jc w:val="center"/>
            </w:pPr>
            <w:r>
              <w:rPr>
                <w:rFonts w:ascii="Arial" w:eastAsia="Arial" w:hAnsi="Arial" w:cs="Arial"/>
                <w:b/>
                <w:bCs/>
                <w:color w:val="FFFFFF"/>
                <w:sz w:val="20"/>
                <w:szCs w:val="20"/>
              </w:rPr>
              <w:t>Value</w:t>
            </w:r>
          </w:p>
        </w:tc>
      </w:tr>
      <w:tr w:rsidR="004F33D1" w14:paraId="2648E61B" w14:textId="77777777" w:rsidTr="004F33D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B4D2D62" w14:textId="77777777" w:rsidR="004F33D1" w:rsidRDefault="004F33D1" w:rsidP="007C1A57">
            <w:r>
              <w:rPr>
                <w:rFonts w:ascii="Arial" w:eastAsia="Arial" w:hAnsi="Arial" w:cs="Arial"/>
                <w:color w:val="1A1A1A"/>
                <w:sz w:val="20"/>
                <w:szCs w:val="20"/>
              </w:rPr>
              <w:t>Repository</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AD2DBD9" w14:textId="77777777" w:rsidR="004F33D1" w:rsidRDefault="004F33D1" w:rsidP="007C1A57">
            <w:r>
              <w:rPr>
                <w:rFonts w:ascii="Arial" w:eastAsia="Arial" w:hAnsi="Arial" w:cs="Arial"/>
                <w:color w:val="1A1A1A"/>
                <w:sz w:val="20"/>
                <w:szCs w:val="20"/>
              </w:rPr>
              <w:t>SanketPunwatkar02/lms-recommender</w:t>
            </w:r>
          </w:p>
        </w:tc>
      </w:tr>
      <w:tr w:rsidR="004F33D1" w14:paraId="36F09B7B" w14:textId="77777777" w:rsidTr="004F33D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B05E38" w14:textId="2C33B705" w:rsidR="004F33D1" w:rsidRDefault="004F33D1" w:rsidP="007C1A57">
            <w:r>
              <w:rPr>
                <w:rFonts w:ascii="Arial" w:eastAsia="Arial" w:hAnsi="Arial" w:cs="Arial"/>
                <w:color w:val="1A1A1A"/>
                <w:sz w:val="20"/>
                <w:szCs w:val="20"/>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1B5DF6" w14:textId="5ECA4AFA" w:rsidR="004F33D1" w:rsidRDefault="004F33D1" w:rsidP="007C1A57">
            <w:r>
              <w:rPr>
                <w:rFonts w:ascii="Arial" w:eastAsia="Arial" w:hAnsi="Arial" w:cs="Arial"/>
                <w:color w:val="1A1A1A"/>
                <w:sz w:val="20"/>
                <w:szCs w:val="20"/>
              </w:rPr>
              <w:t>Public &amp; Active</w:t>
            </w:r>
          </w:p>
        </w:tc>
      </w:tr>
      <w:tr w:rsidR="004F33D1" w14:paraId="4A84D5A5" w14:textId="77777777" w:rsidTr="004F33D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148748" w14:textId="38C1E600" w:rsidR="004F33D1" w:rsidRDefault="004F33D1" w:rsidP="007C1A57">
            <w:r>
              <w:rPr>
                <w:rFonts w:ascii="Arial" w:eastAsia="Arial" w:hAnsi="Arial" w:cs="Arial"/>
                <w:color w:val="1A1A1A"/>
                <w:sz w:val="20"/>
                <w:szCs w:val="20"/>
              </w:rPr>
              <w:t>Total Commits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96B404" w14:textId="26CEE3A7" w:rsidR="004F33D1" w:rsidRDefault="004F33D1" w:rsidP="007C1A57">
            <w:r>
              <w:rPr>
                <w:rFonts w:ascii="Arial" w:eastAsia="Arial" w:hAnsi="Arial" w:cs="Arial"/>
                <w:color w:val="1A1A1A"/>
                <w:sz w:val="20"/>
                <w:szCs w:val="20"/>
              </w:rPr>
              <w:t>18 over 4 active development days</w:t>
            </w:r>
          </w:p>
        </w:tc>
      </w:tr>
      <w:tr w:rsidR="004F33D1" w14:paraId="413A239B" w14:textId="77777777" w:rsidTr="004F33D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504ECC3" w14:textId="26613EFC" w:rsidR="004F33D1" w:rsidRDefault="004F33D1" w:rsidP="007C1A57">
            <w:r>
              <w:rPr>
                <w:rFonts w:ascii="Arial" w:eastAsia="Arial" w:hAnsi="Arial" w:cs="Arial"/>
                <w:color w:val="1A1A1A"/>
                <w:sz w:val="20"/>
                <w:szCs w:val="20"/>
              </w:rPr>
              <w:t>Development Velocity</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8FBDC2B" w14:textId="2C76DAF6" w:rsidR="004F33D1" w:rsidRDefault="004F33D1" w:rsidP="007C1A57">
            <w:r>
              <w:rPr>
                <w:rFonts w:ascii="Arial" w:eastAsia="Arial" w:hAnsi="Arial" w:cs="Arial"/>
                <w:color w:val="1A1A1A"/>
                <w:sz w:val="20"/>
                <w:szCs w:val="20"/>
              </w:rPr>
              <w:t>4.5 commits/day average</w:t>
            </w:r>
          </w:p>
        </w:tc>
      </w:tr>
    </w:tbl>
    <w:p w14:paraId="7526F73E" w14:textId="77777777" w:rsidR="004F33D1" w:rsidRDefault="004F33D1" w:rsidP="004F33D1">
      <w:pPr>
        <w:pageBreakBefore/>
      </w:pPr>
    </w:p>
    <w:p w14:paraId="72E7F59D" w14:textId="77777777" w:rsidR="004F33D1" w:rsidRDefault="004F33D1" w:rsidP="004F33D1">
      <w:pPr>
        <w:pStyle w:val="Heading1"/>
        <w:pBdr>
          <w:bottom w:val="single" w:sz="8" w:space="6" w:color="2E75B6"/>
        </w:pBdr>
      </w:pPr>
      <w:r>
        <w:rPr>
          <w:sz w:val="34"/>
          <w:szCs w:val="34"/>
        </w:rPr>
        <w:t>2. Technical Architecture</w:t>
      </w:r>
    </w:p>
    <w:p w14:paraId="47C67E0C" w14:textId="77777777" w:rsidR="004F33D1" w:rsidRDefault="004F33D1" w:rsidP="004F33D1">
      <w:pPr>
        <w:pStyle w:val="Heading2"/>
      </w:pPr>
      <w:r>
        <w:t>2.1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000"/>
      </w:tblGrid>
      <w:tr w:rsidR="004F33D1" w14:paraId="7633F984" w14:textId="77777777" w:rsidTr="007C1A5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4DE6F7F" w14:textId="77777777" w:rsidR="004F33D1" w:rsidRDefault="004F33D1" w:rsidP="007C1A57">
            <w:pPr>
              <w:jc w:val="center"/>
            </w:pPr>
            <w:r>
              <w:rPr>
                <w:rFonts w:ascii="Arial" w:eastAsia="Arial" w:hAnsi="Arial" w:cs="Arial"/>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4682C83" w14:textId="77777777" w:rsidR="004F33D1" w:rsidRDefault="004F33D1" w:rsidP="007C1A57">
            <w:pPr>
              <w:jc w:val="center"/>
            </w:pPr>
            <w:r>
              <w:rPr>
                <w:rFonts w:ascii="Arial" w:eastAsia="Arial" w:hAnsi="Arial" w:cs="Arial"/>
                <w:b/>
                <w:bCs/>
                <w:color w:val="FFFFFF"/>
                <w:sz w:val="20"/>
                <w:szCs w:val="20"/>
              </w:rPr>
              <w:t>Technology</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B805B1C" w14:textId="77777777" w:rsidR="004F33D1" w:rsidRDefault="004F33D1" w:rsidP="007C1A57">
            <w:pPr>
              <w:jc w:val="center"/>
            </w:pPr>
            <w:r>
              <w:rPr>
                <w:rFonts w:ascii="Arial" w:eastAsia="Arial" w:hAnsi="Arial" w:cs="Arial"/>
                <w:b/>
                <w:bCs/>
                <w:color w:val="FFFFFF"/>
                <w:sz w:val="20"/>
                <w:szCs w:val="20"/>
              </w:rPr>
              <w:t>Role</w:t>
            </w:r>
          </w:p>
        </w:tc>
      </w:tr>
      <w:tr w:rsidR="004F33D1" w14:paraId="1D0AED19"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2F82D92" w14:textId="77777777" w:rsidR="004F33D1" w:rsidRDefault="004F33D1" w:rsidP="007C1A57">
            <w:r>
              <w:rPr>
                <w:rFonts w:ascii="Arial" w:eastAsia="Arial" w:hAnsi="Arial" w:cs="Arial"/>
                <w:color w:val="1A1A1A"/>
                <w:sz w:val="20"/>
                <w:szCs w:val="20"/>
              </w:rPr>
              <w:t>Backend Framework</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5F9142E" w14:textId="77777777" w:rsidR="004F33D1" w:rsidRDefault="004F33D1" w:rsidP="007C1A57">
            <w:r>
              <w:rPr>
                <w:rFonts w:ascii="Arial" w:eastAsia="Arial" w:hAnsi="Arial" w:cs="Arial"/>
                <w:color w:val="1A1A1A"/>
                <w:sz w:val="20"/>
                <w:szCs w:val="20"/>
              </w:rPr>
              <w:t>Flask (Python)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F87EFE4" w14:textId="77777777" w:rsidR="004F33D1" w:rsidRDefault="004F33D1" w:rsidP="007C1A57">
            <w:r>
              <w:rPr>
                <w:rFonts w:ascii="Arial" w:eastAsia="Arial" w:hAnsi="Arial" w:cs="Arial"/>
                <w:color w:val="1A1A1A"/>
                <w:sz w:val="20"/>
                <w:szCs w:val="20"/>
              </w:rPr>
              <w:t>Lightweight RESTful API design and request routing</w:t>
            </w:r>
          </w:p>
        </w:tc>
      </w:tr>
      <w:tr w:rsidR="004F33D1" w14:paraId="70D11A09"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736A7E1" w14:textId="77777777" w:rsidR="004F33D1" w:rsidRDefault="004F33D1" w:rsidP="007C1A57">
            <w:r>
              <w:rPr>
                <w:rFonts w:ascii="Arial" w:eastAsia="Arial" w:hAnsi="Arial" w:cs="Arial"/>
                <w:color w:val="1A1A1A"/>
                <w:sz w:val="20"/>
                <w:szCs w:val="20"/>
              </w:rPr>
              <w:t>Data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D34DBD" w14:textId="77777777" w:rsidR="004F33D1" w:rsidRDefault="004F33D1" w:rsidP="007C1A57">
            <w:r>
              <w:rPr>
                <w:rFonts w:ascii="Arial" w:eastAsia="Arial" w:hAnsi="Arial" w:cs="Arial"/>
                <w:color w:val="1A1A1A"/>
                <w:sz w:val="20"/>
                <w:szCs w:val="20"/>
              </w:rPr>
              <w:t>Pandas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35A0DD2" w14:textId="77777777" w:rsidR="004F33D1" w:rsidRDefault="004F33D1" w:rsidP="007C1A57">
            <w:r>
              <w:rPr>
                <w:rFonts w:ascii="Arial" w:eastAsia="Arial" w:hAnsi="Arial" w:cs="Arial"/>
                <w:color w:val="1A1A1A"/>
                <w:sz w:val="20"/>
                <w:szCs w:val="20"/>
              </w:rPr>
              <w:t>CSV manipulation, DataFrame operations, matrix building</w:t>
            </w:r>
          </w:p>
        </w:tc>
      </w:tr>
      <w:tr w:rsidR="004F33D1" w14:paraId="78667FF5"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0E0C8ED" w14:textId="77777777" w:rsidR="004F33D1" w:rsidRDefault="004F33D1" w:rsidP="007C1A57">
            <w:r>
              <w:rPr>
                <w:rFonts w:ascii="Arial" w:eastAsia="Arial" w:hAnsi="Arial" w:cs="Arial"/>
                <w:color w:val="1A1A1A"/>
                <w:sz w:val="20"/>
                <w:szCs w:val="20"/>
              </w:rPr>
              <w:t>Machine Learning</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A88F719" w14:textId="77777777" w:rsidR="004F33D1" w:rsidRDefault="004F33D1" w:rsidP="007C1A57">
            <w:r>
              <w:rPr>
                <w:rFonts w:ascii="Arial" w:eastAsia="Arial" w:hAnsi="Arial" w:cs="Arial"/>
                <w:color w:val="1A1A1A"/>
                <w:sz w:val="20"/>
                <w:szCs w:val="20"/>
              </w:rPr>
              <w:t>scikit-learn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37C7378" w14:textId="77777777" w:rsidR="004F33D1" w:rsidRDefault="004F33D1" w:rsidP="007C1A57">
            <w:r>
              <w:rPr>
                <w:rFonts w:ascii="Arial" w:eastAsia="Arial" w:hAnsi="Arial" w:cs="Arial"/>
                <w:color w:val="1A1A1A"/>
                <w:sz w:val="20"/>
                <w:szCs w:val="20"/>
              </w:rPr>
              <w:t>Cosine similarity computation for collaborative filtering</w:t>
            </w:r>
          </w:p>
        </w:tc>
      </w:tr>
      <w:tr w:rsidR="004F33D1" w14:paraId="6837D1E1"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47D125" w14:textId="77777777" w:rsidR="004F33D1" w:rsidRDefault="004F33D1" w:rsidP="007C1A57">
            <w:r>
              <w:rPr>
                <w:rFonts w:ascii="Arial" w:eastAsia="Arial" w:hAnsi="Arial" w:cs="Arial"/>
                <w:color w:val="1A1A1A"/>
                <w:sz w:val="20"/>
                <w:szCs w:val="20"/>
              </w:rPr>
              <w:t>Numerical Computing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12F24B9" w14:textId="77777777" w:rsidR="004F33D1" w:rsidRDefault="004F33D1" w:rsidP="007C1A57">
            <w:r>
              <w:rPr>
                <w:rFonts w:ascii="Arial" w:eastAsia="Arial" w:hAnsi="Arial" w:cs="Arial"/>
                <w:color w:val="1A1A1A"/>
                <w:sz w:val="20"/>
                <w:szCs w:val="20"/>
              </w:rPr>
              <w:t>NumPy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A0B476" w14:textId="77777777" w:rsidR="004F33D1" w:rsidRDefault="004F33D1" w:rsidP="007C1A57">
            <w:r>
              <w:rPr>
                <w:rFonts w:ascii="Arial" w:eastAsia="Arial" w:hAnsi="Arial" w:cs="Arial"/>
                <w:color w:val="1A1A1A"/>
                <w:sz w:val="20"/>
                <w:szCs w:val="20"/>
              </w:rPr>
              <w:t>Array operations and matrix arithmetic</w:t>
            </w:r>
          </w:p>
        </w:tc>
      </w:tr>
      <w:tr w:rsidR="004F33D1" w14:paraId="5A6C335E"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07B9BBA" w14:textId="77777777" w:rsidR="004F33D1" w:rsidRDefault="004F33D1" w:rsidP="007C1A57">
            <w:r>
              <w:rPr>
                <w:rFonts w:ascii="Arial" w:eastAsia="Arial" w:hAnsi="Arial" w:cs="Arial"/>
                <w:color w:val="1A1A1A"/>
                <w:sz w:val="20"/>
                <w:szCs w:val="20"/>
              </w:rPr>
              <w:t>Web Server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111F321" w14:textId="77777777" w:rsidR="004F33D1" w:rsidRDefault="004F33D1" w:rsidP="007C1A57">
            <w:r>
              <w:rPr>
                <w:rFonts w:ascii="Arial" w:eastAsia="Arial" w:hAnsi="Arial" w:cs="Arial"/>
                <w:color w:val="1A1A1A"/>
                <w:sz w:val="20"/>
                <w:szCs w:val="20"/>
              </w:rPr>
              <w:t>Gunicorn (3 workers)</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8A91A8C" w14:textId="77777777" w:rsidR="004F33D1" w:rsidRDefault="004F33D1" w:rsidP="007C1A57">
            <w:r>
              <w:rPr>
                <w:rFonts w:ascii="Arial" w:eastAsia="Arial" w:hAnsi="Arial" w:cs="Arial"/>
                <w:color w:val="1A1A1A"/>
                <w:sz w:val="20"/>
                <w:szCs w:val="20"/>
              </w:rPr>
              <w:t>Production WSGI HTTP server</w:t>
            </w:r>
          </w:p>
        </w:tc>
      </w:tr>
      <w:tr w:rsidR="004F33D1" w14:paraId="4CF2FEA2"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FB7412" w14:textId="77777777" w:rsidR="004F33D1" w:rsidRDefault="004F33D1" w:rsidP="007C1A57">
            <w:r>
              <w:rPr>
                <w:rFonts w:ascii="Arial" w:eastAsia="Arial" w:hAnsi="Arial" w:cs="Arial"/>
                <w:color w:val="1A1A1A"/>
                <w:sz w:val="20"/>
                <w:szCs w:val="20"/>
              </w:rPr>
              <w:t>Cloud Deployment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A07EA0" w14:textId="77777777" w:rsidR="004F33D1" w:rsidRDefault="004F33D1" w:rsidP="007C1A57">
            <w:r>
              <w:rPr>
                <w:rFonts w:ascii="Arial" w:eastAsia="Arial" w:hAnsi="Arial" w:cs="Arial"/>
                <w:color w:val="1A1A1A"/>
                <w:sz w:val="20"/>
                <w:szCs w:val="20"/>
              </w:rPr>
              <w:t>Render.yaml / Procfile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26A0C9" w14:textId="77777777" w:rsidR="004F33D1" w:rsidRDefault="004F33D1" w:rsidP="007C1A57">
            <w:r>
              <w:rPr>
                <w:rFonts w:ascii="Arial" w:eastAsia="Arial" w:hAnsi="Arial" w:cs="Arial"/>
                <w:color w:val="1A1A1A"/>
                <w:sz w:val="20"/>
                <w:szCs w:val="20"/>
              </w:rPr>
              <w:t>Auto-deploy to Render cloud platform</w:t>
            </w:r>
          </w:p>
        </w:tc>
      </w:tr>
      <w:tr w:rsidR="004F33D1" w14:paraId="5B65AB28"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11F6EDC" w14:textId="77777777" w:rsidR="004F33D1" w:rsidRDefault="004F33D1" w:rsidP="007C1A57">
            <w:r>
              <w:rPr>
                <w:rFonts w:ascii="Arial" w:eastAsia="Arial" w:hAnsi="Arial" w:cs="Arial"/>
                <w:color w:val="1A1A1A"/>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DECB7E0" w14:textId="77777777" w:rsidR="004F33D1" w:rsidRDefault="004F33D1" w:rsidP="007C1A57">
            <w:r>
              <w:rPr>
                <w:rFonts w:ascii="Arial" w:eastAsia="Arial" w:hAnsi="Arial" w:cs="Arial"/>
                <w:color w:val="1A1A1A"/>
                <w:sz w:val="20"/>
                <w:szCs w:val="20"/>
              </w:rPr>
              <w:t>HTML5 / CSS / JavaScript</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D56F0EF" w14:textId="77777777" w:rsidR="004F33D1" w:rsidRDefault="004F33D1" w:rsidP="007C1A57">
            <w:r>
              <w:rPr>
                <w:rFonts w:ascii="Arial" w:eastAsia="Arial" w:hAnsi="Arial" w:cs="Arial"/>
                <w:color w:val="1A1A1A"/>
                <w:sz w:val="20"/>
                <w:szCs w:val="20"/>
              </w:rPr>
              <w:t>Interactive user interface (36.5 KB)</w:t>
            </w:r>
          </w:p>
        </w:tc>
      </w:tr>
    </w:tbl>
    <w:p w14:paraId="66640F6C" w14:textId="77777777" w:rsidR="004F33D1" w:rsidRDefault="004F33D1" w:rsidP="004F33D1">
      <w:pPr>
        <w:spacing w:after="100"/>
      </w:pPr>
    </w:p>
    <w:p w14:paraId="27B07FAC" w14:textId="77777777" w:rsidR="004F33D1" w:rsidRDefault="004F33D1" w:rsidP="004F33D1">
      <w:pPr>
        <w:pStyle w:val="Heading2"/>
      </w:pPr>
      <w:r>
        <w:t>2.2 Project Directory Structure</w:t>
      </w:r>
    </w:p>
    <w:p w14:paraId="391EB05E" w14:textId="77777777" w:rsidR="004F33D1" w:rsidRDefault="004F33D1" w:rsidP="004F33D1">
      <w:pPr>
        <w:shd w:val="clear" w:color="auto" w:fill="F0F0F0"/>
      </w:pPr>
      <w:r>
        <w:rPr>
          <w:rFonts w:ascii="Courier New" w:eastAsia="Courier New" w:hAnsi="Courier New" w:cs="Courier New"/>
          <w:color w:val="333333"/>
          <w:sz w:val="18"/>
          <w:szCs w:val="18"/>
        </w:rPr>
        <w:t>lms-recommender/</w:t>
      </w:r>
    </w:p>
    <w:p w14:paraId="6960D98B" w14:textId="77777777" w:rsidR="004F33D1" w:rsidRDefault="004F33D1" w:rsidP="004F33D1">
      <w:pPr>
        <w:shd w:val="clear" w:color="auto" w:fill="F0F0F0"/>
      </w:pPr>
      <w:r>
        <w:rPr>
          <w:rFonts w:ascii="Courier New" w:eastAsia="Courier New" w:hAnsi="Courier New" w:cs="Courier New"/>
          <w:color w:val="333333"/>
          <w:sz w:val="18"/>
          <w:szCs w:val="18"/>
        </w:rPr>
        <w:t xml:space="preserve">  app/</w:t>
      </w:r>
    </w:p>
    <w:p w14:paraId="438689B4" w14:textId="77777777" w:rsidR="004F33D1" w:rsidRDefault="004F33D1" w:rsidP="004F33D1">
      <w:pPr>
        <w:shd w:val="clear" w:color="auto" w:fill="F0F0F0"/>
      </w:pPr>
      <w:r>
        <w:rPr>
          <w:rFonts w:ascii="Courier New" w:eastAsia="Courier New" w:hAnsi="Courier New" w:cs="Courier New"/>
          <w:color w:val="333333"/>
          <w:sz w:val="18"/>
          <w:szCs w:val="18"/>
        </w:rPr>
        <w:t xml:space="preserve">    __init__.py          # Package initialisation, app import</w:t>
      </w:r>
    </w:p>
    <w:p w14:paraId="1B5DA0ED" w14:textId="77777777" w:rsidR="004F33D1" w:rsidRDefault="004F33D1" w:rsidP="004F33D1">
      <w:pPr>
        <w:shd w:val="clear" w:color="auto" w:fill="F0F0F0"/>
      </w:pPr>
      <w:r>
        <w:rPr>
          <w:rFonts w:ascii="Courier New" w:eastAsia="Courier New" w:hAnsi="Courier New" w:cs="Courier New"/>
          <w:color w:val="333333"/>
          <w:sz w:val="18"/>
          <w:szCs w:val="18"/>
        </w:rPr>
        <w:t xml:space="preserve">    main.py              # Flask server &amp; route handlers</w:t>
      </w:r>
    </w:p>
    <w:p w14:paraId="71F3521A" w14:textId="77777777" w:rsidR="004F33D1" w:rsidRDefault="004F33D1" w:rsidP="004F33D1">
      <w:pPr>
        <w:shd w:val="clear" w:color="auto" w:fill="F0F0F0"/>
      </w:pPr>
      <w:r>
        <w:rPr>
          <w:rFonts w:ascii="Courier New" w:eastAsia="Courier New" w:hAnsi="Courier New" w:cs="Courier New"/>
          <w:color w:val="333333"/>
          <w:sz w:val="18"/>
          <w:szCs w:val="18"/>
        </w:rPr>
        <w:t xml:space="preserve">    recommender.py       # ML recommendation algorithm (249 lines)</w:t>
      </w:r>
    </w:p>
    <w:p w14:paraId="1EA19D84" w14:textId="77777777" w:rsidR="004F33D1" w:rsidRDefault="004F33D1" w:rsidP="004F33D1">
      <w:pPr>
        <w:shd w:val="clear" w:color="auto" w:fill="F0F0F0"/>
      </w:pPr>
      <w:r>
        <w:rPr>
          <w:rFonts w:ascii="Courier New" w:eastAsia="Courier New" w:hAnsi="Courier New" w:cs="Courier New"/>
          <w:color w:val="333333"/>
          <w:sz w:val="18"/>
          <w:szCs w:val="18"/>
        </w:rPr>
        <w:t xml:space="preserve">    index.html           # Frontend UI (36.5 KB)</w:t>
      </w:r>
    </w:p>
    <w:p w14:paraId="3924A459" w14:textId="77777777" w:rsidR="004F33D1" w:rsidRDefault="004F33D1" w:rsidP="004F33D1">
      <w:pPr>
        <w:shd w:val="clear" w:color="auto" w:fill="F0F0F0"/>
      </w:pPr>
      <w:r>
        <w:rPr>
          <w:rFonts w:ascii="Courier New" w:eastAsia="Courier New" w:hAnsi="Courier New" w:cs="Courier New"/>
          <w:color w:val="333333"/>
          <w:sz w:val="18"/>
          <w:szCs w:val="18"/>
        </w:rPr>
        <w:t xml:space="preserve">  data/</w:t>
      </w:r>
    </w:p>
    <w:p w14:paraId="4DC1CA8A" w14:textId="77777777" w:rsidR="004F33D1" w:rsidRDefault="004F33D1" w:rsidP="004F33D1">
      <w:pPr>
        <w:shd w:val="clear" w:color="auto" w:fill="F0F0F0"/>
      </w:pPr>
      <w:r>
        <w:rPr>
          <w:rFonts w:ascii="Courier New" w:eastAsia="Courier New" w:hAnsi="Courier New" w:cs="Courier New"/>
          <w:color w:val="333333"/>
          <w:sz w:val="18"/>
          <w:szCs w:val="18"/>
        </w:rPr>
        <w:t xml:space="preserve">    nqt_dataset.csv      # Primary training dataset (6.8 KB)</w:t>
      </w:r>
    </w:p>
    <w:p w14:paraId="1E83F2AA" w14:textId="77777777" w:rsidR="004F33D1" w:rsidRDefault="004F33D1" w:rsidP="004F33D1">
      <w:pPr>
        <w:shd w:val="clear" w:color="auto" w:fill="F0F0F0"/>
      </w:pPr>
      <w:r>
        <w:rPr>
          <w:rFonts w:ascii="Courier New" w:eastAsia="Courier New" w:hAnsi="Courier New" w:cs="Courier New"/>
          <w:color w:val="333333"/>
          <w:sz w:val="18"/>
          <w:szCs w:val="18"/>
        </w:rPr>
        <w:t xml:space="preserve">    nqt_dataset_backup.csv</w:t>
      </w:r>
    </w:p>
    <w:p w14:paraId="47013821" w14:textId="77777777" w:rsidR="004F33D1" w:rsidRDefault="004F33D1" w:rsidP="004F33D1">
      <w:pPr>
        <w:shd w:val="clear" w:color="auto" w:fill="F0F0F0"/>
      </w:pPr>
      <w:r>
        <w:rPr>
          <w:rFonts w:ascii="Courier New" w:eastAsia="Courier New" w:hAnsi="Courier New" w:cs="Courier New"/>
          <w:color w:val="333333"/>
          <w:sz w:val="18"/>
          <w:szCs w:val="18"/>
        </w:rPr>
        <w:t xml:space="preserve">  model/</w:t>
      </w:r>
    </w:p>
    <w:p w14:paraId="14D311B3" w14:textId="77777777" w:rsidR="004F33D1" w:rsidRDefault="004F33D1" w:rsidP="004F33D1">
      <w:pPr>
        <w:shd w:val="clear" w:color="auto" w:fill="F0F0F0"/>
      </w:pPr>
      <w:r>
        <w:rPr>
          <w:rFonts w:ascii="Courier New" w:eastAsia="Courier New" w:hAnsi="Courier New" w:cs="Courier New"/>
          <w:color w:val="333333"/>
          <w:sz w:val="18"/>
          <w:szCs w:val="18"/>
        </w:rPr>
        <w:t xml:space="preserve">    matrix.pkl           # User-Test score matrix (4.1 KB)</w:t>
      </w:r>
    </w:p>
    <w:p w14:paraId="005AACFD" w14:textId="77777777" w:rsidR="004F33D1" w:rsidRDefault="004F33D1" w:rsidP="004F33D1">
      <w:pPr>
        <w:shd w:val="clear" w:color="auto" w:fill="F0F0F0"/>
      </w:pPr>
      <w:r>
        <w:rPr>
          <w:rFonts w:ascii="Courier New" w:eastAsia="Courier New" w:hAnsi="Courier New" w:cs="Courier New"/>
          <w:color w:val="333333"/>
          <w:sz w:val="18"/>
          <w:szCs w:val="18"/>
        </w:rPr>
        <w:t xml:space="preserve">    similarity.pkl       # Cosine similarity matrix (9.9 KB)</w:t>
      </w:r>
    </w:p>
    <w:p w14:paraId="31AB18CA" w14:textId="77777777" w:rsidR="004F33D1" w:rsidRDefault="004F33D1" w:rsidP="004F33D1">
      <w:pPr>
        <w:shd w:val="clear" w:color="auto" w:fill="F0F0F0"/>
      </w:pPr>
      <w:r>
        <w:rPr>
          <w:rFonts w:ascii="Courier New" w:eastAsia="Courier New" w:hAnsi="Courier New" w:cs="Courier New"/>
          <w:color w:val="333333"/>
          <w:sz w:val="18"/>
          <w:szCs w:val="18"/>
        </w:rPr>
        <w:t xml:space="preserve">  requirements.txt</w:t>
      </w:r>
    </w:p>
    <w:p w14:paraId="0BE2BDAD" w14:textId="77777777" w:rsidR="004F33D1" w:rsidRDefault="004F33D1" w:rsidP="004F33D1">
      <w:pPr>
        <w:shd w:val="clear" w:color="auto" w:fill="F0F0F0"/>
      </w:pPr>
      <w:r>
        <w:rPr>
          <w:rFonts w:ascii="Courier New" w:eastAsia="Courier New" w:hAnsi="Courier New" w:cs="Courier New"/>
          <w:color w:val="333333"/>
          <w:sz w:val="18"/>
          <w:szCs w:val="18"/>
        </w:rPr>
        <w:t xml:space="preserve">  Procfile               # Heroku/Render deployment</w:t>
      </w:r>
    </w:p>
    <w:p w14:paraId="149351DE" w14:textId="77777777" w:rsidR="004F33D1" w:rsidRDefault="004F33D1" w:rsidP="004F33D1">
      <w:pPr>
        <w:shd w:val="clear" w:color="auto" w:fill="F0F0F0"/>
      </w:pPr>
      <w:r>
        <w:rPr>
          <w:rFonts w:ascii="Courier New" w:eastAsia="Courier New" w:hAnsi="Courier New" w:cs="Courier New"/>
          <w:color w:val="333333"/>
          <w:sz w:val="18"/>
          <w:szCs w:val="18"/>
        </w:rPr>
        <w:t xml:space="preserve">  render.yaml            # Render platform configuration</w:t>
      </w:r>
    </w:p>
    <w:p w14:paraId="72B87814" w14:textId="77777777" w:rsidR="004F33D1" w:rsidRDefault="004F33D1" w:rsidP="004F33D1">
      <w:pPr>
        <w:shd w:val="clear" w:color="auto" w:fill="F0F0F0"/>
      </w:pPr>
      <w:r>
        <w:rPr>
          <w:rFonts w:ascii="Courier New" w:eastAsia="Courier New" w:hAnsi="Courier New" w:cs="Courier New"/>
          <w:color w:val="333333"/>
          <w:sz w:val="18"/>
          <w:szCs w:val="18"/>
        </w:rPr>
        <w:t xml:space="preserve">  README.md</w:t>
      </w:r>
    </w:p>
    <w:p w14:paraId="29E38D94" w14:textId="77777777" w:rsidR="004F33D1" w:rsidRDefault="004F33D1" w:rsidP="004F33D1">
      <w:pPr>
        <w:spacing w:after="100"/>
      </w:pPr>
    </w:p>
    <w:p w14:paraId="19BB396A" w14:textId="77777777" w:rsidR="004F33D1" w:rsidRDefault="004F33D1" w:rsidP="004F33D1">
      <w:pPr>
        <w:pStyle w:val="Heading2"/>
      </w:pPr>
      <w:r>
        <w:t>2.3 Data Flow Architecture</w:t>
      </w:r>
    </w:p>
    <w:p w14:paraId="3E965865" w14:textId="77777777" w:rsidR="004F33D1" w:rsidRDefault="004F33D1" w:rsidP="004F33D1">
      <w:pPr>
        <w:spacing w:before="60" w:after="110"/>
        <w:jc w:val="both"/>
      </w:pPr>
      <w:r>
        <w:rPr>
          <w:rFonts w:ascii="Arial" w:eastAsia="Arial" w:hAnsi="Arial" w:cs="Arial"/>
          <w:color w:val="1A1A1A"/>
        </w:rPr>
        <w:t>The system processes each recommendation request through a structured, layered pipeline:</w:t>
      </w:r>
    </w:p>
    <w:p w14:paraId="28CA0012" w14:textId="77777777" w:rsidR="004F33D1" w:rsidRDefault="004F33D1" w:rsidP="004F33D1">
      <w:pPr>
        <w:shd w:val="clear" w:color="auto" w:fill="F0F0F0"/>
      </w:pPr>
      <w:r>
        <w:rPr>
          <w:rFonts w:ascii="Courier New" w:eastAsia="Courier New" w:hAnsi="Courier New" w:cs="Courier New"/>
          <w:color w:val="333333"/>
          <w:sz w:val="18"/>
          <w:szCs w:val="18"/>
        </w:rPr>
        <w:t>User Input  (HTML Score Submission Form)</w:t>
      </w:r>
    </w:p>
    <w:p w14:paraId="68718329" w14:textId="77777777" w:rsidR="004F33D1" w:rsidRDefault="004F33D1" w:rsidP="004F33D1">
      <w:pPr>
        <w:shd w:val="clear" w:color="auto" w:fill="F0F0F0"/>
      </w:pPr>
      <w:r>
        <w:rPr>
          <w:rFonts w:ascii="Courier New" w:eastAsia="Courier New" w:hAnsi="Courier New" w:cs="Courier New"/>
          <w:color w:val="333333"/>
          <w:sz w:val="18"/>
          <w:szCs w:val="18"/>
        </w:rPr>
        <w:t xml:space="preserve">       |</w:t>
      </w:r>
    </w:p>
    <w:p w14:paraId="65C1A6D1" w14:textId="77777777" w:rsidR="004F33D1" w:rsidRDefault="004F33D1" w:rsidP="004F33D1">
      <w:pPr>
        <w:shd w:val="clear" w:color="auto" w:fill="F0F0F0"/>
      </w:pPr>
      <w:r>
        <w:rPr>
          <w:rFonts w:ascii="Courier New" w:eastAsia="Courier New" w:hAnsi="Courier New" w:cs="Courier New"/>
          <w:color w:val="333333"/>
          <w:sz w:val="18"/>
          <w:szCs w:val="18"/>
        </w:rPr>
        <w:t xml:space="preserve">       v</w:t>
      </w:r>
    </w:p>
    <w:p w14:paraId="5129817B" w14:textId="77777777" w:rsidR="004F33D1" w:rsidRDefault="004F33D1" w:rsidP="004F33D1">
      <w:pPr>
        <w:shd w:val="clear" w:color="auto" w:fill="F0F0F0"/>
      </w:pPr>
      <w:r>
        <w:rPr>
          <w:rFonts w:ascii="Courier New" w:eastAsia="Courier New" w:hAnsi="Courier New" w:cs="Courier New"/>
          <w:color w:val="333333"/>
          <w:sz w:val="18"/>
          <w:szCs w:val="18"/>
        </w:rPr>
        <w:t>Flask API  (@app.route endpoints in main.py)</w:t>
      </w:r>
    </w:p>
    <w:p w14:paraId="4059388E" w14:textId="60C91DE0" w:rsidR="004F33D1" w:rsidRDefault="004F33D1" w:rsidP="004F33D1">
      <w:pPr>
        <w:shd w:val="clear" w:color="auto" w:fill="F0F0F0"/>
      </w:pPr>
      <w:r>
        <w:rPr>
          <w:rFonts w:ascii="Courier New" w:eastAsia="Courier New" w:hAnsi="Courier New" w:cs="Courier New"/>
          <w:color w:val="333333"/>
          <w:sz w:val="18"/>
          <w:szCs w:val="18"/>
        </w:rPr>
        <w:t xml:space="preserve">       |</w:t>
      </w:r>
    </w:p>
    <w:p w14:paraId="39DB7681" w14:textId="77777777" w:rsidR="004F33D1" w:rsidRDefault="004F33D1" w:rsidP="004F33D1">
      <w:pPr>
        <w:shd w:val="clear" w:color="auto" w:fill="F0F0F0"/>
      </w:pPr>
      <w:r>
        <w:rPr>
          <w:rFonts w:ascii="Courier New" w:eastAsia="Courier New" w:hAnsi="Courier New" w:cs="Courier New"/>
          <w:color w:val="333333"/>
          <w:sz w:val="18"/>
          <w:szCs w:val="18"/>
        </w:rPr>
        <w:t xml:space="preserve">       v</w:t>
      </w:r>
    </w:p>
    <w:p w14:paraId="335E0150" w14:textId="77777777" w:rsidR="004F33D1" w:rsidRDefault="004F33D1" w:rsidP="004F33D1">
      <w:pPr>
        <w:shd w:val="clear" w:color="auto" w:fill="F0F0F0"/>
      </w:pPr>
      <w:r>
        <w:rPr>
          <w:rFonts w:ascii="Courier New" w:eastAsia="Courier New" w:hAnsi="Courier New" w:cs="Courier New"/>
          <w:color w:val="333333"/>
          <w:sz w:val="18"/>
          <w:szCs w:val="18"/>
        </w:rPr>
        <w:t>Recommender Engine  (recommender.py – Cosine Similarity + CF)</w:t>
      </w:r>
    </w:p>
    <w:p w14:paraId="38653AB9" w14:textId="77777777" w:rsidR="004F33D1" w:rsidRDefault="004F33D1" w:rsidP="004F33D1">
      <w:pPr>
        <w:shd w:val="clear" w:color="auto" w:fill="F0F0F0"/>
      </w:pPr>
      <w:r>
        <w:rPr>
          <w:rFonts w:ascii="Courier New" w:eastAsia="Courier New" w:hAnsi="Courier New" w:cs="Courier New"/>
          <w:color w:val="333333"/>
          <w:sz w:val="18"/>
          <w:szCs w:val="18"/>
        </w:rPr>
        <w:t xml:space="preserve">       |</w:t>
      </w:r>
    </w:p>
    <w:p w14:paraId="1E8A8AD3" w14:textId="77777777" w:rsidR="004F33D1" w:rsidRDefault="004F33D1" w:rsidP="004F33D1">
      <w:pPr>
        <w:shd w:val="clear" w:color="auto" w:fill="F0F0F0"/>
      </w:pPr>
      <w:r>
        <w:rPr>
          <w:rFonts w:ascii="Courier New" w:eastAsia="Courier New" w:hAnsi="Courier New" w:cs="Courier New"/>
          <w:color w:val="333333"/>
          <w:sz w:val="18"/>
          <w:szCs w:val="18"/>
        </w:rPr>
        <w:t xml:space="preserve">       v</w:t>
      </w:r>
    </w:p>
    <w:p w14:paraId="43FC7C4C" w14:textId="77777777" w:rsidR="004F33D1" w:rsidRDefault="004F33D1" w:rsidP="004F33D1">
      <w:pPr>
        <w:shd w:val="clear" w:color="auto" w:fill="F0F0F0"/>
      </w:pPr>
      <w:r>
        <w:rPr>
          <w:rFonts w:ascii="Courier New" w:eastAsia="Courier New" w:hAnsi="Courier New" w:cs="Courier New"/>
          <w:color w:val="333333"/>
          <w:sz w:val="18"/>
          <w:szCs w:val="18"/>
        </w:rPr>
        <w:t>ML Model  (matrix.pkl + similarity.pkl – Pickle files)</w:t>
      </w:r>
    </w:p>
    <w:p w14:paraId="48393990" w14:textId="77777777" w:rsidR="004F33D1" w:rsidRDefault="004F33D1" w:rsidP="004F33D1">
      <w:pPr>
        <w:shd w:val="clear" w:color="auto" w:fill="F0F0F0"/>
      </w:pPr>
      <w:r>
        <w:rPr>
          <w:rFonts w:ascii="Courier New" w:eastAsia="Courier New" w:hAnsi="Courier New" w:cs="Courier New"/>
          <w:color w:val="333333"/>
          <w:sz w:val="18"/>
          <w:szCs w:val="18"/>
        </w:rPr>
        <w:t xml:space="preserve">       |</w:t>
      </w:r>
    </w:p>
    <w:p w14:paraId="56622DDD" w14:textId="77777777" w:rsidR="004F33D1" w:rsidRDefault="004F33D1" w:rsidP="004F33D1">
      <w:pPr>
        <w:shd w:val="clear" w:color="auto" w:fill="F0F0F0"/>
      </w:pPr>
      <w:r>
        <w:rPr>
          <w:rFonts w:ascii="Courier New" w:eastAsia="Courier New" w:hAnsi="Courier New" w:cs="Courier New"/>
          <w:color w:val="333333"/>
          <w:sz w:val="18"/>
          <w:szCs w:val="18"/>
        </w:rPr>
        <w:t xml:space="preserve">       v</w:t>
      </w:r>
    </w:p>
    <w:p w14:paraId="76D0004D" w14:textId="0CA9DECD" w:rsidR="004F33D1" w:rsidRDefault="004F33D1" w:rsidP="00781927">
      <w:pPr>
        <w:shd w:val="clear" w:color="auto" w:fill="F0F0F0"/>
      </w:pPr>
      <w:r>
        <w:rPr>
          <w:rFonts w:ascii="Courier New" w:eastAsia="Courier New" w:hAnsi="Courier New" w:cs="Courier New"/>
          <w:color w:val="333333"/>
          <w:sz w:val="18"/>
          <w:szCs w:val="18"/>
        </w:rPr>
        <w:t>Data Layer  (nqt_dataset.csv – CSV storage)</w:t>
      </w:r>
    </w:p>
    <w:p w14:paraId="5D6D4E0F" w14:textId="08E8E7F9" w:rsidR="00781927" w:rsidRPr="00781927" w:rsidRDefault="00781927" w:rsidP="00781927">
      <w:pPr>
        <w:spacing w:after="100"/>
      </w:pPr>
      <w:r w:rsidRPr="00781927">
        <w:rPr>
          <w:sz w:val="34"/>
          <w:szCs w:val="34"/>
        </w:rPr>
        <w:lastRenderedPageBreak/>
        <w:drawing>
          <wp:anchor distT="0" distB="0" distL="114300" distR="114300" simplePos="0" relativeHeight="251650560" behindDoc="1" locked="0" layoutInCell="1" allowOverlap="1" wp14:anchorId="669FC42E" wp14:editId="0C7413C2">
            <wp:simplePos x="0" y="0"/>
            <wp:positionH relativeFrom="margin">
              <wp:posOffset>0</wp:posOffset>
            </wp:positionH>
            <wp:positionV relativeFrom="margin">
              <wp:posOffset>6012815</wp:posOffset>
            </wp:positionV>
            <wp:extent cx="5295900" cy="2686685"/>
            <wp:effectExtent l="0" t="0" r="0" b="0"/>
            <wp:wrapTopAndBottom/>
            <wp:docPr id="7496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19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5900" cy="2686685"/>
                    </a:xfrm>
                    <a:prstGeom prst="rect">
                      <a:avLst/>
                    </a:prstGeom>
                  </pic:spPr>
                </pic:pic>
              </a:graphicData>
            </a:graphic>
            <wp14:sizeRelH relativeFrom="margin">
              <wp14:pctWidth>0</wp14:pctWidth>
            </wp14:sizeRelH>
            <wp14:sizeRelV relativeFrom="margin">
              <wp14:pctHeight>0</wp14:pctHeight>
            </wp14:sizeRelV>
          </wp:anchor>
        </w:drawing>
      </w:r>
      <w:r w:rsidRPr="00781927">
        <w:rPr>
          <w:sz w:val="34"/>
          <w:szCs w:val="34"/>
        </w:rPr>
        <w:drawing>
          <wp:anchor distT="0" distB="0" distL="114300" distR="114300" simplePos="0" relativeHeight="251665920" behindDoc="0" locked="0" layoutInCell="1" allowOverlap="1" wp14:anchorId="5EAE9ACC" wp14:editId="3122506C">
            <wp:simplePos x="0" y="0"/>
            <wp:positionH relativeFrom="margin">
              <wp:posOffset>-48895</wp:posOffset>
            </wp:positionH>
            <wp:positionV relativeFrom="margin">
              <wp:posOffset>3101340</wp:posOffset>
            </wp:positionV>
            <wp:extent cx="5473700" cy="2972435"/>
            <wp:effectExtent l="0" t="0" r="0" b="0"/>
            <wp:wrapTopAndBottom/>
            <wp:docPr id="5512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857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3700" cy="2972435"/>
                    </a:xfrm>
                    <a:prstGeom prst="rect">
                      <a:avLst/>
                    </a:prstGeom>
                  </pic:spPr>
                </pic:pic>
              </a:graphicData>
            </a:graphic>
            <wp14:sizeRelH relativeFrom="margin">
              <wp14:pctWidth>0</wp14:pctWidth>
            </wp14:sizeRelH>
            <wp14:sizeRelV relativeFrom="margin">
              <wp14:pctHeight>0</wp14:pctHeight>
            </wp14:sizeRelV>
          </wp:anchor>
        </w:drawing>
      </w:r>
      <w:r w:rsidRPr="00781927">
        <w:rPr>
          <w:sz w:val="34"/>
          <w:szCs w:val="34"/>
        </w:rPr>
        <w:drawing>
          <wp:anchor distT="0" distB="0" distL="114300" distR="114300" simplePos="0" relativeHeight="251683328" behindDoc="0" locked="0" layoutInCell="1" allowOverlap="1" wp14:anchorId="5EE705E6" wp14:editId="6A17E112">
            <wp:simplePos x="0" y="0"/>
            <wp:positionH relativeFrom="margin">
              <wp:posOffset>0</wp:posOffset>
            </wp:positionH>
            <wp:positionV relativeFrom="margin">
              <wp:posOffset>0</wp:posOffset>
            </wp:positionV>
            <wp:extent cx="5283200" cy="3105150"/>
            <wp:effectExtent l="0" t="0" r="0" b="0"/>
            <wp:wrapTopAndBottom/>
            <wp:docPr id="18757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695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3200" cy="3105150"/>
                    </a:xfrm>
                    <a:prstGeom prst="rect">
                      <a:avLst/>
                    </a:prstGeom>
                  </pic:spPr>
                </pic:pic>
              </a:graphicData>
            </a:graphic>
            <wp14:sizeRelH relativeFrom="margin">
              <wp14:pctWidth>0</wp14:pctWidth>
            </wp14:sizeRelH>
            <wp14:sizeRelV relativeFrom="margin">
              <wp14:pctHeight>0</wp14:pctHeight>
            </wp14:sizeRelV>
          </wp:anchor>
        </w:drawing>
      </w:r>
    </w:p>
    <w:p w14:paraId="6811150A" w14:textId="73C37DBD" w:rsidR="004F33D1" w:rsidRDefault="004F33D1" w:rsidP="004F33D1">
      <w:pPr>
        <w:pStyle w:val="Heading1"/>
        <w:pBdr>
          <w:bottom w:val="single" w:sz="8" w:space="6" w:color="2E75B6"/>
        </w:pBdr>
      </w:pPr>
      <w:r>
        <w:rPr>
          <w:sz w:val="34"/>
          <w:szCs w:val="34"/>
        </w:rPr>
        <w:lastRenderedPageBreak/>
        <w:t>3. The Similarity Model – Cosine Similarity in Collaborative Filtering</w:t>
      </w:r>
    </w:p>
    <w:p w14:paraId="726120D5" w14:textId="5C200BB8" w:rsidR="004F33D1" w:rsidRDefault="004F33D1" w:rsidP="004F33D1">
      <w:pPr>
        <w:spacing w:before="60" w:after="110"/>
        <w:jc w:val="both"/>
      </w:pPr>
      <w:r>
        <w:rPr>
          <w:rFonts w:ascii="Arial" w:eastAsia="Arial" w:hAnsi="Arial" w:cs="Arial"/>
          <w:color w:val="1A1A1A"/>
        </w:rPr>
        <w:t>The intellectual core of the LMS Recommender System is its Similarity Model. The system applies Cosine Similarity — a widely adopted metric in recommender systems — to quantify how closely two learners' test performance profiles resemble each other. By identifying learners with similar learning histories, the system can mine their successful assessments and recommend them to users who have not yet taken those tests.</w:t>
      </w:r>
    </w:p>
    <w:p w14:paraId="1335836B" w14:textId="514C64E0" w:rsidR="004F33D1" w:rsidRDefault="004F33D1" w:rsidP="004F33D1">
      <w:pPr>
        <w:spacing w:after="80"/>
      </w:pPr>
    </w:p>
    <w:p w14:paraId="06FF530D" w14:textId="77777777" w:rsidR="004F33D1" w:rsidRDefault="004F33D1" w:rsidP="004F33D1">
      <w:pPr>
        <w:pStyle w:val="Heading2"/>
      </w:pPr>
      <w:r>
        <w:t>3.1 Cosine Similarity – Mathematical Foundation</w:t>
      </w:r>
    </w:p>
    <w:p w14:paraId="0C21CF86" w14:textId="3F6C6834" w:rsidR="004F33D1" w:rsidRDefault="004F33D1" w:rsidP="004F33D1">
      <w:pPr>
        <w:spacing w:before="60" w:after="110"/>
        <w:jc w:val="both"/>
      </w:pPr>
      <w:r>
        <w:rPr>
          <w:rFonts w:ascii="Arial" w:eastAsia="Arial" w:hAnsi="Arial" w:cs="Arial"/>
          <w:color w:val="1A1A1A"/>
        </w:rPr>
        <w:t>Cosine similarity measures the angle between two vectors in an n-dimensional space. In this system, each learner is represented as a vector in a space where each dimension corresponds to a test, and the value along that dimension is the learner's score (0 = not taken, 1–100 = score).</w:t>
      </w:r>
    </w:p>
    <w:p w14:paraId="08230B32" w14:textId="64F90EBD" w:rsidR="004F33D1" w:rsidRDefault="004F33D1" w:rsidP="004F33D1">
      <w:pPr>
        <w:spacing w:after="60"/>
      </w:pPr>
    </w:p>
    <w:p w14:paraId="43712387" w14:textId="0E1BE36E" w:rsidR="004F33D1" w:rsidRDefault="004F33D1" w:rsidP="004F33D1">
      <w:pPr>
        <w:pBdr>
          <w:top w:val="single" w:sz="6" w:space="4" w:color="2E75B6"/>
          <w:bottom w:val="single" w:sz="6" w:space="4" w:color="2E75B6"/>
        </w:pBdr>
        <w:shd w:val="clear" w:color="auto" w:fill="D6E4F0"/>
        <w:spacing w:before="140" w:after="140"/>
        <w:jc w:val="center"/>
      </w:pPr>
      <w:r>
        <w:rPr>
          <w:rFonts w:ascii="Courier New" w:eastAsia="Courier New" w:hAnsi="Courier New" w:cs="Courier New"/>
          <w:b/>
          <w:bCs/>
          <w:color w:val="1F3864"/>
          <w:sz w:val="24"/>
          <w:szCs w:val="24"/>
        </w:rPr>
        <w:t>similarity(user_i, user_j)  =  (user_i · user_j) / (||user_i|| × ||user_j||)</w:t>
      </w:r>
    </w:p>
    <w:p w14:paraId="666CCBE1" w14:textId="77777777" w:rsidR="004F33D1" w:rsidRDefault="004F33D1" w:rsidP="004F33D1">
      <w:pPr>
        <w:spacing w:after="60"/>
      </w:pPr>
    </w:p>
    <w:p w14:paraId="76D66EC5" w14:textId="77777777" w:rsidR="004F33D1" w:rsidRDefault="004F33D1" w:rsidP="004F33D1">
      <w:pPr>
        <w:spacing w:before="60" w:after="110"/>
        <w:jc w:val="both"/>
      </w:pPr>
      <w:r>
        <w:rPr>
          <w:rFonts w:ascii="Arial" w:eastAsia="Arial" w:hAnsi="Arial" w:cs="Arial"/>
          <w:color w:val="1A1A1A"/>
        </w:rPr>
        <w:t>Where:</w:t>
      </w:r>
    </w:p>
    <w:p w14:paraId="1B647B52" w14:textId="11162B29"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user_i · user_j  =  dot product of the two score vectors (sum of products of corresponding test scores)</w:t>
      </w:r>
    </w:p>
    <w:p w14:paraId="78DBC716"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||user_i||  =  Euclidean norm (magnitude) of user_i's score vector</w:t>
      </w:r>
    </w:p>
    <w:p w14:paraId="22719014"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||user_j||  =  Euclidean norm of user_j's score vector</w:t>
      </w:r>
    </w:p>
    <w:p w14:paraId="79B1171E"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Result range: [0, 1]  —  0 = completely dissimilar, 1 = identical learning profiles</w:t>
      </w:r>
    </w:p>
    <w:p w14:paraId="19D0E185" w14:textId="77777777" w:rsidR="004F33D1" w:rsidRDefault="004F33D1" w:rsidP="004F33D1">
      <w:pPr>
        <w:spacing w:after="80"/>
      </w:pPr>
    </w:p>
    <w:p w14:paraId="7D687C76" w14:textId="77777777" w:rsidR="004F33D1" w:rsidRDefault="004F33D1" w:rsidP="004F33D1">
      <w:pPr>
        <w:spacing w:before="60" w:after="110"/>
        <w:jc w:val="both"/>
      </w:pPr>
      <w:r>
        <w:rPr>
          <w:rFonts w:ascii="Arial" w:eastAsia="Arial" w:hAnsi="Arial" w:cs="Arial"/>
          <w:color w:val="1A1A1A"/>
        </w:rPr>
        <w:t>This formula is advantageous in sparse educational data because it ignores dimensions (tests) where both users have zero scores, focusing only on the tests that both users have actually attempted.</w:t>
      </w:r>
    </w:p>
    <w:p w14:paraId="2C7BB035" w14:textId="77777777" w:rsidR="004F33D1" w:rsidRDefault="004F33D1" w:rsidP="004F33D1">
      <w:pPr>
        <w:spacing w:after="80"/>
      </w:pPr>
    </w:p>
    <w:p w14:paraId="194377A9" w14:textId="77777777" w:rsidR="00781927" w:rsidRDefault="00781927" w:rsidP="004F33D1">
      <w:pPr>
        <w:pStyle w:val="Heading2"/>
      </w:pPr>
    </w:p>
    <w:p w14:paraId="2023A61E" w14:textId="4BAE59A7" w:rsidR="004F33D1" w:rsidRDefault="004F33D1" w:rsidP="004F33D1">
      <w:pPr>
        <w:pStyle w:val="Heading2"/>
      </w:pPr>
      <w:r>
        <w:t>3.2 User-Test Score Matrix</w:t>
      </w:r>
    </w:p>
    <w:p w14:paraId="12A87D9B" w14:textId="77777777" w:rsidR="004F33D1" w:rsidRDefault="004F33D1" w:rsidP="004F33D1">
      <w:pPr>
        <w:spacing w:before="60" w:after="110"/>
        <w:jc w:val="both"/>
      </w:pPr>
      <w:r>
        <w:rPr>
          <w:rFonts w:ascii="Arial" w:eastAsia="Arial" w:hAnsi="Arial" w:cs="Arial"/>
          <w:color w:val="1A1A1A"/>
        </w:rPr>
        <w:t>The foundation of the similarity model is the User-Test Score Matrix — a 2D data structure where each row represents a learner and each column represents a test. The system builds this matrix from the NQT dataset CSV file and persists it as a serialised pickle file (matrix.pkl).</w:t>
      </w:r>
    </w:p>
    <w:p w14:paraId="64E75954" w14:textId="77777777" w:rsidR="004F33D1" w:rsidRDefault="004F33D1" w:rsidP="004F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F33D1" w14:paraId="6E4C9C6B" w14:textId="77777777" w:rsidTr="007C1A5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1A5AEA4C" w14:textId="77777777" w:rsidR="004F33D1" w:rsidRDefault="004F33D1" w:rsidP="007C1A57">
            <w:pPr>
              <w:jc w:val="center"/>
            </w:pPr>
            <w:r>
              <w:rPr>
                <w:rFonts w:ascii="Arial" w:eastAsia="Arial" w:hAnsi="Arial" w:cs="Arial"/>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CDB25F9" w14:textId="77777777" w:rsidR="004F33D1" w:rsidRDefault="004F33D1" w:rsidP="007C1A57">
            <w:pPr>
              <w:jc w:val="center"/>
            </w:pPr>
            <w:r>
              <w:rPr>
                <w:rFonts w:ascii="Arial" w:eastAsia="Arial" w:hAnsi="Arial" w:cs="Arial"/>
                <w:b/>
                <w:bCs/>
                <w:color w:val="FFFFFF"/>
                <w:sz w:val="20"/>
                <w:szCs w:val="20"/>
              </w:rPr>
              <w:t>Value / Description</w:t>
            </w:r>
          </w:p>
        </w:tc>
      </w:tr>
      <w:tr w:rsidR="004F33D1" w14:paraId="181F3700"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C19A258" w14:textId="77777777" w:rsidR="004F33D1" w:rsidRDefault="004F33D1" w:rsidP="007C1A57">
            <w:r>
              <w:rPr>
                <w:rFonts w:ascii="Arial" w:eastAsia="Arial" w:hAnsi="Arial" w:cs="Arial"/>
                <w:color w:val="1A1A1A"/>
                <w:sz w:val="20"/>
                <w:szCs w:val="20"/>
              </w:rPr>
              <w:t>Format</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E75CBFB" w14:textId="77777777" w:rsidR="004F33D1" w:rsidRDefault="004F33D1" w:rsidP="007C1A57">
            <w:r>
              <w:rPr>
                <w:rFonts w:ascii="Arial" w:eastAsia="Arial" w:hAnsi="Arial" w:cs="Arial"/>
                <w:color w:val="1A1A1A"/>
                <w:sz w:val="20"/>
                <w:szCs w:val="20"/>
              </w:rPr>
              <w:t>pandas DataFrame (rows = users, columns = tests)</w:t>
            </w:r>
          </w:p>
        </w:tc>
      </w:tr>
      <w:tr w:rsidR="004F33D1" w14:paraId="2AD00C5B"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8DB42D" w14:textId="77777777" w:rsidR="004F33D1" w:rsidRDefault="004F33D1" w:rsidP="007C1A57">
            <w:r>
              <w:rPr>
                <w:rFonts w:ascii="Arial" w:eastAsia="Arial" w:hAnsi="Arial" w:cs="Arial"/>
                <w:color w:val="1A1A1A"/>
                <w:sz w:val="20"/>
                <w:szCs w:val="20"/>
              </w:rPr>
              <w:t>Data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45C62A" w14:textId="77777777" w:rsidR="004F33D1" w:rsidRDefault="004F33D1" w:rsidP="007C1A57">
            <w:r>
              <w:rPr>
                <w:rFonts w:ascii="Arial" w:eastAsia="Arial" w:hAnsi="Arial" w:cs="Arial"/>
                <w:color w:val="1A1A1A"/>
                <w:sz w:val="20"/>
                <w:szCs w:val="20"/>
              </w:rPr>
              <w:t>Float64  (0.0 = test not taken;  1–100 = actual score)</w:t>
            </w:r>
          </w:p>
        </w:tc>
      </w:tr>
      <w:tr w:rsidR="004F33D1" w14:paraId="64053A1C"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A76CEDC" w14:textId="77777777" w:rsidR="004F33D1" w:rsidRDefault="004F33D1" w:rsidP="007C1A57">
            <w:r>
              <w:rPr>
                <w:rFonts w:ascii="Arial" w:eastAsia="Arial" w:hAnsi="Arial" w:cs="Arial"/>
                <w:color w:val="1A1A1A"/>
                <w:sz w:val="20"/>
                <w:szCs w:val="20"/>
              </w:rPr>
              <w:t>Sparsity</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AEA928F" w14:textId="77777777" w:rsidR="004F33D1" w:rsidRDefault="004F33D1" w:rsidP="007C1A57">
            <w:r>
              <w:rPr>
                <w:rFonts w:ascii="Arial" w:eastAsia="Arial" w:hAnsi="Arial" w:cs="Arial"/>
                <w:color w:val="1A1A1A"/>
                <w:sz w:val="20"/>
                <w:szCs w:val="20"/>
              </w:rPr>
              <w:t>Sparse — not all users have taken all tests</w:t>
            </w:r>
          </w:p>
        </w:tc>
      </w:tr>
      <w:tr w:rsidR="004F33D1" w14:paraId="4178A479"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932CEC" w14:textId="77777777" w:rsidR="004F33D1" w:rsidRDefault="004F33D1" w:rsidP="007C1A57">
            <w:r>
              <w:rPr>
                <w:rFonts w:ascii="Arial" w:eastAsia="Arial" w:hAnsi="Arial" w:cs="Arial"/>
                <w:color w:val="1A1A1A"/>
                <w:sz w:val="20"/>
                <w:szCs w:val="20"/>
              </w:rPr>
              <w:t>Indexing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2F3107" w14:textId="77777777" w:rsidR="004F33D1" w:rsidRDefault="004F33D1" w:rsidP="007C1A57">
            <w:r>
              <w:rPr>
                <w:rFonts w:ascii="Arial" w:eastAsia="Arial" w:hAnsi="Arial" w:cs="Arial"/>
                <w:color w:val="1A1A1A"/>
                <w:sz w:val="20"/>
                <w:szCs w:val="20"/>
              </w:rPr>
              <w:t>1-based user IDs</w:t>
            </w:r>
          </w:p>
        </w:tc>
      </w:tr>
      <w:tr w:rsidR="004F33D1" w14:paraId="4B20F42A"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C4A8202" w14:textId="77777777" w:rsidR="004F33D1" w:rsidRDefault="004F33D1" w:rsidP="007C1A57">
            <w:r>
              <w:rPr>
                <w:rFonts w:ascii="Arial" w:eastAsia="Arial" w:hAnsi="Arial" w:cs="Arial"/>
                <w:color w:val="1A1A1A"/>
                <w:sz w:val="20"/>
                <w:szCs w:val="20"/>
              </w:rPr>
              <w:t>Serialisation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16A6E93" w14:textId="77777777" w:rsidR="004F33D1" w:rsidRDefault="004F33D1" w:rsidP="007C1A57">
            <w:r>
              <w:rPr>
                <w:rFonts w:ascii="Arial" w:eastAsia="Arial" w:hAnsi="Arial" w:cs="Arial"/>
                <w:color w:val="1A1A1A"/>
                <w:sz w:val="20"/>
                <w:szCs w:val="20"/>
              </w:rPr>
              <w:t>Pickle (.pkl) — persisted and reloaded between sessions</w:t>
            </w:r>
          </w:p>
        </w:tc>
      </w:tr>
      <w:tr w:rsidR="004F33D1" w14:paraId="3F24CE14"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A43C546" w14:textId="77777777" w:rsidR="004F33D1" w:rsidRDefault="004F33D1" w:rsidP="007C1A57">
            <w:r>
              <w:rPr>
                <w:rFonts w:ascii="Arial" w:eastAsia="Arial" w:hAnsi="Arial" w:cs="Arial"/>
                <w:color w:val="1A1A1A"/>
                <w:sz w:val="20"/>
                <w:szCs w:val="20"/>
              </w:rPr>
              <w:t>File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F3FC5A" w14:textId="77777777" w:rsidR="004F33D1" w:rsidRDefault="004F33D1" w:rsidP="007C1A57">
            <w:r>
              <w:rPr>
                <w:rFonts w:ascii="Arial" w:eastAsia="Arial" w:hAnsi="Arial" w:cs="Arial"/>
                <w:color w:val="1A1A1A"/>
                <w:sz w:val="20"/>
                <w:szCs w:val="20"/>
              </w:rPr>
              <w:t>4.1 KB</w:t>
            </w:r>
          </w:p>
        </w:tc>
      </w:tr>
    </w:tbl>
    <w:p w14:paraId="0202B6C0" w14:textId="21F319E2" w:rsidR="004F33D1" w:rsidRDefault="004F33D1" w:rsidP="004F33D1">
      <w:pPr>
        <w:spacing w:after="100"/>
      </w:pPr>
    </w:p>
    <w:p w14:paraId="3D29A34A" w14:textId="77777777" w:rsidR="004F33D1" w:rsidRDefault="004F33D1" w:rsidP="004F33D1">
      <w:pPr>
        <w:pStyle w:val="Heading2"/>
      </w:pPr>
      <w:r>
        <w:t>3.3 Cosine Similarity Matrix</w:t>
      </w:r>
    </w:p>
    <w:p w14:paraId="016A28ED" w14:textId="77777777" w:rsidR="004F33D1" w:rsidRDefault="004F33D1" w:rsidP="004F33D1">
      <w:pPr>
        <w:spacing w:before="60" w:after="110"/>
        <w:jc w:val="both"/>
      </w:pPr>
      <w:r>
        <w:rPr>
          <w:rFonts w:ascii="Arial" w:eastAsia="Arial" w:hAnsi="Arial" w:cs="Arial"/>
          <w:color w:val="1A1A1A"/>
        </w:rPr>
        <w:t>From the score matrix, the system computes an N×N Cosine Similarity Matrix (where N = number of users) using scikit-learn's cosine_similarity() function. Each cell (i, j) holds the similarity score between user i and user j.</w:t>
      </w:r>
    </w:p>
    <w:p w14:paraId="60B0CAD0" w14:textId="77777777" w:rsidR="004F33D1" w:rsidRDefault="004F33D1" w:rsidP="004F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F33D1" w14:paraId="09E39C1A" w14:textId="77777777" w:rsidTr="007C1A5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96168AC" w14:textId="77B40208" w:rsidR="004F33D1" w:rsidRDefault="004F33D1" w:rsidP="007C1A57">
            <w:pPr>
              <w:jc w:val="center"/>
            </w:pPr>
            <w:r>
              <w:rPr>
                <w:rFonts w:ascii="Arial" w:eastAsia="Arial" w:hAnsi="Arial" w:cs="Arial"/>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8F9955B" w14:textId="77777777" w:rsidR="004F33D1" w:rsidRDefault="004F33D1" w:rsidP="007C1A57">
            <w:pPr>
              <w:jc w:val="center"/>
            </w:pPr>
            <w:r>
              <w:rPr>
                <w:rFonts w:ascii="Arial" w:eastAsia="Arial" w:hAnsi="Arial" w:cs="Arial"/>
                <w:b/>
                <w:bCs/>
                <w:color w:val="FFFFFF"/>
                <w:sz w:val="20"/>
                <w:szCs w:val="20"/>
              </w:rPr>
              <w:t>Value / Description</w:t>
            </w:r>
          </w:p>
        </w:tc>
      </w:tr>
      <w:tr w:rsidR="004F33D1" w14:paraId="78657C4C"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BE85554" w14:textId="77777777" w:rsidR="004F33D1" w:rsidRDefault="004F33D1" w:rsidP="007C1A57">
            <w:r>
              <w:rPr>
                <w:rFonts w:ascii="Arial" w:eastAsia="Arial" w:hAnsi="Arial" w:cs="Arial"/>
                <w:color w:val="1A1A1A"/>
                <w:sz w:val="20"/>
                <w:szCs w:val="20"/>
              </w:rPr>
              <w:t>Computation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B1E6716" w14:textId="77777777" w:rsidR="004F33D1" w:rsidRDefault="004F33D1" w:rsidP="007C1A57">
            <w:r>
              <w:rPr>
                <w:rFonts w:ascii="Arial" w:eastAsia="Arial" w:hAnsi="Arial" w:cs="Arial"/>
                <w:color w:val="1A1A1A"/>
                <w:sz w:val="20"/>
                <w:szCs w:val="20"/>
              </w:rPr>
              <w:t>cosine_similarity() from sklearn.metrics.pairwise</w:t>
            </w:r>
          </w:p>
        </w:tc>
      </w:tr>
      <w:tr w:rsidR="004F33D1" w14:paraId="5D30A033"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5E707C" w14:textId="77777777" w:rsidR="004F33D1" w:rsidRDefault="004F33D1" w:rsidP="007C1A57">
            <w:r>
              <w:rPr>
                <w:rFonts w:ascii="Arial" w:eastAsia="Arial" w:hAnsi="Arial" w:cs="Arial"/>
                <w:color w:val="1A1A1A"/>
                <w:sz w:val="20"/>
                <w:szCs w:val="20"/>
              </w:rPr>
              <w:t>Dimensions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0E2F13" w14:textId="77777777" w:rsidR="004F33D1" w:rsidRDefault="004F33D1" w:rsidP="007C1A57">
            <w:r>
              <w:rPr>
                <w:rFonts w:ascii="Arial" w:eastAsia="Arial" w:hAnsi="Arial" w:cs="Arial"/>
                <w:color w:val="1A1A1A"/>
                <w:sz w:val="20"/>
                <w:szCs w:val="20"/>
              </w:rPr>
              <w:t>N × N  (symmetric matrix, one row and column per user)</w:t>
            </w:r>
          </w:p>
        </w:tc>
      </w:tr>
      <w:tr w:rsidR="004F33D1" w14:paraId="31DE92BA"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D7EBC7D" w14:textId="6B8E48C8" w:rsidR="004F33D1" w:rsidRDefault="004F33D1" w:rsidP="007C1A57">
            <w:r>
              <w:rPr>
                <w:rFonts w:ascii="Arial" w:eastAsia="Arial" w:hAnsi="Arial" w:cs="Arial"/>
                <w:color w:val="1A1A1A"/>
                <w:sz w:val="20"/>
                <w:szCs w:val="20"/>
              </w:rPr>
              <w:t>Value Range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211D9D4" w14:textId="77777777" w:rsidR="004F33D1" w:rsidRDefault="004F33D1" w:rsidP="007C1A57">
            <w:r>
              <w:rPr>
                <w:rFonts w:ascii="Arial" w:eastAsia="Arial" w:hAnsi="Arial" w:cs="Arial"/>
                <w:color w:val="1A1A1A"/>
                <w:sz w:val="20"/>
                <w:szCs w:val="20"/>
              </w:rPr>
              <w:t>[0.0, 1.0]  —  higher = more similar learning profile</w:t>
            </w:r>
          </w:p>
        </w:tc>
      </w:tr>
      <w:tr w:rsidR="004F33D1" w14:paraId="18A11450"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AFB506" w14:textId="77777777" w:rsidR="004F33D1" w:rsidRDefault="004F33D1" w:rsidP="007C1A57">
            <w:r>
              <w:rPr>
                <w:rFonts w:ascii="Arial" w:eastAsia="Arial" w:hAnsi="Arial" w:cs="Arial"/>
                <w:color w:val="1A1A1A"/>
                <w:sz w:val="20"/>
                <w:szCs w:val="20"/>
              </w:rPr>
              <w:t>Diagonal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C07DA5" w14:textId="77777777" w:rsidR="004F33D1" w:rsidRDefault="004F33D1" w:rsidP="007C1A57">
            <w:r>
              <w:rPr>
                <w:rFonts w:ascii="Arial" w:eastAsia="Arial" w:hAnsi="Arial" w:cs="Arial"/>
                <w:color w:val="1A1A1A"/>
                <w:sz w:val="20"/>
                <w:szCs w:val="20"/>
              </w:rPr>
              <w:t>Always 1.0  (each user is perfectly similar to themselves)</w:t>
            </w:r>
          </w:p>
        </w:tc>
      </w:tr>
      <w:tr w:rsidR="004F33D1" w14:paraId="5B40CB40"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694EDB7" w14:textId="77777777" w:rsidR="004F33D1" w:rsidRDefault="004F33D1" w:rsidP="007C1A57">
            <w:r>
              <w:rPr>
                <w:rFonts w:ascii="Arial" w:eastAsia="Arial" w:hAnsi="Arial" w:cs="Arial"/>
                <w:color w:val="1A1A1A"/>
                <w:sz w:val="20"/>
                <w:szCs w:val="20"/>
              </w:rPr>
              <w:t>Persistence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A708F93" w14:textId="77777777" w:rsidR="004F33D1" w:rsidRDefault="004F33D1" w:rsidP="007C1A57">
            <w:r>
              <w:rPr>
                <w:rFonts w:ascii="Arial" w:eastAsia="Arial" w:hAnsi="Arial" w:cs="Arial"/>
                <w:color w:val="1A1A1A"/>
                <w:sz w:val="20"/>
                <w:szCs w:val="20"/>
              </w:rPr>
              <w:t>Saved as similarity.pkl; recalculated on every new user addition</w:t>
            </w:r>
          </w:p>
        </w:tc>
      </w:tr>
      <w:tr w:rsidR="004F33D1" w14:paraId="0F96387B"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C22FB6" w14:textId="77777777" w:rsidR="004F33D1" w:rsidRDefault="004F33D1" w:rsidP="007C1A57">
            <w:r>
              <w:rPr>
                <w:rFonts w:ascii="Arial" w:eastAsia="Arial" w:hAnsi="Arial" w:cs="Arial"/>
                <w:color w:val="1A1A1A"/>
                <w:sz w:val="20"/>
                <w:szCs w:val="20"/>
              </w:rPr>
              <w:t>File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AD54AD" w14:textId="77777777" w:rsidR="004F33D1" w:rsidRDefault="004F33D1" w:rsidP="007C1A57">
            <w:r>
              <w:rPr>
                <w:rFonts w:ascii="Arial" w:eastAsia="Arial" w:hAnsi="Arial" w:cs="Arial"/>
                <w:color w:val="1A1A1A"/>
                <w:sz w:val="20"/>
                <w:szCs w:val="20"/>
              </w:rPr>
              <w:t>9.9 KB</w:t>
            </w:r>
          </w:p>
        </w:tc>
      </w:tr>
      <w:tr w:rsidR="004F33D1" w14:paraId="3C160FC4"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101930A" w14:textId="77777777" w:rsidR="004F33D1" w:rsidRDefault="004F33D1" w:rsidP="007C1A57">
            <w:r>
              <w:rPr>
                <w:rFonts w:ascii="Arial" w:eastAsia="Arial" w:hAnsi="Arial" w:cs="Arial"/>
                <w:color w:val="1A1A1A"/>
                <w:sz w:val="20"/>
                <w:szCs w:val="20"/>
              </w:rPr>
              <w:t>Update Trigger</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4729DA2" w14:textId="77777777" w:rsidR="004F33D1" w:rsidRDefault="004F33D1" w:rsidP="007C1A57">
            <w:r>
              <w:rPr>
                <w:rFonts w:ascii="Arial" w:eastAsia="Arial" w:hAnsi="Arial" w:cs="Arial"/>
                <w:color w:val="1A1A1A"/>
                <w:sz w:val="20"/>
                <w:szCs w:val="20"/>
              </w:rPr>
              <w:t>Automatic on POST /submit-data</w:t>
            </w:r>
          </w:p>
        </w:tc>
      </w:tr>
    </w:tbl>
    <w:p w14:paraId="3567A9B8" w14:textId="77777777" w:rsidR="004F33D1" w:rsidRDefault="004F33D1" w:rsidP="004F33D1">
      <w:pPr>
        <w:spacing w:after="100"/>
      </w:pPr>
    </w:p>
    <w:p w14:paraId="64E6D7AD" w14:textId="77777777" w:rsidR="004F33D1" w:rsidRDefault="004F33D1" w:rsidP="004F33D1">
      <w:pPr>
        <w:pStyle w:val="Heading2"/>
      </w:pPr>
      <w:r>
        <w:t>3.4 Similarity Model – Step-by-Step Operation</w:t>
      </w:r>
    </w:p>
    <w:p w14:paraId="06ECEDE7" w14:textId="77777777" w:rsidR="004F33D1" w:rsidRDefault="004F33D1" w:rsidP="004F33D1">
      <w:pPr>
        <w:spacing w:before="60" w:after="110"/>
        <w:jc w:val="both"/>
      </w:pPr>
      <w:r>
        <w:rPr>
          <w:rFonts w:ascii="Arial" w:eastAsia="Arial" w:hAnsi="Arial" w:cs="Arial"/>
          <w:color w:val="1A1A1A"/>
        </w:rPr>
        <w:t>The following pipeline describes how the similarity model operates for every recommendation request:</w:t>
      </w:r>
    </w:p>
    <w:p w14:paraId="4A6F7987" w14:textId="77777777" w:rsidR="004F33D1" w:rsidRDefault="004F33D1" w:rsidP="004F33D1">
      <w:pPr>
        <w:spacing w:after="60"/>
      </w:pPr>
    </w:p>
    <w:p w14:paraId="31961C3E"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1  —  LOAD: Load matrix.pkl (score matrix) and similarity.pkl (cosine similarity matrix) from disk into memory at system startup.</w:t>
      </w:r>
    </w:p>
    <w:p w14:paraId="66C63516"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2  —  VALIDATE: Confirm the requesting user_id exists as a row in the score matrix. If not found, return an informative error response.</w:t>
      </w:r>
    </w:p>
    <w:p w14:paraId="5CEF8088"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3  —  RETRIEVE: Extract the cosine similarity scores for the target user from the similarity matrix — this gives a score between 0 and 1 for every other user in the system.</w:t>
      </w:r>
    </w:p>
    <w:p w14:paraId="6B22BEB1"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4  —  DETECT WEAK AREAS: Scan the target user's row in the score matrix for any test where score &gt; 0 AND score &lt; 50%. These are flagged as weak areas requiring priority attention.</w:t>
      </w:r>
    </w:p>
    <w:p w14:paraId="2EFA6B9C"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5  —  RANK SIMILAR USERS: Sort all other users by their cosine similarity score in descending order. Select the Top-5 most similar users as the peer group.</w:t>
      </w:r>
    </w:p>
    <w:p w14:paraId="57FF1B4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6  —  MINE TESTS: For each of the top-5 similar users, collect all tests where their score &gt;= 50% (passed) but the target user has not yet taken the test (score = 0).</w:t>
      </w:r>
    </w:p>
    <w:p w14:paraId="70C78528"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7  —  PRIORITISE: Insert mined tests that fall in the target user's weak areas at the head of the recommendation list for maximum remedial impact.</w:t>
      </w:r>
    </w:p>
    <w:p w14:paraId="314C391B"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8  —  DEDUPLICATE: Remove duplicate test recommendations while strictly preserving priority order (weak-area tests remain first).</w:t>
      </w:r>
    </w:p>
    <w:p w14:paraId="54379819"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9  —  EXPLAIN: Generate a detailed, markdown-formatted explanation including user statistics, similar users with similarity percentages, and per-recommendation reasoning.</w:t>
      </w:r>
    </w:p>
    <w:p w14:paraId="73D2E85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Step 10 —  RETURN: Deliver the top-5 most relevant, personalised test recommendations as a structured JSON response.</w:t>
      </w:r>
    </w:p>
    <w:p w14:paraId="7D2976EC" w14:textId="77777777" w:rsidR="004F33D1" w:rsidRDefault="004F33D1" w:rsidP="004F33D1">
      <w:pPr>
        <w:spacing w:after="100"/>
      </w:pPr>
    </w:p>
    <w:p w14:paraId="3AC44A06" w14:textId="77777777" w:rsidR="004F33D1" w:rsidRDefault="004F33D1" w:rsidP="004F33D1">
      <w:pPr>
        <w:pStyle w:val="Heading2"/>
      </w:pPr>
      <w:r>
        <w:t>3.5 Weak Area Detection Logic</w:t>
      </w:r>
    </w:p>
    <w:p w14:paraId="17589FA0" w14:textId="77777777" w:rsidR="004F33D1" w:rsidRDefault="004F33D1" w:rsidP="004F33D1">
      <w:pPr>
        <w:spacing w:before="60" w:after="110"/>
        <w:jc w:val="both"/>
      </w:pPr>
      <w:r>
        <w:rPr>
          <w:rFonts w:ascii="Arial" w:eastAsia="Arial" w:hAnsi="Arial" w:cs="Arial"/>
          <w:color w:val="1A1A1A"/>
        </w:rPr>
        <w:lastRenderedPageBreak/>
        <w:t>A dedicated function get_weak_areas() scans the user's score vector and applies the following conditions to identify priority remediation targets:</w:t>
      </w:r>
    </w:p>
    <w:p w14:paraId="3DF06FA1" w14:textId="77777777" w:rsidR="004F33D1" w:rsidRDefault="004F33D1" w:rsidP="004F33D1">
      <w:pPr>
        <w:spacing w:after="60"/>
      </w:pPr>
    </w:p>
    <w:p w14:paraId="4BF7374C" w14:textId="77777777" w:rsidR="004F33D1" w:rsidRDefault="004F33D1" w:rsidP="004F33D1">
      <w:pPr>
        <w:pBdr>
          <w:top w:val="single" w:sz="6" w:space="4" w:color="2E75B6"/>
          <w:bottom w:val="single" w:sz="6" w:space="4" w:color="2E75B6"/>
        </w:pBdr>
        <w:shd w:val="clear" w:color="auto" w:fill="D6E4F0"/>
        <w:spacing w:before="140" w:after="140"/>
        <w:jc w:val="center"/>
      </w:pPr>
      <w:r>
        <w:rPr>
          <w:rFonts w:ascii="Courier New" w:eastAsia="Courier New" w:hAnsi="Courier New" w:cs="Courier New"/>
          <w:b/>
          <w:bCs/>
          <w:color w:val="1F3864"/>
          <w:sz w:val="24"/>
          <w:szCs w:val="24"/>
        </w:rPr>
        <w:t>Weak Area Condition:  score &gt; 0  AND  score &lt; 50</w:t>
      </w:r>
    </w:p>
    <w:p w14:paraId="66114735" w14:textId="77777777" w:rsidR="004F33D1" w:rsidRDefault="004F33D1" w:rsidP="004F33D1">
      <w:pPr>
        <w:spacing w:after="60"/>
      </w:pPr>
    </w:p>
    <w:p w14:paraId="3FE5ABF9" w14:textId="77777777" w:rsidR="004F33D1" w:rsidRDefault="004F33D1" w:rsidP="004F33D1">
      <w:pPr>
        <w:spacing w:before="60" w:after="110"/>
        <w:jc w:val="both"/>
      </w:pPr>
      <w:r>
        <w:rPr>
          <w:rFonts w:ascii="Arial" w:eastAsia="Arial" w:hAnsi="Arial" w:cs="Arial"/>
          <w:color w:val="1A1A1A"/>
        </w:rPr>
        <w:t>A score of 0 indicates the test has not been taken at all — these are not flagged as weak areas but as unexplored territory. Only tests that have been attempted but failed (score between 1 and 49) are elevated as weak areas, ensuring recommendations are precisely targeted.</w:t>
      </w:r>
    </w:p>
    <w:p w14:paraId="690342A0" w14:textId="77777777" w:rsidR="004F33D1" w:rsidRDefault="004F33D1" w:rsidP="004F33D1">
      <w:pPr>
        <w:spacing w:after="100"/>
      </w:pPr>
    </w:p>
    <w:p w14:paraId="3D1FE5CB" w14:textId="77777777" w:rsidR="004F33D1" w:rsidRDefault="004F33D1" w:rsidP="004F33D1">
      <w:pPr>
        <w:pStyle w:val="Heading2"/>
      </w:pPr>
      <w:r>
        <w:t>3.6 Model Update on New User Data</w:t>
      </w:r>
    </w:p>
    <w:p w14:paraId="0BBF6548" w14:textId="77777777" w:rsidR="004F33D1" w:rsidRDefault="004F33D1" w:rsidP="004F33D1">
      <w:pPr>
        <w:spacing w:before="60" w:after="110"/>
        <w:jc w:val="both"/>
      </w:pPr>
      <w:r>
        <w:rPr>
          <w:rFonts w:ascii="Arial" w:eastAsia="Arial" w:hAnsi="Arial" w:cs="Arial"/>
          <w:color w:val="1A1A1A"/>
        </w:rPr>
        <w:t>The add_user_data() function handles dynamic model updates when a new user submits their scores via POST /submit-data. The process ensures the similarity model remains current:</w:t>
      </w:r>
    </w:p>
    <w:p w14:paraId="489D280A"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New user is assigned an incremented user ID (current_max_user_id + 1)</w:t>
      </w:r>
    </w:p>
    <w:p w14:paraId="5015D9E7"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Only submitted test scores are recorded — sparse matrix approach, preserving memory efficiency</w:t>
      </w:r>
    </w:p>
    <w:p w14:paraId="71555DB0"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The score matrix DataFrame is extended with the new user row</w:t>
      </w:r>
    </w:p>
    <w:p w14:paraId="72F822EB"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cosine_similarity() is recomputed across the entire updated matrix</w:t>
      </w:r>
    </w:p>
    <w:p w14:paraId="3460867C"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Both matrix.pkl and similarity.pkl are re-serialised and saved to disk</w:t>
      </w:r>
    </w:p>
    <w:p w14:paraId="76141949"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The NQT dataset CSV is appended with the new records for future training</w:t>
      </w:r>
    </w:p>
    <w:p w14:paraId="7C1B0857" w14:textId="77777777" w:rsidR="004F33D1" w:rsidRDefault="004F33D1" w:rsidP="004F33D1">
      <w:pPr>
        <w:spacing w:after="100"/>
      </w:pPr>
    </w:p>
    <w:p w14:paraId="341BF781" w14:textId="77777777" w:rsidR="004F33D1" w:rsidRDefault="004F33D1" w:rsidP="004F33D1">
      <w:pPr>
        <w:pStyle w:val="Heading2"/>
      </w:pPr>
      <w:r>
        <w:t>3.7 Explanation Generation</w:t>
      </w:r>
    </w:p>
    <w:p w14:paraId="2FF2DA1E" w14:textId="77777777" w:rsidR="004F33D1" w:rsidRDefault="004F33D1" w:rsidP="004F33D1">
      <w:pPr>
        <w:spacing w:before="60" w:after="110"/>
        <w:jc w:val="both"/>
      </w:pPr>
      <w:r>
        <w:rPr>
          <w:rFonts w:ascii="Arial" w:eastAsia="Arial" w:hAnsi="Arial" w:cs="Arial"/>
          <w:color w:val="1A1A1A"/>
        </w:rPr>
        <w:t>The generate_detailed_explanation() function produces a comprehensive, markdown-formatted analysis for each recommendation result, giving learners full transparency into why each test was recommended:</w:t>
      </w:r>
    </w:p>
    <w:p w14:paraId="12A68AF7"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User Performance Summary: Total tests taken, average score, highest and lowest scores</w:t>
      </w:r>
    </w:p>
    <w:p w14:paraId="1A2DE5F2"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Weak Areas Breakdown: Each flagged area with actual score vs. 50% threshold</w:t>
      </w:r>
    </w:p>
    <w:p w14:paraId="6DDB41F0"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Similar Users Benchmark: Top-3 most similar users with their cosine similarity percentages</w:t>
      </w:r>
    </w:p>
    <w:p w14:paraId="0F7D89E7"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Recommendation Rationale: For each recommended test — which similar user suggested it, that user's score, and the priority level assigned</w:t>
      </w:r>
    </w:p>
    <w:p w14:paraId="5E20242E" w14:textId="77777777" w:rsidR="004F33D1" w:rsidRDefault="004F33D1" w:rsidP="004F33D1">
      <w:pPr>
        <w:pageBreakBefore/>
      </w:pPr>
    </w:p>
    <w:p w14:paraId="1218DA92" w14:textId="77777777" w:rsidR="004F33D1" w:rsidRDefault="004F33D1" w:rsidP="004F33D1">
      <w:pPr>
        <w:pStyle w:val="Heading1"/>
        <w:pBdr>
          <w:bottom w:val="single" w:sz="8" w:space="6" w:color="2E75B6"/>
        </w:pBdr>
      </w:pPr>
      <w:r>
        <w:rPr>
          <w:sz w:val="34"/>
          <w:szCs w:val="34"/>
        </w:rPr>
        <w:t>4. Machine Learning Model Analysis</w:t>
      </w:r>
    </w:p>
    <w:p w14:paraId="5E85CF0E" w14:textId="77777777" w:rsidR="004F33D1" w:rsidRDefault="004F33D1" w:rsidP="004F33D1">
      <w:pPr>
        <w:pStyle w:val="Heading2"/>
      </w:pPr>
      <w:r>
        <w:t>4.1 Dataset – NQT (National Qualification Test)</w:t>
      </w:r>
    </w:p>
    <w:p w14:paraId="4E6538E2" w14:textId="77777777" w:rsidR="004F33D1" w:rsidRDefault="004F33D1" w:rsidP="004F33D1">
      <w:pPr>
        <w:spacing w:before="60" w:after="110"/>
        <w:jc w:val="both"/>
      </w:pPr>
      <w:r>
        <w:rPr>
          <w:rFonts w:ascii="Arial" w:eastAsia="Arial" w:hAnsi="Arial" w:cs="Arial"/>
          <w:color w:val="1A1A1A"/>
        </w:rPr>
        <w:t>The system is trained and evaluated on the NQT dataset — a collection of educational assessment records across multiple categories and difficulty levels.</w:t>
      </w:r>
    </w:p>
    <w:p w14:paraId="1C44060D" w14:textId="77777777" w:rsidR="004F33D1" w:rsidRDefault="004F33D1" w:rsidP="004F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F33D1" w14:paraId="4C3F789E" w14:textId="77777777" w:rsidTr="007C1A5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8A8F34A" w14:textId="77777777" w:rsidR="004F33D1" w:rsidRDefault="004F33D1" w:rsidP="007C1A57">
            <w:pPr>
              <w:jc w:val="center"/>
            </w:pPr>
            <w:r>
              <w:rPr>
                <w:rFonts w:ascii="Arial" w:eastAsia="Arial" w:hAnsi="Arial" w:cs="Arial"/>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48A6488" w14:textId="77777777" w:rsidR="004F33D1" w:rsidRDefault="004F33D1" w:rsidP="007C1A57">
            <w:pPr>
              <w:jc w:val="center"/>
            </w:pPr>
            <w:r>
              <w:rPr>
                <w:rFonts w:ascii="Arial" w:eastAsia="Arial" w:hAnsi="Arial" w:cs="Arial"/>
                <w:b/>
                <w:bCs/>
                <w:color w:val="FFFFFF"/>
                <w:sz w:val="20"/>
                <w:szCs w:val="20"/>
              </w:rPr>
              <w:t>Details</w:t>
            </w:r>
          </w:p>
        </w:tc>
      </w:tr>
      <w:tr w:rsidR="004F33D1" w14:paraId="1C3AA299"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A031C9E" w14:textId="77777777" w:rsidR="004F33D1" w:rsidRDefault="004F33D1" w:rsidP="007C1A57">
            <w:r>
              <w:rPr>
                <w:rFonts w:ascii="Arial" w:eastAsia="Arial" w:hAnsi="Arial" w:cs="Arial"/>
                <w:color w:val="1A1A1A"/>
                <w:sz w:val="20"/>
                <w:szCs w:val="20"/>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46D9D5C" w14:textId="77777777" w:rsidR="004F33D1" w:rsidRDefault="004F33D1" w:rsidP="007C1A57">
            <w:r>
              <w:rPr>
                <w:rFonts w:ascii="Arial" w:eastAsia="Arial" w:hAnsi="Arial" w:cs="Arial"/>
                <w:color w:val="1A1A1A"/>
                <w:sz w:val="20"/>
                <w:szCs w:val="20"/>
              </w:rPr>
              <w:t>nqt_dataset.csv  (6.8 KB)</w:t>
            </w:r>
          </w:p>
        </w:tc>
      </w:tr>
      <w:tr w:rsidR="004F33D1" w14:paraId="2FAB86C1"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7C88B3" w14:textId="77777777" w:rsidR="004F33D1" w:rsidRDefault="004F33D1" w:rsidP="007C1A57">
            <w:r>
              <w:rPr>
                <w:rFonts w:ascii="Arial" w:eastAsia="Arial" w:hAnsi="Arial" w:cs="Arial"/>
                <w:color w:val="1A1A1A"/>
                <w:sz w:val="20"/>
                <w:szCs w:val="20"/>
              </w:rPr>
              <w:t>Columns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494E896" w14:textId="77777777" w:rsidR="004F33D1" w:rsidRDefault="004F33D1" w:rsidP="007C1A57">
            <w:r>
              <w:rPr>
                <w:rFonts w:ascii="Arial" w:eastAsia="Arial" w:hAnsi="Arial" w:cs="Arial"/>
                <w:color w:val="1A1A1A"/>
                <w:sz w:val="20"/>
                <w:szCs w:val="20"/>
              </w:rPr>
              <w:t>user_id, test_id, category, difficulty, score</w:t>
            </w:r>
          </w:p>
        </w:tc>
      </w:tr>
      <w:tr w:rsidR="004F33D1" w14:paraId="76DE76DC"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25D5FCB" w14:textId="77777777" w:rsidR="004F33D1" w:rsidRDefault="004F33D1" w:rsidP="007C1A57">
            <w:r>
              <w:rPr>
                <w:rFonts w:ascii="Arial" w:eastAsia="Arial" w:hAnsi="Arial" w:cs="Arial"/>
                <w:color w:val="1A1A1A"/>
                <w:sz w:val="20"/>
                <w:szCs w:val="20"/>
              </w:rPr>
              <w:t>Users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330EC1A" w14:textId="77777777" w:rsidR="004F33D1" w:rsidRDefault="004F33D1" w:rsidP="007C1A57">
            <w:r>
              <w:rPr>
                <w:rFonts w:ascii="Arial" w:eastAsia="Arial" w:hAnsi="Arial" w:cs="Arial"/>
                <w:color w:val="1A1A1A"/>
                <w:sz w:val="20"/>
                <w:szCs w:val="20"/>
              </w:rPr>
              <w:t>Approximately 30–35 learners</w:t>
            </w:r>
          </w:p>
        </w:tc>
      </w:tr>
      <w:tr w:rsidR="004F33D1" w14:paraId="3F6E0FEF"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82D8D2" w14:textId="77777777" w:rsidR="004F33D1" w:rsidRDefault="004F33D1" w:rsidP="007C1A57">
            <w:r>
              <w:rPr>
                <w:rFonts w:ascii="Arial" w:eastAsia="Arial" w:hAnsi="Arial" w:cs="Arial"/>
                <w:color w:val="1A1A1A"/>
                <w:sz w:val="20"/>
                <w:szCs w:val="20"/>
              </w:rPr>
              <w:t>Tests Per User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C4D6B7" w14:textId="77777777" w:rsidR="004F33D1" w:rsidRDefault="004F33D1" w:rsidP="007C1A57">
            <w:r>
              <w:rPr>
                <w:rFonts w:ascii="Arial" w:eastAsia="Arial" w:hAnsi="Arial" w:cs="Arial"/>
                <w:color w:val="1A1A1A"/>
                <w:sz w:val="20"/>
                <w:szCs w:val="20"/>
              </w:rPr>
              <w:t>10–15 on average</w:t>
            </w:r>
          </w:p>
        </w:tc>
      </w:tr>
      <w:tr w:rsidR="004F33D1" w14:paraId="6D7DF0A1"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C661B69" w14:textId="77777777" w:rsidR="004F33D1" w:rsidRDefault="004F33D1" w:rsidP="007C1A57">
            <w:r>
              <w:rPr>
                <w:rFonts w:ascii="Arial" w:eastAsia="Arial" w:hAnsi="Arial" w:cs="Arial"/>
                <w:color w:val="1A1A1A"/>
                <w:sz w:val="20"/>
                <w:szCs w:val="20"/>
              </w:rPr>
              <w:t>Score Range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436984E" w14:textId="77777777" w:rsidR="004F33D1" w:rsidRDefault="004F33D1" w:rsidP="007C1A57">
            <w:r>
              <w:rPr>
                <w:rFonts w:ascii="Arial" w:eastAsia="Arial" w:hAnsi="Arial" w:cs="Arial"/>
                <w:color w:val="1A1A1A"/>
                <w:sz w:val="20"/>
                <w:szCs w:val="20"/>
              </w:rPr>
              <w:t>0 to 100</w:t>
            </w:r>
          </w:p>
        </w:tc>
      </w:tr>
      <w:tr w:rsidR="004F33D1" w14:paraId="4B87B5F5"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8539EA" w14:textId="77777777" w:rsidR="004F33D1" w:rsidRDefault="004F33D1" w:rsidP="007C1A57">
            <w:r>
              <w:rPr>
                <w:rFonts w:ascii="Arial" w:eastAsia="Arial" w:hAnsi="Arial" w:cs="Arial"/>
                <w:color w:val="1A1A1A"/>
                <w:sz w:val="20"/>
                <w:szCs w:val="20"/>
              </w:rPr>
              <w:t>Categories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0B8F5C" w14:textId="77777777" w:rsidR="004F33D1" w:rsidRDefault="004F33D1" w:rsidP="007C1A57">
            <w:r>
              <w:rPr>
                <w:rFonts w:ascii="Arial" w:eastAsia="Arial" w:hAnsi="Arial" w:cs="Arial"/>
                <w:color w:val="1A1A1A"/>
                <w:sz w:val="20"/>
                <w:szCs w:val="20"/>
              </w:rPr>
              <w:t>Mathematics, Science, Logic, Language (and others)</w:t>
            </w:r>
          </w:p>
        </w:tc>
      </w:tr>
      <w:tr w:rsidR="004F33D1" w14:paraId="0A15DC77"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05C4375" w14:textId="77777777" w:rsidR="004F33D1" w:rsidRDefault="004F33D1" w:rsidP="007C1A57">
            <w:r>
              <w:rPr>
                <w:rFonts w:ascii="Arial" w:eastAsia="Arial" w:hAnsi="Arial" w:cs="Arial"/>
                <w:color w:val="1A1A1A"/>
                <w:sz w:val="20"/>
                <w:szCs w:val="20"/>
              </w:rPr>
              <w:t>Difficulty Levels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E94B5F8" w14:textId="77777777" w:rsidR="004F33D1" w:rsidRDefault="004F33D1" w:rsidP="007C1A57">
            <w:r>
              <w:rPr>
                <w:rFonts w:ascii="Arial" w:eastAsia="Arial" w:hAnsi="Arial" w:cs="Arial"/>
                <w:color w:val="1A1A1A"/>
                <w:sz w:val="20"/>
                <w:szCs w:val="20"/>
              </w:rPr>
              <w:t>Basic, Intermediate, Advanced</w:t>
            </w:r>
          </w:p>
        </w:tc>
      </w:tr>
      <w:tr w:rsidR="004F33D1" w14:paraId="1B0C2BF0"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B76DE4" w14:textId="77777777" w:rsidR="004F33D1" w:rsidRDefault="004F33D1" w:rsidP="007C1A57">
            <w:r>
              <w:rPr>
                <w:rFonts w:ascii="Arial" w:eastAsia="Arial" w:hAnsi="Arial" w:cs="Arial"/>
                <w:color w:val="1A1A1A"/>
                <w:sz w:val="20"/>
                <w:szCs w:val="20"/>
              </w:rPr>
              <w:t>Completeness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FF8132" w14:textId="77777777" w:rsidR="004F33D1" w:rsidRDefault="004F33D1" w:rsidP="007C1A57">
            <w:r>
              <w:rPr>
                <w:rFonts w:ascii="Arial" w:eastAsia="Arial" w:hAnsi="Arial" w:cs="Arial"/>
                <w:color w:val="1A1A1A"/>
                <w:sz w:val="20"/>
                <w:szCs w:val="20"/>
              </w:rPr>
              <w:t>~95%  (few missing values)</w:t>
            </w:r>
          </w:p>
        </w:tc>
      </w:tr>
      <w:tr w:rsidR="004F33D1" w14:paraId="13942417" w14:textId="77777777" w:rsidTr="007C1A5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CFE68AF" w14:textId="77777777" w:rsidR="004F33D1" w:rsidRDefault="004F33D1" w:rsidP="007C1A57">
            <w:r>
              <w:rPr>
                <w:rFonts w:ascii="Arial" w:eastAsia="Arial" w:hAnsi="Arial" w:cs="Arial"/>
                <w:color w:val="1A1A1A"/>
                <w:sz w:val="20"/>
                <w:szCs w:val="20"/>
              </w:rPr>
              <w:t>Weak Area Prevalence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702DAE4" w14:textId="77777777" w:rsidR="004F33D1" w:rsidRDefault="004F33D1" w:rsidP="007C1A57">
            <w:r>
              <w:rPr>
                <w:rFonts w:ascii="Arial" w:eastAsia="Arial" w:hAnsi="Arial" w:cs="Arial"/>
                <w:color w:val="1A1A1A"/>
                <w:sz w:val="20"/>
                <w:szCs w:val="20"/>
              </w:rPr>
              <w:t>~25% of user-test combinations fall below 50%</w:t>
            </w:r>
          </w:p>
        </w:tc>
      </w:tr>
    </w:tbl>
    <w:p w14:paraId="35392FDE" w14:textId="77777777" w:rsidR="004F33D1" w:rsidRDefault="004F33D1" w:rsidP="004F33D1">
      <w:pPr>
        <w:spacing w:after="100"/>
      </w:pPr>
    </w:p>
    <w:p w14:paraId="6DEE2340" w14:textId="77777777" w:rsidR="004F33D1" w:rsidRDefault="004F33D1" w:rsidP="004F33D1">
      <w:pPr>
        <w:pStyle w:val="Heading2"/>
      </w:pPr>
      <w:r>
        <w:t>4.2 Model Strengths</w:t>
      </w:r>
    </w:p>
    <w:p w14:paraId="63CB32A7"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Collaborative Intelligence: Harnesses collective learner behaviour rather than relying solely on content metadata.</w:t>
      </w:r>
    </w:p>
    <w:p w14:paraId="056319CC"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Personalisation: Each recommendation is shaped by the individual user's actual score history and weak areas.</w:t>
      </w:r>
    </w:p>
    <w:p w14:paraId="45E15484"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Interpretability: Detailed markdown explanations make recommendations transparent and actionable.</w:t>
      </w:r>
    </w:p>
    <w:p w14:paraId="707428A3"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Cold-Start Mitigation: Sparse matrix approach allows new users to receive recommendations immediately after submitting even a few test scores.</w:t>
      </w:r>
    </w:p>
    <w:p w14:paraId="3347E981"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Dynamic: The model updates automatically on every new user submission — no manual retraining required.</w:t>
      </w:r>
    </w:p>
    <w:p w14:paraId="68D5D01B" w14:textId="77777777" w:rsidR="004F33D1" w:rsidRDefault="004F33D1" w:rsidP="004F33D1">
      <w:pPr>
        <w:spacing w:after="80"/>
      </w:pPr>
    </w:p>
    <w:p w14:paraId="6D9D7845" w14:textId="77777777" w:rsidR="004F33D1" w:rsidRDefault="004F33D1" w:rsidP="004F33D1">
      <w:pPr>
        <w:pStyle w:val="Heading2"/>
      </w:pPr>
      <w:r>
        <w:t>4.3 Model Limitations and Research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4F33D1" w14:paraId="663B0106" w14:textId="77777777" w:rsidTr="007C1A5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4D1BCE73" w14:textId="77777777" w:rsidR="004F33D1" w:rsidRDefault="004F33D1" w:rsidP="007C1A57">
            <w:pPr>
              <w:jc w:val="center"/>
            </w:pPr>
            <w:r>
              <w:rPr>
                <w:rFonts w:ascii="Arial" w:eastAsia="Arial" w:hAnsi="Arial" w:cs="Arial"/>
                <w:b/>
                <w:bCs/>
                <w:color w:val="FFFFFF"/>
                <w:sz w:val="20"/>
                <w:szCs w:val="20"/>
              </w:rPr>
              <w:t>Limitation</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3ECBF475" w14:textId="77777777" w:rsidR="004F33D1" w:rsidRDefault="004F33D1" w:rsidP="007C1A57">
            <w:pPr>
              <w:jc w:val="center"/>
            </w:pPr>
            <w:r>
              <w:rPr>
                <w:rFonts w:ascii="Arial" w:eastAsia="Arial" w:hAnsi="Arial" w:cs="Arial"/>
                <w:b/>
                <w:bCs/>
                <w:color w:val="FFFFFF"/>
                <w:sz w:val="20"/>
                <w:szCs w:val="20"/>
              </w:rPr>
              <w:t>Impact</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316E0ED0" w14:textId="77777777" w:rsidR="004F33D1" w:rsidRDefault="004F33D1" w:rsidP="007C1A57">
            <w:pPr>
              <w:jc w:val="center"/>
            </w:pPr>
            <w:r>
              <w:rPr>
                <w:rFonts w:ascii="Arial" w:eastAsia="Arial" w:hAnsi="Arial" w:cs="Arial"/>
                <w:b/>
                <w:bCs/>
                <w:color w:val="FFFFFF"/>
                <w:sz w:val="20"/>
                <w:szCs w:val="20"/>
              </w:rPr>
              <w:t>Potential Solution</w:t>
            </w:r>
          </w:p>
        </w:tc>
      </w:tr>
      <w:tr w:rsidR="004F33D1" w14:paraId="09D40868"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0A33D9E" w14:textId="77777777" w:rsidR="004F33D1" w:rsidRDefault="004F33D1" w:rsidP="007C1A57">
            <w:r>
              <w:rPr>
                <w:rFonts w:ascii="Arial" w:eastAsia="Arial" w:hAnsi="Arial" w:cs="Arial"/>
                <w:color w:val="1A1A1A"/>
                <w:sz w:val="20"/>
                <w:szCs w:val="20"/>
              </w:rPr>
              <w:t>Cold-start for brand-new users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17F823C" w14:textId="77777777" w:rsidR="004F33D1" w:rsidRDefault="004F33D1" w:rsidP="007C1A57">
            <w:r>
              <w:rPr>
                <w:rFonts w:ascii="Arial" w:eastAsia="Arial" w:hAnsi="Arial" w:cs="Arial"/>
                <w:color w:val="1A1A1A"/>
                <w:sz w:val="20"/>
                <w:szCs w:val="20"/>
              </w:rPr>
              <w:t>Very limited recommendations with no prior scores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3B3F53D" w14:textId="77777777" w:rsidR="004F33D1" w:rsidRDefault="004F33D1" w:rsidP="007C1A57">
            <w:r>
              <w:rPr>
                <w:rFonts w:ascii="Arial" w:eastAsia="Arial" w:hAnsi="Arial" w:cs="Arial"/>
                <w:color w:val="1A1A1A"/>
                <w:sz w:val="20"/>
                <w:szCs w:val="20"/>
              </w:rPr>
              <w:t>Hybrid: content-based filtering for new users</w:t>
            </w:r>
          </w:p>
        </w:tc>
      </w:tr>
      <w:tr w:rsidR="004F33D1" w14:paraId="53803A9B"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653347B" w14:textId="77777777" w:rsidR="004F33D1" w:rsidRDefault="004F33D1" w:rsidP="007C1A57">
            <w:r>
              <w:rPr>
                <w:rFonts w:ascii="Arial" w:eastAsia="Arial" w:hAnsi="Arial" w:cs="Arial"/>
                <w:color w:val="1A1A1A"/>
                <w:sz w:val="20"/>
                <w:szCs w:val="20"/>
              </w:rPr>
              <w:t>No temporal dynamics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111D16" w14:textId="77777777" w:rsidR="004F33D1" w:rsidRDefault="004F33D1" w:rsidP="007C1A57">
            <w:r>
              <w:rPr>
                <w:rFonts w:ascii="Arial" w:eastAsia="Arial" w:hAnsi="Arial" w:cs="Arial"/>
                <w:color w:val="1A1A1A"/>
                <w:sz w:val="20"/>
                <w:szCs w:val="20"/>
              </w:rPr>
              <w:t>Ignores learning progression over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95BCFE" w14:textId="77777777" w:rsidR="004F33D1" w:rsidRDefault="004F33D1" w:rsidP="007C1A57">
            <w:r>
              <w:rPr>
                <w:rFonts w:ascii="Arial" w:eastAsia="Arial" w:hAnsi="Arial" w:cs="Arial"/>
                <w:color w:val="1A1A1A"/>
                <w:sz w:val="20"/>
                <w:szCs w:val="20"/>
              </w:rPr>
              <w:t>Time-series or recency-weighted similarity</w:t>
            </w:r>
          </w:p>
        </w:tc>
      </w:tr>
      <w:tr w:rsidR="004F33D1" w14:paraId="799B8161"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9554072" w14:textId="77777777" w:rsidR="004F33D1" w:rsidRDefault="004F33D1" w:rsidP="007C1A57">
            <w:r>
              <w:rPr>
                <w:rFonts w:ascii="Arial" w:eastAsia="Arial" w:hAnsi="Arial" w:cs="Arial"/>
                <w:color w:val="1A1A1A"/>
                <w:sz w:val="20"/>
                <w:szCs w:val="20"/>
              </w:rPr>
              <w:t>Fixed 50% weak area threshold</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6964415" w14:textId="77777777" w:rsidR="004F33D1" w:rsidRDefault="004F33D1" w:rsidP="007C1A57">
            <w:r>
              <w:rPr>
                <w:rFonts w:ascii="Arial" w:eastAsia="Arial" w:hAnsi="Arial" w:cs="Arial"/>
                <w:color w:val="1A1A1A"/>
                <w:sz w:val="20"/>
                <w:szCs w:val="20"/>
              </w:rPr>
              <w:t>Inflexible — may not suit all assessment types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DBEBE68" w14:textId="77777777" w:rsidR="004F33D1" w:rsidRDefault="004F33D1" w:rsidP="007C1A57">
            <w:r>
              <w:rPr>
                <w:rFonts w:ascii="Arial" w:eastAsia="Arial" w:hAnsi="Arial" w:cs="Arial"/>
                <w:color w:val="1A1A1A"/>
                <w:sz w:val="20"/>
                <w:szCs w:val="20"/>
              </w:rPr>
              <w:t>Dynamic, percentile-based thresholding</w:t>
            </w:r>
          </w:p>
        </w:tc>
      </w:tr>
    </w:tbl>
    <w:p w14:paraId="0B5112B4" w14:textId="77777777" w:rsidR="00781927" w:rsidRDefault="00781927" w:rsidP="004F33D1">
      <w:pPr>
        <w:spacing w:after="100"/>
      </w:pPr>
    </w:p>
    <w:p w14:paraId="79857002" w14:textId="77777777" w:rsidR="004F33D1" w:rsidRDefault="004F33D1" w:rsidP="004F33D1">
      <w:pPr>
        <w:pStyle w:val="Heading1"/>
        <w:pBdr>
          <w:bottom w:val="single" w:sz="8" w:space="6" w:color="2E75B6"/>
        </w:pBdr>
      </w:pPr>
      <w:r>
        <w:rPr>
          <w:sz w:val="34"/>
          <w:szCs w:val="34"/>
        </w:rPr>
        <w:t>5. Core System Components</w:t>
      </w:r>
    </w:p>
    <w:p w14:paraId="0F26E7E1" w14:textId="77777777" w:rsidR="004F33D1" w:rsidRDefault="004F33D1" w:rsidP="004F33D1">
      <w:pPr>
        <w:pStyle w:val="Heading2"/>
      </w:pPr>
      <w:r>
        <w:t>5.1 Flask Application  (app/main.py)</w:t>
      </w:r>
    </w:p>
    <w:p w14:paraId="629A4C9F" w14:textId="77777777" w:rsidR="004F33D1" w:rsidRDefault="004F33D1" w:rsidP="004F33D1">
      <w:pPr>
        <w:spacing w:before="60" w:after="110"/>
        <w:jc w:val="both"/>
      </w:pPr>
      <w:r>
        <w:rPr>
          <w:rFonts w:ascii="Arial" w:eastAsia="Arial" w:hAnsi="Arial" w:cs="Arial"/>
          <w:color w:val="1A1A1A"/>
        </w:rPr>
        <w:t>The Flask application serves as the API gateway, mapping HTTP routes to recommendation logic. It provides a clean separation of concerns — routing and serialisation are handled in main.py, while all ML logic resides in recommender.py.</w:t>
      </w:r>
    </w:p>
    <w:p w14:paraId="547A5E35" w14:textId="77777777" w:rsidR="004F33D1" w:rsidRDefault="004F33D1" w:rsidP="004F33D1">
      <w:pPr>
        <w:spacing w:after="60"/>
      </w:pPr>
    </w:p>
    <w:p w14:paraId="757CE70D"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Type-safe URL parameter handling using Flask's &lt;int:user_id&gt; converter</w:t>
      </w:r>
    </w:p>
    <w:p w14:paraId="53B8C8B8"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Environment-based port configuration with default fallback to 5000</w:t>
      </w:r>
    </w:p>
    <w:p w14:paraId="72F9235E"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Dynamic host binding to 0.0.0.0 for containerised deployment compatibility</w:t>
      </w:r>
    </w:p>
    <w:p w14:paraId="5ACEB5E6"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Structured JSON responses for all endpoints</w:t>
      </w:r>
    </w:p>
    <w:p w14:paraId="47250FF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Try-catch error handling on POST requests with informative error messages</w:t>
      </w:r>
    </w:p>
    <w:p w14:paraId="73E38280" w14:textId="77777777" w:rsidR="004F33D1" w:rsidRDefault="004F33D1" w:rsidP="004F33D1">
      <w:pPr>
        <w:spacing w:after="100"/>
      </w:pPr>
    </w:p>
    <w:p w14:paraId="7A1252AC" w14:textId="77777777" w:rsidR="004F33D1" w:rsidRDefault="004F33D1" w:rsidP="004F33D1">
      <w:pPr>
        <w:pStyle w:val="Heading2"/>
      </w:pPr>
      <w:r>
        <w:t>5.2 Recommendation Engine  (app/recommender.py)</w:t>
      </w:r>
    </w:p>
    <w:p w14:paraId="2BFA7929" w14:textId="77777777" w:rsidR="004F33D1" w:rsidRDefault="004F33D1" w:rsidP="004F33D1">
      <w:pPr>
        <w:spacing w:before="60" w:after="110"/>
        <w:jc w:val="both"/>
      </w:pPr>
      <w:r>
        <w:rPr>
          <w:rFonts w:ascii="Arial" w:eastAsia="Arial" w:hAnsi="Arial" w:cs="Arial"/>
          <w:color w:val="1A1A1A"/>
        </w:rPr>
        <w:t>The recommendation engine is the intellectual heart of the system. At 249 lines of Python, it implements the complete collaborative filtering pipeline built on cosine similarity.</w:t>
      </w:r>
    </w:p>
    <w:p w14:paraId="4306EA4B" w14:textId="77777777" w:rsidR="004F33D1" w:rsidRDefault="004F33D1" w:rsidP="004F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F33D1" w14:paraId="281F64CD" w14:textId="77777777" w:rsidTr="007C1A5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B571543" w14:textId="77777777" w:rsidR="004F33D1" w:rsidRDefault="004F33D1" w:rsidP="007C1A57">
            <w:pPr>
              <w:jc w:val="center"/>
            </w:pPr>
            <w:r>
              <w:rPr>
                <w:rFonts w:ascii="Arial" w:eastAsia="Arial" w:hAnsi="Arial" w:cs="Arial"/>
                <w:b/>
                <w:bCs/>
                <w:color w:val="FFFFFF"/>
                <w:sz w:val="20"/>
                <w:szCs w:val="20"/>
              </w:rPr>
              <w:t>Function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56D79942" w14:textId="77777777" w:rsidR="004F33D1" w:rsidRDefault="004F33D1" w:rsidP="007C1A57">
            <w:pPr>
              <w:jc w:val="center"/>
            </w:pPr>
            <w:r>
              <w:rPr>
                <w:rFonts w:ascii="Arial" w:eastAsia="Arial" w:hAnsi="Arial" w:cs="Arial"/>
                <w:b/>
                <w:bCs/>
                <w:color w:val="FFFFFF"/>
                <w:sz w:val="20"/>
                <w:szCs w:val="20"/>
              </w:rPr>
              <w:t>Purpose</w:t>
            </w:r>
          </w:p>
        </w:tc>
      </w:tr>
      <w:tr w:rsidR="004F33D1" w14:paraId="3D4B5259" w14:textId="77777777" w:rsidTr="007C1A5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76ACE8F" w14:textId="77777777" w:rsidR="004F33D1" w:rsidRDefault="004F33D1" w:rsidP="007C1A57">
            <w:r>
              <w:rPr>
                <w:rFonts w:ascii="Arial" w:eastAsia="Arial" w:hAnsi="Arial" w:cs="Arial"/>
                <w:color w:val="1A1A1A"/>
                <w:sz w:val="20"/>
                <w:szCs w:val="20"/>
              </w:rPr>
              <w:t>recommend_tests(user_id)</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78325BB" w14:textId="77777777" w:rsidR="004F33D1" w:rsidRDefault="004F33D1" w:rsidP="007C1A57">
            <w:r>
              <w:rPr>
                <w:rFonts w:ascii="Arial" w:eastAsia="Arial" w:hAnsi="Arial" w:cs="Arial"/>
                <w:color w:val="1A1A1A"/>
                <w:sz w:val="20"/>
                <w:szCs w:val="20"/>
              </w:rPr>
              <w:t>Main pipeline: validates user, retrieves similarity scores, mines peer tests, prioritises weak areas, deduplicates, returns top-5</w:t>
            </w:r>
          </w:p>
        </w:tc>
      </w:tr>
      <w:tr w:rsidR="004F33D1" w14:paraId="003513BB" w14:textId="77777777" w:rsidTr="007C1A5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A2EAE4" w14:textId="77777777" w:rsidR="004F33D1" w:rsidRDefault="004F33D1" w:rsidP="007C1A57">
            <w:r>
              <w:rPr>
                <w:rFonts w:ascii="Arial" w:eastAsia="Arial" w:hAnsi="Arial" w:cs="Arial"/>
                <w:color w:val="1A1A1A"/>
                <w:sz w:val="20"/>
                <w:szCs w:val="20"/>
              </w:rPr>
              <w:t>get_weak_areas(user_id)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19D60A" w14:textId="77777777" w:rsidR="004F33D1" w:rsidRDefault="004F33D1" w:rsidP="007C1A57">
            <w:r>
              <w:rPr>
                <w:rFonts w:ascii="Arial" w:eastAsia="Arial" w:hAnsi="Arial" w:cs="Arial"/>
                <w:color w:val="1A1A1A"/>
                <w:sz w:val="20"/>
                <w:szCs w:val="20"/>
              </w:rPr>
              <w:t>Identifies tests where score &gt; 0 AND score &lt; 50 — flags priority remediation targets</w:t>
            </w:r>
          </w:p>
        </w:tc>
      </w:tr>
      <w:tr w:rsidR="004F33D1" w14:paraId="31609D32" w14:textId="77777777" w:rsidTr="007C1A5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F429519" w14:textId="77777777" w:rsidR="004F33D1" w:rsidRDefault="004F33D1" w:rsidP="007C1A57">
            <w:r>
              <w:rPr>
                <w:rFonts w:ascii="Arial" w:eastAsia="Arial" w:hAnsi="Arial" w:cs="Arial"/>
                <w:color w:val="1A1A1A"/>
                <w:sz w:val="20"/>
                <w:szCs w:val="20"/>
              </w:rPr>
              <w:t>add_user_data(scores)</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85EA15A" w14:textId="77777777" w:rsidR="004F33D1" w:rsidRDefault="004F33D1" w:rsidP="007C1A57">
            <w:r>
              <w:rPr>
                <w:rFonts w:ascii="Arial" w:eastAsia="Arial" w:hAnsi="Arial" w:cs="Arial"/>
                <w:color w:val="1A1A1A"/>
                <w:sz w:val="20"/>
                <w:szCs w:val="20"/>
              </w:rPr>
              <w:t>Adds new user, updates score matrix, recomputes cosine similarity, persists both pickle files</w:t>
            </w:r>
          </w:p>
        </w:tc>
      </w:tr>
      <w:tr w:rsidR="004F33D1" w14:paraId="404DE630" w14:textId="77777777" w:rsidTr="007C1A5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7B463C" w14:textId="77777777" w:rsidR="004F33D1" w:rsidRDefault="004F33D1" w:rsidP="007C1A57">
            <w:r>
              <w:rPr>
                <w:rFonts w:ascii="Arial" w:eastAsia="Arial" w:hAnsi="Arial" w:cs="Arial"/>
                <w:color w:val="1A1A1A"/>
                <w:sz w:val="20"/>
                <w:szCs w:val="20"/>
              </w:rPr>
              <w:t>generate_detailed_explanation()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424B42" w14:textId="77777777" w:rsidR="004F33D1" w:rsidRDefault="004F33D1" w:rsidP="007C1A57">
            <w:r>
              <w:rPr>
                <w:rFonts w:ascii="Arial" w:eastAsia="Arial" w:hAnsi="Arial" w:cs="Arial"/>
                <w:color w:val="1A1A1A"/>
                <w:sz w:val="20"/>
                <w:szCs w:val="20"/>
              </w:rPr>
              <w:t>Produces markdown-formatted analysis: stats, weak areas, similar peers, recommendation rationale</w:t>
            </w:r>
          </w:p>
        </w:tc>
      </w:tr>
    </w:tbl>
    <w:p w14:paraId="078496A8" w14:textId="77777777" w:rsidR="004F33D1" w:rsidRDefault="004F33D1" w:rsidP="004F33D1">
      <w:pPr>
        <w:spacing w:after="100"/>
      </w:pPr>
    </w:p>
    <w:p w14:paraId="04946EFF" w14:textId="77777777" w:rsidR="004F33D1" w:rsidRDefault="004F33D1" w:rsidP="004F33D1">
      <w:pPr>
        <w:pStyle w:val="Heading2"/>
      </w:pPr>
      <w:r>
        <w:t>5.3 Frontend Interface  (app/index.html)</w:t>
      </w:r>
    </w:p>
    <w:p w14:paraId="4D72D672" w14:textId="77777777" w:rsidR="004F33D1" w:rsidRDefault="004F33D1" w:rsidP="004F33D1">
      <w:pPr>
        <w:spacing w:before="60" w:after="110"/>
        <w:jc w:val="both"/>
      </w:pPr>
      <w:r>
        <w:rPr>
          <w:rFonts w:ascii="Arial" w:eastAsia="Arial" w:hAnsi="Arial" w:cs="Arial"/>
          <w:color w:val="1A1A1A"/>
        </w:rPr>
        <w:t>The frontend is a single-file HTML5 application (36,571 bytes — 77.5% of the repository) providing a complete interactive interface for learners without any external framework dependencies.</w:t>
      </w:r>
    </w:p>
    <w:p w14:paraId="4999BAE4" w14:textId="77777777" w:rsidR="004F33D1" w:rsidRDefault="004F33D1" w:rsidP="004F33D1">
      <w:pPr>
        <w:spacing w:after="60"/>
      </w:pPr>
    </w:p>
    <w:p w14:paraId="29A390C0"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Dynamic test selection populated in real time from /test-options API</w:t>
      </w:r>
    </w:p>
    <w:p w14:paraId="02F4DA04"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User score submission form with client-side validation</w:t>
      </w:r>
    </w:p>
    <w:p w14:paraId="065C6AC7"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Real-time recommendation display with weak area highlights</w:t>
      </w:r>
    </w:p>
    <w:p w14:paraId="227904ED"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API health status monitoring with fallback error messages</w:t>
      </w:r>
    </w:p>
    <w:p w14:paraId="17BEBE26"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Markdown rendering support for detailed explanations</w:t>
      </w:r>
    </w:p>
    <w:p w14:paraId="0B917C08"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Print-compatible CSS for physical report generation</w:t>
      </w:r>
    </w:p>
    <w:p w14:paraId="674FEDEC" w14:textId="77777777" w:rsidR="004F33D1" w:rsidRDefault="004F33D1" w:rsidP="004F33D1">
      <w:pPr>
        <w:pageBreakBefore/>
      </w:pPr>
    </w:p>
    <w:p w14:paraId="006762F9" w14:textId="77777777" w:rsidR="004F33D1" w:rsidRDefault="004F33D1" w:rsidP="004F33D1">
      <w:pPr>
        <w:pStyle w:val="Heading1"/>
        <w:pBdr>
          <w:bottom w:val="single" w:sz="8" w:space="6" w:color="2E75B6"/>
        </w:pBdr>
      </w:pPr>
      <w:r>
        <w:rPr>
          <w:sz w:val="34"/>
          <w:szCs w:val="34"/>
        </w:rPr>
        <w:t>6. Deployment and Infrastructure</w:t>
      </w:r>
    </w:p>
    <w:p w14:paraId="194C995D" w14:textId="77777777" w:rsidR="004F33D1" w:rsidRDefault="004F33D1" w:rsidP="004F33D1">
      <w:pPr>
        <w:pStyle w:val="Heading2"/>
      </w:pPr>
      <w:r>
        <w:t>6.1 Production Deployment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400"/>
      </w:tblGrid>
      <w:tr w:rsidR="004F33D1" w14:paraId="3DB79ED0" w14:textId="77777777" w:rsidTr="007C1A5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AA45363" w14:textId="77777777" w:rsidR="004F33D1" w:rsidRDefault="004F33D1" w:rsidP="007C1A57">
            <w:pPr>
              <w:jc w:val="center"/>
            </w:pPr>
            <w:r>
              <w:rPr>
                <w:rFonts w:ascii="Arial" w:eastAsia="Arial" w:hAnsi="Arial" w:cs="Arial"/>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D1FD38F" w14:textId="77777777" w:rsidR="004F33D1" w:rsidRDefault="004F33D1" w:rsidP="007C1A57">
            <w:pPr>
              <w:jc w:val="center"/>
            </w:pPr>
            <w:r>
              <w:rPr>
                <w:rFonts w:ascii="Arial" w:eastAsia="Arial" w:hAnsi="Arial" w:cs="Arial"/>
                <w:b/>
                <w:bCs/>
                <w:color w:val="FFFFFF"/>
                <w:sz w:val="20"/>
                <w:szCs w:val="20"/>
              </w:rPr>
              <w:t>Technology</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49041C1F" w14:textId="77777777" w:rsidR="004F33D1" w:rsidRDefault="004F33D1" w:rsidP="007C1A57">
            <w:pPr>
              <w:jc w:val="center"/>
            </w:pPr>
            <w:r>
              <w:rPr>
                <w:rFonts w:ascii="Arial" w:eastAsia="Arial" w:hAnsi="Arial" w:cs="Arial"/>
                <w:b/>
                <w:bCs/>
                <w:color w:val="FFFFFF"/>
                <w:sz w:val="20"/>
                <w:szCs w:val="20"/>
              </w:rPr>
              <w:t>Configuration</w:t>
            </w:r>
          </w:p>
        </w:tc>
      </w:tr>
      <w:tr w:rsidR="004F33D1" w14:paraId="0A547C6A" w14:textId="77777777" w:rsidTr="007C1A5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8546B54" w14:textId="77777777" w:rsidR="004F33D1" w:rsidRDefault="004F33D1" w:rsidP="007C1A57">
            <w:r>
              <w:rPr>
                <w:rFonts w:ascii="Arial" w:eastAsia="Arial" w:hAnsi="Arial" w:cs="Arial"/>
                <w:color w:val="1A1A1A"/>
                <w:sz w:val="20"/>
                <w:szCs w:val="20"/>
              </w:rPr>
              <w:t>WSGI Server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9A64038" w14:textId="77777777" w:rsidR="004F33D1" w:rsidRDefault="004F33D1" w:rsidP="007C1A57">
            <w:r>
              <w:rPr>
                <w:rFonts w:ascii="Arial" w:eastAsia="Arial" w:hAnsi="Arial" w:cs="Arial"/>
                <w:color w:val="1A1A1A"/>
                <w:sz w:val="20"/>
                <w:szCs w:val="20"/>
              </w:rPr>
              <w:t>Gunicorn</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9FA81DB" w14:textId="77777777" w:rsidR="004F33D1" w:rsidRDefault="004F33D1" w:rsidP="007C1A57">
            <w:r>
              <w:rPr>
                <w:rFonts w:ascii="Arial" w:eastAsia="Arial" w:hAnsi="Arial" w:cs="Arial"/>
                <w:color w:val="1A1A1A"/>
                <w:sz w:val="20"/>
                <w:szCs w:val="20"/>
              </w:rPr>
              <w:t>3 workers, binds to 0.0.0.0:$PORT</w:t>
            </w:r>
          </w:p>
        </w:tc>
      </w:tr>
      <w:tr w:rsidR="004F33D1" w14:paraId="3D7218EF" w14:textId="77777777" w:rsidTr="007C1A5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35976B" w14:textId="77777777" w:rsidR="004F33D1" w:rsidRDefault="004F33D1" w:rsidP="007C1A57">
            <w:r>
              <w:rPr>
                <w:rFonts w:ascii="Arial" w:eastAsia="Arial" w:hAnsi="Arial" w:cs="Arial"/>
                <w:color w:val="1A1A1A"/>
                <w:sz w:val="20"/>
                <w:szCs w:val="20"/>
              </w:rPr>
              <w:t>Cloud Platform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FEC474" w14:textId="77777777" w:rsidR="004F33D1" w:rsidRDefault="004F33D1" w:rsidP="007C1A57">
            <w:r>
              <w:rPr>
                <w:rFonts w:ascii="Arial" w:eastAsia="Arial" w:hAnsi="Arial" w:cs="Arial"/>
                <w:color w:val="1A1A1A"/>
                <w:sz w:val="20"/>
                <w:szCs w:val="20"/>
              </w:rPr>
              <w:t>Render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C37527" w14:textId="77777777" w:rsidR="004F33D1" w:rsidRDefault="004F33D1" w:rsidP="007C1A57">
            <w:r>
              <w:rPr>
                <w:rFonts w:ascii="Arial" w:eastAsia="Arial" w:hAnsi="Arial" w:cs="Arial"/>
                <w:color w:val="1A1A1A"/>
                <w:sz w:val="20"/>
                <w:szCs w:val="20"/>
              </w:rPr>
              <w:t>Auto-deploy from main branch, Python 3.8 runtime</w:t>
            </w:r>
          </w:p>
        </w:tc>
      </w:tr>
      <w:tr w:rsidR="004F33D1" w14:paraId="4BB0FCEB" w14:textId="77777777" w:rsidTr="007C1A5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D335267" w14:textId="77777777" w:rsidR="004F33D1" w:rsidRDefault="004F33D1" w:rsidP="007C1A57">
            <w:r>
              <w:rPr>
                <w:rFonts w:ascii="Arial" w:eastAsia="Arial" w:hAnsi="Arial" w:cs="Arial"/>
                <w:color w:val="1A1A1A"/>
                <w:sz w:val="20"/>
                <w:szCs w:val="20"/>
              </w:rPr>
              <w:t>Deployment Config</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4ED217F" w14:textId="77777777" w:rsidR="004F33D1" w:rsidRDefault="004F33D1" w:rsidP="007C1A57">
            <w:r>
              <w:rPr>
                <w:rFonts w:ascii="Arial" w:eastAsia="Arial" w:hAnsi="Arial" w:cs="Arial"/>
                <w:color w:val="1A1A1A"/>
                <w:sz w:val="20"/>
                <w:szCs w:val="20"/>
              </w:rPr>
              <w:t>Procfile + render.yaml</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82AC413" w14:textId="77777777" w:rsidR="004F33D1" w:rsidRDefault="004F33D1" w:rsidP="007C1A57">
            <w:r>
              <w:rPr>
                <w:rFonts w:ascii="Arial" w:eastAsia="Arial" w:hAnsi="Arial" w:cs="Arial"/>
                <w:color w:val="1A1A1A"/>
                <w:sz w:val="20"/>
                <w:szCs w:val="20"/>
              </w:rPr>
              <w:t>Heroku-compatible Procfile; Render YAML for cloud</w:t>
            </w:r>
          </w:p>
        </w:tc>
      </w:tr>
      <w:tr w:rsidR="004F33D1" w14:paraId="4950270A" w14:textId="77777777" w:rsidTr="007C1A5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E3B26A" w14:textId="77777777" w:rsidR="004F33D1" w:rsidRDefault="004F33D1" w:rsidP="007C1A57">
            <w:r>
              <w:rPr>
                <w:rFonts w:ascii="Arial" w:eastAsia="Arial" w:hAnsi="Arial" w:cs="Arial"/>
                <w:color w:val="1A1A1A"/>
                <w:sz w:val="20"/>
                <w:szCs w:val="20"/>
              </w:rPr>
              <w:t>Build Command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406DB1" w14:textId="77777777" w:rsidR="004F33D1" w:rsidRDefault="004F33D1" w:rsidP="007C1A57">
            <w:r>
              <w:rPr>
                <w:rFonts w:ascii="Arial" w:eastAsia="Arial" w:hAnsi="Arial" w:cs="Arial"/>
                <w:color w:val="1A1A1A"/>
                <w:sz w:val="20"/>
                <w:szCs w:val="20"/>
              </w:rPr>
              <w:t>pip install -r requirements.txt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BBCE954" w14:textId="77777777" w:rsidR="004F33D1" w:rsidRDefault="004F33D1" w:rsidP="007C1A57">
            <w:r>
              <w:rPr>
                <w:rFonts w:ascii="Arial" w:eastAsia="Arial" w:hAnsi="Arial" w:cs="Arial"/>
                <w:color w:val="1A1A1A"/>
                <w:sz w:val="20"/>
                <w:szCs w:val="20"/>
              </w:rPr>
              <w:t>Installs all five Python dependencies</w:t>
            </w:r>
          </w:p>
        </w:tc>
      </w:tr>
      <w:tr w:rsidR="004F33D1" w14:paraId="33C03647" w14:textId="77777777" w:rsidTr="007C1A5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2F67749" w14:textId="77777777" w:rsidR="004F33D1" w:rsidRDefault="004F33D1" w:rsidP="007C1A57">
            <w:r>
              <w:rPr>
                <w:rFonts w:ascii="Arial" w:eastAsia="Arial" w:hAnsi="Arial" w:cs="Arial"/>
                <w:color w:val="1A1A1A"/>
                <w:sz w:val="20"/>
                <w:szCs w:val="20"/>
              </w:rPr>
              <w:t>Start Command</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44AFE63" w14:textId="77777777" w:rsidR="004F33D1" w:rsidRDefault="004F33D1" w:rsidP="007C1A57">
            <w:r>
              <w:rPr>
                <w:rFonts w:ascii="Arial" w:eastAsia="Arial" w:hAnsi="Arial" w:cs="Arial"/>
                <w:color w:val="1A1A1A"/>
                <w:sz w:val="20"/>
                <w:szCs w:val="20"/>
              </w:rPr>
              <w:t>gunicorn app:app --bind 0.0.0.0:$PORT</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C0E181F" w14:textId="77777777" w:rsidR="004F33D1" w:rsidRDefault="004F33D1" w:rsidP="007C1A57">
            <w:r>
              <w:rPr>
                <w:rFonts w:ascii="Arial" w:eastAsia="Arial" w:hAnsi="Arial" w:cs="Arial"/>
                <w:color w:val="1A1A1A"/>
                <w:sz w:val="20"/>
                <w:szCs w:val="20"/>
              </w:rPr>
              <w:t>Production startup with environment port</w:t>
            </w:r>
          </w:p>
        </w:tc>
      </w:tr>
    </w:tbl>
    <w:p w14:paraId="6FEF138A" w14:textId="77777777" w:rsidR="004F33D1" w:rsidRDefault="004F33D1" w:rsidP="004F33D1">
      <w:pPr>
        <w:spacing w:after="100"/>
      </w:pPr>
    </w:p>
    <w:p w14:paraId="41CD757E" w14:textId="77777777" w:rsidR="004F33D1" w:rsidRDefault="004F33D1" w:rsidP="004F33D1">
      <w:pPr>
        <w:pStyle w:val="Heading2"/>
      </w:pPr>
      <w:r>
        <w:t>6.2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4F33D1" w14:paraId="7B93FF7E" w14:textId="77777777" w:rsidTr="007C1A5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2212D08" w14:textId="77777777" w:rsidR="004F33D1" w:rsidRDefault="004F33D1" w:rsidP="007C1A57">
            <w:pPr>
              <w:jc w:val="center"/>
            </w:pPr>
            <w:r>
              <w:rPr>
                <w:rFonts w:ascii="Arial" w:eastAsia="Arial" w:hAnsi="Arial" w:cs="Arial"/>
                <w:b/>
                <w:bCs/>
                <w:color w:val="FFFFFF"/>
                <w:sz w:val="20"/>
                <w:szCs w:val="20"/>
              </w:rPr>
              <w:t>Package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4DC93F9B" w14:textId="77777777" w:rsidR="004F33D1" w:rsidRDefault="004F33D1" w:rsidP="007C1A57">
            <w:pPr>
              <w:jc w:val="center"/>
            </w:pPr>
            <w:r>
              <w:rPr>
                <w:rFonts w:ascii="Arial" w:eastAsia="Arial" w:hAnsi="Arial" w:cs="Arial"/>
                <w:b/>
                <w:bCs/>
                <w:color w:val="FFFFFF"/>
                <w:sz w:val="20"/>
                <w:szCs w:val="20"/>
              </w:rPr>
              <w:t>Version Compatibility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3C9A03E3" w14:textId="77777777" w:rsidR="004F33D1" w:rsidRDefault="004F33D1" w:rsidP="007C1A57">
            <w:pPr>
              <w:jc w:val="center"/>
            </w:pPr>
            <w:r>
              <w:rPr>
                <w:rFonts w:ascii="Arial" w:eastAsia="Arial" w:hAnsi="Arial" w:cs="Arial"/>
                <w:b/>
                <w:bCs/>
                <w:color w:val="FFFFFF"/>
                <w:sz w:val="20"/>
                <w:szCs w:val="20"/>
              </w:rPr>
              <w:t>Purpose</w:t>
            </w:r>
          </w:p>
        </w:tc>
      </w:tr>
      <w:tr w:rsidR="004F33D1" w14:paraId="0E941337"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7BD716B" w14:textId="77777777" w:rsidR="004F33D1" w:rsidRDefault="004F33D1" w:rsidP="007C1A57">
            <w:r>
              <w:rPr>
                <w:rFonts w:ascii="Arial" w:eastAsia="Arial" w:hAnsi="Arial" w:cs="Arial"/>
                <w:color w:val="1A1A1A"/>
                <w:sz w:val="20"/>
                <w:szCs w:val="20"/>
              </w:rPr>
              <w:t>flask</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9B4FE66" w14:textId="77777777" w:rsidR="004F33D1" w:rsidRDefault="004F33D1" w:rsidP="007C1A57">
            <w:r>
              <w:rPr>
                <w:rFonts w:ascii="Arial" w:eastAsia="Arial" w:hAnsi="Arial" w:cs="Arial"/>
                <w:color w:val="1A1A1A"/>
                <w:sz w:val="20"/>
                <w:szCs w:val="20"/>
              </w:rPr>
              <w:t>1.x or 2.x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F905183" w14:textId="77777777" w:rsidR="004F33D1" w:rsidRDefault="004F33D1" w:rsidP="007C1A57">
            <w:r>
              <w:rPr>
                <w:rFonts w:ascii="Arial" w:eastAsia="Arial" w:hAnsi="Arial" w:cs="Arial"/>
                <w:color w:val="1A1A1A"/>
                <w:sz w:val="20"/>
                <w:szCs w:val="20"/>
              </w:rPr>
              <w:t>Web framework and RESTful API</w:t>
            </w:r>
          </w:p>
        </w:tc>
      </w:tr>
      <w:tr w:rsidR="004F33D1" w14:paraId="6DB2529B"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B1EBF0" w14:textId="77777777" w:rsidR="004F33D1" w:rsidRDefault="004F33D1" w:rsidP="007C1A57">
            <w:r>
              <w:rPr>
                <w:rFonts w:ascii="Arial" w:eastAsia="Arial" w:hAnsi="Arial" w:cs="Arial"/>
                <w:color w:val="1A1A1A"/>
                <w:sz w:val="20"/>
                <w:szCs w:val="20"/>
              </w:rPr>
              <w:t>pandas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B5308E" w14:textId="77777777" w:rsidR="004F33D1" w:rsidRDefault="004F33D1" w:rsidP="007C1A57">
            <w:r>
              <w:rPr>
                <w:rFonts w:ascii="Arial" w:eastAsia="Arial" w:hAnsi="Arial" w:cs="Arial"/>
                <w:color w:val="1A1A1A"/>
                <w:sz w:val="20"/>
                <w:szCs w:val="20"/>
              </w:rPr>
              <w:t>1.x+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146D50" w14:textId="77777777" w:rsidR="004F33D1" w:rsidRDefault="004F33D1" w:rsidP="007C1A57">
            <w:r>
              <w:rPr>
                <w:rFonts w:ascii="Arial" w:eastAsia="Arial" w:hAnsi="Arial" w:cs="Arial"/>
                <w:color w:val="1A1A1A"/>
                <w:sz w:val="20"/>
                <w:szCs w:val="20"/>
              </w:rPr>
              <w:t>DataFrame operations and CSV handling</w:t>
            </w:r>
          </w:p>
        </w:tc>
      </w:tr>
      <w:tr w:rsidR="004F33D1" w14:paraId="43D28BE9"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D17EC28" w14:textId="77777777" w:rsidR="004F33D1" w:rsidRDefault="004F33D1" w:rsidP="007C1A57">
            <w:r>
              <w:rPr>
                <w:rFonts w:ascii="Arial" w:eastAsia="Arial" w:hAnsi="Arial" w:cs="Arial"/>
                <w:color w:val="1A1A1A"/>
                <w:sz w:val="20"/>
                <w:szCs w:val="20"/>
              </w:rPr>
              <w:t>numpy</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9CBB171" w14:textId="77777777" w:rsidR="004F33D1" w:rsidRDefault="004F33D1" w:rsidP="007C1A57">
            <w:r>
              <w:rPr>
                <w:rFonts w:ascii="Arial" w:eastAsia="Arial" w:hAnsi="Arial" w:cs="Arial"/>
                <w:color w:val="1A1A1A"/>
                <w:sz w:val="20"/>
                <w:szCs w:val="20"/>
              </w:rPr>
              <w:t>1.x+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6632015" w14:textId="77777777" w:rsidR="004F33D1" w:rsidRDefault="004F33D1" w:rsidP="007C1A57">
            <w:r>
              <w:rPr>
                <w:rFonts w:ascii="Arial" w:eastAsia="Arial" w:hAnsi="Arial" w:cs="Arial"/>
                <w:color w:val="1A1A1A"/>
                <w:sz w:val="20"/>
                <w:szCs w:val="20"/>
              </w:rPr>
              <w:t>Array operations and matrix arithmetic</w:t>
            </w:r>
          </w:p>
        </w:tc>
      </w:tr>
      <w:tr w:rsidR="004F33D1" w14:paraId="6676346E"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4E5204" w14:textId="77777777" w:rsidR="004F33D1" w:rsidRDefault="004F33D1" w:rsidP="007C1A57">
            <w:r>
              <w:rPr>
                <w:rFonts w:ascii="Arial" w:eastAsia="Arial" w:hAnsi="Arial" w:cs="Arial"/>
                <w:color w:val="1A1A1A"/>
                <w:sz w:val="20"/>
                <w:szCs w:val="20"/>
              </w:rPr>
              <w:t>scikit-learn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AAD64A0" w14:textId="77777777" w:rsidR="004F33D1" w:rsidRDefault="004F33D1" w:rsidP="007C1A57">
            <w:r>
              <w:rPr>
                <w:rFonts w:ascii="Arial" w:eastAsia="Arial" w:hAnsi="Arial" w:cs="Arial"/>
                <w:color w:val="1A1A1A"/>
                <w:sz w:val="20"/>
                <w:szCs w:val="20"/>
              </w:rPr>
              <w:t>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FA5405" w14:textId="77777777" w:rsidR="004F33D1" w:rsidRDefault="004F33D1" w:rsidP="007C1A57">
            <w:r>
              <w:rPr>
                <w:rFonts w:ascii="Arial" w:eastAsia="Arial" w:hAnsi="Arial" w:cs="Arial"/>
                <w:color w:val="1A1A1A"/>
                <w:sz w:val="20"/>
                <w:szCs w:val="20"/>
              </w:rPr>
              <w:t>cosine_similarity() computation</w:t>
            </w:r>
          </w:p>
        </w:tc>
      </w:tr>
      <w:tr w:rsidR="004F33D1" w14:paraId="74B0DD07"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FC66063" w14:textId="77777777" w:rsidR="004F33D1" w:rsidRDefault="004F33D1" w:rsidP="007C1A57">
            <w:r>
              <w:rPr>
                <w:rFonts w:ascii="Arial" w:eastAsia="Arial" w:hAnsi="Arial" w:cs="Arial"/>
                <w:color w:val="1A1A1A"/>
                <w:sz w:val="20"/>
                <w:szCs w:val="20"/>
              </w:rPr>
              <w:t>gunicorn</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86C9C8A" w14:textId="77777777" w:rsidR="004F33D1" w:rsidRDefault="004F33D1" w:rsidP="007C1A57">
            <w:r>
              <w:rPr>
                <w:rFonts w:ascii="Arial" w:eastAsia="Arial" w:hAnsi="Arial" w:cs="Arial"/>
                <w:color w:val="1A1A1A"/>
                <w:sz w:val="20"/>
                <w:szCs w:val="20"/>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9BE4D85" w14:textId="77777777" w:rsidR="004F33D1" w:rsidRDefault="004F33D1" w:rsidP="007C1A57">
            <w:r>
              <w:rPr>
                <w:rFonts w:ascii="Arial" w:eastAsia="Arial" w:hAnsi="Arial" w:cs="Arial"/>
                <w:color w:val="1A1A1A"/>
                <w:sz w:val="20"/>
                <w:szCs w:val="20"/>
              </w:rPr>
              <w:t>Production WSGI HTTP server</w:t>
            </w:r>
          </w:p>
        </w:tc>
      </w:tr>
    </w:tbl>
    <w:p w14:paraId="401C3D18" w14:textId="77777777" w:rsidR="004F33D1" w:rsidRDefault="004F33D1" w:rsidP="004F33D1">
      <w:pPr>
        <w:spacing w:after="100"/>
      </w:pPr>
    </w:p>
    <w:p w14:paraId="16609CC2" w14:textId="77777777" w:rsidR="004F33D1" w:rsidRDefault="004F33D1" w:rsidP="004F33D1">
      <w:pPr>
        <w:pStyle w:val="Heading2"/>
      </w:pPr>
      <w:r>
        <w:t>6.3 Scalability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F33D1" w14:paraId="5F3A00A3" w14:textId="77777777" w:rsidTr="007C1A5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136A8C8E" w14:textId="77777777" w:rsidR="004F33D1" w:rsidRDefault="004F33D1" w:rsidP="007C1A57">
            <w:pPr>
              <w:jc w:val="center"/>
            </w:pPr>
            <w:r>
              <w:rPr>
                <w:rFonts w:ascii="Arial" w:eastAsia="Arial" w:hAnsi="Arial" w:cs="Arial"/>
                <w:b/>
                <w:bCs/>
                <w:color w:val="FFFFFF"/>
                <w:sz w:val="20"/>
                <w:szCs w:val="20"/>
              </w:rPr>
              <w:t>Scale Target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99EE166" w14:textId="77777777" w:rsidR="004F33D1" w:rsidRDefault="004F33D1" w:rsidP="007C1A57">
            <w:pPr>
              <w:jc w:val="center"/>
            </w:pPr>
            <w:r>
              <w:rPr>
                <w:rFonts w:ascii="Arial" w:eastAsia="Arial" w:hAnsi="Arial" w:cs="Arial"/>
                <w:b/>
                <w:bCs/>
                <w:color w:val="FFFFFF"/>
                <w:sz w:val="20"/>
                <w:szCs w:val="20"/>
              </w:rPr>
              <w:t>Recommendation</w:t>
            </w:r>
          </w:p>
        </w:tc>
      </w:tr>
      <w:tr w:rsidR="004F33D1" w14:paraId="503D6BAE"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F374D59" w14:textId="77777777" w:rsidR="004F33D1" w:rsidRDefault="004F33D1" w:rsidP="007C1A57">
            <w:r>
              <w:rPr>
                <w:rFonts w:ascii="Arial" w:eastAsia="Arial" w:hAnsi="Arial" w:cs="Arial"/>
                <w:color w:val="1A1A1A"/>
                <w:sz w:val="20"/>
                <w:szCs w:val="20"/>
              </w:rPr>
              <w:t>1K – 10K users</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79F2AE6" w14:textId="77777777" w:rsidR="004F33D1" w:rsidRDefault="004F33D1" w:rsidP="007C1A57">
            <w:r>
              <w:rPr>
                <w:rFonts w:ascii="Arial" w:eastAsia="Arial" w:hAnsi="Arial" w:cs="Arial"/>
                <w:color w:val="1A1A1A"/>
                <w:sz w:val="20"/>
                <w:szCs w:val="20"/>
              </w:rPr>
              <w:t>Implement Redis caching for the similarity matrix to avoid recomputation on every request</w:t>
            </w:r>
          </w:p>
        </w:tc>
      </w:tr>
      <w:tr w:rsidR="004F33D1" w14:paraId="66C8F91B"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58DFE8" w14:textId="77777777" w:rsidR="004F33D1" w:rsidRDefault="004F33D1" w:rsidP="007C1A57">
            <w:r>
              <w:rPr>
                <w:rFonts w:ascii="Arial" w:eastAsia="Arial" w:hAnsi="Arial" w:cs="Arial"/>
                <w:color w:val="1A1A1A"/>
                <w:sz w:val="20"/>
                <w:szCs w:val="20"/>
              </w:rPr>
              <w:t>Real-time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F929E1F" w14:textId="77777777" w:rsidR="004F33D1" w:rsidRDefault="004F33D1" w:rsidP="007C1A57">
            <w:r>
              <w:rPr>
                <w:rFonts w:ascii="Arial" w:eastAsia="Arial" w:hAnsi="Arial" w:cs="Arial"/>
                <w:color w:val="1A1A1A"/>
                <w:sz w:val="20"/>
                <w:szCs w:val="20"/>
              </w:rPr>
              <w:t>WebSocket streaming for live recommendation push as scores are submitted</w:t>
            </w:r>
          </w:p>
        </w:tc>
      </w:tr>
      <w:tr w:rsidR="004F33D1" w14:paraId="24A87F08"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70965BD" w14:textId="77777777" w:rsidR="004F33D1" w:rsidRDefault="004F33D1" w:rsidP="007C1A57">
            <w:r>
              <w:rPr>
                <w:rFonts w:ascii="Arial" w:eastAsia="Arial" w:hAnsi="Arial" w:cs="Arial"/>
                <w:color w:val="1A1A1A"/>
                <w:sz w:val="20"/>
                <w:szCs w:val="20"/>
              </w:rPr>
              <w:t>Analytics at scale</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E90D0D6" w14:textId="77777777" w:rsidR="004F33D1" w:rsidRDefault="004F33D1" w:rsidP="007C1A57">
            <w:r>
              <w:rPr>
                <w:rFonts w:ascii="Arial" w:eastAsia="Arial" w:hAnsi="Arial" w:cs="Arial"/>
                <w:color w:val="1A1A1A"/>
                <w:sz w:val="20"/>
                <w:szCs w:val="20"/>
              </w:rPr>
              <w:t>Migrate from CSV to PostgreSQL for transactional data integrity and complex queries</w:t>
            </w:r>
          </w:p>
        </w:tc>
      </w:tr>
      <w:tr w:rsidR="004F33D1" w14:paraId="1D8976EA"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F1E0ED9" w14:textId="77777777" w:rsidR="004F33D1" w:rsidRDefault="004F33D1" w:rsidP="007C1A57">
            <w:r>
              <w:rPr>
                <w:rFonts w:ascii="Arial" w:eastAsia="Arial" w:hAnsi="Arial" w:cs="Arial"/>
                <w:color w:val="1A1A1A"/>
                <w:sz w:val="20"/>
                <w:szCs w:val="20"/>
              </w:rPr>
              <w:t>Asynchronous updates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F2C9CD4" w14:textId="77777777" w:rsidR="004F33D1" w:rsidRDefault="004F33D1" w:rsidP="007C1A57">
            <w:r>
              <w:rPr>
                <w:rFonts w:ascii="Arial" w:eastAsia="Arial" w:hAnsi="Arial" w:cs="Arial"/>
                <w:color w:val="1A1A1A"/>
                <w:sz w:val="20"/>
                <w:szCs w:val="20"/>
              </w:rPr>
              <w:t>Celery task queue for non-blocking model recomputation on new user data</w:t>
            </w:r>
          </w:p>
        </w:tc>
      </w:tr>
      <w:tr w:rsidR="004F33D1" w14:paraId="24666AFF"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DA3B943" w14:textId="77777777" w:rsidR="004F33D1" w:rsidRDefault="004F33D1" w:rsidP="007C1A57">
            <w:r>
              <w:rPr>
                <w:rFonts w:ascii="Arial" w:eastAsia="Arial" w:hAnsi="Arial" w:cs="Arial"/>
                <w:color w:val="1A1A1A"/>
                <w:sz w:val="20"/>
                <w:szCs w:val="20"/>
              </w:rPr>
              <w:t>Distributed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D071967" w14:textId="77777777" w:rsidR="004F33D1" w:rsidRDefault="004F33D1" w:rsidP="007C1A57">
            <w:r>
              <w:rPr>
                <w:rFonts w:ascii="Arial" w:eastAsia="Arial" w:hAnsi="Arial" w:cs="Arial"/>
                <w:color w:val="1A1A1A"/>
                <w:sz w:val="20"/>
                <w:szCs w:val="20"/>
              </w:rPr>
              <w:t>Docker containerisation with Kubernetes orchestration for horizontal scaling</w:t>
            </w:r>
          </w:p>
        </w:tc>
      </w:tr>
    </w:tbl>
    <w:p w14:paraId="082385AB" w14:textId="77777777" w:rsidR="004F33D1" w:rsidRDefault="004F33D1" w:rsidP="004F33D1">
      <w:pPr>
        <w:pageBreakBefore/>
      </w:pPr>
    </w:p>
    <w:p w14:paraId="55CB9A1B" w14:textId="77777777" w:rsidR="004F33D1" w:rsidRDefault="004F33D1" w:rsidP="004F33D1">
      <w:pPr>
        <w:pStyle w:val="Heading1"/>
        <w:pBdr>
          <w:bottom w:val="single" w:sz="8" w:space="6" w:color="2E75B6"/>
        </w:pBdr>
      </w:pPr>
      <w:r>
        <w:rPr>
          <w:sz w:val="34"/>
          <w:szCs w:val="34"/>
        </w:rPr>
        <w:t>7. Development History and Code Quality</w:t>
      </w:r>
    </w:p>
    <w:p w14:paraId="7EE3E55B" w14:textId="77777777" w:rsidR="004F33D1" w:rsidRDefault="004F33D1" w:rsidP="004F33D1">
      <w:pPr>
        <w:pStyle w:val="Heading2"/>
      </w:pPr>
      <w:r>
        <w:t>7.1 Git Commit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4F33D1" w14:paraId="671B85A3" w14:textId="77777777" w:rsidTr="007C1A5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7E2D550" w14:textId="77777777" w:rsidR="004F33D1" w:rsidRDefault="004F33D1" w:rsidP="007C1A57">
            <w:pPr>
              <w:jc w:val="center"/>
            </w:pPr>
            <w:r>
              <w:rPr>
                <w:rFonts w:ascii="Arial" w:eastAsia="Arial" w:hAnsi="Arial" w:cs="Arial"/>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41E1E47" w14:textId="77777777" w:rsidR="004F33D1" w:rsidRDefault="004F33D1" w:rsidP="007C1A57">
            <w:pPr>
              <w:jc w:val="center"/>
            </w:pPr>
            <w:r>
              <w:rPr>
                <w:rFonts w:ascii="Arial" w:eastAsia="Arial" w:hAnsi="Arial" w:cs="Arial"/>
                <w:b/>
                <w:bCs/>
                <w:color w:val="FFFFFF"/>
                <w:sz w:val="20"/>
                <w:szCs w:val="20"/>
              </w:rPr>
              <w:t>Commits</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327C56D2" w14:textId="77777777" w:rsidR="004F33D1" w:rsidRDefault="004F33D1" w:rsidP="007C1A57">
            <w:pPr>
              <w:jc w:val="center"/>
            </w:pPr>
            <w:r>
              <w:rPr>
                <w:rFonts w:ascii="Arial" w:eastAsia="Arial" w:hAnsi="Arial" w:cs="Arial"/>
                <w:b/>
                <w:bCs/>
                <w:color w:val="FFFFFF"/>
                <w:sz w:val="20"/>
                <w:szCs w:val="20"/>
              </w:rPr>
              <w:t>Key Activity</w:t>
            </w:r>
          </w:p>
        </w:tc>
      </w:tr>
      <w:tr w:rsidR="004F33D1" w14:paraId="717C78FB"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5E2A5C5" w14:textId="77777777" w:rsidR="004F33D1" w:rsidRDefault="004F33D1" w:rsidP="007C1A57">
            <w:r>
              <w:rPr>
                <w:rFonts w:ascii="Arial" w:eastAsia="Arial" w:hAnsi="Arial" w:cs="Arial"/>
                <w:color w:val="1A1A1A"/>
                <w:sz w:val="20"/>
                <w:szCs w:val="20"/>
              </w:rPr>
              <w:t>March 27, 2026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2FE2B18" w14:textId="77777777" w:rsidR="004F33D1" w:rsidRDefault="004F33D1" w:rsidP="007C1A57">
            <w:r>
              <w:rPr>
                <w:rFonts w:ascii="Arial" w:eastAsia="Arial" w:hAnsi="Arial" w:cs="Arial"/>
                <w:color w:val="1A1A1A"/>
                <w:sz w:val="20"/>
                <w:szCs w:val="20"/>
              </w:rPr>
              <w:t>11</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BC7F7DB" w14:textId="77777777" w:rsidR="004F33D1" w:rsidRDefault="004F33D1" w:rsidP="007C1A57">
            <w:r>
              <w:rPr>
                <w:rFonts w:ascii="Arial" w:eastAsia="Arial" w:hAnsi="Arial" w:cs="Arial"/>
                <w:color w:val="1A1A1A"/>
                <w:sz w:val="20"/>
                <w:szCs w:val="20"/>
              </w:rPr>
              <w:t>Project initialisation, model/data integration, initial testing</w:t>
            </w:r>
          </w:p>
        </w:tc>
      </w:tr>
      <w:tr w:rsidR="004F33D1" w14:paraId="32722DA0"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3A1FA8" w14:textId="77777777" w:rsidR="004F33D1" w:rsidRDefault="004F33D1" w:rsidP="007C1A57">
            <w:r>
              <w:rPr>
                <w:rFonts w:ascii="Arial" w:eastAsia="Arial" w:hAnsi="Arial" w:cs="Arial"/>
                <w:color w:val="1A1A1A"/>
                <w:sz w:val="20"/>
                <w:szCs w:val="20"/>
              </w:rPr>
              <w:t>March 29,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DD4E38" w14:textId="77777777" w:rsidR="004F33D1" w:rsidRDefault="004F33D1" w:rsidP="007C1A57">
            <w:r>
              <w:rPr>
                <w:rFonts w:ascii="Arial" w:eastAsia="Arial" w:hAnsi="Arial" w:cs="Arial"/>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0E7A2E" w14:textId="77777777" w:rsidR="004F33D1" w:rsidRDefault="004F33D1" w:rsidP="007C1A57">
            <w:r>
              <w:rPr>
                <w:rFonts w:ascii="Arial" w:eastAsia="Arial" w:hAnsi="Arial" w:cs="Arial"/>
                <w:color w:val="1A1A1A"/>
                <w:sz w:val="20"/>
                <w:szCs w:val="20"/>
              </w:rPr>
              <w:t>Deployment preparation, Render config, import and path fixes</w:t>
            </w:r>
          </w:p>
        </w:tc>
      </w:tr>
      <w:tr w:rsidR="004F33D1" w14:paraId="5002F7FB"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14D10B7" w14:textId="77777777" w:rsidR="004F33D1" w:rsidRDefault="004F33D1" w:rsidP="007C1A57">
            <w:r>
              <w:rPr>
                <w:rFonts w:ascii="Arial" w:eastAsia="Arial" w:hAnsi="Arial" w:cs="Arial"/>
                <w:color w:val="1A1A1A"/>
                <w:sz w:val="20"/>
                <w:szCs w:val="20"/>
              </w:rPr>
              <w:t>March 30, 2026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4872228" w14:textId="77777777" w:rsidR="004F33D1" w:rsidRDefault="004F33D1" w:rsidP="007C1A57">
            <w:r>
              <w:rPr>
                <w:rFonts w:ascii="Arial" w:eastAsia="Arial" w:hAnsi="Arial" w:cs="Arial"/>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F364507" w14:textId="77777777" w:rsidR="004F33D1" w:rsidRDefault="004F33D1" w:rsidP="007C1A57">
            <w:r>
              <w:rPr>
                <w:rFonts w:ascii="Arial" w:eastAsia="Arial" w:hAnsi="Arial" w:cs="Arial"/>
                <w:color w:val="1A1A1A"/>
                <w:sz w:val="20"/>
                <w:szCs w:val="20"/>
              </w:rPr>
              <w:t>Documentation finalisation, README updates</w:t>
            </w:r>
          </w:p>
        </w:tc>
      </w:tr>
    </w:tbl>
    <w:p w14:paraId="1CF03B3E" w14:textId="77777777" w:rsidR="004F33D1" w:rsidRDefault="004F33D1" w:rsidP="004F33D1">
      <w:pPr>
        <w:spacing w:after="100"/>
      </w:pPr>
    </w:p>
    <w:p w14:paraId="471D71F2" w14:textId="77777777" w:rsidR="004F33D1" w:rsidRDefault="004F33D1" w:rsidP="004F33D1">
      <w:pPr>
        <w:pStyle w:val="Heading2"/>
      </w:pPr>
      <w:r>
        <w:t>7.2 Notable Commits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400"/>
      </w:tblGrid>
      <w:tr w:rsidR="004F33D1" w14:paraId="5BACD20D" w14:textId="77777777" w:rsidTr="007C1A5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4FA92223" w14:textId="77777777" w:rsidR="004F33D1" w:rsidRDefault="004F33D1" w:rsidP="007C1A57">
            <w:pPr>
              <w:jc w:val="center"/>
            </w:pPr>
            <w:r>
              <w:rPr>
                <w:rFonts w:ascii="Arial" w:eastAsia="Arial" w:hAnsi="Arial" w:cs="Arial"/>
                <w:b/>
                <w:bCs/>
                <w:color w:val="FFFFFF"/>
                <w:sz w:val="20"/>
                <w:szCs w:val="20"/>
              </w:rPr>
              <w:t>Commit Hash</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68F6EA9" w14:textId="77777777" w:rsidR="004F33D1" w:rsidRDefault="004F33D1" w:rsidP="007C1A57">
            <w:pPr>
              <w:jc w:val="center"/>
            </w:pPr>
            <w:r>
              <w:rPr>
                <w:rFonts w:ascii="Arial" w:eastAsia="Arial" w:hAnsi="Arial" w:cs="Arial"/>
                <w:b/>
                <w:bCs/>
                <w:color w:val="FFFFFF"/>
                <w:sz w:val="20"/>
                <w:szCs w:val="20"/>
              </w:rPr>
              <w:t>Message</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679509FB" w14:textId="77777777" w:rsidR="004F33D1" w:rsidRDefault="004F33D1" w:rsidP="007C1A57">
            <w:pPr>
              <w:jc w:val="center"/>
            </w:pPr>
            <w:r>
              <w:rPr>
                <w:rFonts w:ascii="Arial" w:eastAsia="Arial" w:hAnsi="Arial" w:cs="Arial"/>
                <w:b/>
                <w:bCs/>
                <w:color w:val="FFFFFF"/>
                <w:sz w:val="20"/>
                <w:szCs w:val="20"/>
              </w:rPr>
              <w:t>Significance</w:t>
            </w:r>
          </w:p>
        </w:tc>
      </w:tr>
      <w:tr w:rsidR="004F33D1" w14:paraId="28779015"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0031DD5" w14:textId="77777777" w:rsidR="004F33D1" w:rsidRDefault="004F33D1" w:rsidP="007C1A57">
            <w:r>
              <w:rPr>
                <w:rFonts w:ascii="Arial" w:eastAsia="Arial" w:hAnsi="Arial" w:cs="Arial"/>
                <w:color w:val="1A1A1A"/>
                <w:sz w:val="20"/>
                <w:szCs w:val="20"/>
              </w:rPr>
              <w:t>2e4081</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29C3770" w14:textId="77777777" w:rsidR="004F33D1" w:rsidRDefault="004F33D1" w:rsidP="007C1A57">
            <w:r>
              <w:rPr>
                <w:rFonts w:ascii="Arial" w:eastAsia="Arial" w:hAnsi="Arial" w:cs="Arial"/>
                <w:color w:val="1A1A1A"/>
                <w:sz w:val="20"/>
                <w:szCs w:val="20"/>
              </w:rPr>
              <w:t>Initial commit</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E07B355" w14:textId="77777777" w:rsidR="004F33D1" w:rsidRDefault="004F33D1" w:rsidP="007C1A57">
            <w:r>
              <w:rPr>
                <w:rFonts w:ascii="Arial" w:eastAsia="Arial" w:hAnsi="Arial" w:cs="Arial"/>
                <w:color w:val="1A1A1A"/>
                <w:sz w:val="20"/>
                <w:szCs w:val="20"/>
              </w:rPr>
              <w:t>Repository foundation and project structure</w:t>
            </w:r>
          </w:p>
        </w:tc>
      </w:tr>
      <w:tr w:rsidR="004F33D1" w14:paraId="6717FCC2"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DF450E" w14:textId="77777777" w:rsidR="004F33D1" w:rsidRDefault="004F33D1" w:rsidP="007C1A57">
            <w:r>
              <w:rPr>
                <w:rFonts w:ascii="Arial" w:eastAsia="Arial" w:hAnsi="Arial" w:cs="Arial"/>
                <w:color w:val="1A1A1A"/>
                <w:sz w:val="20"/>
                <w:szCs w:val="20"/>
              </w:rPr>
              <w:t>553216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968F23E" w14:textId="77777777" w:rsidR="004F33D1" w:rsidRDefault="004F33D1" w:rsidP="007C1A57">
            <w:r>
              <w:rPr>
                <w:rFonts w:ascii="Arial" w:eastAsia="Arial" w:hAnsi="Arial" w:cs="Arial"/>
                <w:color w:val="1A1A1A"/>
                <w:sz w:val="20"/>
                <w:szCs w:val="20"/>
              </w:rPr>
              <w:t>added model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A220B4A" w14:textId="77777777" w:rsidR="004F33D1" w:rsidRDefault="004F33D1" w:rsidP="007C1A57">
            <w:r>
              <w:rPr>
                <w:rFonts w:ascii="Arial" w:eastAsia="Arial" w:hAnsi="Arial" w:cs="Arial"/>
                <w:color w:val="1A1A1A"/>
                <w:sz w:val="20"/>
                <w:szCs w:val="20"/>
              </w:rPr>
              <w:t>ML model (pickle files) integration into the project</w:t>
            </w:r>
          </w:p>
        </w:tc>
      </w:tr>
      <w:tr w:rsidR="004F33D1" w14:paraId="1944D5F1"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E488761" w14:textId="77777777" w:rsidR="004F33D1" w:rsidRDefault="004F33D1" w:rsidP="007C1A57">
            <w:r>
              <w:rPr>
                <w:rFonts w:ascii="Arial" w:eastAsia="Arial" w:hAnsi="Arial" w:cs="Arial"/>
                <w:color w:val="1A1A1A"/>
                <w:sz w:val="20"/>
                <w:szCs w:val="20"/>
              </w:rPr>
              <w:t>c4674f</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F7E531A" w14:textId="77777777" w:rsidR="004F33D1" w:rsidRDefault="004F33D1" w:rsidP="007C1A57">
            <w:r>
              <w:rPr>
                <w:rFonts w:ascii="Arial" w:eastAsia="Arial" w:hAnsi="Arial" w:cs="Arial"/>
                <w:color w:val="1A1A1A"/>
                <w:sz w:val="20"/>
                <w:szCs w:val="20"/>
              </w:rPr>
              <w:t>prepare render deployment</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C46F580" w14:textId="77777777" w:rsidR="004F33D1" w:rsidRDefault="004F33D1" w:rsidP="007C1A57">
            <w:r>
              <w:rPr>
                <w:rFonts w:ascii="Arial" w:eastAsia="Arial" w:hAnsi="Arial" w:cs="Arial"/>
                <w:color w:val="1A1A1A"/>
                <w:sz w:val="20"/>
                <w:szCs w:val="20"/>
              </w:rPr>
              <w:t>Cloud deployment infrastructure added</w:t>
            </w:r>
          </w:p>
        </w:tc>
      </w:tr>
      <w:tr w:rsidR="004F33D1" w14:paraId="43D1DC0F"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D03900" w14:textId="77777777" w:rsidR="004F33D1" w:rsidRDefault="004F33D1" w:rsidP="007C1A57">
            <w:r>
              <w:rPr>
                <w:rFonts w:ascii="Arial" w:eastAsia="Arial" w:hAnsi="Arial" w:cs="Arial"/>
                <w:color w:val="1A1A1A"/>
                <w:sz w:val="20"/>
                <w:szCs w:val="20"/>
              </w:rPr>
              <w:t>1c9c18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275C30" w14:textId="77777777" w:rsidR="004F33D1" w:rsidRDefault="004F33D1" w:rsidP="007C1A57">
            <w:r>
              <w:rPr>
                <w:rFonts w:ascii="Arial" w:eastAsia="Arial" w:hAnsi="Arial" w:cs="Arial"/>
                <w:color w:val="1A1A1A"/>
                <w:sz w:val="20"/>
                <w:szCs w:val="20"/>
              </w:rPr>
              <w:t>add app/__init__.py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087734" w14:textId="77777777" w:rsidR="004F33D1" w:rsidRDefault="004F33D1" w:rsidP="007C1A57">
            <w:r>
              <w:rPr>
                <w:rFonts w:ascii="Arial" w:eastAsia="Arial" w:hAnsi="Arial" w:cs="Arial"/>
                <w:color w:val="1A1A1A"/>
                <w:sz w:val="20"/>
                <w:szCs w:val="20"/>
              </w:rPr>
              <w:t>Package structure enabling Gunicorn to load the app</w:t>
            </w:r>
          </w:p>
        </w:tc>
      </w:tr>
      <w:tr w:rsidR="004F33D1" w14:paraId="07C6FA5D"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4F400F1" w14:textId="77777777" w:rsidR="004F33D1" w:rsidRDefault="004F33D1" w:rsidP="007C1A57">
            <w:r>
              <w:rPr>
                <w:rFonts w:ascii="Arial" w:eastAsia="Arial" w:hAnsi="Arial" w:cs="Arial"/>
                <w:color w:val="1A1A1A"/>
                <w:sz w:val="20"/>
                <w:szCs w:val="20"/>
              </w:rPr>
              <w:t>d70e3f</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FD5010D" w14:textId="77777777" w:rsidR="004F33D1" w:rsidRDefault="004F33D1" w:rsidP="007C1A57">
            <w:r>
              <w:rPr>
                <w:rFonts w:ascii="Arial" w:eastAsia="Arial" w:hAnsi="Arial" w:cs="Arial"/>
                <w:color w:val="1A1A1A"/>
                <w:sz w:val="20"/>
                <w:szCs w:val="20"/>
              </w:rPr>
              <w:t>add robust API status handling</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9965852" w14:textId="77777777" w:rsidR="004F33D1" w:rsidRDefault="004F33D1" w:rsidP="007C1A57">
            <w:r>
              <w:rPr>
                <w:rFonts w:ascii="Arial" w:eastAsia="Arial" w:hAnsi="Arial" w:cs="Arial"/>
                <w:color w:val="1A1A1A"/>
                <w:sz w:val="20"/>
                <w:szCs w:val="20"/>
              </w:rPr>
              <w:t>Frontend error resilience and graceful degradation</w:t>
            </w:r>
          </w:p>
        </w:tc>
      </w:tr>
      <w:tr w:rsidR="004F33D1" w14:paraId="73ACFC3F"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7F7A94" w14:textId="77777777" w:rsidR="004F33D1" w:rsidRDefault="004F33D1" w:rsidP="007C1A57">
            <w:r>
              <w:rPr>
                <w:rFonts w:ascii="Arial" w:eastAsia="Arial" w:hAnsi="Arial" w:cs="Arial"/>
                <w:color w:val="1A1A1A"/>
                <w:sz w:val="20"/>
                <w:szCs w:val="20"/>
              </w:rPr>
              <w:t>a34197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8E73D4" w14:textId="77777777" w:rsidR="004F33D1" w:rsidRDefault="004F33D1" w:rsidP="007C1A57">
            <w:r>
              <w:rPr>
                <w:rFonts w:ascii="Arial" w:eastAsia="Arial" w:hAnsi="Arial" w:cs="Arial"/>
                <w:color w:val="1A1A1A"/>
                <w:sz w:val="20"/>
                <w:szCs w:val="20"/>
              </w:rPr>
              <w:t>remove print-only -webkit property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3FE73CB" w14:textId="77777777" w:rsidR="004F33D1" w:rsidRDefault="004F33D1" w:rsidP="007C1A57">
            <w:r>
              <w:rPr>
                <w:rFonts w:ascii="Arial" w:eastAsia="Arial" w:hAnsi="Arial" w:cs="Arial"/>
                <w:color w:val="1A1A1A"/>
                <w:sz w:val="20"/>
                <w:szCs w:val="20"/>
              </w:rPr>
              <w:t>CSS compatibility fix across browsers</w:t>
            </w:r>
          </w:p>
        </w:tc>
      </w:tr>
      <w:tr w:rsidR="004F33D1" w14:paraId="797488B7" w14:textId="77777777" w:rsidTr="007C1A5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E56045B" w14:textId="77777777" w:rsidR="004F33D1" w:rsidRDefault="004F33D1" w:rsidP="007C1A57">
            <w:r>
              <w:rPr>
                <w:rFonts w:ascii="Arial" w:eastAsia="Arial" w:hAnsi="Arial" w:cs="Arial"/>
                <w:color w:val="1A1A1A"/>
                <w:sz w:val="20"/>
                <w:szCs w:val="20"/>
              </w:rPr>
              <w:t>90e5bb</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4F2007B" w14:textId="77777777" w:rsidR="004F33D1" w:rsidRDefault="004F33D1" w:rsidP="007C1A57">
            <w:r>
              <w:rPr>
                <w:rFonts w:ascii="Arial" w:eastAsia="Arial" w:hAnsi="Arial" w:cs="Arial"/>
                <w:color w:val="1A1A1A"/>
                <w:sz w:val="20"/>
                <w:szCs w:val="20"/>
              </w:rPr>
              <w:t>Update README.md</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63095E53" w14:textId="77777777" w:rsidR="004F33D1" w:rsidRDefault="004F33D1" w:rsidP="007C1A57">
            <w:r>
              <w:rPr>
                <w:rFonts w:ascii="Arial" w:eastAsia="Arial" w:hAnsi="Arial" w:cs="Arial"/>
                <w:color w:val="1A1A1A"/>
                <w:sz w:val="20"/>
                <w:szCs w:val="20"/>
              </w:rPr>
              <w:t>Final documentation update (most recent commit)</w:t>
            </w:r>
          </w:p>
        </w:tc>
      </w:tr>
    </w:tbl>
    <w:p w14:paraId="47A49956" w14:textId="77777777" w:rsidR="004F33D1" w:rsidRDefault="004F33D1" w:rsidP="004F33D1">
      <w:pPr>
        <w:spacing w:after="100"/>
      </w:pPr>
    </w:p>
    <w:p w14:paraId="109B541C" w14:textId="77777777" w:rsidR="004F33D1" w:rsidRDefault="004F33D1" w:rsidP="004F33D1">
      <w:pPr>
        <w:pStyle w:val="Heading2"/>
      </w:pPr>
      <w:r>
        <w:t>7.4 Areas for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4F33D1" w14:paraId="253F7BCF" w14:textId="77777777" w:rsidTr="007C1A5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31F65DCF" w14:textId="77777777" w:rsidR="004F33D1" w:rsidRDefault="004F33D1" w:rsidP="007C1A57">
            <w:pPr>
              <w:jc w:val="center"/>
            </w:pPr>
            <w:r>
              <w:rPr>
                <w:rFonts w:ascii="Arial" w:eastAsia="Arial" w:hAnsi="Arial" w:cs="Arial"/>
                <w:b/>
                <w:bCs/>
                <w:color w:val="FFFFFF"/>
                <w:sz w:val="20"/>
                <w:szCs w:val="20"/>
              </w:rPr>
              <w:t>Issue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5379AB69" w14:textId="77777777" w:rsidR="004F33D1" w:rsidRDefault="004F33D1" w:rsidP="007C1A57">
            <w:pPr>
              <w:jc w:val="center"/>
            </w:pPr>
            <w:r>
              <w:rPr>
                <w:rFonts w:ascii="Arial" w:eastAsia="Arial" w:hAnsi="Arial" w:cs="Arial"/>
                <w:b/>
                <w:bCs/>
                <w:color w:val="FFFFFF"/>
                <w:sz w:val="20"/>
                <w:szCs w:val="20"/>
              </w:rPr>
              <w:t>Severity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7DB1B37B" w14:textId="77777777" w:rsidR="004F33D1" w:rsidRDefault="004F33D1" w:rsidP="007C1A57">
            <w:pPr>
              <w:jc w:val="center"/>
            </w:pPr>
            <w:r>
              <w:rPr>
                <w:rFonts w:ascii="Arial" w:eastAsia="Arial" w:hAnsi="Arial" w:cs="Arial"/>
                <w:b/>
                <w:bCs/>
                <w:color w:val="FFFFFF"/>
                <w:sz w:val="20"/>
                <w:szCs w:val="20"/>
              </w:rPr>
              <w:t>Recommended Action</w:t>
            </w:r>
          </w:p>
        </w:tc>
      </w:tr>
      <w:tr w:rsidR="004F33D1" w14:paraId="19ACF895"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F7D6D13" w14:textId="77777777" w:rsidR="004F33D1" w:rsidRDefault="004F33D1" w:rsidP="007C1A57">
            <w:r>
              <w:rPr>
                <w:rFonts w:ascii="Arial" w:eastAsia="Arial" w:hAnsi="Arial" w:cs="Arial"/>
                <w:color w:val="1A1A1A"/>
                <w:sz w:val="20"/>
                <w:szCs w:val="20"/>
              </w:rPr>
              <w:t>No unit or integration tests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9CE2035" w14:textId="77777777" w:rsidR="004F33D1" w:rsidRDefault="004F33D1" w:rsidP="007C1A57">
            <w:r>
              <w:rPr>
                <w:rFonts w:ascii="Arial" w:eastAsia="Arial" w:hAnsi="Arial" w:cs="Arial"/>
                <w:color w:val="1A1A1A"/>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3B674D5" w14:textId="77777777" w:rsidR="004F33D1" w:rsidRDefault="004F33D1" w:rsidP="007C1A57">
            <w:r>
              <w:rPr>
                <w:rFonts w:ascii="Arial" w:eastAsia="Arial" w:hAnsi="Arial" w:cs="Arial"/>
                <w:color w:val="1A1A1A"/>
                <w:sz w:val="20"/>
                <w:szCs w:val="20"/>
              </w:rPr>
              <w:t>Add pytest suite covering all core functions</w:t>
            </w:r>
          </w:p>
        </w:tc>
      </w:tr>
      <w:tr w:rsidR="004F33D1" w14:paraId="7A20B40F"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C92082" w14:textId="77777777" w:rsidR="004F33D1" w:rsidRDefault="004F33D1" w:rsidP="007C1A57">
            <w:r>
              <w:rPr>
                <w:rFonts w:ascii="Arial" w:eastAsia="Arial" w:hAnsi="Arial" w:cs="Arial"/>
                <w:color w:val="1A1A1A"/>
                <w:sz w:val="20"/>
                <w:szCs w:val="20"/>
              </w:rPr>
              <w:t>No input validation on POST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F0CD6F" w14:textId="77777777" w:rsidR="004F33D1" w:rsidRDefault="004F33D1" w:rsidP="007C1A57">
            <w:r>
              <w:rPr>
                <w:rFonts w:ascii="Arial" w:eastAsia="Arial" w:hAnsi="Arial" w:cs="Arial"/>
                <w:color w:val="1A1A1A"/>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05C342" w14:textId="77777777" w:rsidR="004F33D1" w:rsidRDefault="004F33D1" w:rsidP="007C1A57">
            <w:r>
              <w:rPr>
                <w:rFonts w:ascii="Arial" w:eastAsia="Arial" w:hAnsi="Arial" w:cs="Arial"/>
                <w:color w:val="1A1A1A"/>
                <w:sz w:val="20"/>
                <w:szCs w:val="20"/>
              </w:rPr>
              <w:t>Implement Pydantic or Marshmallow schema validation</w:t>
            </w:r>
          </w:p>
        </w:tc>
      </w:tr>
      <w:tr w:rsidR="004F33D1" w14:paraId="45B31F17"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3A891AB" w14:textId="77777777" w:rsidR="004F33D1" w:rsidRDefault="004F33D1" w:rsidP="007C1A57">
            <w:r>
              <w:rPr>
                <w:rFonts w:ascii="Arial" w:eastAsia="Arial" w:hAnsi="Arial" w:cs="Arial"/>
                <w:color w:val="1A1A1A"/>
                <w:sz w:val="20"/>
                <w:szCs w:val="20"/>
              </w:rPr>
              <w:t>No authentication / authorisation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4E92E75" w14:textId="77777777" w:rsidR="004F33D1" w:rsidRDefault="004F33D1" w:rsidP="007C1A57">
            <w:r>
              <w:rPr>
                <w:rFonts w:ascii="Arial" w:eastAsia="Arial" w:hAnsi="Arial" w:cs="Arial"/>
                <w:color w:val="1A1A1A"/>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0A7F01C" w14:textId="77777777" w:rsidR="004F33D1" w:rsidRDefault="004F33D1" w:rsidP="007C1A57">
            <w:r>
              <w:rPr>
                <w:rFonts w:ascii="Arial" w:eastAsia="Arial" w:hAnsi="Arial" w:cs="Arial"/>
                <w:color w:val="1A1A1A"/>
                <w:sz w:val="20"/>
                <w:szCs w:val="20"/>
              </w:rPr>
              <w:t>Add JWT or OAuth2 before production deployment</w:t>
            </w:r>
          </w:p>
        </w:tc>
      </w:tr>
      <w:tr w:rsidR="004F33D1" w14:paraId="583E0F0F"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BC82B0" w14:textId="77777777" w:rsidR="004F33D1" w:rsidRDefault="004F33D1" w:rsidP="007C1A57">
            <w:r>
              <w:rPr>
                <w:rFonts w:ascii="Arial" w:eastAsia="Arial" w:hAnsi="Arial" w:cs="Arial"/>
                <w:color w:val="1A1A1A"/>
                <w:sz w:val="20"/>
                <w:szCs w:val="20"/>
              </w:rPr>
              <w:t>CSV as primary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1EE43E5" w14:textId="77777777" w:rsidR="004F33D1" w:rsidRDefault="004F33D1" w:rsidP="007C1A57">
            <w:r>
              <w:rPr>
                <w:rFonts w:ascii="Arial" w:eastAsia="Arial" w:hAnsi="Arial" w:cs="Arial"/>
                <w:color w:val="1A1A1A"/>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AF9D9A" w14:textId="77777777" w:rsidR="004F33D1" w:rsidRDefault="004F33D1" w:rsidP="007C1A57">
            <w:r>
              <w:rPr>
                <w:rFonts w:ascii="Arial" w:eastAsia="Arial" w:hAnsi="Arial" w:cs="Arial"/>
                <w:color w:val="1A1A1A"/>
                <w:sz w:val="20"/>
                <w:szCs w:val="20"/>
              </w:rPr>
              <w:t>Migrate to PostgreSQL for transactions and scale</w:t>
            </w:r>
          </w:p>
        </w:tc>
      </w:tr>
      <w:tr w:rsidR="004F33D1" w14:paraId="12663B5A"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FD4A4CA" w14:textId="77777777" w:rsidR="004F33D1" w:rsidRDefault="004F33D1" w:rsidP="007C1A57">
            <w:r>
              <w:rPr>
                <w:rFonts w:ascii="Arial" w:eastAsia="Arial" w:hAnsi="Arial" w:cs="Arial"/>
                <w:color w:val="1A1A1A"/>
                <w:sz w:val="20"/>
                <w:szCs w:val="20"/>
              </w:rPr>
              <w:t>No structured logging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BC2BA43" w14:textId="77777777" w:rsidR="004F33D1" w:rsidRDefault="004F33D1" w:rsidP="007C1A57">
            <w:r>
              <w:rPr>
                <w:rFonts w:ascii="Arial" w:eastAsia="Arial" w:hAnsi="Arial" w:cs="Arial"/>
                <w:color w:val="1A1A1A"/>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8709738" w14:textId="77777777" w:rsidR="004F33D1" w:rsidRDefault="004F33D1" w:rsidP="007C1A57">
            <w:r>
              <w:rPr>
                <w:rFonts w:ascii="Arial" w:eastAsia="Arial" w:hAnsi="Arial" w:cs="Arial"/>
                <w:color w:val="1A1A1A"/>
                <w:sz w:val="20"/>
                <w:szCs w:val="20"/>
              </w:rPr>
              <w:t>Implement Python logging module with log rotation</w:t>
            </w:r>
          </w:p>
        </w:tc>
      </w:tr>
      <w:tr w:rsidR="004F33D1" w14:paraId="31027747" w14:textId="77777777" w:rsidTr="007C1A5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6FFB6D8" w14:textId="77777777" w:rsidR="004F33D1" w:rsidRDefault="004F33D1" w:rsidP="007C1A57">
            <w:r>
              <w:rPr>
                <w:rFonts w:ascii="Arial" w:eastAsia="Arial" w:hAnsi="Arial" w:cs="Arial"/>
                <w:color w:val="1A1A1A"/>
                <w:sz w:val="20"/>
                <w:szCs w:val="20"/>
              </w:rPr>
              <w:t>Pickle deserialisation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1683CA" w14:textId="77777777" w:rsidR="004F33D1" w:rsidRDefault="004F33D1" w:rsidP="007C1A57">
            <w:r>
              <w:rPr>
                <w:rFonts w:ascii="Arial" w:eastAsia="Arial" w:hAnsi="Arial" w:cs="Arial"/>
                <w:color w:val="1A1A1A"/>
                <w:sz w:val="20"/>
                <w:szCs w:val="20"/>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CAB805" w14:textId="77777777" w:rsidR="004F33D1" w:rsidRDefault="004F33D1" w:rsidP="007C1A57">
            <w:r>
              <w:rPr>
                <w:rFonts w:ascii="Arial" w:eastAsia="Arial" w:hAnsi="Arial" w:cs="Arial"/>
                <w:color w:val="1A1A1A"/>
                <w:sz w:val="20"/>
                <w:szCs w:val="20"/>
              </w:rPr>
              <w:t>Validate and sign pickle files; consider joblib</w:t>
            </w:r>
          </w:p>
        </w:tc>
      </w:tr>
    </w:tbl>
    <w:p w14:paraId="46A6A201" w14:textId="77777777" w:rsidR="004F33D1" w:rsidRDefault="004F33D1" w:rsidP="004F33D1">
      <w:pPr>
        <w:pageBreakBefore/>
      </w:pPr>
    </w:p>
    <w:p w14:paraId="01A1D795" w14:textId="77777777" w:rsidR="004F33D1" w:rsidRDefault="004F33D1" w:rsidP="004F33D1">
      <w:pPr>
        <w:pStyle w:val="Heading1"/>
        <w:pBdr>
          <w:bottom w:val="single" w:sz="8" w:space="6" w:color="2E75B6"/>
        </w:pBdr>
      </w:pPr>
      <w:r>
        <w:rPr>
          <w:sz w:val="34"/>
          <w:szCs w:val="34"/>
        </w:rPr>
        <w:t>8. Use Cases, Applications, and Future Roadmap</w:t>
      </w:r>
    </w:p>
    <w:p w14:paraId="38D83317" w14:textId="77777777" w:rsidR="004F33D1" w:rsidRDefault="004F33D1" w:rsidP="004F33D1">
      <w:pPr>
        <w:pStyle w:val="Heading2"/>
      </w:pPr>
      <w:r>
        <w:t>8.1 Primary Use Cases</w:t>
      </w:r>
    </w:p>
    <w:p w14:paraId="592CC987" w14:textId="77777777" w:rsidR="004F33D1" w:rsidRDefault="004F33D1" w:rsidP="004F33D1">
      <w:pPr>
        <w:pStyle w:val="Heading3"/>
      </w:pPr>
      <w:r>
        <w:rPr>
          <w:sz w:val="23"/>
          <w:szCs w:val="23"/>
        </w:rPr>
        <w:t>Student Learning Path Guidance</w:t>
      </w:r>
    </w:p>
    <w:p w14:paraId="263C32FC"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A new student registers and submits baseline test scores.</w:t>
      </w:r>
    </w:p>
    <w:p w14:paraId="6E7CB972"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The similarity model identifies the closest peer learners in the system.</w:t>
      </w:r>
    </w:p>
    <w:p w14:paraId="41E34AB1"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The system recommends priority tests based on the student's weak areas and peer success patterns.</w:t>
      </w:r>
    </w:p>
    <w:p w14:paraId="47B540F1"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As the student retakes tests and improves, the model dynamically updates its recommendations.</w:t>
      </w:r>
    </w:p>
    <w:p w14:paraId="0F8932D3" w14:textId="77777777" w:rsidR="004F33D1" w:rsidRDefault="004F33D1" w:rsidP="004F33D1">
      <w:pPr>
        <w:spacing w:after="60"/>
      </w:pPr>
    </w:p>
    <w:p w14:paraId="1D6F70E4" w14:textId="77777777" w:rsidR="004F33D1" w:rsidRDefault="004F33D1" w:rsidP="004F33D1">
      <w:pPr>
        <w:pStyle w:val="Heading3"/>
      </w:pPr>
      <w:r>
        <w:rPr>
          <w:sz w:val="23"/>
          <w:szCs w:val="23"/>
        </w:rPr>
        <w:t>Course Selection Optimisation</w:t>
      </w:r>
    </w:p>
    <w:p w14:paraId="574AA30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Students preparing for competitive examinations use the system to identify practice test priorities.</w:t>
      </w:r>
    </w:p>
    <w:p w14:paraId="655E542F"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Recommendations are grounded in the performance of similar students who have already succeeded.</w:t>
      </w:r>
    </w:p>
    <w:p w14:paraId="6ED071D4" w14:textId="77777777" w:rsidR="004F33D1" w:rsidRDefault="004F33D1" w:rsidP="004F33D1">
      <w:pPr>
        <w:spacing w:after="60"/>
      </w:pPr>
    </w:p>
    <w:p w14:paraId="4DABBB4A" w14:textId="77777777" w:rsidR="004F33D1" w:rsidRDefault="004F33D1" w:rsidP="004F33D1">
      <w:pPr>
        <w:pStyle w:val="Heading3"/>
      </w:pPr>
      <w:r>
        <w:rPr>
          <w:sz w:val="23"/>
          <w:szCs w:val="23"/>
        </w:rPr>
        <w:t>Adaptive Learning System Integration</w:t>
      </w:r>
    </w:p>
    <w:p w14:paraId="503CE7AA"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The LMS Recommender can be embedded into existing platforms (Moodle, Canvas) via API.</w:t>
      </w:r>
    </w:p>
    <w:p w14:paraId="4B90402C" w14:textId="77777777" w:rsidR="004F33D1" w:rsidRDefault="004F33D1" w:rsidP="004F33D1">
      <w:pPr>
        <w:pStyle w:val="ListParagraph"/>
        <w:widowControl/>
        <w:numPr>
          <w:ilvl w:val="0"/>
          <w:numId w:val="9"/>
        </w:numPr>
        <w:autoSpaceDE/>
        <w:autoSpaceDN/>
        <w:spacing w:before="50" w:after="50"/>
      </w:pPr>
      <w:r>
        <w:rPr>
          <w:rFonts w:ascii="Arial" w:eastAsia="Arial" w:hAnsi="Arial" w:cs="Arial"/>
          <w:color w:val="1A1A1A"/>
        </w:rPr>
        <w:t>Real-time recommendation updates as students progress through a curriculum.</w:t>
      </w:r>
    </w:p>
    <w:p w14:paraId="77FAA289" w14:textId="77777777" w:rsidR="004F33D1" w:rsidRDefault="004F33D1" w:rsidP="004F33D1">
      <w:pPr>
        <w:spacing w:after="80"/>
      </w:pPr>
    </w:p>
    <w:p w14:paraId="653A57B4" w14:textId="77777777" w:rsidR="004F33D1" w:rsidRDefault="004F33D1" w:rsidP="004F33D1">
      <w:pPr>
        <w:pStyle w:val="Heading2"/>
      </w:pPr>
      <w:r>
        <w:t>8.2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F33D1" w14:paraId="71CC9577" w14:textId="77777777" w:rsidTr="007C1A5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A439100" w14:textId="77777777" w:rsidR="004F33D1" w:rsidRDefault="004F33D1" w:rsidP="007C1A57">
            <w:pPr>
              <w:jc w:val="center"/>
            </w:pPr>
            <w:r>
              <w:rPr>
                <w:rFonts w:ascii="Arial" w:eastAsia="Arial" w:hAnsi="Arial" w:cs="Arial"/>
                <w:b/>
                <w:bCs/>
                <w:color w:val="FFFFFF"/>
                <w:sz w:val="20"/>
                <w:szCs w:val="20"/>
              </w:rPr>
              <w:t>User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5D1E6319" w14:textId="77777777" w:rsidR="004F33D1" w:rsidRDefault="004F33D1" w:rsidP="007C1A57">
            <w:pPr>
              <w:jc w:val="center"/>
            </w:pPr>
            <w:r>
              <w:rPr>
                <w:rFonts w:ascii="Arial" w:eastAsia="Arial" w:hAnsi="Arial" w:cs="Arial"/>
                <w:b/>
                <w:bCs/>
                <w:color w:val="FFFFFF"/>
                <w:sz w:val="20"/>
                <w:szCs w:val="20"/>
              </w:rPr>
              <w:t>Description</w:t>
            </w:r>
          </w:p>
        </w:tc>
      </w:tr>
      <w:tr w:rsidR="004F33D1" w14:paraId="032F9A38"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08ED8D6" w14:textId="77777777" w:rsidR="004F33D1" w:rsidRDefault="004F33D1" w:rsidP="007C1A57">
            <w:r>
              <w:rPr>
                <w:rFonts w:ascii="Arial" w:eastAsia="Arial" w:hAnsi="Arial" w:cs="Arial"/>
                <w:color w:val="1A1A1A"/>
                <w:sz w:val="20"/>
                <w:szCs w:val="20"/>
              </w:rPr>
              <w:t>Primary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13216515" w14:textId="77777777" w:rsidR="004F33D1" w:rsidRDefault="004F33D1" w:rsidP="007C1A57">
            <w:r>
              <w:rPr>
                <w:rFonts w:ascii="Arial" w:eastAsia="Arial" w:hAnsi="Arial" w:cs="Arial"/>
                <w:color w:val="1A1A1A"/>
                <w:sz w:val="20"/>
                <w:szCs w:val="20"/>
              </w:rPr>
              <w:t>Students — K-12, Higher Education, Professional Training</w:t>
            </w:r>
          </w:p>
        </w:tc>
      </w:tr>
      <w:tr w:rsidR="004F33D1" w14:paraId="675878B9"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43C03AD" w14:textId="77777777" w:rsidR="004F33D1" w:rsidRDefault="004F33D1" w:rsidP="007C1A57">
            <w:r>
              <w:rPr>
                <w:rFonts w:ascii="Arial" w:eastAsia="Arial" w:hAnsi="Arial" w:cs="Arial"/>
                <w:color w:val="1A1A1A"/>
                <w:sz w:val="20"/>
                <w:szCs w:val="20"/>
              </w:rPr>
              <w:t>Secondary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D65D992" w14:textId="77777777" w:rsidR="004F33D1" w:rsidRDefault="004F33D1" w:rsidP="007C1A57">
            <w:r>
              <w:rPr>
                <w:rFonts w:ascii="Arial" w:eastAsia="Arial" w:hAnsi="Arial" w:cs="Arial"/>
                <w:color w:val="1A1A1A"/>
                <w:sz w:val="20"/>
                <w:szCs w:val="20"/>
              </w:rPr>
              <w:t>Educators and Curriculum Designers</w:t>
            </w:r>
          </w:p>
        </w:tc>
      </w:tr>
      <w:tr w:rsidR="004F33D1" w14:paraId="32A60457" w14:textId="77777777" w:rsidTr="007C1A5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481C445F" w14:textId="77777777" w:rsidR="004F33D1" w:rsidRDefault="004F33D1" w:rsidP="007C1A57">
            <w:r>
              <w:rPr>
                <w:rFonts w:ascii="Arial" w:eastAsia="Arial" w:hAnsi="Arial" w:cs="Arial"/>
                <w:color w:val="1A1A1A"/>
                <w:sz w:val="20"/>
                <w:szCs w:val="20"/>
              </w:rPr>
              <w:t>Tertiary</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7F77D151" w14:textId="77777777" w:rsidR="004F33D1" w:rsidRDefault="004F33D1" w:rsidP="007C1A57">
            <w:r>
              <w:rPr>
                <w:rFonts w:ascii="Arial" w:eastAsia="Arial" w:hAnsi="Arial" w:cs="Arial"/>
                <w:color w:val="1A1A1A"/>
                <w:sz w:val="20"/>
                <w:szCs w:val="20"/>
              </w:rPr>
              <w:t>Educational Institutions and EdTech Companies</w:t>
            </w:r>
          </w:p>
        </w:tc>
      </w:tr>
    </w:tbl>
    <w:p w14:paraId="26015772" w14:textId="77777777" w:rsidR="004F33D1" w:rsidRDefault="004F33D1" w:rsidP="004F33D1">
      <w:pPr>
        <w:spacing w:after="100"/>
      </w:pPr>
    </w:p>
    <w:p w14:paraId="1C848217" w14:textId="77777777" w:rsidR="004F33D1" w:rsidRDefault="004F33D1" w:rsidP="004F33D1">
      <w:pPr>
        <w:pStyle w:val="Heading2"/>
      </w:pPr>
      <w:r>
        <w:t>8.3 Future Enhancement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F33D1" w14:paraId="6A4DA18B" w14:textId="77777777" w:rsidTr="007C1A5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227F5F62" w14:textId="77777777" w:rsidR="004F33D1" w:rsidRDefault="004F33D1" w:rsidP="007C1A57">
            <w:pPr>
              <w:jc w:val="center"/>
            </w:pPr>
            <w:r>
              <w:rPr>
                <w:rFonts w:ascii="Arial" w:eastAsia="Arial" w:hAnsi="Arial" w:cs="Arial"/>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B7B00D5" w14:textId="77777777" w:rsidR="004F33D1" w:rsidRDefault="004F33D1" w:rsidP="007C1A57">
            <w:pPr>
              <w:jc w:val="center"/>
            </w:pPr>
            <w:r>
              <w:rPr>
                <w:rFonts w:ascii="Arial" w:eastAsia="Arial" w:hAnsi="Arial" w:cs="Arial"/>
                <w:b/>
                <w:bCs/>
                <w:color w:val="FFFFFF"/>
                <w:sz w:val="20"/>
                <w:szCs w:val="20"/>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vAlign w:val="center"/>
          </w:tcPr>
          <w:p w14:paraId="08DB90C6" w14:textId="77777777" w:rsidR="004F33D1" w:rsidRDefault="004F33D1" w:rsidP="007C1A57">
            <w:pPr>
              <w:jc w:val="center"/>
            </w:pPr>
            <w:r>
              <w:rPr>
                <w:rFonts w:ascii="Arial" w:eastAsia="Arial" w:hAnsi="Arial" w:cs="Arial"/>
                <w:b/>
                <w:bCs/>
                <w:color w:val="FFFFFF"/>
                <w:sz w:val="20"/>
                <w:szCs w:val="20"/>
              </w:rPr>
              <w:t>Planned Enhancements</w:t>
            </w:r>
          </w:p>
        </w:tc>
      </w:tr>
      <w:tr w:rsidR="004F33D1" w14:paraId="4217B757"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3F3B3261" w14:textId="77777777" w:rsidR="004F33D1" w:rsidRDefault="004F33D1" w:rsidP="007C1A57">
            <w:r>
              <w:rPr>
                <w:rFonts w:ascii="Arial" w:eastAsia="Arial" w:hAnsi="Arial" w:cs="Arial"/>
                <w:color w:val="1A1A1A"/>
                <w:sz w:val="20"/>
                <w:szCs w:val="20"/>
              </w:rPr>
              <w:t>Phase 1 — Quality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D0887C2" w14:textId="77777777" w:rsidR="004F33D1" w:rsidRDefault="004F33D1" w:rsidP="007C1A57">
            <w:r>
              <w:rPr>
                <w:rFonts w:ascii="Arial" w:eastAsia="Arial" w:hAnsi="Arial" w:cs="Arial"/>
                <w:color w:val="1A1A1A"/>
                <w:sz w:val="20"/>
                <w:szCs w:val="20"/>
              </w:rPr>
              <w:t>1–2 weeks</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2B4CF31F" w14:textId="77777777" w:rsidR="004F33D1" w:rsidRDefault="004F33D1" w:rsidP="007C1A57">
            <w:r>
              <w:rPr>
                <w:rFonts w:ascii="Arial" w:eastAsia="Arial" w:hAnsi="Arial" w:cs="Arial"/>
                <w:color w:val="1A1A1A"/>
                <w:sz w:val="20"/>
                <w:szCs w:val="20"/>
              </w:rPr>
              <w:t>pytest suite, Pydantic input validation, structured logging, Swagger/OpenAPI docs</w:t>
            </w:r>
          </w:p>
        </w:tc>
      </w:tr>
      <w:tr w:rsidR="004F33D1" w14:paraId="4CEBC43B"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E15E99" w14:textId="77777777" w:rsidR="004F33D1" w:rsidRDefault="004F33D1" w:rsidP="007C1A57">
            <w:r>
              <w:rPr>
                <w:rFonts w:ascii="Arial" w:eastAsia="Arial" w:hAnsi="Arial" w:cs="Arial"/>
                <w:color w:val="1A1A1A"/>
                <w:sz w:val="20"/>
                <w:szCs w:val="20"/>
              </w:rPr>
              <w:t>Phase 2 —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AF6CCD4" w14:textId="77777777" w:rsidR="004F33D1" w:rsidRDefault="004F33D1" w:rsidP="007C1A57">
            <w:r>
              <w:rPr>
                <w:rFonts w:ascii="Arial" w:eastAsia="Arial" w:hAnsi="Arial" w:cs="Arial"/>
                <w:color w:val="1A1A1A"/>
                <w:sz w:val="20"/>
                <w:szCs w:val="20"/>
              </w:rPr>
              <w:t>2–3 weeks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1CB22A" w14:textId="77777777" w:rsidR="004F33D1" w:rsidRDefault="004F33D1" w:rsidP="007C1A57">
            <w:r>
              <w:rPr>
                <w:rFonts w:ascii="Arial" w:eastAsia="Arial" w:hAnsi="Arial" w:cs="Arial"/>
                <w:color w:val="1A1A1A"/>
                <w:sz w:val="20"/>
                <w:szCs w:val="20"/>
              </w:rPr>
              <w:t>JWT authentication, difficulty progression, time-based analytics, confidence scores</w:t>
            </w:r>
          </w:p>
        </w:tc>
      </w:tr>
      <w:tr w:rsidR="004F33D1" w14:paraId="53B1749A"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BD3F682" w14:textId="77777777" w:rsidR="004F33D1" w:rsidRDefault="004F33D1" w:rsidP="007C1A57">
            <w:r>
              <w:rPr>
                <w:rFonts w:ascii="Arial" w:eastAsia="Arial" w:hAnsi="Arial" w:cs="Arial"/>
                <w:color w:val="1A1A1A"/>
                <w:sz w:val="20"/>
                <w:szCs w:val="20"/>
              </w:rPr>
              <w:t>Phase 3 —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5DA4A25B" w14:textId="77777777" w:rsidR="004F33D1" w:rsidRDefault="004F33D1" w:rsidP="007C1A57">
            <w:r>
              <w:rPr>
                <w:rFonts w:ascii="Arial" w:eastAsia="Arial" w:hAnsi="Arial" w:cs="Arial"/>
                <w:color w:val="1A1A1A"/>
                <w:sz w:val="20"/>
                <w:szCs w:val="20"/>
              </w:rPr>
              <w:t>1–2 weeks</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90" w:type="dxa"/>
              <w:left w:w="140" w:type="dxa"/>
              <w:bottom w:w="90" w:type="dxa"/>
              <w:right w:w="140" w:type="dxa"/>
            </w:tcMar>
          </w:tcPr>
          <w:p w14:paraId="0FF561B1" w14:textId="77777777" w:rsidR="004F33D1" w:rsidRDefault="004F33D1" w:rsidP="007C1A57">
            <w:r>
              <w:rPr>
                <w:rFonts w:ascii="Arial" w:eastAsia="Arial" w:hAnsi="Arial" w:cs="Arial"/>
                <w:color w:val="1A1A1A"/>
                <w:sz w:val="20"/>
                <w:szCs w:val="20"/>
              </w:rPr>
              <w:t>Redis similarity cache, PostgreSQL migration, Celery async task queue, load profiling</w:t>
            </w:r>
          </w:p>
        </w:tc>
      </w:tr>
      <w:tr w:rsidR="004F33D1" w14:paraId="7F27F275" w14:textId="77777777" w:rsidTr="007C1A5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9D325B7" w14:textId="77777777" w:rsidR="004F33D1" w:rsidRDefault="004F33D1" w:rsidP="007C1A57">
            <w:r>
              <w:rPr>
                <w:rFonts w:ascii="Arial" w:eastAsia="Arial" w:hAnsi="Arial" w:cs="Arial"/>
                <w:color w:val="1A1A1A"/>
                <w:sz w:val="20"/>
                <w:szCs w:val="20"/>
              </w:rPr>
              <w:t>Phase 4 —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45ABB4B" w14:textId="77777777" w:rsidR="004F33D1" w:rsidRDefault="004F33D1" w:rsidP="007C1A57">
            <w:r>
              <w:rPr>
                <w:rFonts w:ascii="Arial" w:eastAsia="Arial" w:hAnsi="Arial" w:cs="Arial"/>
                <w:color w:val="1A1A1A"/>
                <w:sz w:val="20"/>
                <w:szCs w:val="20"/>
              </w:rPr>
              <w:t>2–3 weeks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CFEF9B" w14:textId="77777777" w:rsidR="004F33D1" w:rsidRDefault="004F33D1" w:rsidP="007C1A57">
            <w:r>
              <w:rPr>
                <w:rFonts w:ascii="Arial" w:eastAsia="Arial" w:hAnsi="Arial" w:cs="Arial"/>
                <w:color w:val="1A1A1A"/>
                <w:sz w:val="20"/>
                <w:szCs w:val="20"/>
              </w:rPr>
              <w:t>Student progress dashboard, educator analytics, predictive pass/fail, A/B testing</w:t>
            </w:r>
          </w:p>
        </w:tc>
      </w:tr>
    </w:tbl>
    <w:p w14:paraId="11F02F77" w14:textId="77777777" w:rsidR="004F33D1" w:rsidRDefault="004F33D1" w:rsidP="004F33D1">
      <w:pPr>
        <w:pStyle w:val="Heading1"/>
        <w:pBdr>
          <w:bottom w:val="single" w:sz="8" w:space="6" w:color="2E75B6"/>
        </w:pBdr>
      </w:pPr>
      <w:r>
        <w:rPr>
          <w:sz w:val="34"/>
          <w:szCs w:val="34"/>
        </w:rPr>
        <w:lastRenderedPageBreak/>
        <w:t>9. Conclusion</w:t>
      </w:r>
    </w:p>
    <w:p w14:paraId="4659A020" w14:textId="77777777" w:rsidR="004F33D1" w:rsidRDefault="004F33D1" w:rsidP="004F33D1">
      <w:pPr>
        <w:spacing w:before="60" w:after="110"/>
        <w:jc w:val="both"/>
      </w:pPr>
      <w:r>
        <w:rPr>
          <w:rFonts w:ascii="Arial" w:eastAsia="Arial" w:hAnsi="Arial" w:cs="Arial"/>
          <w:color w:val="1A1A1A"/>
        </w:rPr>
        <w:t>The LMS Recommender System demonstrates a well-structured, functional implementation of Collaborative Filtering powered by Cosine Similarity for personalised educational recommendations. The system successfully applies core AI principles to a real-world learning problem: identifying the most similar learners in a peer group and mining their successful assessment patterns to guide each individual student toward their knowledge gaps.</w:t>
      </w:r>
    </w:p>
    <w:p w14:paraId="7760D8CB" w14:textId="77777777" w:rsidR="004F33D1" w:rsidRDefault="004F33D1" w:rsidP="004F33D1">
      <w:pPr>
        <w:spacing w:after="80"/>
      </w:pPr>
    </w:p>
    <w:p w14:paraId="5969D689" w14:textId="77777777" w:rsidR="004F33D1" w:rsidRDefault="004F33D1" w:rsidP="004F33D1">
      <w:pPr>
        <w:spacing w:before="60" w:after="110"/>
        <w:jc w:val="both"/>
      </w:pPr>
      <w:r>
        <w:rPr>
          <w:rFonts w:ascii="Arial" w:eastAsia="Arial" w:hAnsi="Arial" w:cs="Arial"/>
          <w:color w:val="1A1A1A"/>
        </w:rPr>
        <w:t>The similarity model — built on a sparse User-Test Score Matrix and an N×N Cosine Similarity Matrix — operates efficiently within a 200–500 ms latency envelope, supports 100–1,000 concurrent users, and updates dynamically with each new learner submission. The explainability layer, which provides markdown-formatted rationale for every recommendation, sets this system apart from black-box recommenders and makes it well-suited for educational contexts where transparency is essential.</w:t>
      </w:r>
    </w:p>
    <w:p w14:paraId="4C582A19" w14:textId="77777777" w:rsidR="004F33D1" w:rsidRDefault="004F33D1" w:rsidP="004F33D1">
      <w:pPr>
        <w:spacing w:after="80"/>
      </w:pPr>
    </w:p>
    <w:p w14:paraId="6D53E33C" w14:textId="77777777" w:rsidR="004F33D1" w:rsidRDefault="004F33D1" w:rsidP="004F33D1">
      <w:pPr>
        <w:spacing w:before="60" w:after="110"/>
        <w:jc w:val="both"/>
      </w:pPr>
      <w:r>
        <w:rPr>
          <w:rFonts w:ascii="Arial" w:eastAsia="Arial" w:hAnsi="Arial" w:cs="Arial"/>
          <w:color w:val="1A1A1A"/>
        </w:rPr>
        <w:t>While the current implementation is ideal for academic use and small-to-medium institutional deployments (scoring 7.1/10 overall), a clear roadmap exists to evolve the system into an enterprise-grade platform — incorporating Redis caching, PostgreSQL persistence, JWT authentication, and hybrid content-based filtering to overcome current cold-start and scalability constraints.</w:t>
      </w:r>
    </w:p>
    <w:p w14:paraId="4641730D" w14:textId="77777777" w:rsidR="004F33D1" w:rsidRDefault="004F33D1" w:rsidP="004F33D1">
      <w:pPr>
        <w:spacing w:after="80"/>
      </w:pPr>
    </w:p>
    <w:p w14:paraId="57E7961C" w14:textId="77777777" w:rsidR="004F33D1" w:rsidRDefault="004F33D1" w:rsidP="004F33D1">
      <w:pPr>
        <w:spacing w:before="60" w:after="110"/>
        <w:jc w:val="both"/>
      </w:pPr>
      <w:r>
        <w:rPr>
          <w:rFonts w:ascii="Arial" w:eastAsia="Arial" w:hAnsi="Arial" w:cs="Arial"/>
          <w:color w:val="1A1A1A"/>
        </w:rPr>
        <w:t>In summary, the LMS Recommender System is a practical, explainable, and extensible application of AI-driven personalisation in education, directly demonstrating the value of similarity-based collaborative filtering as a modern AI technique.</w:t>
      </w:r>
    </w:p>
    <w:p w14:paraId="6A768896" w14:textId="77777777" w:rsidR="004F33D1" w:rsidRDefault="004F33D1" w:rsidP="004F33D1">
      <w:pPr>
        <w:pageBreakBefore/>
      </w:pPr>
    </w:p>
    <w:p w14:paraId="6062C938" w14:textId="77777777" w:rsidR="004F33D1" w:rsidRDefault="004F33D1" w:rsidP="004F33D1">
      <w:pPr>
        <w:pStyle w:val="Heading1"/>
        <w:pBdr>
          <w:bottom w:val="single" w:sz="8" w:space="6" w:color="2E75B6"/>
        </w:pBdr>
      </w:pPr>
      <w:r>
        <w:rPr>
          <w:sz w:val="34"/>
          <w:szCs w:val="34"/>
        </w:rPr>
        <w:t>10. References</w:t>
      </w:r>
    </w:p>
    <w:p w14:paraId="48CE444E" w14:textId="77777777" w:rsidR="004F33D1" w:rsidRDefault="004F33D1" w:rsidP="00BE2881"/>
    <w:p w14:paraId="2C1F51CF" w14:textId="77777777" w:rsidR="004F33D1" w:rsidRDefault="004F33D1" w:rsidP="00BE2881">
      <w:pPr>
        <w:spacing w:before="60"/>
      </w:pPr>
      <w:r>
        <w:rPr>
          <w:rFonts w:ascii="Arial" w:eastAsia="Arial" w:hAnsi="Arial" w:cs="Arial"/>
          <w:color w:val="1A1A1A"/>
        </w:rPr>
        <w:t>[1]  Goldberg, D., Nichols, D., Oki, B. M., &amp; Terry, D. (1992). Using collaborative filtering to weave an information tapestry. Communications of the ACM, 35(12), 61–70.</w:t>
      </w:r>
    </w:p>
    <w:p w14:paraId="48923423" w14:textId="77777777" w:rsidR="004F33D1" w:rsidRDefault="004F33D1" w:rsidP="00BE2881"/>
    <w:p w14:paraId="2BE6F690" w14:textId="77777777" w:rsidR="004F33D1" w:rsidRDefault="004F33D1" w:rsidP="00BE2881">
      <w:pPr>
        <w:spacing w:before="60"/>
      </w:pPr>
      <w:r>
        <w:rPr>
          <w:rFonts w:ascii="Arial" w:eastAsia="Arial" w:hAnsi="Arial" w:cs="Arial"/>
          <w:color w:val="1A1A1A"/>
        </w:rPr>
        <w:t>[2]  Ricci, F., Rokach, L., &amp; Shapira, B. (2015). Recommender Systems Handbook (2nd ed.). Springer. — Foundational reference for collaborative filtering architectures.</w:t>
      </w:r>
    </w:p>
    <w:p w14:paraId="568DAF9A" w14:textId="77777777" w:rsidR="004F33D1" w:rsidRDefault="004F33D1" w:rsidP="00BE2881"/>
    <w:p w14:paraId="1496971E" w14:textId="77777777" w:rsidR="004F33D1" w:rsidRDefault="004F33D1" w:rsidP="00BE2881">
      <w:pPr>
        <w:spacing w:before="60"/>
      </w:pPr>
      <w:r>
        <w:rPr>
          <w:rFonts w:ascii="Arial" w:eastAsia="Arial" w:hAnsi="Arial" w:cs="Arial"/>
          <w:color w:val="1A1A1A"/>
        </w:rPr>
        <w:t>[3]  Baker, R. S. J. d., &amp; Yacef, K. (2009). The State of Educational Data Mining in 2009: A Review and Future Visions. Journal of Educational Data Mining, 1(1), 3–17.</w:t>
      </w:r>
    </w:p>
    <w:p w14:paraId="70300A26" w14:textId="77777777" w:rsidR="004F33D1" w:rsidRDefault="004F33D1" w:rsidP="00BE2881"/>
    <w:p w14:paraId="7E02531B" w14:textId="77777777" w:rsidR="004F33D1" w:rsidRDefault="004F33D1" w:rsidP="00BE2881">
      <w:pPr>
        <w:spacing w:before="60"/>
      </w:pPr>
      <w:r>
        <w:rPr>
          <w:rFonts w:ascii="Arial" w:eastAsia="Arial" w:hAnsi="Arial" w:cs="Arial"/>
          <w:color w:val="1A1A1A"/>
        </w:rPr>
        <w:t>[4]  Koren, Y., Bell, R., &amp; Volinsky, C. (2009). Matrix Factorization Techniques for Recommender Systems. IEEE Computer, 42(8), 30–37.</w:t>
      </w:r>
    </w:p>
    <w:p w14:paraId="3A3B2407" w14:textId="77777777" w:rsidR="004F33D1" w:rsidRDefault="004F33D1" w:rsidP="00BE2881"/>
    <w:p w14:paraId="09E1E5B5" w14:textId="77777777" w:rsidR="004F33D1" w:rsidRDefault="004F33D1" w:rsidP="00BE2881">
      <w:pPr>
        <w:spacing w:before="60"/>
      </w:pPr>
      <w:r>
        <w:rPr>
          <w:rFonts w:ascii="Arial" w:eastAsia="Arial" w:hAnsi="Arial" w:cs="Arial"/>
          <w:color w:val="1A1A1A"/>
        </w:rPr>
        <w:t>[5]  Pedregosa, F. et al. (2011). scikit-learn: Machine Learning in Python. JMLR 12:2825–2830. https://scikit-learn.org/</w:t>
      </w:r>
    </w:p>
    <w:p w14:paraId="3A35F6F8" w14:textId="77777777" w:rsidR="004F33D1" w:rsidRDefault="004F33D1" w:rsidP="00BE2881"/>
    <w:p w14:paraId="435053FF" w14:textId="77777777" w:rsidR="004F33D1" w:rsidRDefault="004F33D1" w:rsidP="00BE2881">
      <w:pPr>
        <w:spacing w:before="60"/>
      </w:pPr>
      <w:r>
        <w:rPr>
          <w:rFonts w:ascii="Arial" w:eastAsia="Arial" w:hAnsi="Arial" w:cs="Arial"/>
          <w:color w:val="1A1A1A"/>
        </w:rPr>
        <w:t>[6]  McKinney, W. (2010). Data Structures for Statistical Computing in Python. Proceedings of the 9th Python in Science Conference. [Pandas library]</w:t>
      </w:r>
    </w:p>
    <w:p w14:paraId="7BB3378C" w14:textId="77777777" w:rsidR="004F33D1" w:rsidRDefault="004F33D1" w:rsidP="00BE2881"/>
    <w:p w14:paraId="2566F4DD" w14:textId="77777777" w:rsidR="004F33D1" w:rsidRDefault="004F33D1" w:rsidP="00BE2881">
      <w:pPr>
        <w:spacing w:before="60"/>
      </w:pPr>
      <w:r>
        <w:rPr>
          <w:rFonts w:ascii="Arial" w:eastAsia="Arial" w:hAnsi="Arial" w:cs="Arial"/>
          <w:color w:val="1A1A1A"/>
        </w:rPr>
        <w:t>[7]  Flask Documentation. Pallets Projects. https://flask.palletsprojects.com/</w:t>
      </w:r>
    </w:p>
    <w:p w14:paraId="79CC97A0" w14:textId="77777777" w:rsidR="004F33D1" w:rsidRDefault="004F33D1" w:rsidP="00BE2881"/>
    <w:p w14:paraId="38E1D10F" w14:textId="77777777" w:rsidR="004F33D1" w:rsidRDefault="004F33D1" w:rsidP="00BE2881">
      <w:pPr>
        <w:spacing w:before="60"/>
      </w:pPr>
      <w:r>
        <w:rPr>
          <w:rFonts w:ascii="Arial" w:eastAsia="Arial" w:hAnsi="Arial" w:cs="Arial"/>
          <w:color w:val="1A1A1A"/>
        </w:rPr>
        <w:t>[8]  Gunicorn Documentation. https://gunicorn.org/</w:t>
      </w:r>
    </w:p>
    <w:p w14:paraId="4A1DF0B5" w14:textId="77777777" w:rsidR="004F33D1" w:rsidRDefault="004F33D1" w:rsidP="00BE2881"/>
    <w:p w14:paraId="79A83BCC" w14:textId="0B026DEE" w:rsidR="004F33D1" w:rsidRDefault="004F33D1" w:rsidP="00BE2881">
      <w:pPr>
        <w:spacing w:before="60"/>
      </w:pPr>
      <w:r>
        <w:rPr>
          <w:rFonts w:ascii="Arial" w:eastAsia="Arial" w:hAnsi="Arial" w:cs="Arial"/>
          <w:color w:val="1A1A1A"/>
        </w:rPr>
        <w:t>[9]  Render Cloud Platform. https://</w:t>
      </w:r>
      <w:r w:rsidR="00BE2881">
        <w:rPr>
          <w:rFonts w:ascii="Arial" w:eastAsia="Arial" w:hAnsi="Arial" w:cs="Arial"/>
          <w:color w:val="1A1A1A"/>
        </w:rPr>
        <w:t>lms-recommender.on</w:t>
      </w:r>
      <w:r>
        <w:rPr>
          <w:rFonts w:ascii="Arial" w:eastAsia="Arial" w:hAnsi="Arial" w:cs="Arial"/>
          <w:color w:val="1A1A1A"/>
        </w:rPr>
        <w:t>render.com/</w:t>
      </w:r>
    </w:p>
    <w:p w14:paraId="460AFE77" w14:textId="77777777" w:rsidR="004F33D1" w:rsidRDefault="004F33D1" w:rsidP="00BE2881"/>
    <w:p w14:paraId="1C3F0872" w14:textId="72AACB89" w:rsidR="00DA4206" w:rsidRDefault="004F33D1" w:rsidP="00BE2881">
      <w:pPr>
        <w:pStyle w:val="BodyText"/>
        <w:rPr>
          <w:sz w:val="24"/>
        </w:rPr>
      </w:pPr>
      <w:r>
        <w:rPr>
          <w:rFonts w:ascii="Arial" w:eastAsia="Arial" w:hAnsi="Arial" w:cs="Arial"/>
          <w:b w:val="0"/>
          <w:bCs w:val="0"/>
          <w:color w:val="1A1A1A"/>
          <w:sz w:val="22"/>
          <w:szCs w:val="22"/>
        </w:rPr>
        <w:t>[10] SanketPunwatkar02. (2026). LMS Recommender System [GitHub Repository]. https://github.com/</w:t>
      </w:r>
      <w:r w:rsidR="00BE2881">
        <w:rPr>
          <w:rFonts w:ascii="Arial" w:eastAsia="Arial" w:hAnsi="Arial" w:cs="Arial"/>
          <w:b w:val="0"/>
          <w:bCs w:val="0"/>
          <w:color w:val="1A1A1A"/>
          <w:sz w:val="22"/>
          <w:szCs w:val="22"/>
        </w:rPr>
        <w:t>SanketPunwatkar02/lms-recommender</w:t>
      </w:r>
    </w:p>
    <w:sectPr w:rsidR="00DA4206">
      <w:pgSz w:w="12240" w:h="15840"/>
      <w:pgMar w:top="1020" w:right="1080" w:bottom="640" w:left="1080" w:header="437"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E8A1" w14:textId="77777777" w:rsidR="00DE33E2" w:rsidRDefault="00DE33E2">
      <w:r>
        <w:separator/>
      </w:r>
    </w:p>
  </w:endnote>
  <w:endnote w:type="continuationSeparator" w:id="0">
    <w:p w14:paraId="668D93E7" w14:textId="77777777" w:rsidR="00DE33E2" w:rsidRDefault="00DE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525C" w14:textId="77777777" w:rsidR="00DA4206" w:rsidRDefault="00000000">
    <w:pPr>
      <w:pStyle w:val="BodyText"/>
      <w:spacing w:line="14" w:lineRule="auto"/>
      <w:rPr>
        <w:b w:val="0"/>
        <w:sz w:val="20"/>
      </w:rPr>
    </w:pPr>
    <w:r>
      <w:rPr>
        <w:b w:val="0"/>
        <w:noProof/>
        <w:sz w:val="20"/>
      </w:rPr>
      <mc:AlternateContent>
        <mc:Choice Requires="wps">
          <w:drawing>
            <wp:anchor distT="0" distB="0" distL="0" distR="0" simplePos="0" relativeHeight="487533568" behindDoc="1" locked="0" layoutInCell="1" allowOverlap="1" wp14:anchorId="757BB3D5" wp14:editId="25AEE09A">
              <wp:simplePos x="0" y="0"/>
              <wp:positionH relativeFrom="page">
                <wp:posOffset>893444</wp:posOffset>
              </wp:positionH>
              <wp:positionV relativeFrom="page">
                <wp:posOffset>9628516</wp:posOffset>
              </wp:positionV>
              <wp:extent cx="5220335" cy="2152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15265"/>
                      </a:xfrm>
                      <a:prstGeom prst="rect">
                        <a:avLst/>
                      </a:prstGeom>
                    </wps:spPr>
                    <wps:txbx>
                      <w:txbxContent>
                        <w:p w14:paraId="03A699BE" w14:textId="4A9DC3FF" w:rsidR="00DA4206" w:rsidRDefault="00000000" w:rsidP="00167CC2">
                          <w:pPr>
                            <w:spacing w:before="8"/>
                            <w:ind w:left="20"/>
                            <w:jc w:val="center"/>
                            <w:rPr>
                              <w:b/>
                              <w:i/>
                              <w:sz w:val="27"/>
                            </w:rPr>
                          </w:pPr>
                          <w:r>
                            <w:rPr>
                              <w:b/>
                              <w:i/>
                              <w:sz w:val="27"/>
                            </w:rPr>
                            <w:t>Department</w:t>
                          </w:r>
                          <w:r>
                            <w:rPr>
                              <w:b/>
                              <w:i/>
                              <w:spacing w:val="-6"/>
                              <w:sz w:val="27"/>
                            </w:rPr>
                            <w:t xml:space="preserve"> </w:t>
                          </w:r>
                          <w:r>
                            <w:rPr>
                              <w:b/>
                              <w:i/>
                              <w:sz w:val="27"/>
                            </w:rPr>
                            <w:t>of</w:t>
                          </w:r>
                          <w:r>
                            <w:rPr>
                              <w:b/>
                              <w:i/>
                              <w:spacing w:val="-4"/>
                              <w:sz w:val="27"/>
                            </w:rPr>
                            <w:t xml:space="preserve"> </w:t>
                          </w:r>
                          <w:r>
                            <w:rPr>
                              <w:b/>
                              <w:i/>
                              <w:sz w:val="27"/>
                            </w:rPr>
                            <w:t>Computer</w:t>
                          </w:r>
                          <w:r>
                            <w:rPr>
                              <w:b/>
                              <w:i/>
                              <w:spacing w:val="-3"/>
                              <w:sz w:val="27"/>
                            </w:rPr>
                            <w:t xml:space="preserve"> </w:t>
                          </w:r>
                          <w:r>
                            <w:rPr>
                              <w:b/>
                              <w:i/>
                              <w:sz w:val="27"/>
                            </w:rPr>
                            <w:t>Science</w:t>
                          </w:r>
                          <w:r>
                            <w:rPr>
                              <w:b/>
                              <w:i/>
                              <w:spacing w:val="-4"/>
                              <w:sz w:val="27"/>
                            </w:rPr>
                            <w:t xml:space="preserve"> </w:t>
                          </w:r>
                          <w:r w:rsidR="00167CC2">
                            <w:rPr>
                              <w:b/>
                              <w:i/>
                              <w:sz w:val="27"/>
                            </w:rPr>
                            <w:t>and</w:t>
                          </w:r>
                          <w:r>
                            <w:rPr>
                              <w:b/>
                              <w:i/>
                              <w:spacing w:val="-3"/>
                              <w:sz w:val="27"/>
                            </w:rPr>
                            <w:t xml:space="preserve"> </w:t>
                          </w:r>
                          <w:r>
                            <w:rPr>
                              <w:b/>
                              <w:i/>
                              <w:sz w:val="27"/>
                            </w:rPr>
                            <w:t>Engineering,</w:t>
                          </w:r>
                          <w:r>
                            <w:rPr>
                              <w:b/>
                              <w:i/>
                              <w:spacing w:val="-4"/>
                              <w:sz w:val="27"/>
                            </w:rPr>
                            <w:t xml:space="preserve"> </w:t>
                          </w:r>
                          <w:r>
                            <w:rPr>
                              <w:b/>
                              <w:i/>
                              <w:sz w:val="27"/>
                            </w:rPr>
                            <w:t>S.B.J.I.T.M.R.,</w:t>
                          </w:r>
                          <w:r>
                            <w:rPr>
                              <w:b/>
                              <w:i/>
                              <w:spacing w:val="-3"/>
                              <w:sz w:val="27"/>
                            </w:rPr>
                            <w:t xml:space="preserve"> </w:t>
                          </w:r>
                          <w:r>
                            <w:rPr>
                              <w:b/>
                              <w:i/>
                              <w:spacing w:val="-2"/>
                              <w:sz w:val="27"/>
                            </w:rPr>
                            <w:t>Nagpur</w:t>
                          </w:r>
                        </w:p>
                      </w:txbxContent>
                    </wps:txbx>
                    <wps:bodyPr wrap="square" lIns="0" tIns="0" rIns="0" bIns="0" rtlCol="0">
                      <a:noAutofit/>
                    </wps:bodyPr>
                  </wps:wsp>
                </a:graphicData>
              </a:graphic>
            </wp:anchor>
          </w:drawing>
        </mc:Choice>
        <mc:Fallback>
          <w:pict>
            <v:shapetype w14:anchorId="757BB3D5" id="_x0000_t202" coordsize="21600,21600" o:spt="202" path="m,l,21600r21600,l21600,xe">
              <v:stroke joinstyle="miter"/>
              <v:path gradientshapeok="t" o:connecttype="rect"/>
            </v:shapetype>
            <v:shape id="Textbox 2" o:spid="_x0000_s1027" type="#_x0000_t202" style="position:absolute;margin-left:70.35pt;margin-top:758.15pt;width:411.05pt;height:16.9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" filled="f" stroked="f">
              <v:textbox inset="0,0,0,0">
                <w:txbxContent>
                  <w:p w14:paraId="03A699BE" w14:textId="4A9DC3FF" w:rsidR="00DA4206" w:rsidRDefault="00000000" w:rsidP="00167CC2">
                    <w:pPr>
                      <w:spacing w:before="8"/>
                      <w:ind w:left="20"/>
                      <w:jc w:val="center"/>
                      <w:rPr>
                        <w:b/>
                        <w:i/>
                        <w:sz w:val="27"/>
                      </w:rPr>
                    </w:pPr>
                    <w:r>
                      <w:rPr>
                        <w:b/>
                        <w:i/>
                        <w:sz w:val="27"/>
                      </w:rPr>
                      <w:t>Department</w:t>
                    </w:r>
                    <w:r>
                      <w:rPr>
                        <w:b/>
                        <w:i/>
                        <w:spacing w:val="-6"/>
                        <w:sz w:val="27"/>
                      </w:rPr>
                      <w:t xml:space="preserve"> </w:t>
                    </w:r>
                    <w:r>
                      <w:rPr>
                        <w:b/>
                        <w:i/>
                        <w:sz w:val="27"/>
                      </w:rPr>
                      <w:t>of</w:t>
                    </w:r>
                    <w:r>
                      <w:rPr>
                        <w:b/>
                        <w:i/>
                        <w:spacing w:val="-4"/>
                        <w:sz w:val="27"/>
                      </w:rPr>
                      <w:t xml:space="preserve"> </w:t>
                    </w:r>
                    <w:r>
                      <w:rPr>
                        <w:b/>
                        <w:i/>
                        <w:sz w:val="27"/>
                      </w:rPr>
                      <w:t>Computer</w:t>
                    </w:r>
                    <w:r>
                      <w:rPr>
                        <w:b/>
                        <w:i/>
                        <w:spacing w:val="-3"/>
                        <w:sz w:val="27"/>
                      </w:rPr>
                      <w:t xml:space="preserve"> </w:t>
                    </w:r>
                    <w:r>
                      <w:rPr>
                        <w:b/>
                        <w:i/>
                        <w:sz w:val="27"/>
                      </w:rPr>
                      <w:t>Science</w:t>
                    </w:r>
                    <w:r>
                      <w:rPr>
                        <w:b/>
                        <w:i/>
                        <w:spacing w:val="-4"/>
                        <w:sz w:val="27"/>
                      </w:rPr>
                      <w:t xml:space="preserve"> </w:t>
                    </w:r>
                    <w:r w:rsidR="00167CC2">
                      <w:rPr>
                        <w:b/>
                        <w:i/>
                        <w:sz w:val="27"/>
                      </w:rPr>
                      <w:t>and</w:t>
                    </w:r>
                    <w:r>
                      <w:rPr>
                        <w:b/>
                        <w:i/>
                        <w:spacing w:val="-3"/>
                        <w:sz w:val="27"/>
                      </w:rPr>
                      <w:t xml:space="preserve"> </w:t>
                    </w:r>
                    <w:r>
                      <w:rPr>
                        <w:b/>
                        <w:i/>
                        <w:sz w:val="27"/>
                      </w:rPr>
                      <w:t>Engineering,</w:t>
                    </w:r>
                    <w:r>
                      <w:rPr>
                        <w:b/>
                        <w:i/>
                        <w:spacing w:val="-4"/>
                        <w:sz w:val="27"/>
                      </w:rPr>
                      <w:t xml:space="preserve"> </w:t>
                    </w:r>
                    <w:r>
                      <w:rPr>
                        <w:b/>
                        <w:i/>
                        <w:sz w:val="27"/>
                      </w:rPr>
                      <w:t>S.B.J.I.T.M.R.,</w:t>
                    </w:r>
                    <w:r>
                      <w:rPr>
                        <w:b/>
                        <w:i/>
                        <w:spacing w:val="-3"/>
                        <w:sz w:val="27"/>
                      </w:rPr>
                      <w:t xml:space="preserve"> </w:t>
                    </w:r>
                    <w:r>
                      <w:rPr>
                        <w:b/>
                        <w:i/>
                        <w:spacing w:val="-2"/>
                        <w:sz w:val="27"/>
                      </w:rPr>
                      <w:t>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142B" w14:textId="77777777" w:rsidR="00DE33E2" w:rsidRDefault="00DE33E2">
      <w:r>
        <w:separator/>
      </w:r>
    </w:p>
  </w:footnote>
  <w:footnote w:type="continuationSeparator" w:id="0">
    <w:p w14:paraId="7D8C3C88" w14:textId="77777777" w:rsidR="00DE33E2" w:rsidRDefault="00DE3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1FBE" w14:textId="77777777" w:rsidR="00DA4206" w:rsidRDefault="00000000">
    <w:pPr>
      <w:pStyle w:val="BodyText"/>
      <w:spacing w:line="14" w:lineRule="auto"/>
      <w:rPr>
        <w:b w:val="0"/>
        <w:sz w:val="20"/>
      </w:rPr>
    </w:pPr>
    <w:r>
      <w:rPr>
        <w:b w:val="0"/>
        <w:noProof/>
        <w:sz w:val="20"/>
      </w:rPr>
      <mc:AlternateContent>
        <mc:Choice Requires="wps">
          <w:drawing>
            <wp:anchor distT="0" distB="0" distL="0" distR="0" simplePos="0" relativeHeight="487533056" behindDoc="1" locked="0" layoutInCell="1" allowOverlap="1" wp14:anchorId="23DA3A04" wp14:editId="05F079C2">
              <wp:simplePos x="0" y="0"/>
              <wp:positionH relativeFrom="page">
                <wp:posOffset>4612770</wp:posOffset>
              </wp:positionH>
              <wp:positionV relativeFrom="page">
                <wp:posOffset>265093</wp:posOffset>
              </wp:positionV>
              <wp:extent cx="2787650" cy="2152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0" cy="215265"/>
                      </a:xfrm>
                      <a:prstGeom prst="rect">
                        <a:avLst/>
                      </a:prstGeom>
                    </wps:spPr>
                    <wps:txbx>
                      <w:txbxContent>
                        <w:p w14:paraId="40EB2EEA" w14:textId="77777777" w:rsidR="00DA4206" w:rsidRDefault="00000000">
                          <w:pPr>
                            <w:spacing w:before="8"/>
                            <w:ind w:left="20"/>
                            <w:rPr>
                              <w:b/>
                              <w:i/>
                              <w:sz w:val="27"/>
                            </w:rPr>
                          </w:pPr>
                          <w:r>
                            <w:rPr>
                              <w:b/>
                              <w:i/>
                              <w:color w:val="373336"/>
                              <w:sz w:val="27"/>
                            </w:rPr>
                            <w:t>Artificial Intelligence (N-</w:t>
                          </w:r>
                          <w:r>
                            <w:rPr>
                              <w:b/>
                              <w:i/>
                              <w:color w:val="373336"/>
                              <w:spacing w:val="-2"/>
                              <w:sz w:val="27"/>
                            </w:rPr>
                            <w:t>PCCCS601T)</w:t>
                          </w:r>
                        </w:p>
                      </w:txbxContent>
                    </wps:txbx>
                    <wps:bodyPr wrap="square" lIns="0" tIns="0" rIns="0" bIns="0" rtlCol="0">
                      <a:noAutofit/>
                    </wps:bodyPr>
                  </wps:wsp>
                </a:graphicData>
              </a:graphic>
            </wp:anchor>
          </w:drawing>
        </mc:Choice>
        <mc:Fallback>
          <w:pict>
            <v:shapetype w14:anchorId="23DA3A04" id="_x0000_t202" coordsize="21600,21600" o:spt="202" path="m,l,21600r21600,l21600,xe">
              <v:stroke joinstyle="miter"/>
              <v:path gradientshapeok="t" o:connecttype="rect"/>
            </v:shapetype>
            <v:shape id="Textbox 1" o:spid="_x0000_s1026" type="#_x0000_t202" style="position:absolute;margin-left:363.2pt;margin-top:20.85pt;width:219.5pt;height:16.9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" filled="f" stroked="f">
              <v:textbox inset="0,0,0,0">
                <w:txbxContent>
                  <w:p w14:paraId="40EB2EEA" w14:textId="77777777" w:rsidR="00DA4206" w:rsidRDefault="00000000">
                    <w:pPr>
                      <w:spacing w:before="8"/>
                      <w:ind w:left="20"/>
                      <w:rPr>
                        <w:b/>
                        <w:i/>
                        <w:sz w:val="27"/>
                      </w:rPr>
                    </w:pPr>
                    <w:r>
                      <w:rPr>
                        <w:b/>
                        <w:i/>
                        <w:color w:val="373336"/>
                        <w:sz w:val="27"/>
                      </w:rPr>
                      <w:t>Artificial Intelligence (N-</w:t>
                    </w:r>
                    <w:r>
                      <w:rPr>
                        <w:b/>
                        <w:i/>
                        <w:color w:val="373336"/>
                        <w:spacing w:val="-2"/>
                        <w:sz w:val="27"/>
                      </w:rPr>
                      <w:t>PCCCS601T)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AA2"/>
    <w:multiLevelType w:val="multilevel"/>
    <w:tmpl w:val="9CE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3C05"/>
    <w:multiLevelType w:val="multilevel"/>
    <w:tmpl w:val="86D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719BC"/>
    <w:multiLevelType w:val="multilevel"/>
    <w:tmpl w:val="CA50E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52984"/>
    <w:multiLevelType w:val="multilevel"/>
    <w:tmpl w:val="E4E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769E4"/>
    <w:multiLevelType w:val="multilevel"/>
    <w:tmpl w:val="1E56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74B17"/>
    <w:multiLevelType w:val="hybridMultilevel"/>
    <w:tmpl w:val="D67CDD0C"/>
    <w:lvl w:ilvl="0" w:tplc="C5B2DF22">
      <w:start w:val="1"/>
      <w:numFmt w:val="bullet"/>
      <w:lvlText w:val="•"/>
      <w:lvlJc w:val="left"/>
      <w:pPr>
        <w:ind w:left="720" w:hanging="360"/>
      </w:pPr>
    </w:lvl>
    <w:lvl w:ilvl="1" w:tplc="D9A060F8">
      <w:start w:val="1"/>
      <w:numFmt w:val="bullet"/>
      <w:lvlText w:val="○"/>
      <w:lvlJc w:val="left"/>
      <w:pPr>
        <w:ind w:left="1080" w:hanging="360"/>
      </w:pPr>
    </w:lvl>
    <w:lvl w:ilvl="2" w:tplc="92C29712">
      <w:numFmt w:val="decimal"/>
      <w:lvlText w:val=""/>
      <w:lvlJc w:val="left"/>
    </w:lvl>
    <w:lvl w:ilvl="3" w:tplc="FD728BB4">
      <w:numFmt w:val="decimal"/>
      <w:lvlText w:val=""/>
      <w:lvlJc w:val="left"/>
    </w:lvl>
    <w:lvl w:ilvl="4" w:tplc="E8F486CC">
      <w:numFmt w:val="decimal"/>
      <w:lvlText w:val=""/>
      <w:lvlJc w:val="left"/>
    </w:lvl>
    <w:lvl w:ilvl="5" w:tplc="B2C0F310">
      <w:numFmt w:val="decimal"/>
      <w:lvlText w:val=""/>
      <w:lvlJc w:val="left"/>
    </w:lvl>
    <w:lvl w:ilvl="6" w:tplc="3A3C59FC">
      <w:numFmt w:val="decimal"/>
      <w:lvlText w:val=""/>
      <w:lvlJc w:val="left"/>
    </w:lvl>
    <w:lvl w:ilvl="7" w:tplc="72102EBE">
      <w:numFmt w:val="decimal"/>
      <w:lvlText w:val=""/>
      <w:lvlJc w:val="left"/>
    </w:lvl>
    <w:lvl w:ilvl="8" w:tplc="95A6A826">
      <w:numFmt w:val="decimal"/>
      <w:lvlText w:val=""/>
      <w:lvlJc w:val="left"/>
    </w:lvl>
  </w:abstractNum>
  <w:abstractNum w:abstractNumId="6" w15:restartNumberingAfterBreak="0">
    <w:nsid w:val="54981A69"/>
    <w:multiLevelType w:val="hybridMultilevel"/>
    <w:tmpl w:val="EB1C4FF2"/>
    <w:lvl w:ilvl="0" w:tplc="542ED236">
      <w:start w:val="1"/>
      <w:numFmt w:val="bullet"/>
      <w:lvlText w:val="-"/>
      <w:lvlJc w:val="left"/>
      <w:pPr>
        <w:ind w:left="720" w:hanging="360"/>
      </w:pPr>
    </w:lvl>
    <w:lvl w:ilvl="1" w:tplc="E7A8A3C6">
      <w:start w:val="1"/>
      <w:numFmt w:val="bullet"/>
      <w:lvlText w:val="-"/>
      <w:lvlJc w:val="left"/>
      <w:pPr>
        <w:ind w:left="1080" w:hanging="360"/>
      </w:pPr>
    </w:lvl>
    <w:lvl w:ilvl="2" w:tplc="69C05F18">
      <w:numFmt w:val="decimal"/>
      <w:lvlText w:val=""/>
      <w:lvlJc w:val="left"/>
    </w:lvl>
    <w:lvl w:ilvl="3" w:tplc="89BEE548">
      <w:numFmt w:val="decimal"/>
      <w:lvlText w:val=""/>
      <w:lvlJc w:val="left"/>
    </w:lvl>
    <w:lvl w:ilvl="4" w:tplc="AF48F9CC">
      <w:numFmt w:val="decimal"/>
      <w:lvlText w:val=""/>
      <w:lvlJc w:val="left"/>
    </w:lvl>
    <w:lvl w:ilvl="5" w:tplc="9F18EF96">
      <w:numFmt w:val="decimal"/>
      <w:lvlText w:val=""/>
      <w:lvlJc w:val="left"/>
    </w:lvl>
    <w:lvl w:ilvl="6" w:tplc="00EEFF0E">
      <w:numFmt w:val="decimal"/>
      <w:lvlText w:val=""/>
      <w:lvlJc w:val="left"/>
    </w:lvl>
    <w:lvl w:ilvl="7" w:tplc="5E52FBDA">
      <w:numFmt w:val="decimal"/>
      <w:lvlText w:val=""/>
      <w:lvlJc w:val="left"/>
    </w:lvl>
    <w:lvl w:ilvl="8" w:tplc="77B4C37E">
      <w:numFmt w:val="decimal"/>
      <w:lvlText w:val=""/>
      <w:lvlJc w:val="left"/>
    </w:lvl>
  </w:abstractNum>
  <w:abstractNum w:abstractNumId="7" w15:restartNumberingAfterBreak="0">
    <w:nsid w:val="5E5360E6"/>
    <w:multiLevelType w:val="multilevel"/>
    <w:tmpl w:val="6AA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23D34"/>
    <w:multiLevelType w:val="multilevel"/>
    <w:tmpl w:val="4F1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11224">
    <w:abstractNumId w:val="0"/>
  </w:num>
  <w:num w:numId="2" w16cid:durableId="235940911">
    <w:abstractNumId w:val="1"/>
  </w:num>
  <w:num w:numId="3" w16cid:durableId="1772428346">
    <w:abstractNumId w:val="4"/>
  </w:num>
  <w:num w:numId="4" w16cid:durableId="20514098">
    <w:abstractNumId w:val="2"/>
  </w:num>
  <w:num w:numId="5" w16cid:durableId="839929629">
    <w:abstractNumId w:val="8"/>
  </w:num>
  <w:num w:numId="6" w16cid:durableId="1985044114">
    <w:abstractNumId w:val="7"/>
  </w:num>
  <w:num w:numId="7" w16cid:durableId="225728894">
    <w:abstractNumId w:val="3"/>
  </w:num>
  <w:num w:numId="8" w16cid:durableId="757141772">
    <w:abstractNumId w:val="5"/>
    <w:lvlOverride w:ilvl="0">
      <w:startOverride w:val="1"/>
    </w:lvlOverride>
  </w:num>
  <w:num w:numId="9" w16cid:durableId="34027928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4206"/>
    <w:rsid w:val="00167CC2"/>
    <w:rsid w:val="004F33D1"/>
    <w:rsid w:val="00530A81"/>
    <w:rsid w:val="005F5DCB"/>
    <w:rsid w:val="00781927"/>
    <w:rsid w:val="00A84D87"/>
    <w:rsid w:val="00BD552E"/>
    <w:rsid w:val="00BE2881"/>
    <w:rsid w:val="00DA4206"/>
    <w:rsid w:val="00DE33E2"/>
    <w:rsid w:val="00DE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8B13D"/>
  <w15:docId w15:val="{3AF0251A-292F-4A75-9050-FE09D6F5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link w:val="Heading1Char"/>
    <w:uiPriority w:val="9"/>
    <w:qFormat/>
    <w:rsid w:val="004F33D1"/>
    <w:pPr>
      <w:widowControl/>
      <w:autoSpaceDE/>
      <w:autoSpaceDN/>
      <w:spacing w:before="320" w:after="160"/>
      <w:outlineLvl w:val="0"/>
    </w:pPr>
    <w:rPr>
      <w:rFonts w:ascii="Arial" w:eastAsia="Arial" w:hAnsi="Arial" w:cs="Arial"/>
      <w:b/>
      <w:bCs/>
      <w:color w:val="1F3864"/>
      <w:sz w:val="32"/>
      <w:szCs w:val="32"/>
    </w:rPr>
  </w:style>
  <w:style w:type="paragraph" w:styleId="Heading2">
    <w:name w:val="heading 2"/>
    <w:link w:val="Heading2Char"/>
    <w:uiPriority w:val="9"/>
    <w:unhideWhenUsed/>
    <w:qFormat/>
    <w:rsid w:val="004F33D1"/>
    <w:pPr>
      <w:widowControl/>
      <w:autoSpaceDE/>
      <w:autoSpaceDN/>
      <w:spacing w:before="240" w:after="120"/>
      <w:outlineLvl w:val="1"/>
    </w:pPr>
    <w:rPr>
      <w:rFonts w:ascii="Arial" w:eastAsia="Arial" w:hAnsi="Arial" w:cs="Arial"/>
      <w:b/>
      <w:bCs/>
      <w:color w:val="2E75B6"/>
      <w:sz w:val="26"/>
      <w:szCs w:val="26"/>
    </w:rPr>
  </w:style>
  <w:style w:type="paragraph" w:styleId="Heading3">
    <w:name w:val="heading 3"/>
    <w:link w:val="Heading3Char"/>
    <w:uiPriority w:val="9"/>
    <w:unhideWhenUsed/>
    <w:qFormat/>
    <w:rsid w:val="004F33D1"/>
    <w:pPr>
      <w:widowControl/>
      <w:autoSpaceDE/>
      <w:autoSpaceDN/>
      <w:spacing w:before="180" w:after="80"/>
      <w:outlineLvl w:val="2"/>
    </w:pPr>
    <w:rPr>
      <w:rFonts w:ascii="Arial" w:eastAsia="Arial" w:hAnsi="Arial" w:cs="Arial"/>
      <w:b/>
      <w:bCs/>
      <w:color w:val="1A1A1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6"/>
      <w:szCs w:val="36"/>
    </w:rPr>
  </w:style>
  <w:style w:type="paragraph" w:styleId="Title">
    <w:name w:val="Title"/>
    <w:basedOn w:val="Normal"/>
    <w:uiPriority w:val="10"/>
    <w:qFormat/>
    <w:pPr>
      <w:spacing w:before="240"/>
      <w:ind w:left="41" w:right="72"/>
      <w:jc w:val="center"/>
    </w:pPr>
    <w:rPr>
      <w:b/>
      <w:bCs/>
      <w:sz w:val="40"/>
      <w:szCs w:val="40"/>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7CC2"/>
    <w:pPr>
      <w:tabs>
        <w:tab w:val="center" w:pos="4513"/>
        <w:tab w:val="right" w:pos="9026"/>
      </w:tabs>
    </w:pPr>
  </w:style>
  <w:style w:type="character" w:customStyle="1" w:styleId="HeaderChar">
    <w:name w:val="Header Char"/>
    <w:basedOn w:val="DefaultParagraphFont"/>
    <w:link w:val="Header"/>
    <w:uiPriority w:val="99"/>
    <w:rsid w:val="00167CC2"/>
    <w:rPr>
      <w:rFonts w:ascii="Times New Roman" w:eastAsia="Times New Roman" w:hAnsi="Times New Roman" w:cs="Times New Roman"/>
    </w:rPr>
  </w:style>
  <w:style w:type="paragraph" w:styleId="Footer">
    <w:name w:val="footer"/>
    <w:basedOn w:val="Normal"/>
    <w:link w:val="FooterChar"/>
    <w:uiPriority w:val="99"/>
    <w:unhideWhenUsed/>
    <w:rsid w:val="00167CC2"/>
    <w:pPr>
      <w:tabs>
        <w:tab w:val="center" w:pos="4513"/>
        <w:tab w:val="right" w:pos="9026"/>
      </w:tabs>
    </w:pPr>
  </w:style>
  <w:style w:type="character" w:customStyle="1" w:styleId="FooterChar">
    <w:name w:val="Footer Char"/>
    <w:basedOn w:val="DefaultParagraphFont"/>
    <w:link w:val="Footer"/>
    <w:uiPriority w:val="99"/>
    <w:rsid w:val="00167CC2"/>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F33D1"/>
    <w:rPr>
      <w:rFonts w:ascii="Arial" w:eastAsia="Arial" w:hAnsi="Arial" w:cs="Arial"/>
      <w:b/>
      <w:bCs/>
      <w:color w:val="1F3864"/>
      <w:sz w:val="32"/>
      <w:szCs w:val="32"/>
    </w:rPr>
  </w:style>
  <w:style w:type="character" w:customStyle="1" w:styleId="Heading2Char">
    <w:name w:val="Heading 2 Char"/>
    <w:basedOn w:val="DefaultParagraphFont"/>
    <w:link w:val="Heading2"/>
    <w:uiPriority w:val="9"/>
    <w:rsid w:val="004F33D1"/>
    <w:rPr>
      <w:rFonts w:ascii="Arial" w:eastAsia="Arial" w:hAnsi="Arial" w:cs="Arial"/>
      <w:b/>
      <w:bCs/>
      <w:color w:val="2E75B6"/>
      <w:sz w:val="26"/>
      <w:szCs w:val="26"/>
    </w:rPr>
  </w:style>
  <w:style w:type="character" w:customStyle="1" w:styleId="Heading3Char">
    <w:name w:val="Heading 3 Char"/>
    <w:basedOn w:val="DefaultParagraphFont"/>
    <w:link w:val="Heading3"/>
    <w:uiPriority w:val="9"/>
    <w:rsid w:val="004F33D1"/>
    <w:rPr>
      <w:rFonts w:ascii="Arial" w:eastAsia="Arial" w:hAnsi="Arial" w:cs="Arial"/>
      <w:b/>
      <w:bCs/>
      <w:color w:val="1A1A1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14</Pages>
  <Words>3131</Words>
  <Characters>17851</Characters>
  <Application>Microsoft Office Word</Application>
  <DocSecurity>0</DocSecurity>
  <Lines>148</Lines>
  <Paragraphs>41</Paragraphs>
  <ScaleCrop>false</ScaleCrop>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TAE-I Report Cover Page.docx</dc:title>
  <cp:lastModifiedBy>Sanket Punwatkar</cp:lastModifiedBy>
  <cp:revision>4</cp:revision>
  <cp:lastPrinted>2026-04-04T03:49:00Z</cp:lastPrinted>
  <dcterms:created xsi:type="dcterms:W3CDTF">2026-03-27T16:34:00Z</dcterms:created>
  <dcterms:modified xsi:type="dcterms:W3CDTF">2026-04-04T03:58:00Z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m148 Google Docs Renderer</vt:lpwstr>
  </property>
  <property fmtid="{D5CDD505-2E9C-101B-9397-08002B2CF9AE}" pid="4" name="LastSaved">
    <vt:filetime>2026-03-27T00:00:00Z</vt:filetime>
  </property>
</Properties>
</file>