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495CA" w14:textId="58FAB45A" w:rsidR="007A28CA" w:rsidRDefault="00EC6A6F" w:rsidP="00CE768B">
      <w:pPr>
        <w:spacing w:line="276" w:lineRule="auto"/>
        <w:jc w:val="both"/>
        <w:rPr>
          <w:rFonts w:ascii="Times New Roman" w:hAnsi="Times New Roman" w:cs="Times New Roman"/>
          <w:b/>
          <w:bCs/>
          <w:sz w:val="28"/>
          <w:szCs w:val="28"/>
        </w:rPr>
      </w:pPr>
      <w:r w:rsidRPr="00EC6A6F">
        <w:rPr>
          <w:rFonts w:ascii="Times New Roman" w:hAnsi="Times New Roman" w:cs="Times New Roman"/>
          <w:b/>
          <w:bCs/>
          <w:sz w:val="28"/>
          <w:szCs w:val="28"/>
        </w:rPr>
        <w:t>Global Custom Hearing Aids Market Set to Experience Remarkable Growth, Poised to Reach</w:t>
      </w:r>
      <w:r>
        <w:rPr>
          <w:rFonts w:ascii="Times New Roman" w:hAnsi="Times New Roman" w:cs="Times New Roman"/>
          <w:b/>
          <w:bCs/>
          <w:sz w:val="28"/>
          <w:szCs w:val="28"/>
        </w:rPr>
        <w:t xml:space="preserve"> </w:t>
      </w:r>
      <w:r w:rsidR="00DD712D">
        <w:rPr>
          <w:rFonts w:ascii="Times New Roman" w:hAnsi="Times New Roman" w:cs="Times New Roman"/>
          <w:b/>
          <w:bCs/>
          <w:sz w:val="28"/>
          <w:szCs w:val="28"/>
        </w:rPr>
        <w:t>USD</w:t>
      </w:r>
      <w:r w:rsidR="009F035B">
        <w:rPr>
          <w:rFonts w:ascii="Times New Roman" w:hAnsi="Times New Roman" w:cs="Times New Roman"/>
          <w:b/>
          <w:bCs/>
          <w:sz w:val="28"/>
          <w:szCs w:val="28"/>
        </w:rPr>
        <w:t xml:space="preserve"> 18,861.5 M</w:t>
      </w:r>
      <w:r w:rsidR="006F7419">
        <w:rPr>
          <w:rFonts w:ascii="Times New Roman" w:hAnsi="Times New Roman" w:cs="Times New Roman"/>
          <w:b/>
          <w:bCs/>
          <w:sz w:val="28"/>
          <w:szCs w:val="28"/>
        </w:rPr>
        <w:t>illion by 2033</w:t>
      </w:r>
    </w:p>
    <w:p w14:paraId="375EA6B7" w14:textId="77777777" w:rsidR="009F035B" w:rsidRPr="00CE768B" w:rsidRDefault="009F035B" w:rsidP="00CE768B">
      <w:pPr>
        <w:spacing w:line="276" w:lineRule="auto"/>
        <w:jc w:val="both"/>
        <w:rPr>
          <w:rFonts w:ascii="Times New Roman" w:hAnsi="Times New Roman" w:cs="Times New Roman"/>
          <w:b/>
          <w:bCs/>
          <w:sz w:val="28"/>
          <w:szCs w:val="28"/>
        </w:rPr>
      </w:pPr>
    </w:p>
    <w:p w14:paraId="097A38CA" w14:textId="0C1B53A8"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 xml:space="preserve">The global </w:t>
      </w:r>
      <w:hyperlink r:id="rId5" w:history="1">
        <w:r w:rsidRPr="00EE2148">
          <w:rPr>
            <w:rStyle w:val="Hyperlink"/>
            <w:rFonts w:ascii="Times New Roman" w:hAnsi="Times New Roman" w:cs="Times New Roman"/>
            <w:sz w:val="28"/>
            <w:szCs w:val="28"/>
          </w:rPr>
          <w:t>custom hearing aids</w:t>
        </w:r>
      </w:hyperlink>
      <w:r w:rsidRPr="00EC6A6F">
        <w:rPr>
          <w:rFonts w:ascii="Times New Roman" w:hAnsi="Times New Roman" w:cs="Times New Roman"/>
          <w:sz w:val="28"/>
          <w:szCs w:val="28"/>
        </w:rPr>
        <w:t xml:space="preserve"> market is on an impressive growth trajectory, showing strong potential to reach a valuation of USD 10,085.5 million in 2023, up from USD 9,544.2 million in 2022. This marked increase highlights the growing demand for personalized hearing solutions across the globe. According to a recent report by Future Market Insights, the market is forecast to expand at a compound annual growth rate (CAGR) of 6.5% from 2023 to 2033, ultimately reaching an estimated value of approximately USD 18,861.5 million by the end of the forecast period.</w:t>
      </w:r>
    </w:p>
    <w:p w14:paraId="30E16637" w14:textId="77777777" w:rsidR="00EC6A6F" w:rsidRPr="00EC6A6F" w:rsidRDefault="00EC6A6F" w:rsidP="00EC6A6F">
      <w:pPr>
        <w:spacing w:line="276" w:lineRule="auto"/>
        <w:jc w:val="both"/>
        <w:rPr>
          <w:rFonts w:ascii="Times New Roman" w:hAnsi="Times New Roman" w:cs="Times New Roman"/>
          <w:b/>
          <w:bCs/>
          <w:sz w:val="28"/>
          <w:szCs w:val="28"/>
        </w:rPr>
      </w:pPr>
      <w:r w:rsidRPr="00EC6A6F">
        <w:rPr>
          <w:rFonts w:ascii="Times New Roman" w:hAnsi="Times New Roman" w:cs="Times New Roman"/>
          <w:b/>
          <w:bCs/>
          <w:sz w:val="28"/>
          <w:szCs w:val="28"/>
        </w:rPr>
        <w:t xml:space="preserve">Key Drivers </w:t>
      </w:r>
      <w:proofErr w:type="gramStart"/>
      <w:r w:rsidRPr="00EC6A6F">
        <w:rPr>
          <w:rFonts w:ascii="Times New Roman" w:hAnsi="Times New Roman" w:cs="Times New Roman"/>
          <w:b/>
          <w:bCs/>
          <w:sz w:val="28"/>
          <w:szCs w:val="28"/>
        </w:rPr>
        <w:t>Behind</w:t>
      </w:r>
      <w:proofErr w:type="gramEnd"/>
      <w:r w:rsidRPr="00EC6A6F">
        <w:rPr>
          <w:rFonts w:ascii="Times New Roman" w:hAnsi="Times New Roman" w:cs="Times New Roman"/>
          <w:b/>
          <w:bCs/>
          <w:sz w:val="28"/>
          <w:szCs w:val="28"/>
        </w:rPr>
        <w:t xml:space="preserve"> the Market’s Growth</w:t>
      </w:r>
    </w:p>
    <w:p w14:paraId="521B14BC" w14:textId="77777777"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Several key factors are propelling the growth of the custom hearing aids market. The surge in demand can be attributed primarily to the rising prevalence of hearing loss, the increasing incidence of diabetes, and the growing aging population. These demographic shifts are driving a heightened need for tailored hearing solutions that cater to the specific auditory needs of individuals.</w:t>
      </w:r>
    </w:p>
    <w:p w14:paraId="515155F8" w14:textId="7846C895" w:rsidR="00EE2148" w:rsidRDefault="00EE2148" w:rsidP="00EE2148">
      <w:pPr>
        <w:spacing w:line="276" w:lineRule="auto"/>
        <w:rPr>
          <w:rFonts w:ascii="Times New Roman" w:hAnsi="Times New Roman" w:cs="Times New Roman"/>
          <w:b/>
          <w:sz w:val="28"/>
          <w:szCs w:val="28"/>
        </w:rPr>
      </w:pPr>
      <w:r w:rsidRPr="00EE2148">
        <w:rPr>
          <w:rFonts w:ascii="Times New Roman" w:hAnsi="Times New Roman" w:cs="Times New Roman"/>
          <w:b/>
          <w:sz w:val="28"/>
          <w:szCs w:val="28"/>
        </w:rPr>
        <w:t xml:space="preserve">Stay Updated with Market Movements: Get Your Sample Report! </w:t>
      </w:r>
      <w:hyperlink r:id="rId6" w:history="1">
        <w:r w:rsidRPr="00E74E4F">
          <w:rPr>
            <w:rStyle w:val="Hyperlink"/>
            <w:rFonts w:ascii="Times New Roman" w:hAnsi="Times New Roman" w:cs="Times New Roman"/>
            <w:b/>
            <w:sz w:val="28"/>
            <w:szCs w:val="28"/>
          </w:rPr>
          <w:t>https://www.futuremarketinsights.com/report-sample#5245502d47422d38393033</w:t>
        </w:r>
      </w:hyperlink>
    </w:p>
    <w:p w14:paraId="73F75872" w14:textId="0F6518AB"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As the global population continues to age, with a significant increase in the number of elderly individuals, the demand for custom hearing aids is expected to rise substantially. Age-related hearing loss, which is prevalent among the elderly, is becoming one of the most prominent drivers of the market. According to the World Health Organization (WHO), approximately 466 million people worldwide live with disabling hearing loss, with the majority being elderly individuals. This statistic underscores the urgent need for innovative hearing solutions designed to address the unique auditory needs of this demographic.</w:t>
      </w:r>
    </w:p>
    <w:p w14:paraId="7308F9AF" w14:textId="77777777"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 xml:space="preserve">Alongside age-related hearing loss, the rising prevalence of diabetes is also contributing to the demand for custom hearing aids. Diabetes is a known risk factor for hearing impairment, and as the incidence of diabetes continues to climb, particularly in developed countries, there is a corresponding rise in hearing-related issues. With this in mind, custom hearing aids are becoming increasingly </w:t>
      </w:r>
      <w:r w:rsidRPr="00EC6A6F">
        <w:rPr>
          <w:rFonts w:ascii="Times New Roman" w:hAnsi="Times New Roman" w:cs="Times New Roman"/>
          <w:sz w:val="28"/>
          <w:szCs w:val="28"/>
        </w:rPr>
        <w:lastRenderedPageBreak/>
        <w:t>critical for individuals with diabetes, offering a personalized solution to mitigate hearing loss symptoms.</w:t>
      </w:r>
    </w:p>
    <w:p w14:paraId="3A5F9A8C" w14:textId="77777777" w:rsidR="00EC6A6F" w:rsidRPr="00EC6A6F" w:rsidRDefault="00EC6A6F" w:rsidP="00EC6A6F">
      <w:pPr>
        <w:spacing w:line="276" w:lineRule="auto"/>
        <w:jc w:val="both"/>
        <w:rPr>
          <w:rFonts w:ascii="Times New Roman" w:hAnsi="Times New Roman" w:cs="Times New Roman"/>
          <w:b/>
          <w:bCs/>
          <w:sz w:val="28"/>
          <w:szCs w:val="28"/>
        </w:rPr>
      </w:pPr>
      <w:r w:rsidRPr="00EC6A6F">
        <w:rPr>
          <w:rFonts w:ascii="Times New Roman" w:hAnsi="Times New Roman" w:cs="Times New Roman"/>
          <w:b/>
          <w:bCs/>
          <w:sz w:val="28"/>
          <w:szCs w:val="28"/>
        </w:rPr>
        <w:t>Overcoming Market Challenges</w:t>
      </w:r>
    </w:p>
    <w:p w14:paraId="00B8BCF6" w14:textId="77777777"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Despite the remarkable growth prospects, the custom hearing aids market faces several challenges. One of the most significant hurdles is the high cost of hearing aids, which has historically limited accessibility for many individuals. The premium prices associated with custom hearing aids have often placed them out of reach for a broad segment of the population, particularly in low-income regions.</w:t>
      </w:r>
    </w:p>
    <w:p w14:paraId="4A35E383" w14:textId="77777777"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However, industry stakeholders are actively working to address this issue by reducing the average selling price of hearing aids. Technological advancements and innovations in manufacturing processes are helping to lower production costs, which in turn enables companies to offer more affordable hearing aid options to consumers. Moreover, the increasing competition in the market is encouraging manufacturers to focus on delivering high-quality products at more competitive prices.</w:t>
      </w:r>
    </w:p>
    <w:p w14:paraId="1065F0A3" w14:textId="77777777"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In addition to cost barriers, regulatory issues also pose challenges to the custom hearing aids market. Stringent regulations governing the approval and certification of hearing aid devices can slow down the time to market for new products. Manufacturers must navigate complex regulatory requirements, which can delay product launches and hinder the widespread adoption of new technologies.</w:t>
      </w:r>
    </w:p>
    <w:p w14:paraId="31CD4634" w14:textId="77777777"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Despite these obstacles, the market is expected to overcome these challenges due to ongoing innovations, regulatory streamlining, and efforts to make hearing aids more affordable and accessible to a larger audience.</w:t>
      </w:r>
    </w:p>
    <w:p w14:paraId="1B2142FA" w14:textId="3B4B356D" w:rsidR="00EE2148" w:rsidRDefault="00EE2148" w:rsidP="00EE2148">
      <w:pPr>
        <w:spacing w:line="276" w:lineRule="auto"/>
        <w:rPr>
          <w:rFonts w:ascii="Times New Roman" w:hAnsi="Times New Roman" w:cs="Times New Roman"/>
          <w:b/>
          <w:bCs/>
          <w:sz w:val="28"/>
          <w:szCs w:val="28"/>
          <w:lang w:val="en-US"/>
        </w:rPr>
      </w:pPr>
      <w:r w:rsidRPr="00EE2148">
        <w:rPr>
          <w:rFonts w:ascii="Times New Roman" w:hAnsi="Times New Roman" w:cs="Times New Roman"/>
          <w:b/>
          <w:bCs/>
          <w:sz w:val="28"/>
          <w:szCs w:val="28"/>
          <w:lang w:val="en-US"/>
        </w:rPr>
        <w:t>Rising Demand for Market Data: Our Full Report Offers Deep Insights and Trend Analysis!</w:t>
      </w:r>
      <w:r>
        <w:rPr>
          <w:rFonts w:ascii="Times New Roman" w:hAnsi="Times New Roman" w:cs="Times New Roman"/>
          <w:b/>
          <w:bCs/>
          <w:sz w:val="28"/>
          <w:szCs w:val="28"/>
          <w:lang w:val="en-US"/>
        </w:rPr>
        <w:t xml:space="preserve"> </w:t>
      </w:r>
      <w:hyperlink r:id="rId7" w:history="1">
        <w:r w:rsidRPr="00E74E4F">
          <w:rPr>
            <w:rStyle w:val="Hyperlink"/>
            <w:rFonts w:ascii="Times New Roman" w:hAnsi="Times New Roman" w:cs="Times New Roman"/>
            <w:b/>
            <w:bCs/>
            <w:sz w:val="28"/>
            <w:szCs w:val="28"/>
            <w:lang w:val="en-US"/>
          </w:rPr>
          <w:t>https://www.futuremarketinsights.com/reports/custom-hearing-aids-market</w:t>
        </w:r>
      </w:hyperlink>
    </w:p>
    <w:p w14:paraId="686A191B" w14:textId="4E89E4F4" w:rsidR="00A067D0" w:rsidRPr="00CE768B" w:rsidRDefault="00A067D0" w:rsidP="00CE768B">
      <w:pPr>
        <w:spacing w:line="276" w:lineRule="auto"/>
        <w:jc w:val="both"/>
        <w:rPr>
          <w:rFonts w:ascii="Times New Roman" w:hAnsi="Times New Roman" w:cs="Times New Roman"/>
          <w:b/>
          <w:bCs/>
          <w:sz w:val="28"/>
          <w:szCs w:val="28"/>
          <w:lang w:val="en-US"/>
        </w:rPr>
      </w:pPr>
      <w:r w:rsidRPr="00CE768B">
        <w:rPr>
          <w:rFonts w:ascii="Times New Roman" w:hAnsi="Times New Roman" w:cs="Times New Roman"/>
          <w:b/>
          <w:bCs/>
          <w:sz w:val="28"/>
          <w:szCs w:val="28"/>
          <w:lang w:val="en-US"/>
        </w:rPr>
        <w:t>Key Takeaways from the Market Study</w:t>
      </w:r>
      <w:r w:rsidR="00CE768B">
        <w:rPr>
          <w:rFonts w:ascii="Times New Roman" w:hAnsi="Times New Roman" w:cs="Times New Roman"/>
          <w:b/>
          <w:bCs/>
          <w:sz w:val="28"/>
          <w:szCs w:val="28"/>
          <w:lang w:val="en-US"/>
        </w:rPr>
        <w:t>:</w:t>
      </w:r>
    </w:p>
    <w:p w14:paraId="52ED867E" w14:textId="709DC428" w:rsidR="008D1BFE" w:rsidRPr="00CE768B" w:rsidRDefault="00A067D0" w:rsidP="00EC6A6F">
      <w:pPr>
        <w:numPr>
          <w:ilvl w:val="0"/>
          <w:numId w:val="3"/>
        </w:numPr>
        <w:spacing w:line="276" w:lineRule="auto"/>
        <w:jc w:val="both"/>
        <w:rPr>
          <w:rFonts w:ascii="Times New Roman" w:hAnsi="Times New Roman" w:cs="Times New Roman"/>
          <w:sz w:val="28"/>
          <w:szCs w:val="28"/>
        </w:rPr>
      </w:pPr>
      <w:r w:rsidRPr="00CE768B">
        <w:rPr>
          <w:rFonts w:ascii="Times New Roman" w:hAnsi="Times New Roman" w:cs="Times New Roman"/>
          <w:sz w:val="28"/>
          <w:szCs w:val="28"/>
        </w:rPr>
        <w:t xml:space="preserve">The estimated market share for digital hearing aids was </w:t>
      </w:r>
      <w:r w:rsidR="00DD712D">
        <w:rPr>
          <w:rFonts w:ascii="Times New Roman" w:hAnsi="Times New Roman" w:cs="Times New Roman"/>
          <w:sz w:val="28"/>
          <w:szCs w:val="28"/>
        </w:rPr>
        <w:t>USD</w:t>
      </w:r>
      <w:r w:rsidRPr="00CE768B">
        <w:rPr>
          <w:rFonts w:ascii="Times New Roman" w:hAnsi="Times New Roman" w:cs="Times New Roman"/>
          <w:sz w:val="28"/>
          <w:szCs w:val="28"/>
        </w:rPr>
        <w:t xml:space="preserve"> 7499.3 million in 2017.</w:t>
      </w:r>
    </w:p>
    <w:p w14:paraId="3FAF5251" w14:textId="5C8E3598" w:rsidR="00A067D0" w:rsidRPr="00CE768B" w:rsidRDefault="00A067D0" w:rsidP="00EC6A6F">
      <w:pPr>
        <w:numPr>
          <w:ilvl w:val="0"/>
          <w:numId w:val="3"/>
        </w:numPr>
        <w:spacing w:line="276" w:lineRule="auto"/>
        <w:jc w:val="both"/>
        <w:rPr>
          <w:rFonts w:ascii="Times New Roman" w:hAnsi="Times New Roman" w:cs="Times New Roman"/>
          <w:sz w:val="28"/>
          <w:szCs w:val="28"/>
        </w:rPr>
      </w:pPr>
      <w:r w:rsidRPr="00CE768B">
        <w:rPr>
          <w:rFonts w:ascii="Times New Roman" w:hAnsi="Times New Roman" w:cs="Times New Roman"/>
          <w:sz w:val="28"/>
          <w:szCs w:val="28"/>
        </w:rPr>
        <w:t>The United States registered a market share of 36.3% in 2022.</w:t>
      </w:r>
    </w:p>
    <w:p w14:paraId="56AAEB0C" w14:textId="0FDB14AD" w:rsidR="00A067D0" w:rsidRPr="00CE768B" w:rsidRDefault="00A067D0" w:rsidP="00EC6A6F">
      <w:pPr>
        <w:numPr>
          <w:ilvl w:val="0"/>
          <w:numId w:val="3"/>
        </w:numPr>
        <w:spacing w:line="276" w:lineRule="auto"/>
        <w:jc w:val="both"/>
        <w:rPr>
          <w:rFonts w:ascii="Times New Roman" w:hAnsi="Times New Roman" w:cs="Times New Roman"/>
          <w:sz w:val="28"/>
          <w:szCs w:val="28"/>
        </w:rPr>
      </w:pPr>
      <w:r w:rsidRPr="00CE768B">
        <w:rPr>
          <w:rFonts w:ascii="Times New Roman" w:hAnsi="Times New Roman" w:cs="Times New Roman"/>
          <w:sz w:val="28"/>
          <w:szCs w:val="28"/>
        </w:rPr>
        <w:lastRenderedPageBreak/>
        <w:t>North America was anticipated to record a value share of 42% in 2022.</w:t>
      </w:r>
    </w:p>
    <w:p w14:paraId="62B4E944" w14:textId="5994FDD2" w:rsidR="00A067D0" w:rsidRPr="00CE768B" w:rsidRDefault="00A067D0" w:rsidP="00EC6A6F">
      <w:pPr>
        <w:numPr>
          <w:ilvl w:val="0"/>
          <w:numId w:val="3"/>
        </w:numPr>
        <w:spacing w:line="276" w:lineRule="auto"/>
        <w:jc w:val="both"/>
        <w:rPr>
          <w:rFonts w:ascii="Times New Roman" w:hAnsi="Times New Roman" w:cs="Times New Roman"/>
          <w:sz w:val="28"/>
          <w:szCs w:val="28"/>
        </w:rPr>
      </w:pPr>
      <w:r w:rsidRPr="00CE768B">
        <w:rPr>
          <w:rFonts w:ascii="Times New Roman" w:hAnsi="Times New Roman" w:cs="Times New Roman"/>
          <w:sz w:val="28"/>
          <w:szCs w:val="28"/>
        </w:rPr>
        <w:t>China is anticipated to develop a 10.1% CAGR from 2023 to 2033.</w:t>
      </w:r>
    </w:p>
    <w:p w14:paraId="43DA54AE" w14:textId="153B3C2B" w:rsidR="00A067D0" w:rsidRPr="00CE768B" w:rsidRDefault="00A067D0" w:rsidP="00EC6A6F">
      <w:pPr>
        <w:numPr>
          <w:ilvl w:val="0"/>
          <w:numId w:val="3"/>
        </w:numPr>
        <w:spacing w:line="276" w:lineRule="auto"/>
        <w:jc w:val="both"/>
        <w:rPr>
          <w:rFonts w:ascii="Times New Roman" w:hAnsi="Times New Roman" w:cs="Times New Roman"/>
          <w:sz w:val="28"/>
          <w:szCs w:val="28"/>
        </w:rPr>
      </w:pPr>
      <w:r w:rsidRPr="00CE768B">
        <w:rPr>
          <w:rFonts w:ascii="Times New Roman" w:hAnsi="Times New Roman" w:cs="Times New Roman"/>
          <w:sz w:val="28"/>
          <w:szCs w:val="28"/>
        </w:rPr>
        <w:t>Under the product segment, in-the-ear (ITE) hearing aids attained a market share of 66.8% in 2022.</w:t>
      </w:r>
    </w:p>
    <w:p w14:paraId="41EC266B" w14:textId="14B56E4B" w:rsidR="00D36B66" w:rsidRPr="00CE768B" w:rsidRDefault="00A067D0" w:rsidP="00EC6A6F">
      <w:pPr>
        <w:numPr>
          <w:ilvl w:val="0"/>
          <w:numId w:val="3"/>
        </w:numPr>
        <w:spacing w:line="276" w:lineRule="auto"/>
        <w:jc w:val="both"/>
        <w:rPr>
          <w:rFonts w:ascii="Times New Roman" w:hAnsi="Times New Roman" w:cs="Times New Roman"/>
          <w:sz w:val="28"/>
          <w:szCs w:val="28"/>
        </w:rPr>
      </w:pPr>
      <w:r w:rsidRPr="00CE768B">
        <w:rPr>
          <w:rFonts w:ascii="Times New Roman" w:hAnsi="Times New Roman" w:cs="Times New Roman"/>
          <w:sz w:val="28"/>
          <w:szCs w:val="28"/>
        </w:rPr>
        <w:t xml:space="preserve">Under the end-user segment, </w:t>
      </w:r>
      <w:r w:rsidR="00D36B66" w:rsidRPr="00CE768B">
        <w:rPr>
          <w:rFonts w:ascii="Times New Roman" w:hAnsi="Times New Roman" w:cs="Times New Roman"/>
          <w:sz w:val="28"/>
          <w:szCs w:val="28"/>
        </w:rPr>
        <w:t>h</w:t>
      </w:r>
      <w:r w:rsidRPr="00CE768B">
        <w:rPr>
          <w:rFonts w:ascii="Times New Roman" w:hAnsi="Times New Roman" w:cs="Times New Roman"/>
          <w:sz w:val="28"/>
          <w:szCs w:val="28"/>
        </w:rPr>
        <w:t>ospitals</w:t>
      </w:r>
      <w:r w:rsidR="00D36B66" w:rsidRPr="00CE768B">
        <w:rPr>
          <w:rFonts w:ascii="Times New Roman" w:hAnsi="Times New Roman" w:cs="Times New Roman"/>
          <w:sz w:val="28"/>
          <w:szCs w:val="28"/>
        </w:rPr>
        <w:t xml:space="preserve"> captured a market share of 44.4%% in 2022.</w:t>
      </w:r>
    </w:p>
    <w:p w14:paraId="583B9A43" w14:textId="729DD20F" w:rsidR="00D36B66" w:rsidRPr="00CE768B" w:rsidRDefault="00D36B66" w:rsidP="00CE768B">
      <w:pPr>
        <w:spacing w:line="276" w:lineRule="auto"/>
        <w:jc w:val="both"/>
        <w:rPr>
          <w:rFonts w:ascii="Times New Roman" w:hAnsi="Times New Roman" w:cs="Times New Roman"/>
          <w:i/>
          <w:iCs/>
          <w:sz w:val="28"/>
          <w:szCs w:val="28"/>
        </w:rPr>
      </w:pPr>
      <w:r w:rsidRPr="00CE768B">
        <w:rPr>
          <w:rFonts w:ascii="Times New Roman" w:hAnsi="Times New Roman" w:cs="Times New Roman"/>
          <w:i/>
          <w:iCs/>
          <w:sz w:val="28"/>
          <w:szCs w:val="28"/>
        </w:rPr>
        <w:t>“Increasing cases of noise-induced hearing loss is one of the major drivers of the custom hearing aids market”, comments a Future Market Insights analyst.</w:t>
      </w:r>
    </w:p>
    <w:p w14:paraId="543A11E7" w14:textId="77777777" w:rsidR="00EC6A6F" w:rsidRPr="00EC6A6F" w:rsidRDefault="00EC6A6F" w:rsidP="00EC6A6F">
      <w:pPr>
        <w:spacing w:line="276" w:lineRule="auto"/>
        <w:jc w:val="both"/>
        <w:rPr>
          <w:rFonts w:ascii="Times New Roman" w:hAnsi="Times New Roman" w:cs="Times New Roman"/>
          <w:b/>
          <w:bCs/>
          <w:sz w:val="28"/>
          <w:szCs w:val="28"/>
        </w:rPr>
      </w:pPr>
      <w:r w:rsidRPr="00EC6A6F">
        <w:rPr>
          <w:rFonts w:ascii="Times New Roman" w:hAnsi="Times New Roman" w:cs="Times New Roman"/>
          <w:b/>
          <w:bCs/>
          <w:sz w:val="28"/>
          <w:szCs w:val="28"/>
        </w:rPr>
        <w:t>Future Market Outlook and Opportunities</w:t>
      </w:r>
    </w:p>
    <w:p w14:paraId="52CDB6AA" w14:textId="77777777"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The future of the custom hearing aids market appears exceptionally promising, with numerous opportunities for growth. As health awareness continues to rise and as the aging population expands, the demand for customized auditory solutions will only intensify. Hearing aids are no longer just a device for the elderly; they are becoming essential tools for people of all ages who experience hearing loss due to various factors, including environmental noise exposure and medical conditions like diabetes.</w:t>
      </w:r>
    </w:p>
    <w:p w14:paraId="38E5793E" w14:textId="77777777"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The market for custom hearing aids is increasingly driven by technological advancements. Modern hearing aids offer a variety of features that were once unavailable, including noise-cancellation technology, Bluetooth connectivity, and improved sound quality. As these technologies continue to evolve, the demand for highly personalized solutions is expected to grow, allowing individuals to customize their hearing aids according to their specific auditory preferences and lifestyle needs.</w:t>
      </w:r>
    </w:p>
    <w:p w14:paraId="5668FF10" w14:textId="77777777"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The expansion of telehealth and remote patient monitoring is another trend that is likely to shape the future of the custom hearing aids market. With the growing trend of remote healthcare services, more individuals will be able to access hearing aid services, such as fitting and adjustments, from the comfort of their own homes. This development is likely to make hearing aids more accessible to individuals living in rural or underserved areas.</w:t>
      </w:r>
    </w:p>
    <w:p w14:paraId="150DE3DA" w14:textId="77777777" w:rsidR="00EC6A6F" w:rsidRPr="00EC6A6F" w:rsidRDefault="00EC6A6F" w:rsidP="00EC6A6F">
      <w:pPr>
        <w:spacing w:line="276" w:lineRule="auto"/>
        <w:jc w:val="both"/>
        <w:rPr>
          <w:rFonts w:ascii="Times New Roman" w:hAnsi="Times New Roman" w:cs="Times New Roman"/>
          <w:sz w:val="28"/>
          <w:szCs w:val="28"/>
        </w:rPr>
      </w:pPr>
      <w:r w:rsidRPr="00EC6A6F">
        <w:rPr>
          <w:rFonts w:ascii="Times New Roman" w:hAnsi="Times New Roman" w:cs="Times New Roman"/>
          <w:sz w:val="28"/>
          <w:szCs w:val="28"/>
        </w:rPr>
        <w:t>Furthermore, the increasing awareness of hearing health in developing countries presents significant opportunities for market expansion. As disposable income rises in these regions and healthcare access improves, the demand for hearing aids, particularly custom solutions, is expected to increase.</w:t>
      </w:r>
    </w:p>
    <w:p w14:paraId="175F7FD6" w14:textId="518C0C48" w:rsidR="00D36B66" w:rsidRPr="00CE768B" w:rsidRDefault="00D36B66" w:rsidP="00CE768B">
      <w:pPr>
        <w:spacing w:line="276" w:lineRule="auto"/>
        <w:jc w:val="both"/>
        <w:rPr>
          <w:rFonts w:ascii="Times New Roman" w:hAnsi="Times New Roman" w:cs="Times New Roman"/>
          <w:b/>
          <w:bCs/>
          <w:sz w:val="28"/>
          <w:szCs w:val="28"/>
        </w:rPr>
      </w:pPr>
      <w:r w:rsidRPr="00CE768B">
        <w:rPr>
          <w:rFonts w:ascii="Times New Roman" w:hAnsi="Times New Roman" w:cs="Times New Roman"/>
          <w:b/>
          <w:bCs/>
          <w:sz w:val="28"/>
          <w:szCs w:val="28"/>
        </w:rPr>
        <w:lastRenderedPageBreak/>
        <w:t>Competition Landscape</w:t>
      </w:r>
      <w:r w:rsidR="00CE768B">
        <w:rPr>
          <w:rFonts w:ascii="Times New Roman" w:hAnsi="Times New Roman" w:cs="Times New Roman"/>
          <w:b/>
          <w:bCs/>
          <w:sz w:val="28"/>
          <w:szCs w:val="28"/>
        </w:rPr>
        <w:t>:</w:t>
      </w:r>
    </w:p>
    <w:p w14:paraId="005EA736" w14:textId="5F7A128B" w:rsidR="00D36B66" w:rsidRPr="00CE768B" w:rsidRDefault="00D36B66" w:rsidP="00CE768B">
      <w:pPr>
        <w:spacing w:line="276" w:lineRule="auto"/>
        <w:jc w:val="both"/>
        <w:rPr>
          <w:rFonts w:ascii="Times New Roman" w:hAnsi="Times New Roman" w:cs="Times New Roman"/>
          <w:sz w:val="28"/>
          <w:szCs w:val="28"/>
        </w:rPr>
      </w:pPr>
      <w:r w:rsidRPr="00CE768B">
        <w:rPr>
          <w:rFonts w:ascii="Times New Roman" w:hAnsi="Times New Roman" w:cs="Times New Roman"/>
          <w:sz w:val="28"/>
          <w:szCs w:val="28"/>
        </w:rPr>
        <w:t>Leading manufacturers present in the global market for custom hearing aids are focusing on expanding their existing portfolios and market consolidation. Some of the other key players are aiming to deliver cutting-edge hearing aid devices equipped with lithium-ion batteries. Meanwhile, a few other companies are striving to incorporate advanced technologies and develop new apps to enable users to communicate with their healthcare professionals.</w:t>
      </w:r>
    </w:p>
    <w:p w14:paraId="117D8D71" w14:textId="1C15F525" w:rsidR="0015674B" w:rsidRDefault="0015674B" w:rsidP="00CE768B">
      <w:pPr>
        <w:spacing w:line="276" w:lineRule="auto"/>
        <w:jc w:val="both"/>
        <w:rPr>
          <w:rFonts w:ascii="Times New Roman" w:hAnsi="Times New Roman" w:cs="Times New Roman"/>
          <w:b/>
          <w:sz w:val="28"/>
          <w:szCs w:val="28"/>
        </w:rPr>
      </w:pPr>
      <w:r w:rsidRPr="0015674B">
        <w:rPr>
          <w:rFonts w:ascii="Times New Roman" w:hAnsi="Times New Roman" w:cs="Times New Roman"/>
          <w:b/>
          <w:sz w:val="28"/>
          <w:szCs w:val="28"/>
        </w:rPr>
        <w:t>Key Companies Profiled</w:t>
      </w:r>
      <w:r>
        <w:rPr>
          <w:rFonts w:ascii="Times New Roman" w:hAnsi="Times New Roman" w:cs="Times New Roman"/>
          <w:b/>
          <w:sz w:val="28"/>
          <w:szCs w:val="28"/>
        </w:rPr>
        <w:t>:</w:t>
      </w:r>
    </w:p>
    <w:p w14:paraId="6EDCC07E" w14:textId="77777777" w:rsidR="0015674B" w:rsidRPr="0015674B" w:rsidRDefault="0015674B" w:rsidP="0015674B">
      <w:pPr>
        <w:numPr>
          <w:ilvl w:val="0"/>
          <w:numId w:val="3"/>
        </w:numPr>
        <w:spacing w:line="276" w:lineRule="auto"/>
        <w:jc w:val="both"/>
        <w:rPr>
          <w:rFonts w:ascii="Times New Roman" w:hAnsi="Times New Roman" w:cs="Times New Roman"/>
          <w:sz w:val="28"/>
          <w:szCs w:val="28"/>
        </w:rPr>
      </w:pPr>
      <w:proofErr w:type="spellStart"/>
      <w:r w:rsidRPr="0015674B">
        <w:rPr>
          <w:rFonts w:ascii="Times New Roman" w:hAnsi="Times New Roman" w:cs="Times New Roman"/>
          <w:sz w:val="28"/>
          <w:szCs w:val="28"/>
        </w:rPr>
        <w:t>Sivantos</w:t>
      </w:r>
      <w:proofErr w:type="spellEnd"/>
    </w:p>
    <w:p w14:paraId="25D1A726" w14:textId="77777777" w:rsidR="0015674B" w:rsidRPr="0015674B" w:rsidRDefault="0015674B" w:rsidP="0015674B">
      <w:pPr>
        <w:numPr>
          <w:ilvl w:val="0"/>
          <w:numId w:val="3"/>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 xml:space="preserve">William </w:t>
      </w:r>
      <w:proofErr w:type="spellStart"/>
      <w:r w:rsidRPr="0015674B">
        <w:rPr>
          <w:rFonts w:ascii="Times New Roman" w:hAnsi="Times New Roman" w:cs="Times New Roman"/>
          <w:sz w:val="28"/>
          <w:szCs w:val="28"/>
        </w:rPr>
        <w:t>Demant</w:t>
      </w:r>
      <w:proofErr w:type="spellEnd"/>
    </w:p>
    <w:p w14:paraId="77061C91" w14:textId="77777777" w:rsidR="0015674B" w:rsidRPr="0015674B" w:rsidRDefault="0015674B" w:rsidP="0015674B">
      <w:pPr>
        <w:numPr>
          <w:ilvl w:val="0"/>
          <w:numId w:val="3"/>
        </w:numPr>
        <w:spacing w:line="276" w:lineRule="auto"/>
        <w:jc w:val="both"/>
        <w:rPr>
          <w:rFonts w:ascii="Times New Roman" w:hAnsi="Times New Roman" w:cs="Times New Roman"/>
          <w:sz w:val="28"/>
          <w:szCs w:val="28"/>
        </w:rPr>
      </w:pPr>
      <w:proofErr w:type="spellStart"/>
      <w:r w:rsidRPr="0015674B">
        <w:rPr>
          <w:rFonts w:ascii="Times New Roman" w:hAnsi="Times New Roman" w:cs="Times New Roman"/>
          <w:sz w:val="28"/>
          <w:szCs w:val="28"/>
        </w:rPr>
        <w:t>Sonova</w:t>
      </w:r>
      <w:proofErr w:type="spellEnd"/>
    </w:p>
    <w:p w14:paraId="4082D69E" w14:textId="77777777" w:rsidR="0015674B" w:rsidRPr="0015674B" w:rsidRDefault="0015674B" w:rsidP="0015674B">
      <w:pPr>
        <w:numPr>
          <w:ilvl w:val="0"/>
          <w:numId w:val="3"/>
        </w:numPr>
        <w:spacing w:line="276" w:lineRule="auto"/>
        <w:jc w:val="both"/>
        <w:rPr>
          <w:rFonts w:ascii="Times New Roman" w:hAnsi="Times New Roman" w:cs="Times New Roman"/>
          <w:sz w:val="28"/>
          <w:szCs w:val="28"/>
        </w:rPr>
      </w:pPr>
      <w:proofErr w:type="spellStart"/>
      <w:r w:rsidRPr="0015674B">
        <w:rPr>
          <w:rFonts w:ascii="Times New Roman" w:hAnsi="Times New Roman" w:cs="Times New Roman"/>
          <w:sz w:val="28"/>
          <w:szCs w:val="28"/>
        </w:rPr>
        <w:t>Oticon</w:t>
      </w:r>
      <w:proofErr w:type="spellEnd"/>
    </w:p>
    <w:p w14:paraId="7670539F" w14:textId="77777777" w:rsidR="0015674B" w:rsidRPr="0015674B" w:rsidRDefault="0015674B" w:rsidP="0015674B">
      <w:pPr>
        <w:numPr>
          <w:ilvl w:val="0"/>
          <w:numId w:val="3"/>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Starkey Hearing Technologies</w:t>
      </w:r>
    </w:p>
    <w:p w14:paraId="4E44EE00" w14:textId="77777777" w:rsidR="0015674B" w:rsidRPr="0015674B" w:rsidRDefault="0015674B" w:rsidP="0015674B">
      <w:pPr>
        <w:numPr>
          <w:ilvl w:val="0"/>
          <w:numId w:val="3"/>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GN Resound</w:t>
      </w:r>
    </w:p>
    <w:p w14:paraId="456B5DED" w14:textId="77777777" w:rsidR="0015674B" w:rsidRPr="0015674B" w:rsidRDefault="0015674B" w:rsidP="0015674B">
      <w:pPr>
        <w:numPr>
          <w:ilvl w:val="0"/>
          <w:numId w:val="3"/>
        </w:numPr>
        <w:spacing w:line="276" w:lineRule="auto"/>
        <w:jc w:val="both"/>
        <w:rPr>
          <w:rFonts w:ascii="Times New Roman" w:hAnsi="Times New Roman" w:cs="Times New Roman"/>
          <w:sz w:val="28"/>
          <w:szCs w:val="28"/>
        </w:rPr>
      </w:pPr>
      <w:proofErr w:type="spellStart"/>
      <w:r w:rsidRPr="0015674B">
        <w:rPr>
          <w:rFonts w:ascii="Times New Roman" w:hAnsi="Times New Roman" w:cs="Times New Roman"/>
          <w:sz w:val="28"/>
          <w:szCs w:val="28"/>
        </w:rPr>
        <w:t>Widex</w:t>
      </w:r>
      <w:proofErr w:type="spellEnd"/>
    </w:p>
    <w:p w14:paraId="42FF2477" w14:textId="77777777" w:rsidR="0015674B" w:rsidRPr="0015674B" w:rsidRDefault="0015674B" w:rsidP="0015674B">
      <w:pPr>
        <w:numPr>
          <w:ilvl w:val="0"/>
          <w:numId w:val="3"/>
        </w:numPr>
        <w:spacing w:line="276" w:lineRule="auto"/>
        <w:jc w:val="both"/>
        <w:rPr>
          <w:rFonts w:ascii="Times New Roman" w:hAnsi="Times New Roman" w:cs="Times New Roman"/>
          <w:sz w:val="28"/>
          <w:szCs w:val="28"/>
        </w:rPr>
      </w:pPr>
      <w:proofErr w:type="spellStart"/>
      <w:r w:rsidRPr="0015674B">
        <w:rPr>
          <w:rFonts w:ascii="Times New Roman" w:hAnsi="Times New Roman" w:cs="Times New Roman"/>
          <w:sz w:val="28"/>
          <w:szCs w:val="28"/>
        </w:rPr>
        <w:t>Amplifon</w:t>
      </w:r>
      <w:proofErr w:type="spellEnd"/>
    </w:p>
    <w:p w14:paraId="5126BB20" w14:textId="77777777" w:rsidR="0015674B" w:rsidRPr="0015674B" w:rsidRDefault="0015674B" w:rsidP="0015674B">
      <w:pPr>
        <w:numPr>
          <w:ilvl w:val="0"/>
          <w:numId w:val="3"/>
        </w:numPr>
        <w:spacing w:line="276" w:lineRule="auto"/>
        <w:jc w:val="both"/>
        <w:rPr>
          <w:rFonts w:ascii="Times New Roman" w:hAnsi="Times New Roman" w:cs="Times New Roman"/>
          <w:sz w:val="28"/>
          <w:szCs w:val="28"/>
        </w:rPr>
      </w:pPr>
      <w:proofErr w:type="spellStart"/>
      <w:r w:rsidRPr="0015674B">
        <w:rPr>
          <w:rFonts w:ascii="Times New Roman" w:hAnsi="Times New Roman" w:cs="Times New Roman"/>
          <w:sz w:val="28"/>
          <w:szCs w:val="28"/>
        </w:rPr>
        <w:t>Audina</w:t>
      </w:r>
      <w:proofErr w:type="spellEnd"/>
      <w:r w:rsidRPr="0015674B">
        <w:rPr>
          <w:rFonts w:ascii="Times New Roman" w:hAnsi="Times New Roman" w:cs="Times New Roman"/>
          <w:sz w:val="28"/>
          <w:szCs w:val="28"/>
        </w:rPr>
        <w:t xml:space="preserve"> Hearing Instruments Inc.</w:t>
      </w:r>
    </w:p>
    <w:p w14:paraId="55E5A8EB" w14:textId="77777777" w:rsidR="0015674B" w:rsidRPr="0015674B" w:rsidRDefault="0015674B" w:rsidP="0015674B">
      <w:pPr>
        <w:numPr>
          <w:ilvl w:val="0"/>
          <w:numId w:val="3"/>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Cochlear Ltd</w:t>
      </w:r>
    </w:p>
    <w:p w14:paraId="3E021D68" w14:textId="77777777" w:rsidR="0015674B" w:rsidRPr="00CE768B" w:rsidRDefault="0015674B" w:rsidP="0015674B">
      <w:pPr>
        <w:spacing w:line="276" w:lineRule="auto"/>
        <w:jc w:val="both"/>
        <w:rPr>
          <w:rFonts w:ascii="Times New Roman" w:hAnsi="Times New Roman" w:cs="Times New Roman"/>
          <w:b/>
          <w:sz w:val="28"/>
          <w:szCs w:val="28"/>
        </w:rPr>
      </w:pPr>
      <w:r w:rsidRPr="00CE768B">
        <w:rPr>
          <w:rFonts w:ascii="Times New Roman" w:hAnsi="Times New Roman" w:cs="Times New Roman"/>
          <w:b/>
          <w:sz w:val="28"/>
          <w:szCs w:val="28"/>
        </w:rPr>
        <w:t>Some of the new developments are-</w:t>
      </w:r>
    </w:p>
    <w:p w14:paraId="722EF638" w14:textId="77777777" w:rsidR="0015674B" w:rsidRPr="00CE768B" w:rsidRDefault="0015674B" w:rsidP="0015674B">
      <w:pPr>
        <w:numPr>
          <w:ilvl w:val="0"/>
          <w:numId w:val="4"/>
        </w:numPr>
        <w:spacing w:line="276" w:lineRule="auto"/>
        <w:jc w:val="both"/>
        <w:rPr>
          <w:rFonts w:ascii="Times New Roman" w:hAnsi="Times New Roman" w:cs="Times New Roman"/>
          <w:sz w:val="28"/>
          <w:szCs w:val="28"/>
        </w:rPr>
      </w:pPr>
      <w:r w:rsidRPr="00CE768B">
        <w:rPr>
          <w:rFonts w:ascii="Times New Roman" w:hAnsi="Times New Roman" w:cs="Times New Roman"/>
          <w:sz w:val="28"/>
          <w:szCs w:val="28"/>
        </w:rPr>
        <w:t xml:space="preserve">William </w:t>
      </w:r>
      <w:proofErr w:type="spellStart"/>
      <w:r w:rsidRPr="00CE768B">
        <w:rPr>
          <w:rFonts w:ascii="Times New Roman" w:hAnsi="Times New Roman" w:cs="Times New Roman"/>
          <w:sz w:val="28"/>
          <w:szCs w:val="28"/>
        </w:rPr>
        <w:t>Demant</w:t>
      </w:r>
      <w:proofErr w:type="spellEnd"/>
      <w:r w:rsidRPr="00CE768B">
        <w:rPr>
          <w:rFonts w:ascii="Times New Roman" w:hAnsi="Times New Roman" w:cs="Times New Roman"/>
          <w:sz w:val="28"/>
          <w:szCs w:val="28"/>
        </w:rPr>
        <w:t xml:space="preserve"> Holding A/S looked for more acquisitions in the retail sector acquisitions to increase control over the sale of its products and fight competition from discount chains.</w:t>
      </w:r>
    </w:p>
    <w:p w14:paraId="58599749" w14:textId="0EA8C193" w:rsidR="0015674B" w:rsidRPr="0015674B" w:rsidRDefault="0015674B" w:rsidP="0015674B">
      <w:pPr>
        <w:numPr>
          <w:ilvl w:val="0"/>
          <w:numId w:val="4"/>
        </w:numPr>
        <w:spacing w:line="276" w:lineRule="auto"/>
        <w:jc w:val="both"/>
        <w:rPr>
          <w:rFonts w:ascii="Times New Roman" w:hAnsi="Times New Roman" w:cs="Times New Roman"/>
          <w:sz w:val="28"/>
          <w:szCs w:val="28"/>
        </w:rPr>
      </w:pPr>
      <w:r w:rsidRPr="00CE768B">
        <w:rPr>
          <w:rFonts w:ascii="Times New Roman" w:hAnsi="Times New Roman" w:cs="Times New Roman"/>
          <w:sz w:val="28"/>
          <w:szCs w:val="28"/>
        </w:rPr>
        <w:t xml:space="preserve">William </w:t>
      </w:r>
      <w:proofErr w:type="spellStart"/>
      <w:r w:rsidRPr="00CE768B">
        <w:rPr>
          <w:rFonts w:ascii="Times New Roman" w:hAnsi="Times New Roman" w:cs="Times New Roman"/>
          <w:sz w:val="28"/>
          <w:szCs w:val="28"/>
        </w:rPr>
        <w:t>Demant's</w:t>
      </w:r>
      <w:proofErr w:type="spellEnd"/>
      <w:r w:rsidRPr="00CE768B">
        <w:rPr>
          <w:rFonts w:ascii="Times New Roman" w:hAnsi="Times New Roman" w:cs="Times New Roman"/>
          <w:sz w:val="28"/>
          <w:szCs w:val="28"/>
        </w:rPr>
        <w:t xml:space="preserve"> $74m acquisition of </w:t>
      </w:r>
      <w:proofErr w:type="spellStart"/>
      <w:r w:rsidRPr="00CE768B">
        <w:rPr>
          <w:rFonts w:ascii="Times New Roman" w:hAnsi="Times New Roman" w:cs="Times New Roman"/>
          <w:sz w:val="28"/>
          <w:szCs w:val="28"/>
        </w:rPr>
        <w:t>Neurelec</w:t>
      </w:r>
      <w:proofErr w:type="spellEnd"/>
      <w:r w:rsidRPr="00CE768B">
        <w:rPr>
          <w:rFonts w:ascii="Times New Roman" w:hAnsi="Times New Roman" w:cs="Times New Roman"/>
          <w:sz w:val="28"/>
          <w:szCs w:val="28"/>
        </w:rPr>
        <w:t xml:space="preserve">, a French cochlear implant specialist, showed the hearing aid developer's faith in diversification as a business strategy.  Added to the traditional hearing aids and bone-anchored hearing devices it already sold, the Danish group benefitted from </w:t>
      </w:r>
      <w:proofErr w:type="spellStart"/>
      <w:r w:rsidRPr="00CE768B">
        <w:rPr>
          <w:rFonts w:ascii="Times New Roman" w:hAnsi="Times New Roman" w:cs="Times New Roman"/>
          <w:sz w:val="28"/>
          <w:szCs w:val="28"/>
        </w:rPr>
        <w:t>Neurelec’s</w:t>
      </w:r>
      <w:proofErr w:type="spellEnd"/>
      <w:r w:rsidRPr="00CE768B">
        <w:rPr>
          <w:rFonts w:ascii="Times New Roman" w:hAnsi="Times New Roman" w:cs="Times New Roman"/>
          <w:sz w:val="28"/>
          <w:szCs w:val="28"/>
        </w:rPr>
        <w:t xml:space="preserve"> technology and became the only company in the world that covered all three product categories.</w:t>
      </w:r>
    </w:p>
    <w:p w14:paraId="661F0A0B" w14:textId="2B8A04F6" w:rsidR="00EE2148" w:rsidRDefault="00EE2148" w:rsidP="00EE2148">
      <w:pPr>
        <w:spacing w:line="276" w:lineRule="auto"/>
        <w:rPr>
          <w:rFonts w:ascii="Times New Roman" w:hAnsi="Times New Roman" w:cs="Times New Roman"/>
          <w:b/>
          <w:sz w:val="28"/>
          <w:szCs w:val="28"/>
        </w:rPr>
      </w:pPr>
      <w:r w:rsidRPr="00EE2148">
        <w:rPr>
          <w:rFonts w:ascii="Times New Roman" w:hAnsi="Times New Roman" w:cs="Times New Roman"/>
          <w:b/>
          <w:sz w:val="28"/>
          <w:szCs w:val="28"/>
        </w:rPr>
        <w:lastRenderedPageBreak/>
        <w:t>Get Your Hands on Healthcare Market Projections Now!</w:t>
      </w:r>
      <w:r>
        <w:rPr>
          <w:rFonts w:ascii="Times New Roman" w:hAnsi="Times New Roman" w:cs="Times New Roman"/>
          <w:b/>
          <w:sz w:val="28"/>
          <w:szCs w:val="28"/>
        </w:rPr>
        <w:t xml:space="preserve"> </w:t>
      </w:r>
      <w:hyperlink r:id="rId8" w:history="1">
        <w:r w:rsidRPr="00E74E4F">
          <w:rPr>
            <w:rStyle w:val="Hyperlink"/>
            <w:rFonts w:ascii="Times New Roman" w:hAnsi="Times New Roman" w:cs="Times New Roman"/>
            <w:b/>
            <w:sz w:val="28"/>
            <w:szCs w:val="28"/>
          </w:rPr>
          <w:t>https://www.futuremarketinsights.com/industry-analysis/therapeutic-device</w:t>
        </w:r>
      </w:hyperlink>
    </w:p>
    <w:p w14:paraId="4A667C19" w14:textId="4F4D5E14" w:rsidR="0015674B" w:rsidRPr="0015674B" w:rsidRDefault="0015674B" w:rsidP="0015674B">
      <w:pPr>
        <w:spacing w:line="276" w:lineRule="auto"/>
        <w:jc w:val="both"/>
        <w:rPr>
          <w:rFonts w:ascii="Times New Roman" w:hAnsi="Times New Roman" w:cs="Times New Roman"/>
          <w:b/>
          <w:sz w:val="28"/>
          <w:szCs w:val="28"/>
        </w:rPr>
      </w:pPr>
      <w:r w:rsidRPr="0015674B">
        <w:rPr>
          <w:rFonts w:ascii="Times New Roman" w:hAnsi="Times New Roman" w:cs="Times New Roman"/>
          <w:b/>
          <w:sz w:val="28"/>
          <w:szCs w:val="28"/>
        </w:rPr>
        <w:t>Key Segments Profiled in the Custom Hearing Aids Market</w:t>
      </w:r>
      <w:r w:rsidR="00DE6F0D">
        <w:rPr>
          <w:rFonts w:ascii="Times New Roman" w:hAnsi="Times New Roman" w:cs="Times New Roman"/>
          <w:b/>
          <w:sz w:val="28"/>
          <w:szCs w:val="28"/>
        </w:rPr>
        <w:t>:</w:t>
      </w:r>
    </w:p>
    <w:p w14:paraId="58B396AF" w14:textId="77777777" w:rsidR="0015674B" w:rsidRPr="0015674B" w:rsidRDefault="0015674B" w:rsidP="0015674B">
      <w:pPr>
        <w:spacing w:line="276" w:lineRule="auto"/>
        <w:jc w:val="both"/>
        <w:rPr>
          <w:rFonts w:ascii="Times New Roman" w:hAnsi="Times New Roman" w:cs="Times New Roman"/>
          <w:b/>
          <w:sz w:val="28"/>
          <w:szCs w:val="28"/>
        </w:rPr>
      </w:pPr>
      <w:r w:rsidRPr="0015674B">
        <w:rPr>
          <w:rFonts w:ascii="Times New Roman" w:hAnsi="Times New Roman" w:cs="Times New Roman"/>
          <w:b/>
          <w:sz w:val="28"/>
          <w:szCs w:val="28"/>
        </w:rPr>
        <w:t>By Product Type:</w:t>
      </w:r>
    </w:p>
    <w:p w14:paraId="7CA89BFA" w14:textId="77777777" w:rsidR="0015674B" w:rsidRPr="0015674B" w:rsidRDefault="0015674B" w:rsidP="0015674B">
      <w:pPr>
        <w:numPr>
          <w:ilvl w:val="0"/>
          <w:numId w:val="4"/>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In-The-Ear Hearing Aid</w:t>
      </w:r>
    </w:p>
    <w:p w14:paraId="6B74AEF1" w14:textId="77777777" w:rsidR="0015674B" w:rsidRPr="0015674B" w:rsidRDefault="0015674B" w:rsidP="0015674B">
      <w:pPr>
        <w:numPr>
          <w:ilvl w:val="0"/>
          <w:numId w:val="4"/>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In-The-Canal Hearing Aid</w:t>
      </w:r>
    </w:p>
    <w:p w14:paraId="76684DC1" w14:textId="77777777" w:rsidR="0015674B" w:rsidRPr="0015674B" w:rsidRDefault="0015674B" w:rsidP="0015674B">
      <w:pPr>
        <w:spacing w:line="276" w:lineRule="auto"/>
        <w:jc w:val="both"/>
        <w:rPr>
          <w:rFonts w:ascii="Times New Roman" w:hAnsi="Times New Roman" w:cs="Times New Roman"/>
          <w:b/>
          <w:sz w:val="28"/>
          <w:szCs w:val="28"/>
        </w:rPr>
      </w:pPr>
      <w:r w:rsidRPr="0015674B">
        <w:rPr>
          <w:rFonts w:ascii="Times New Roman" w:hAnsi="Times New Roman" w:cs="Times New Roman"/>
          <w:b/>
          <w:sz w:val="28"/>
          <w:szCs w:val="28"/>
        </w:rPr>
        <w:t>By Application:</w:t>
      </w:r>
    </w:p>
    <w:p w14:paraId="1A7BEF35" w14:textId="77777777" w:rsidR="0015674B" w:rsidRPr="0015674B" w:rsidRDefault="0015674B" w:rsidP="0015674B">
      <w:pPr>
        <w:numPr>
          <w:ilvl w:val="0"/>
          <w:numId w:val="5"/>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Hospital</w:t>
      </w:r>
    </w:p>
    <w:p w14:paraId="1F94951B" w14:textId="77777777" w:rsidR="0015674B" w:rsidRPr="0015674B" w:rsidRDefault="0015674B" w:rsidP="0015674B">
      <w:pPr>
        <w:numPr>
          <w:ilvl w:val="0"/>
          <w:numId w:val="5"/>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Hearing Aid Clinics</w:t>
      </w:r>
    </w:p>
    <w:p w14:paraId="2228DFE9" w14:textId="77777777" w:rsidR="0015674B" w:rsidRPr="0015674B" w:rsidRDefault="0015674B" w:rsidP="0015674B">
      <w:pPr>
        <w:numPr>
          <w:ilvl w:val="0"/>
          <w:numId w:val="5"/>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Retail Stores</w:t>
      </w:r>
    </w:p>
    <w:p w14:paraId="1522C2D7" w14:textId="77777777" w:rsidR="0015674B" w:rsidRPr="0015674B" w:rsidRDefault="0015674B" w:rsidP="0015674B">
      <w:pPr>
        <w:numPr>
          <w:ilvl w:val="0"/>
          <w:numId w:val="5"/>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Online Stores</w:t>
      </w:r>
    </w:p>
    <w:p w14:paraId="719979BC" w14:textId="77777777" w:rsidR="0015674B" w:rsidRPr="0015674B" w:rsidRDefault="0015674B" w:rsidP="0015674B">
      <w:pPr>
        <w:spacing w:line="276" w:lineRule="auto"/>
        <w:jc w:val="both"/>
        <w:rPr>
          <w:rFonts w:ascii="Times New Roman" w:hAnsi="Times New Roman" w:cs="Times New Roman"/>
          <w:b/>
          <w:sz w:val="28"/>
          <w:szCs w:val="28"/>
        </w:rPr>
      </w:pPr>
      <w:r w:rsidRPr="0015674B">
        <w:rPr>
          <w:rFonts w:ascii="Times New Roman" w:hAnsi="Times New Roman" w:cs="Times New Roman"/>
          <w:b/>
          <w:sz w:val="28"/>
          <w:szCs w:val="28"/>
        </w:rPr>
        <w:t>By Region:</w:t>
      </w:r>
    </w:p>
    <w:p w14:paraId="27E01404" w14:textId="77777777" w:rsidR="0015674B" w:rsidRPr="0015674B" w:rsidRDefault="0015674B" w:rsidP="0015674B">
      <w:pPr>
        <w:numPr>
          <w:ilvl w:val="0"/>
          <w:numId w:val="6"/>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North America</w:t>
      </w:r>
    </w:p>
    <w:p w14:paraId="5A6C9486" w14:textId="77777777" w:rsidR="0015674B" w:rsidRPr="0015674B" w:rsidRDefault="0015674B" w:rsidP="0015674B">
      <w:pPr>
        <w:numPr>
          <w:ilvl w:val="0"/>
          <w:numId w:val="6"/>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Latin America</w:t>
      </w:r>
    </w:p>
    <w:p w14:paraId="128AC5EE" w14:textId="77777777" w:rsidR="0015674B" w:rsidRPr="0015674B" w:rsidRDefault="0015674B" w:rsidP="0015674B">
      <w:pPr>
        <w:numPr>
          <w:ilvl w:val="0"/>
          <w:numId w:val="6"/>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Western Europe</w:t>
      </w:r>
    </w:p>
    <w:p w14:paraId="70D7E87D" w14:textId="77777777" w:rsidR="0015674B" w:rsidRPr="0015674B" w:rsidRDefault="0015674B" w:rsidP="0015674B">
      <w:pPr>
        <w:numPr>
          <w:ilvl w:val="0"/>
          <w:numId w:val="6"/>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Eastern Europe</w:t>
      </w:r>
    </w:p>
    <w:p w14:paraId="25FF09FC" w14:textId="77777777" w:rsidR="0015674B" w:rsidRPr="0015674B" w:rsidRDefault="0015674B" w:rsidP="0015674B">
      <w:pPr>
        <w:numPr>
          <w:ilvl w:val="0"/>
          <w:numId w:val="6"/>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South Asia and Pacific</w:t>
      </w:r>
    </w:p>
    <w:p w14:paraId="442EC4B7" w14:textId="77777777" w:rsidR="0015674B" w:rsidRPr="0015674B" w:rsidRDefault="0015674B" w:rsidP="0015674B">
      <w:pPr>
        <w:numPr>
          <w:ilvl w:val="0"/>
          <w:numId w:val="6"/>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East Asia</w:t>
      </w:r>
    </w:p>
    <w:p w14:paraId="116A5DE4" w14:textId="314F053E" w:rsidR="0015674B" w:rsidRPr="0015674B" w:rsidRDefault="0015674B" w:rsidP="00CE768B">
      <w:pPr>
        <w:numPr>
          <w:ilvl w:val="0"/>
          <w:numId w:val="6"/>
        </w:numPr>
        <w:spacing w:line="276" w:lineRule="auto"/>
        <w:jc w:val="both"/>
        <w:rPr>
          <w:rFonts w:ascii="Times New Roman" w:hAnsi="Times New Roman" w:cs="Times New Roman"/>
          <w:sz w:val="28"/>
          <w:szCs w:val="28"/>
        </w:rPr>
      </w:pPr>
      <w:r w:rsidRPr="0015674B">
        <w:rPr>
          <w:rFonts w:ascii="Times New Roman" w:hAnsi="Times New Roman" w:cs="Times New Roman"/>
          <w:sz w:val="28"/>
          <w:szCs w:val="28"/>
        </w:rPr>
        <w:t>The Middle East and Africa</w:t>
      </w:r>
    </w:p>
    <w:p w14:paraId="5508A555" w14:textId="77777777" w:rsidR="0023397F" w:rsidRDefault="0023397F" w:rsidP="0023397F">
      <w:pPr>
        <w:jc w:val="both"/>
        <w:rPr>
          <w:rFonts w:ascii="Times New Roman" w:hAnsi="Times New Roman" w:cs="Times New Roman"/>
          <w:b/>
          <w:bCs/>
          <w:sz w:val="28"/>
          <w:szCs w:val="28"/>
        </w:rPr>
      </w:pPr>
      <w:r>
        <w:rPr>
          <w:rFonts w:ascii="Times New Roman" w:hAnsi="Times New Roman" w:cs="Times New Roman"/>
          <w:b/>
          <w:bCs/>
          <w:sz w:val="28"/>
          <w:szCs w:val="28"/>
        </w:rPr>
        <w:t xml:space="preserve">About Future Market Insights (FMI) </w:t>
      </w:r>
    </w:p>
    <w:p w14:paraId="47BBA025" w14:textId="77777777" w:rsidR="0023397F" w:rsidRDefault="0023397F" w:rsidP="0023397F">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rPr>
        <w:t>Future Market Insights, Inc. (ESOMAR certified, recipient of the Stevie Award, and a member of the Greater New York Chamber of Commerce) offers profound insights into the driving factors that are boosting demand in the market. FMI stands as the leading global provider of market intelligence, advisory services, consulting, and events for the Packaging, Food and Beverage, Consumer Technology, Healthcare, Industrial, and Chemicals markets. With a vast team of over 400 analysts worldwide, FMI provides global, regional, and local expertise on diverse domains and industry trends across more than 110 countries.</w:t>
      </w:r>
    </w:p>
    <w:p w14:paraId="03FB855C" w14:textId="77777777" w:rsidR="0023397F" w:rsidRDefault="0023397F" w:rsidP="0023397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Contact Us:        </w:t>
      </w:r>
    </w:p>
    <w:p w14:paraId="33D3593D" w14:textId="6337CCB2" w:rsidR="00E0219D" w:rsidRPr="0015674B" w:rsidRDefault="0023397F" w:rsidP="0023397F">
      <w:pPr>
        <w:spacing w:line="276" w:lineRule="auto"/>
        <w:rPr>
          <w:rFonts w:ascii="Times New Roman" w:hAnsi="Times New Roman" w:cs="Times New Roman"/>
          <w:sz w:val="28"/>
          <w:szCs w:val="28"/>
        </w:rPr>
      </w:pPr>
      <w:r>
        <w:rPr>
          <w:rFonts w:ascii="Times New Roman" w:hAnsi="Times New Roman" w:cs="Times New Roman"/>
          <w:sz w:val="28"/>
          <w:szCs w:val="28"/>
        </w:rPr>
        <w:t>Future Market Insights Inc.</w:t>
      </w:r>
      <w:r>
        <w:rPr>
          <w:rFonts w:ascii="Times New Roman" w:hAnsi="Times New Roman" w:cs="Times New Roman"/>
          <w:sz w:val="28"/>
          <w:szCs w:val="28"/>
        </w:rPr>
        <w:br/>
        <w:t>Christiana Corporate, 200 Continental Drive,</w:t>
      </w:r>
      <w:r>
        <w:rPr>
          <w:rFonts w:ascii="Times New Roman" w:hAnsi="Times New Roman" w:cs="Times New Roman"/>
          <w:sz w:val="28"/>
          <w:szCs w:val="28"/>
        </w:rPr>
        <w:br/>
        <w:t>Suite 401, Newark, Delaware - 19713, USA</w:t>
      </w:r>
      <w:r>
        <w:rPr>
          <w:rFonts w:ascii="Times New Roman" w:hAnsi="Times New Roman" w:cs="Times New Roman"/>
          <w:sz w:val="28"/>
          <w:szCs w:val="28"/>
        </w:rPr>
        <w:br/>
        <w:t>T: +1-347-918-3531</w:t>
      </w:r>
      <w:r>
        <w:rPr>
          <w:rFonts w:ascii="Times New Roman" w:hAnsi="Times New Roman" w:cs="Times New Roman"/>
          <w:b/>
          <w:bCs/>
          <w:sz w:val="28"/>
          <w:szCs w:val="28"/>
        </w:rPr>
        <w:br/>
        <w:t>For Sales Enquiries: </w:t>
      </w:r>
      <w:hyperlink r:id="rId9" w:tgtFrame="_blank" w:tooltip="mailto:sales@futuremarketinsights.com" w:history="1">
        <w:r>
          <w:rPr>
            <w:rStyle w:val="Hyperlink"/>
            <w:rFonts w:ascii="Times New Roman" w:hAnsi="Times New Roman" w:cs="Times New Roman"/>
            <w:sz w:val="28"/>
            <w:szCs w:val="28"/>
          </w:rPr>
          <w:t>sales@futuremarketinsights.com</w:t>
        </w:r>
      </w:hyperlink>
      <w:r>
        <w:rPr>
          <w:rFonts w:ascii="Times New Roman" w:hAnsi="Times New Roman" w:cs="Times New Roman"/>
          <w:sz w:val="28"/>
          <w:szCs w:val="28"/>
        </w:rPr>
        <w:br/>
      </w:r>
      <w:r>
        <w:rPr>
          <w:rFonts w:ascii="Times New Roman" w:hAnsi="Times New Roman" w:cs="Times New Roman"/>
          <w:b/>
          <w:bCs/>
          <w:sz w:val="28"/>
          <w:szCs w:val="28"/>
        </w:rPr>
        <w:t>Website:</w:t>
      </w:r>
      <w:r>
        <w:rPr>
          <w:rFonts w:ascii="Times New Roman" w:hAnsi="Times New Roman" w:cs="Times New Roman"/>
          <w:sz w:val="28"/>
          <w:szCs w:val="28"/>
        </w:rPr>
        <w:t> </w:t>
      </w:r>
      <w:hyperlink r:id="rId10" w:tgtFrame="_blank" w:tooltip="https://www.futuremarketinsights.com/" w:history="1">
        <w:r>
          <w:rPr>
            <w:rStyle w:val="Hyperlink"/>
            <w:rFonts w:ascii="Times New Roman" w:hAnsi="Times New Roman" w:cs="Times New Roman"/>
            <w:sz w:val="28"/>
            <w:szCs w:val="28"/>
          </w:rPr>
          <w:t>https://www.futuremarketinsights.com</w:t>
        </w:r>
      </w:hyperlink>
      <w:r>
        <w:rPr>
          <w:rFonts w:ascii="Times New Roman" w:hAnsi="Times New Roman" w:cs="Times New Roman"/>
          <w:sz w:val="28"/>
          <w:szCs w:val="28"/>
        </w:rPr>
        <w:br/>
      </w:r>
      <w:hyperlink r:id="rId11" w:tgtFrame="_blank" w:tooltip="https://www.linkedin.com/company/future-market-insights/" w:history="1">
        <w:r>
          <w:rPr>
            <w:rStyle w:val="Hyperlink"/>
            <w:rFonts w:ascii="Times New Roman" w:hAnsi="Times New Roman" w:cs="Times New Roman"/>
            <w:sz w:val="28"/>
            <w:szCs w:val="28"/>
          </w:rPr>
          <w:t>LinkedIn</w:t>
        </w:r>
      </w:hyperlink>
      <w:r>
        <w:rPr>
          <w:rFonts w:ascii="Times New Roman" w:hAnsi="Times New Roman" w:cs="Times New Roman"/>
          <w:sz w:val="28"/>
          <w:szCs w:val="28"/>
        </w:rPr>
        <w:t>| </w:t>
      </w:r>
      <w:hyperlink r:id="rId12" w:tgtFrame="_blank" w:tooltip="https://twitter.com/fmi_research" w:history="1">
        <w:r>
          <w:rPr>
            <w:rStyle w:val="Hyperlink"/>
            <w:rFonts w:ascii="Times New Roman" w:hAnsi="Times New Roman" w:cs="Times New Roman"/>
            <w:sz w:val="28"/>
            <w:szCs w:val="28"/>
          </w:rPr>
          <w:t>Twitter</w:t>
        </w:r>
      </w:hyperlink>
      <w:r>
        <w:rPr>
          <w:rFonts w:ascii="Times New Roman" w:hAnsi="Times New Roman" w:cs="Times New Roman"/>
          <w:sz w:val="28"/>
          <w:szCs w:val="28"/>
        </w:rPr>
        <w:t>| </w:t>
      </w:r>
      <w:hyperlink r:id="rId13" w:tgtFrame="_blank" w:tooltip="https://www.futuremarketinsights.com/blogs" w:history="1">
        <w:r>
          <w:rPr>
            <w:rStyle w:val="Hyperlink"/>
            <w:rFonts w:ascii="Times New Roman" w:hAnsi="Times New Roman" w:cs="Times New Roman"/>
            <w:sz w:val="28"/>
            <w:szCs w:val="28"/>
          </w:rPr>
          <w:t>Blogs</w:t>
        </w:r>
      </w:hyperlink>
      <w:r>
        <w:rPr>
          <w:rFonts w:ascii="Times New Roman" w:hAnsi="Times New Roman" w:cs="Times New Roman"/>
          <w:sz w:val="28"/>
          <w:szCs w:val="28"/>
        </w:rPr>
        <w:t xml:space="preserve"> | </w:t>
      </w:r>
      <w:hyperlink r:id="rId14" w:tgtFrame="_blank" w:tooltip="https://www.youtube.com/@futuremarketinsights" w:history="1">
        <w:r>
          <w:rPr>
            <w:rStyle w:val="Hyperlink"/>
            <w:rFonts w:ascii="Times New Roman" w:hAnsi="Times New Roman" w:cs="Times New Roman"/>
            <w:sz w:val="28"/>
            <w:szCs w:val="28"/>
          </w:rPr>
          <w:t>YouTube</w:t>
        </w:r>
      </w:hyperlink>
      <w:bookmarkStart w:id="0" w:name="_GoBack"/>
      <w:bookmarkEnd w:id="0"/>
    </w:p>
    <w:sectPr w:rsidR="00E0219D" w:rsidRPr="0015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A5BF3"/>
    <w:multiLevelType w:val="multilevel"/>
    <w:tmpl w:val="63D2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75663"/>
    <w:multiLevelType w:val="multilevel"/>
    <w:tmpl w:val="B3C0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E2EAB"/>
    <w:multiLevelType w:val="hybridMultilevel"/>
    <w:tmpl w:val="1FEE5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202D5"/>
    <w:multiLevelType w:val="multilevel"/>
    <w:tmpl w:val="CC38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C0412"/>
    <w:multiLevelType w:val="multilevel"/>
    <w:tmpl w:val="C98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E49BE"/>
    <w:multiLevelType w:val="hybridMultilevel"/>
    <w:tmpl w:val="9C06F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D0"/>
    <w:rsid w:val="0006249F"/>
    <w:rsid w:val="000E67F3"/>
    <w:rsid w:val="0015674B"/>
    <w:rsid w:val="00174D39"/>
    <w:rsid w:val="001A512C"/>
    <w:rsid w:val="002243D1"/>
    <w:rsid w:val="0023397F"/>
    <w:rsid w:val="002D24E7"/>
    <w:rsid w:val="003D6DC8"/>
    <w:rsid w:val="00463A5F"/>
    <w:rsid w:val="0046578D"/>
    <w:rsid w:val="006310B5"/>
    <w:rsid w:val="00633BD2"/>
    <w:rsid w:val="006F7419"/>
    <w:rsid w:val="007A28CA"/>
    <w:rsid w:val="007E2E87"/>
    <w:rsid w:val="00876654"/>
    <w:rsid w:val="008D1BFE"/>
    <w:rsid w:val="009F035B"/>
    <w:rsid w:val="00A067D0"/>
    <w:rsid w:val="00B23596"/>
    <w:rsid w:val="00B94676"/>
    <w:rsid w:val="00BF30CB"/>
    <w:rsid w:val="00CE768B"/>
    <w:rsid w:val="00D36B66"/>
    <w:rsid w:val="00D50045"/>
    <w:rsid w:val="00DB5006"/>
    <w:rsid w:val="00DD712D"/>
    <w:rsid w:val="00DE6F0D"/>
    <w:rsid w:val="00E0219D"/>
    <w:rsid w:val="00E16240"/>
    <w:rsid w:val="00EC6A6F"/>
    <w:rsid w:val="00EE2148"/>
    <w:rsid w:val="00F61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1B41"/>
  <w15:chartTrackingRefBased/>
  <w15:docId w15:val="{D3757E76-3C5F-40E7-8355-D64D8584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7D0"/>
    <w:pPr>
      <w:ind w:left="720"/>
      <w:contextualSpacing/>
    </w:pPr>
  </w:style>
  <w:style w:type="character" w:styleId="Hyperlink">
    <w:name w:val="Hyperlink"/>
    <w:basedOn w:val="DefaultParagraphFont"/>
    <w:uiPriority w:val="99"/>
    <w:unhideWhenUsed/>
    <w:rsid w:val="00D36B66"/>
    <w:rPr>
      <w:color w:val="0563C1" w:themeColor="hyperlink"/>
      <w:u w:val="single"/>
    </w:rPr>
  </w:style>
  <w:style w:type="character" w:customStyle="1" w:styleId="UnresolvedMention">
    <w:name w:val="Unresolved Mention"/>
    <w:basedOn w:val="DefaultParagraphFont"/>
    <w:uiPriority w:val="99"/>
    <w:semiHidden/>
    <w:unhideWhenUsed/>
    <w:rsid w:val="00D36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804">
      <w:bodyDiv w:val="1"/>
      <w:marLeft w:val="0"/>
      <w:marRight w:val="0"/>
      <w:marTop w:val="0"/>
      <w:marBottom w:val="0"/>
      <w:divBdr>
        <w:top w:val="none" w:sz="0" w:space="0" w:color="auto"/>
        <w:left w:val="none" w:sz="0" w:space="0" w:color="auto"/>
        <w:bottom w:val="none" w:sz="0" w:space="0" w:color="auto"/>
        <w:right w:val="none" w:sz="0" w:space="0" w:color="auto"/>
      </w:divBdr>
    </w:div>
    <w:div w:id="22748081">
      <w:bodyDiv w:val="1"/>
      <w:marLeft w:val="0"/>
      <w:marRight w:val="0"/>
      <w:marTop w:val="0"/>
      <w:marBottom w:val="0"/>
      <w:divBdr>
        <w:top w:val="none" w:sz="0" w:space="0" w:color="auto"/>
        <w:left w:val="none" w:sz="0" w:space="0" w:color="auto"/>
        <w:bottom w:val="none" w:sz="0" w:space="0" w:color="auto"/>
        <w:right w:val="none" w:sz="0" w:space="0" w:color="auto"/>
      </w:divBdr>
    </w:div>
    <w:div w:id="187912134">
      <w:bodyDiv w:val="1"/>
      <w:marLeft w:val="0"/>
      <w:marRight w:val="0"/>
      <w:marTop w:val="0"/>
      <w:marBottom w:val="0"/>
      <w:divBdr>
        <w:top w:val="none" w:sz="0" w:space="0" w:color="auto"/>
        <w:left w:val="none" w:sz="0" w:space="0" w:color="auto"/>
        <w:bottom w:val="none" w:sz="0" w:space="0" w:color="auto"/>
        <w:right w:val="none" w:sz="0" w:space="0" w:color="auto"/>
      </w:divBdr>
    </w:div>
    <w:div w:id="263420647">
      <w:bodyDiv w:val="1"/>
      <w:marLeft w:val="0"/>
      <w:marRight w:val="0"/>
      <w:marTop w:val="0"/>
      <w:marBottom w:val="0"/>
      <w:divBdr>
        <w:top w:val="none" w:sz="0" w:space="0" w:color="auto"/>
        <w:left w:val="none" w:sz="0" w:space="0" w:color="auto"/>
        <w:bottom w:val="none" w:sz="0" w:space="0" w:color="auto"/>
        <w:right w:val="none" w:sz="0" w:space="0" w:color="auto"/>
      </w:divBdr>
    </w:div>
    <w:div w:id="524707852">
      <w:bodyDiv w:val="1"/>
      <w:marLeft w:val="0"/>
      <w:marRight w:val="0"/>
      <w:marTop w:val="0"/>
      <w:marBottom w:val="0"/>
      <w:divBdr>
        <w:top w:val="none" w:sz="0" w:space="0" w:color="auto"/>
        <w:left w:val="none" w:sz="0" w:space="0" w:color="auto"/>
        <w:bottom w:val="none" w:sz="0" w:space="0" w:color="auto"/>
        <w:right w:val="none" w:sz="0" w:space="0" w:color="auto"/>
      </w:divBdr>
    </w:div>
    <w:div w:id="558906759">
      <w:bodyDiv w:val="1"/>
      <w:marLeft w:val="0"/>
      <w:marRight w:val="0"/>
      <w:marTop w:val="0"/>
      <w:marBottom w:val="0"/>
      <w:divBdr>
        <w:top w:val="none" w:sz="0" w:space="0" w:color="auto"/>
        <w:left w:val="none" w:sz="0" w:space="0" w:color="auto"/>
        <w:bottom w:val="none" w:sz="0" w:space="0" w:color="auto"/>
        <w:right w:val="none" w:sz="0" w:space="0" w:color="auto"/>
      </w:divBdr>
      <w:divsChild>
        <w:div w:id="1550264331">
          <w:marLeft w:val="0"/>
          <w:marRight w:val="0"/>
          <w:marTop w:val="0"/>
          <w:marBottom w:val="0"/>
          <w:divBdr>
            <w:top w:val="none" w:sz="0" w:space="0" w:color="auto"/>
            <w:left w:val="none" w:sz="0" w:space="0" w:color="auto"/>
            <w:bottom w:val="none" w:sz="0" w:space="0" w:color="auto"/>
            <w:right w:val="none" w:sz="0" w:space="0" w:color="auto"/>
          </w:divBdr>
        </w:div>
      </w:divsChild>
    </w:div>
    <w:div w:id="721055751">
      <w:bodyDiv w:val="1"/>
      <w:marLeft w:val="0"/>
      <w:marRight w:val="0"/>
      <w:marTop w:val="0"/>
      <w:marBottom w:val="0"/>
      <w:divBdr>
        <w:top w:val="none" w:sz="0" w:space="0" w:color="auto"/>
        <w:left w:val="none" w:sz="0" w:space="0" w:color="auto"/>
        <w:bottom w:val="none" w:sz="0" w:space="0" w:color="auto"/>
        <w:right w:val="none" w:sz="0" w:space="0" w:color="auto"/>
      </w:divBdr>
    </w:div>
    <w:div w:id="812454912">
      <w:bodyDiv w:val="1"/>
      <w:marLeft w:val="0"/>
      <w:marRight w:val="0"/>
      <w:marTop w:val="0"/>
      <w:marBottom w:val="0"/>
      <w:divBdr>
        <w:top w:val="none" w:sz="0" w:space="0" w:color="auto"/>
        <w:left w:val="none" w:sz="0" w:space="0" w:color="auto"/>
        <w:bottom w:val="none" w:sz="0" w:space="0" w:color="auto"/>
        <w:right w:val="none" w:sz="0" w:space="0" w:color="auto"/>
      </w:divBdr>
    </w:div>
    <w:div w:id="869803828">
      <w:bodyDiv w:val="1"/>
      <w:marLeft w:val="0"/>
      <w:marRight w:val="0"/>
      <w:marTop w:val="0"/>
      <w:marBottom w:val="0"/>
      <w:divBdr>
        <w:top w:val="none" w:sz="0" w:space="0" w:color="auto"/>
        <w:left w:val="none" w:sz="0" w:space="0" w:color="auto"/>
        <w:bottom w:val="none" w:sz="0" w:space="0" w:color="auto"/>
        <w:right w:val="none" w:sz="0" w:space="0" w:color="auto"/>
      </w:divBdr>
    </w:div>
    <w:div w:id="1101150411">
      <w:bodyDiv w:val="1"/>
      <w:marLeft w:val="0"/>
      <w:marRight w:val="0"/>
      <w:marTop w:val="0"/>
      <w:marBottom w:val="0"/>
      <w:divBdr>
        <w:top w:val="none" w:sz="0" w:space="0" w:color="auto"/>
        <w:left w:val="none" w:sz="0" w:space="0" w:color="auto"/>
        <w:bottom w:val="none" w:sz="0" w:space="0" w:color="auto"/>
        <w:right w:val="none" w:sz="0" w:space="0" w:color="auto"/>
      </w:divBdr>
    </w:div>
    <w:div w:id="1313944614">
      <w:bodyDiv w:val="1"/>
      <w:marLeft w:val="0"/>
      <w:marRight w:val="0"/>
      <w:marTop w:val="0"/>
      <w:marBottom w:val="0"/>
      <w:divBdr>
        <w:top w:val="none" w:sz="0" w:space="0" w:color="auto"/>
        <w:left w:val="none" w:sz="0" w:space="0" w:color="auto"/>
        <w:bottom w:val="none" w:sz="0" w:space="0" w:color="auto"/>
        <w:right w:val="none" w:sz="0" w:space="0" w:color="auto"/>
      </w:divBdr>
    </w:div>
    <w:div w:id="1322348547">
      <w:bodyDiv w:val="1"/>
      <w:marLeft w:val="0"/>
      <w:marRight w:val="0"/>
      <w:marTop w:val="0"/>
      <w:marBottom w:val="0"/>
      <w:divBdr>
        <w:top w:val="none" w:sz="0" w:space="0" w:color="auto"/>
        <w:left w:val="none" w:sz="0" w:space="0" w:color="auto"/>
        <w:bottom w:val="none" w:sz="0" w:space="0" w:color="auto"/>
        <w:right w:val="none" w:sz="0" w:space="0" w:color="auto"/>
      </w:divBdr>
    </w:div>
    <w:div w:id="1422483312">
      <w:bodyDiv w:val="1"/>
      <w:marLeft w:val="0"/>
      <w:marRight w:val="0"/>
      <w:marTop w:val="0"/>
      <w:marBottom w:val="0"/>
      <w:divBdr>
        <w:top w:val="none" w:sz="0" w:space="0" w:color="auto"/>
        <w:left w:val="none" w:sz="0" w:space="0" w:color="auto"/>
        <w:bottom w:val="none" w:sz="0" w:space="0" w:color="auto"/>
        <w:right w:val="none" w:sz="0" w:space="0" w:color="auto"/>
      </w:divBdr>
    </w:div>
    <w:div w:id="1486780755">
      <w:bodyDiv w:val="1"/>
      <w:marLeft w:val="0"/>
      <w:marRight w:val="0"/>
      <w:marTop w:val="0"/>
      <w:marBottom w:val="0"/>
      <w:divBdr>
        <w:top w:val="none" w:sz="0" w:space="0" w:color="auto"/>
        <w:left w:val="none" w:sz="0" w:space="0" w:color="auto"/>
        <w:bottom w:val="none" w:sz="0" w:space="0" w:color="auto"/>
        <w:right w:val="none" w:sz="0" w:space="0" w:color="auto"/>
      </w:divBdr>
      <w:divsChild>
        <w:div w:id="1053189190">
          <w:marLeft w:val="0"/>
          <w:marRight w:val="0"/>
          <w:marTop w:val="0"/>
          <w:marBottom w:val="0"/>
          <w:divBdr>
            <w:top w:val="none" w:sz="0" w:space="0" w:color="auto"/>
            <w:left w:val="none" w:sz="0" w:space="0" w:color="auto"/>
            <w:bottom w:val="none" w:sz="0" w:space="0" w:color="auto"/>
            <w:right w:val="none" w:sz="0" w:space="0" w:color="auto"/>
          </w:divBdr>
        </w:div>
      </w:divsChild>
    </w:div>
    <w:div w:id="1697736309">
      <w:bodyDiv w:val="1"/>
      <w:marLeft w:val="0"/>
      <w:marRight w:val="0"/>
      <w:marTop w:val="0"/>
      <w:marBottom w:val="0"/>
      <w:divBdr>
        <w:top w:val="none" w:sz="0" w:space="0" w:color="auto"/>
        <w:left w:val="none" w:sz="0" w:space="0" w:color="auto"/>
        <w:bottom w:val="none" w:sz="0" w:space="0" w:color="auto"/>
        <w:right w:val="none" w:sz="0" w:space="0" w:color="auto"/>
      </w:divBdr>
    </w:div>
    <w:div w:id="191909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marketinsights.com/industry-analysis/therapeutic-device" TargetMode="External"/><Relationship Id="rId13" Type="http://schemas.openxmlformats.org/officeDocument/2006/relationships/hyperlink" Target="https://ind01.safelinks.protection.outlook.com/?url=https%3A%2F%2Fwww.futuremarketinsights.com%2Fblogs&amp;data=05%7C01%7CSanket%40futuremarketinsights.com%7C54ef37bfad3f49200eb808dbaa15d93d%7C2c2d44fb6cf54387be6e654b04c062fc%7C0%7C0%7C638290783031203951%7CUnknown%7CTWFpbGZsb3d8eyJWIjoiMC4wLjAwMDAiLCJQIjoiV2luMzIiLCJBTiI6Ik1haWwiLCJXVCI6Mn0%3D%7C3000%7C%7C%7C&amp;sdata=zb6OXlI2dGgupCHkLhkMza0YWtPaU7dL4aQNhbMMDeQ%3D&amp;reserved=0" TargetMode="External"/><Relationship Id="rId3" Type="http://schemas.openxmlformats.org/officeDocument/2006/relationships/settings" Target="settings.xml"/><Relationship Id="rId7" Type="http://schemas.openxmlformats.org/officeDocument/2006/relationships/hyperlink" Target="https://www.futuremarketinsights.com/reports/custom-hearing-aids-market" TargetMode="External"/><Relationship Id="rId12" Type="http://schemas.openxmlformats.org/officeDocument/2006/relationships/hyperlink" Target="https://ind01.safelinks.protection.outlook.com/?url=https%3A%2F%2Ftwitter.com%2FFMI_Research&amp;data=05%7C01%7CSanket%40futuremarketinsights.com%7C54ef37bfad3f49200eb808dbaa15d93d%7C2c2d44fb6cf54387be6e654b04c062fc%7C0%7C0%7C638290783031203951%7CUnknown%7CTWFpbGZsb3d8eyJWIjoiMC4wLjAwMDAiLCJQIjoiV2luMzIiLCJBTiI6Ik1haWwiLCJXVCI6Mn0%3D%7C3000%7C%7C%7C&amp;sdata=DB5yuLCgnalnvKDJuJiURz0X%2Br1bWkpumFFpLpe3XXY%3D&amp;reserve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uturemarketinsights.com/report-sample#5245502d47422d38393033" TargetMode="External"/><Relationship Id="rId11" Type="http://schemas.openxmlformats.org/officeDocument/2006/relationships/hyperlink" Target="https://ind01.safelinks.protection.outlook.com/?url=https%3A%2F%2Fwww.linkedin.com%2Fcompany%2Ffuture-market-insights%2F&amp;data=05%7C01%7CSanket%40futuremarketinsights.com%7C54ef37bfad3f49200eb808dbaa15d93d%7C2c2d44fb6cf54387be6e654b04c062fc%7C0%7C0%7C638290783031203951%7CUnknown%7CTWFpbGZsb3d8eyJWIjoiMC4wLjAwMDAiLCJQIjoiV2luMzIiLCJBTiI6Ik1haWwiLCJXVCI6Mn0%3D%7C3000%7C%7C%7C&amp;sdata=u1tSA%2FLrsCRaTYckGOqPfj%2Fcw9pTW3dWE%2Bs9aVokhdE%3D&amp;reserved=0" TargetMode="External"/><Relationship Id="rId5" Type="http://schemas.openxmlformats.org/officeDocument/2006/relationships/hyperlink" Target="https://www.futuremarketinsights.com/reports/custom-hearing-aids-market" TargetMode="External"/><Relationship Id="rId15" Type="http://schemas.openxmlformats.org/officeDocument/2006/relationships/fontTable" Target="fontTable.xml"/><Relationship Id="rId10" Type="http://schemas.openxmlformats.org/officeDocument/2006/relationships/hyperlink" Target="https://ind01.safelinks.protection.outlook.com/?url=https%3A%2F%2Fwww.futuremarketinsights.com%2F&amp;data=05%7C01%7CSanket%40futuremarketinsights.com%7C54ef37bfad3f49200eb808dbaa15d93d%7C2c2d44fb6cf54387be6e654b04c062fc%7C0%7C0%7C638290783031203951%7CUnknown%7CTWFpbGZsb3d8eyJWIjoiMC4wLjAwMDAiLCJQIjoiV2luMzIiLCJBTiI6Ik1haWwiLCJXVCI6Mn0%3D%7C3000%7C%7C%7C&amp;sdata=3pkwJfMRnSeeI2ixCyqdnW5thOwFv6yLsPix5yVoyLo%3D&amp;reserved=0" TargetMode="External"/><Relationship Id="rId4" Type="http://schemas.openxmlformats.org/officeDocument/2006/relationships/webSettings" Target="webSettings.xml"/><Relationship Id="rId9" Type="http://schemas.openxmlformats.org/officeDocument/2006/relationships/hyperlink" Target="mailto:sales@futuremarketinsights.com" TargetMode="External"/><Relationship Id="rId14" Type="http://schemas.openxmlformats.org/officeDocument/2006/relationships/hyperlink" Target="https://ind01.safelinks.protection.outlook.com/?url=https%3A%2F%2Fwww.youtube.com%2F%40Futuremarketinsights&amp;data=05%7C01%7CSanket%40futuremarketinsights.com%7C54ef37bfad3f49200eb808dbaa15d93d%7C2c2d44fb6cf54387be6e654b04c062fc%7C0%7C0%7C638290783031203951%7CUnknown%7CTWFpbGZsb3d8eyJWIjoiMC4wLjAwMDAiLCJQIjoiV2luMzIiLCJBTiI6Ik1haWwiLCJXVCI6Mn0%3D%7C3000%7C%7C%7C&amp;sdata=%2BVSXv5sL3VZBTkdfeUKfgpfFMXoSWfo8lPOJ3489NCI%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6</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Ghosh</dc:creator>
  <cp:keywords/>
  <dc:description/>
  <cp:lastModifiedBy>Sanket Badgujar</cp:lastModifiedBy>
  <cp:revision>50</cp:revision>
  <dcterms:created xsi:type="dcterms:W3CDTF">2023-08-14T11:02:00Z</dcterms:created>
  <dcterms:modified xsi:type="dcterms:W3CDTF">2025-04-01T06:39:00Z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3835e14e-04d6-4b49-8e9b-a61e00dcb7f2</vt:lpwstr>
  </property>
</Properties>
</file>