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B151D" w14:textId="77777777" w:rsidR="00E80D1F" w:rsidRDefault="00E80D1F">
      <w:pPr>
        <w:spacing w:after="0" w:line="259" w:lineRule="auto"/>
        <w:ind w:left="0" w:right="0" w:firstLine="0"/>
        <w:jc w:val="left"/>
      </w:pPr>
    </w:p>
    <w:p w14:paraId="2815DFAA" w14:textId="77777777" w:rsidR="00E80D1F" w:rsidRDefault="00F82AEF">
      <w:pPr>
        <w:spacing w:after="0" w:line="259" w:lineRule="auto"/>
        <w:ind w:left="0" w:right="0" w:firstLine="0"/>
        <w:jc w:val="left"/>
      </w:pPr>
      <w:r>
        <w:rPr>
          <w:sz w:val="20"/>
        </w:rPr>
        <w:t xml:space="preserve"> </w:t>
      </w:r>
    </w:p>
    <w:p w14:paraId="6A324669" w14:textId="77777777" w:rsidR="00E80D1F" w:rsidRDefault="00F82AEF">
      <w:pPr>
        <w:spacing w:after="0" w:line="259" w:lineRule="auto"/>
        <w:ind w:left="0" w:right="0" w:firstLine="0"/>
        <w:jc w:val="left"/>
      </w:pPr>
      <w:r>
        <w:rPr>
          <w:sz w:val="20"/>
        </w:rPr>
        <w:t xml:space="preserve"> </w:t>
      </w:r>
    </w:p>
    <w:p w14:paraId="25C41931" w14:textId="77777777" w:rsidR="00E80D1F" w:rsidRDefault="00F82AEF">
      <w:pPr>
        <w:spacing w:after="2" w:line="259" w:lineRule="auto"/>
        <w:ind w:left="0" w:right="0" w:firstLine="0"/>
        <w:jc w:val="left"/>
      </w:pPr>
      <w:r>
        <w:rPr>
          <w:sz w:val="20"/>
        </w:rPr>
        <w:t xml:space="preserve"> </w:t>
      </w:r>
    </w:p>
    <w:p w14:paraId="0087C8CC" w14:textId="26C0442A" w:rsidR="00E80D1F" w:rsidRDefault="00F82AEF" w:rsidP="000A7A45">
      <w:pPr>
        <w:numPr>
          <w:ilvl w:val="0"/>
          <w:numId w:val="1"/>
        </w:numPr>
        <w:spacing w:after="86" w:line="385" w:lineRule="auto"/>
        <w:ind w:left="705" w:right="0" w:hanging="360"/>
        <w:jc w:val="left"/>
      </w:pPr>
      <w:r>
        <w:rPr>
          <w:b/>
        </w:rPr>
        <w:t xml:space="preserve">Paper </w:t>
      </w:r>
      <w:proofErr w:type="gramStart"/>
      <w:r>
        <w:rPr>
          <w:b/>
        </w:rPr>
        <w:t>Title</w:t>
      </w:r>
      <w:r w:rsidR="000A7A45">
        <w:rPr>
          <w:b/>
        </w:rPr>
        <w:t xml:space="preserve"> :</w:t>
      </w:r>
      <w:proofErr w:type="gramEnd"/>
      <w:r w:rsidR="000A7A45">
        <w:rPr>
          <w:b/>
        </w:rPr>
        <w:t xml:space="preserve"> </w:t>
      </w:r>
      <w:r w:rsidR="00DE028F">
        <w:t>A Health Decision Support System for Disease Diagnosis Based on Wearable Medical Sensors and Machine Learning Ensembles</w:t>
      </w:r>
      <w:r w:rsidR="000A7A45">
        <w:t>.</w:t>
      </w:r>
    </w:p>
    <w:p w14:paraId="742ED8E7" w14:textId="77777777" w:rsidR="00E80D1F" w:rsidRDefault="00F82AEF">
      <w:pPr>
        <w:numPr>
          <w:ilvl w:val="0"/>
          <w:numId w:val="1"/>
        </w:numPr>
        <w:spacing w:after="225" w:line="259" w:lineRule="auto"/>
        <w:ind w:left="705" w:right="0" w:hanging="360"/>
        <w:jc w:val="left"/>
      </w:pPr>
      <w:r>
        <w:rPr>
          <w:b/>
        </w:rPr>
        <w:t>Summary:</w:t>
      </w:r>
      <w:r>
        <w:rPr>
          <w:rFonts w:ascii="Calibri" w:eastAsia="Calibri" w:hAnsi="Calibri" w:cs="Calibri"/>
        </w:rPr>
        <w:t xml:space="preserve"> </w:t>
      </w:r>
    </w:p>
    <w:p w14:paraId="444408DC" w14:textId="48FAE39E" w:rsidR="00E80D1F" w:rsidRDefault="00F82AEF">
      <w:pPr>
        <w:ind w:left="731" w:right="0"/>
      </w:pPr>
      <w:r>
        <w:t xml:space="preserve">This paper discusses a technique of </w:t>
      </w:r>
      <w:r w:rsidR="00DE028F">
        <w:t xml:space="preserve">Computer-based clinical decision support systems (CDSSs) </w:t>
      </w:r>
      <w:r w:rsidR="00DE028F">
        <w:t>in which</w:t>
      </w:r>
      <w:r w:rsidR="00DE028F">
        <w:t xml:space="preserve"> proposed to address deficiencies and have significantly improved clinical practice over the past decade. However, they remain limited to clinics and hospitals, and do not take advantage of patient data that are obtained </w:t>
      </w:r>
      <w:proofErr w:type="gramStart"/>
      <w:r w:rsidR="00DE028F">
        <w:t>on a daily basis</w:t>
      </w:r>
      <w:proofErr w:type="gramEnd"/>
      <w:r w:rsidR="00DE028F">
        <w:t xml:space="preserve"> using wearable medical sensors (WMSs) that have the ability to bridge this information gap. WMSs can collect physiological signals from anyone anywhere anytime. </w:t>
      </w:r>
    </w:p>
    <w:p w14:paraId="0114B75E" w14:textId="77777777" w:rsidR="00E80D1F" w:rsidRDefault="00F82AEF">
      <w:pPr>
        <w:spacing w:after="0" w:line="259" w:lineRule="auto"/>
        <w:ind w:left="0" w:right="0" w:firstLine="0"/>
        <w:jc w:val="left"/>
      </w:pPr>
      <w:r>
        <w:t xml:space="preserve"> </w:t>
      </w:r>
    </w:p>
    <w:p w14:paraId="12CB43A7" w14:textId="77777777" w:rsidR="00E80D1F" w:rsidRDefault="00F82AEF">
      <w:pPr>
        <w:numPr>
          <w:ilvl w:val="0"/>
          <w:numId w:val="1"/>
        </w:numPr>
        <w:spacing w:after="16" w:line="259" w:lineRule="auto"/>
        <w:ind w:left="705" w:right="0" w:hanging="360"/>
        <w:jc w:val="left"/>
      </w:pPr>
      <w:r>
        <w:rPr>
          <w:b/>
        </w:rPr>
        <w:t>Main contributions and strengths:</w:t>
      </w:r>
      <w:r>
        <w:rPr>
          <w:rFonts w:ascii="Calibri" w:eastAsia="Calibri" w:hAnsi="Calibri" w:cs="Calibri"/>
        </w:rPr>
        <w:t xml:space="preserve"> </w:t>
      </w:r>
    </w:p>
    <w:p w14:paraId="1AEF217B" w14:textId="6FD6F3AD" w:rsidR="00E80D1F" w:rsidRDefault="001414A9">
      <w:pPr>
        <w:numPr>
          <w:ilvl w:val="0"/>
          <w:numId w:val="2"/>
        </w:numPr>
        <w:ind w:left="705" w:right="0" w:hanging="360"/>
      </w:pPr>
      <w:r>
        <w:t>N</w:t>
      </w:r>
      <w:r w:rsidR="00DE028F">
        <w:t>eed for reliable, accurate, and intelligent out-of-clinic decision support complement for current CDSSs.</w:t>
      </w:r>
    </w:p>
    <w:p w14:paraId="62E4396B" w14:textId="34A58490" w:rsidR="00E80D1F" w:rsidRDefault="001414A9">
      <w:pPr>
        <w:numPr>
          <w:ilvl w:val="0"/>
          <w:numId w:val="2"/>
        </w:numPr>
        <w:ind w:left="705" w:right="0" w:hanging="360"/>
      </w:pPr>
      <w:r>
        <w:t xml:space="preserve">Avoiding </w:t>
      </w:r>
      <w:r>
        <w:t>non-uniformity of diagnosis offered by doctors</w:t>
      </w:r>
      <w:r w:rsidR="00F82AEF">
        <w:t>.</w:t>
      </w:r>
      <w:r w:rsidR="00F82AEF">
        <w:rPr>
          <w:rFonts w:ascii="Calibri" w:eastAsia="Calibri" w:hAnsi="Calibri" w:cs="Calibri"/>
        </w:rPr>
        <w:t xml:space="preserve"> </w:t>
      </w:r>
    </w:p>
    <w:p w14:paraId="687BBC3C" w14:textId="608B1FF3" w:rsidR="00E80D1F" w:rsidRDefault="001414A9">
      <w:pPr>
        <w:numPr>
          <w:ilvl w:val="0"/>
          <w:numId w:val="2"/>
        </w:numPr>
        <w:ind w:left="705" w:right="0" w:hanging="360"/>
      </w:pPr>
      <w:r>
        <w:t xml:space="preserve">Supervised MLAs make predictions using mathematical rules learned from a </w:t>
      </w:r>
      <w:proofErr w:type="spellStart"/>
      <w:r>
        <w:t>labeled</w:t>
      </w:r>
      <w:proofErr w:type="spellEnd"/>
      <w:r>
        <w:t xml:space="preserve"> training </w:t>
      </w:r>
      <w:proofErr w:type="gramStart"/>
      <w:r>
        <w:t>dataset</w:t>
      </w:r>
      <w:r>
        <w:t xml:space="preserve"> .</w:t>
      </w:r>
      <w:proofErr w:type="gramEnd"/>
    </w:p>
    <w:p w14:paraId="6DF143C7" w14:textId="77777777" w:rsidR="00E80D1F" w:rsidRDefault="00F82AEF">
      <w:pPr>
        <w:spacing w:after="0" w:line="259" w:lineRule="auto"/>
        <w:ind w:left="0" w:right="0" w:firstLine="0"/>
        <w:jc w:val="left"/>
      </w:pPr>
      <w:r>
        <w:rPr>
          <w:rFonts w:ascii="Calibri" w:eastAsia="Calibri" w:hAnsi="Calibri" w:cs="Calibri"/>
        </w:rPr>
        <w:t xml:space="preserve"> </w:t>
      </w:r>
    </w:p>
    <w:p w14:paraId="5BC21E68" w14:textId="77777777" w:rsidR="00E80D1F" w:rsidRDefault="00F82AEF">
      <w:pPr>
        <w:spacing w:after="16" w:line="259" w:lineRule="auto"/>
        <w:ind w:left="355" w:right="0"/>
        <w:jc w:val="left"/>
      </w:pPr>
      <w:r>
        <w:rPr>
          <w:rFonts w:ascii="Calibri" w:eastAsia="Calibri" w:hAnsi="Calibri" w:cs="Calibri"/>
          <w:b/>
        </w:rPr>
        <w:t xml:space="preserve">4. </w:t>
      </w:r>
      <w:r>
        <w:rPr>
          <w:b/>
        </w:rPr>
        <w:t>Main Weaknesses:</w:t>
      </w:r>
      <w:r>
        <w:rPr>
          <w:rFonts w:ascii="Calibri" w:eastAsia="Calibri" w:hAnsi="Calibri" w:cs="Calibri"/>
        </w:rPr>
        <w:t xml:space="preserve"> </w:t>
      </w:r>
    </w:p>
    <w:p w14:paraId="41155206" w14:textId="4EFD805B" w:rsidR="00E80D1F" w:rsidRDefault="00F82AEF">
      <w:pPr>
        <w:ind w:left="355" w:right="0"/>
      </w:pPr>
      <w:r>
        <w:rPr>
          <w:rFonts w:ascii="Arial" w:eastAsia="Arial" w:hAnsi="Arial" w:cs="Arial"/>
        </w:rPr>
        <w:t xml:space="preserve">● </w:t>
      </w:r>
      <w:r w:rsidR="001414A9">
        <w:t>C</w:t>
      </w:r>
      <w:r w:rsidR="001414A9">
        <w:t>ollecting WMS data from individuals to tackle more challenging tasks</w:t>
      </w:r>
      <w:r w:rsidR="001414A9">
        <w:t>.</w:t>
      </w:r>
    </w:p>
    <w:p w14:paraId="69F88CA4" w14:textId="77777777" w:rsidR="00E80D1F" w:rsidRDefault="00F82AEF">
      <w:pPr>
        <w:spacing w:after="0" w:line="259" w:lineRule="auto"/>
        <w:ind w:left="0" w:right="0" w:firstLine="0"/>
        <w:jc w:val="left"/>
      </w:pPr>
      <w:r>
        <w:t xml:space="preserve"> </w:t>
      </w:r>
    </w:p>
    <w:p w14:paraId="7F384EF5" w14:textId="77777777" w:rsidR="00E80D1F" w:rsidRDefault="00F82AEF">
      <w:pPr>
        <w:spacing w:after="16" w:line="259" w:lineRule="auto"/>
        <w:ind w:left="355" w:right="0"/>
        <w:jc w:val="left"/>
      </w:pPr>
      <w:r>
        <w:rPr>
          <w:rFonts w:ascii="Calibri" w:eastAsia="Calibri" w:hAnsi="Calibri" w:cs="Calibri"/>
          <w:b/>
        </w:rPr>
        <w:t xml:space="preserve">5. </w:t>
      </w:r>
      <w:r>
        <w:rPr>
          <w:b/>
        </w:rPr>
        <w:t>Other Interesting thoughts raised by the paper: like,</w:t>
      </w:r>
      <w:r>
        <w:rPr>
          <w:rFonts w:ascii="Calibri" w:eastAsia="Calibri" w:hAnsi="Calibri" w:cs="Calibri"/>
        </w:rPr>
        <w:t xml:space="preserve"> </w:t>
      </w:r>
    </w:p>
    <w:p w14:paraId="2E3A15F9" w14:textId="0130A16E" w:rsidR="00E80D1F" w:rsidRDefault="00F82AEF">
      <w:pPr>
        <w:spacing w:after="292"/>
        <w:ind w:left="355" w:right="0"/>
      </w:pPr>
      <w:r>
        <w:rPr>
          <w:rFonts w:ascii="Arial" w:eastAsia="Arial" w:hAnsi="Arial" w:cs="Arial"/>
        </w:rPr>
        <w:t xml:space="preserve">● </w:t>
      </w:r>
      <w:r>
        <w:t xml:space="preserve">This method </w:t>
      </w:r>
      <w:r w:rsidR="001414A9">
        <w:t>consists of</w:t>
      </w:r>
      <w:bookmarkStart w:id="0" w:name="_GoBack"/>
      <w:bookmarkEnd w:id="0"/>
      <w:r w:rsidR="001414A9">
        <w:t xml:space="preserve"> automatic DDM generation procedure that can monitor various diseases in parallel</w:t>
      </w:r>
      <w:r>
        <w:t>.</w:t>
      </w:r>
      <w:r>
        <w:rPr>
          <w:rFonts w:ascii="Calibri" w:eastAsia="Calibri" w:hAnsi="Calibri" w:cs="Calibri"/>
        </w:rPr>
        <w:t xml:space="preserve"> </w:t>
      </w:r>
    </w:p>
    <w:p w14:paraId="0569CCCC" w14:textId="77777777" w:rsidR="00E80D1F" w:rsidRDefault="00F82AEF">
      <w:pPr>
        <w:spacing w:after="0" w:line="259" w:lineRule="auto"/>
        <w:ind w:left="721" w:right="0" w:firstLine="0"/>
        <w:jc w:val="left"/>
      </w:pPr>
      <w:r>
        <w:rPr>
          <w:rFonts w:ascii="Times New Roman" w:eastAsia="Times New Roman" w:hAnsi="Times New Roman" w:cs="Times New Roman"/>
          <w:color w:val="993300"/>
          <w:sz w:val="28"/>
        </w:rPr>
        <w:t xml:space="preserve"> </w:t>
      </w:r>
    </w:p>
    <w:p w14:paraId="46E271B2" w14:textId="77777777" w:rsidR="00E80D1F" w:rsidRDefault="00F82AEF">
      <w:pPr>
        <w:spacing w:after="0" w:line="259" w:lineRule="auto"/>
        <w:ind w:left="0" w:right="0" w:firstLine="0"/>
        <w:jc w:val="left"/>
      </w:pPr>
      <w:r>
        <w:rPr>
          <w:sz w:val="20"/>
        </w:rPr>
        <w:t xml:space="preserve"> </w:t>
      </w:r>
    </w:p>
    <w:p w14:paraId="78308D5B" w14:textId="77777777" w:rsidR="00E80D1F" w:rsidRDefault="00F82AEF">
      <w:pPr>
        <w:spacing w:after="0" w:line="259" w:lineRule="auto"/>
        <w:ind w:left="0" w:right="0" w:firstLine="0"/>
        <w:jc w:val="left"/>
      </w:pPr>
      <w:r>
        <w:rPr>
          <w:sz w:val="20"/>
        </w:rPr>
        <w:t xml:space="preserve"> </w:t>
      </w:r>
    </w:p>
    <w:p w14:paraId="79ABD823" w14:textId="77777777" w:rsidR="00E80D1F" w:rsidRDefault="00F82AEF">
      <w:pPr>
        <w:spacing w:after="0" w:line="259" w:lineRule="auto"/>
        <w:ind w:left="0" w:right="0" w:firstLine="0"/>
        <w:jc w:val="left"/>
      </w:pPr>
      <w:r>
        <w:rPr>
          <w:sz w:val="20"/>
        </w:rPr>
        <w:t xml:space="preserve"> </w:t>
      </w:r>
    </w:p>
    <w:p w14:paraId="508FAF20" w14:textId="77777777" w:rsidR="00E80D1F" w:rsidRDefault="00F82AEF">
      <w:pPr>
        <w:spacing w:after="0" w:line="259" w:lineRule="auto"/>
        <w:ind w:left="0" w:right="0" w:firstLine="0"/>
        <w:jc w:val="left"/>
      </w:pPr>
      <w:r>
        <w:rPr>
          <w:sz w:val="20"/>
        </w:rPr>
        <w:t xml:space="preserve"> </w:t>
      </w:r>
    </w:p>
    <w:p w14:paraId="333E3492" w14:textId="77777777" w:rsidR="00E80D1F" w:rsidRDefault="00F82AEF">
      <w:pPr>
        <w:spacing w:after="0" w:line="259" w:lineRule="auto"/>
        <w:ind w:left="0" w:right="0" w:firstLine="0"/>
        <w:jc w:val="left"/>
      </w:pPr>
      <w:r>
        <w:rPr>
          <w:sz w:val="20"/>
        </w:rPr>
        <w:t xml:space="preserve"> </w:t>
      </w:r>
    </w:p>
    <w:p w14:paraId="747385A0" w14:textId="77777777" w:rsidR="00E80D1F" w:rsidRDefault="00F82AEF">
      <w:pPr>
        <w:spacing w:after="0" w:line="259" w:lineRule="auto"/>
        <w:ind w:left="0" w:right="0" w:firstLine="0"/>
        <w:jc w:val="left"/>
      </w:pPr>
      <w:r>
        <w:rPr>
          <w:sz w:val="20"/>
        </w:rPr>
        <w:t xml:space="preserve"> </w:t>
      </w:r>
    </w:p>
    <w:p w14:paraId="0EDA3AFF" w14:textId="77777777" w:rsidR="00E80D1F" w:rsidRDefault="00F82AEF">
      <w:pPr>
        <w:spacing w:after="0" w:line="259" w:lineRule="auto"/>
        <w:ind w:left="0" w:right="0" w:firstLine="0"/>
        <w:jc w:val="left"/>
      </w:pPr>
      <w:r>
        <w:rPr>
          <w:sz w:val="20"/>
        </w:rPr>
        <w:t xml:space="preserve"> </w:t>
      </w:r>
    </w:p>
    <w:p w14:paraId="65160374" w14:textId="77777777" w:rsidR="00E80D1F" w:rsidRDefault="00F82AEF">
      <w:pPr>
        <w:spacing w:after="0" w:line="259" w:lineRule="auto"/>
        <w:ind w:left="0" w:right="0" w:firstLine="0"/>
        <w:jc w:val="left"/>
      </w:pPr>
      <w:r>
        <w:rPr>
          <w:sz w:val="20"/>
        </w:rPr>
        <w:t xml:space="preserve"> </w:t>
      </w:r>
    </w:p>
    <w:p w14:paraId="188F6989" w14:textId="77777777" w:rsidR="00E80D1F" w:rsidRDefault="00F82AEF">
      <w:pPr>
        <w:spacing w:after="0" w:line="259" w:lineRule="auto"/>
        <w:ind w:left="0" w:right="0" w:firstLine="0"/>
        <w:jc w:val="left"/>
      </w:pPr>
      <w:r>
        <w:rPr>
          <w:sz w:val="20"/>
        </w:rPr>
        <w:t xml:space="preserve"> </w:t>
      </w:r>
    </w:p>
    <w:p w14:paraId="50D071ED" w14:textId="77777777" w:rsidR="00E80D1F" w:rsidRDefault="00F82AEF">
      <w:pPr>
        <w:spacing w:after="0" w:line="259" w:lineRule="auto"/>
        <w:ind w:left="0" w:right="0" w:firstLine="0"/>
        <w:jc w:val="left"/>
      </w:pPr>
      <w:r>
        <w:rPr>
          <w:sz w:val="20"/>
        </w:rPr>
        <w:t xml:space="preserve"> </w:t>
      </w:r>
    </w:p>
    <w:p w14:paraId="67AF8409" w14:textId="77777777" w:rsidR="00E80D1F" w:rsidRDefault="00F82AEF">
      <w:pPr>
        <w:spacing w:after="0" w:line="259" w:lineRule="auto"/>
        <w:ind w:left="0" w:right="0" w:firstLine="0"/>
        <w:jc w:val="left"/>
      </w:pPr>
      <w:r>
        <w:rPr>
          <w:sz w:val="20"/>
        </w:rPr>
        <w:t xml:space="preserve"> </w:t>
      </w:r>
    </w:p>
    <w:p w14:paraId="53693F89" w14:textId="77777777" w:rsidR="00E80D1F" w:rsidRDefault="00F82AEF">
      <w:pPr>
        <w:spacing w:after="0" w:line="259" w:lineRule="auto"/>
        <w:ind w:left="0" w:right="0" w:firstLine="0"/>
        <w:jc w:val="left"/>
      </w:pPr>
      <w:r>
        <w:rPr>
          <w:sz w:val="20"/>
        </w:rPr>
        <w:t xml:space="preserve"> </w:t>
      </w:r>
    </w:p>
    <w:p w14:paraId="07B744B0" w14:textId="77777777" w:rsidR="00E80D1F" w:rsidRDefault="00F82AEF">
      <w:pPr>
        <w:spacing w:after="0" w:line="259" w:lineRule="auto"/>
        <w:ind w:left="0" w:right="0" w:firstLine="0"/>
        <w:jc w:val="left"/>
      </w:pPr>
      <w:r>
        <w:rPr>
          <w:sz w:val="20"/>
        </w:rPr>
        <w:t xml:space="preserve"> </w:t>
      </w:r>
    </w:p>
    <w:p w14:paraId="1CD2C638" w14:textId="77777777" w:rsidR="00E80D1F" w:rsidRDefault="00F82AEF">
      <w:pPr>
        <w:spacing w:after="0" w:line="259" w:lineRule="auto"/>
        <w:ind w:left="0" w:right="0" w:firstLine="0"/>
        <w:jc w:val="left"/>
      </w:pPr>
      <w:r>
        <w:rPr>
          <w:sz w:val="20"/>
        </w:rPr>
        <w:t xml:space="preserve"> </w:t>
      </w:r>
    </w:p>
    <w:p w14:paraId="5D0B013F" w14:textId="77777777" w:rsidR="00E80D1F" w:rsidRDefault="00F82AEF">
      <w:pPr>
        <w:spacing w:after="0" w:line="259" w:lineRule="auto"/>
        <w:ind w:left="0" w:right="0" w:firstLine="0"/>
        <w:jc w:val="left"/>
      </w:pPr>
      <w:r>
        <w:rPr>
          <w:sz w:val="20"/>
        </w:rPr>
        <w:t xml:space="preserve"> </w:t>
      </w:r>
    </w:p>
    <w:p w14:paraId="0A3BC2DA" w14:textId="77777777" w:rsidR="00E80D1F" w:rsidRDefault="00F82AEF">
      <w:pPr>
        <w:spacing w:after="0" w:line="259" w:lineRule="auto"/>
        <w:ind w:left="0" w:right="0" w:firstLine="0"/>
        <w:jc w:val="left"/>
      </w:pPr>
      <w:r>
        <w:rPr>
          <w:sz w:val="20"/>
        </w:rPr>
        <w:t xml:space="preserve"> </w:t>
      </w:r>
    </w:p>
    <w:p w14:paraId="31AEED6D" w14:textId="77777777" w:rsidR="00E80D1F" w:rsidRDefault="00F82AEF">
      <w:pPr>
        <w:spacing w:after="0" w:line="259" w:lineRule="auto"/>
        <w:ind w:left="0" w:right="0" w:firstLine="0"/>
        <w:jc w:val="left"/>
      </w:pPr>
      <w:r>
        <w:rPr>
          <w:sz w:val="20"/>
        </w:rPr>
        <w:t xml:space="preserve"> </w:t>
      </w:r>
    </w:p>
    <w:p w14:paraId="1ED74C56" w14:textId="77777777" w:rsidR="00E80D1F" w:rsidRDefault="00F82AEF">
      <w:pPr>
        <w:spacing w:after="0" w:line="259" w:lineRule="auto"/>
        <w:ind w:left="0" w:right="0" w:firstLine="0"/>
        <w:jc w:val="left"/>
      </w:pPr>
      <w:r>
        <w:rPr>
          <w:sz w:val="20"/>
        </w:rPr>
        <w:t xml:space="preserve"> </w:t>
      </w:r>
    </w:p>
    <w:p w14:paraId="44983BA2" w14:textId="77777777" w:rsidR="00E80D1F" w:rsidRDefault="00F82AEF">
      <w:pPr>
        <w:spacing w:after="0" w:line="259" w:lineRule="auto"/>
        <w:ind w:left="0" w:right="0" w:firstLine="0"/>
        <w:jc w:val="left"/>
      </w:pPr>
      <w:r>
        <w:rPr>
          <w:sz w:val="20"/>
        </w:rPr>
        <w:lastRenderedPageBreak/>
        <w:t xml:space="preserve"> </w:t>
      </w:r>
    </w:p>
    <w:p w14:paraId="1F349F21" w14:textId="77777777" w:rsidR="00E80D1F" w:rsidRDefault="00F82AEF">
      <w:pPr>
        <w:spacing w:after="0" w:line="259" w:lineRule="auto"/>
        <w:ind w:left="0" w:right="0" w:firstLine="0"/>
        <w:jc w:val="left"/>
      </w:pPr>
      <w:r>
        <w:rPr>
          <w:sz w:val="20"/>
        </w:rPr>
        <w:t xml:space="preserve"> </w:t>
      </w:r>
    </w:p>
    <w:p w14:paraId="40C97055" w14:textId="77777777" w:rsidR="00E80D1F" w:rsidRDefault="00F82AEF">
      <w:pPr>
        <w:spacing w:after="0" w:line="259" w:lineRule="auto"/>
        <w:ind w:left="0" w:right="0" w:firstLine="0"/>
        <w:jc w:val="left"/>
      </w:pPr>
      <w:r>
        <w:rPr>
          <w:sz w:val="20"/>
        </w:rPr>
        <w:t xml:space="preserve"> </w:t>
      </w:r>
    </w:p>
    <w:p w14:paraId="0AE74154" w14:textId="77777777" w:rsidR="00E80D1F" w:rsidRDefault="00F82AEF">
      <w:pPr>
        <w:spacing w:after="0" w:line="259" w:lineRule="auto"/>
        <w:ind w:left="0" w:right="0" w:firstLine="0"/>
        <w:jc w:val="left"/>
      </w:pPr>
      <w:r>
        <w:rPr>
          <w:sz w:val="20"/>
        </w:rPr>
        <w:t xml:space="preserve"> </w:t>
      </w:r>
    </w:p>
    <w:p w14:paraId="64C1DBD3" w14:textId="77777777" w:rsidR="00E80D1F" w:rsidRDefault="00F82AEF">
      <w:pPr>
        <w:spacing w:after="0" w:line="259" w:lineRule="auto"/>
        <w:ind w:left="0" w:right="0" w:firstLine="0"/>
        <w:jc w:val="left"/>
      </w:pPr>
      <w:r>
        <w:rPr>
          <w:sz w:val="20"/>
        </w:rPr>
        <w:t xml:space="preserve"> </w:t>
      </w:r>
    </w:p>
    <w:p w14:paraId="7C1B2336" w14:textId="77777777" w:rsidR="00E80D1F" w:rsidRDefault="00F82AEF">
      <w:pPr>
        <w:spacing w:after="0" w:line="259" w:lineRule="auto"/>
        <w:ind w:left="0" w:right="0" w:firstLine="0"/>
        <w:jc w:val="left"/>
      </w:pPr>
      <w:r>
        <w:rPr>
          <w:sz w:val="20"/>
        </w:rPr>
        <w:t xml:space="preserve"> </w:t>
      </w:r>
    </w:p>
    <w:p w14:paraId="3822CE98" w14:textId="77777777" w:rsidR="00E80D1F" w:rsidRDefault="00F82AEF">
      <w:pPr>
        <w:spacing w:after="0" w:line="259" w:lineRule="auto"/>
        <w:ind w:left="0" w:right="0" w:firstLine="0"/>
        <w:jc w:val="left"/>
      </w:pPr>
      <w:r>
        <w:rPr>
          <w:sz w:val="20"/>
        </w:rPr>
        <w:t xml:space="preserve"> </w:t>
      </w:r>
    </w:p>
    <w:p w14:paraId="2A5C805A" w14:textId="77777777" w:rsidR="00E80D1F" w:rsidRDefault="00F82AEF">
      <w:pPr>
        <w:spacing w:after="0" w:line="259" w:lineRule="auto"/>
        <w:ind w:left="0" w:right="0" w:firstLine="0"/>
        <w:jc w:val="left"/>
      </w:pPr>
      <w:r>
        <w:rPr>
          <w:sz w:val="20"/>
        </w:rPr>
        <w:t xml:space="preserve"> </w:t>
      </w:r>
    </w:p>
    <w:p w14:paraId="39B4BC16" w14:textId="77777777" w:rsidR="00E80D1F" w:rsidRDefault="00F82AEF">
      <w:pPr>
        <w:spacing w:after="0" w:line="259" w:lineRule="auto"/>
        <w:ind w:left="0" w:right="0" w:firstLine="0"/>
        <w:jc w:val="left"/>
      </w:pPr>
      <w:r>
        <w:rPr>
          <w:sz w:val="20"/>
        </w:rPr>
        <w:t xml:space="preserve"> </w:t>
      </w:r>
    </w:p>
    <w:p w14:paraId="65A06517" w14:textId="77777777" w:rsidR="00E80D1F" w:rsidRDefault="00F82AEF">
      <w:pPr>
        <w:spacing w:after="0" w:line="259" w:lineRule="auto"/>
        <w:ind w:left="0" w:right="0" w:firstLine="0"/>
        <w:jc w:val="left"/>
      </w:pPr>
      <w:r>
        <w:rPr>
          <w:sz w:val="20"/>
        </w:rPr>
        <w:t xml:space="preserve"> </w:t>
      </w:r>
    </w:p>
    <w:p w14:paraId="55532009" w14:textId="77777777" w:rsidR="00E80D1F" w:rsidRDefault="00F82AEF">
      <w:pPr>
        <w:spacing w:line="259" w:lineRule="auto"/>
        <w:ind w:left="0" w:right="0" w:firstLine="0"/>
        <w:jc w:val="left"/>
      </w:pPr>
      <w:r>
        <w:rPr>
          <w:sz w:val="20"/>
        </w:rPr>
        <w:t xml:space="preserve"> </w:t>
      </w:r>
    </w:p>
    <w:sectPr w:rsidR="00E80D1F">
      <w:pgSz w:w="11920" w:h="16860"/>
      <w:pgMar w:top="1448" w:right="1443" w:bottom="145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438A"/>
    <w:multiLevelType w:val="hybridMultilevel"/>
    <w:tmpl w:val="B2F03A22"/>
    <w:lvl w:ilvl="0" w:tplc="7DD266BE">
      <w:start w:val="1"/>
      <w:numFmt w:val="decimal"/>
      <w:lvlText w:val="%1."/>
      <w:lvlJc w:val="left"/>
      <w:pPr>
        <w:ind w:left="706"/>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1" w:tplc="21BA3C20">
      <w:start w:val="1"/>
      <w:numFmt w:val="lowerLetter"/>
      <w:lvlText w:val="%2"/>
      <w:lvlJc w:val="left"/>
      <w:pPr>
        <w:ind w:left="144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2" w:tplc="E3DC339E">
      <w:start w:val="1"/>
      <w:numFmt w:val="lowerRoman"/>
      <w:lvlText w:val="%3"/>
      <w:lvlJc w:val="left"/>
      <w:pPr>
        <w:ind w:left="216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3" w:tplc="9D289C2C">
      <w:start w:val="1"/>
      <w:numFmt w:val="decimal"/>
      <w:lvlText w:val="%4"/>
      <w:lvlJc w:val="left"/>
      <w:pPr>
        <w:ind w:left="288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4" w:tplc="AA9A75B0">
      <w:start w:val="1"/>
      <w:numFmt w:val="lowerLetter"/>
      <w:lvlText w:val="%5"/>
      <w:lvlJc w:val="left"/>
      <w:pPr>
        <w:ind w:left="360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5" w:tplc="680284F4">
      <w:start w:val="1"/>
      <w:numFmt w:val="lowerRoman"/>
      <w:lvlText w:val="%6"/>
      <w:lvlJc w:val="left"/>
      <w:pPr>
        <w:ind w:left="432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6" w:tplc="0E58C51A">
      <w:start w:val="1"/>
      <w:numFmt w:val="decimal"/>
      <w:lvlText w:val="%7"/>
      <w:lvlJc w:val="left"/>
      <w:pPr>
        <w:ind w:left="504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7" w:tplc="ED4AF9D2">
      <w:start w:val="1"/>
      <w:numFmt w:val="lowerLetter"/>
      <w:lvlText w:val="%8"/>
      <w:lvlJc w:val="left"/>
      <w:pPr>
        <w:ind w:left="576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8" w:tplc="93B2A606">
      <w:start w:val="1"/>
      <w:numFmt w:val="lowerRoman"/>
      <w:lvlText w:val="%9"/>
      <w:lvlJc w:val="left"/>
      <w:pPr>
        <w:ind w:left="648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063CA"/>
    <w:multiLevelType w:val="hybridMultilevel"/>
    <w:tmpl w:val="3566EC44"/>
    <w:lvl w:ilvl="0" w:tplc="946ED30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E0F0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9E7E2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CEC0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442A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12925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3E5D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2EE0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A8AF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0E3941"/>
    <w:multiLevelType w:val="hybridMultilevel"/>
    <w:tmpl w:val="4F2A9474"/>
    <w:lvl w:ilvl="0" w:tplc="A6D2617A">
      <w:start w:val="4"/>
      <w:numFmt w:val="decimal"/>
      <w:lvlText w:val="%1."/>
      <w:lvlJc w:val="left"/>
      <w:pPr>
        <w:ind w:left="7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A5CA720">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208375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EDA67C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3CE901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C68A956">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2FAE1BE">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C56B7F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B745318">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D27B68"/>
    <w:multiLevelType w:val="hybridMultilevel"/>
    <w:tmpl w:val="09D48408"/>
    <w:lvl w:ilvl="0" w:tplc="B05A2232">
      <w:start w:val="1"/>
      <w:numFmt w:val="decimal"/>
      <w:lvlText w:val="%1."/>
      <w:lvlJc w:val="left"/>
      <w:pPr>
        <w:ind w:left="7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1168A7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B5690D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A308498">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BC41B6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DCE2A2C">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84AB25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708903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054ED4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E76449"/>
    <w:multiLevelType w:val="hybridMultilevel"/>
    <w:tmpl w:val="135ACE92"/>
    <w:lvl w:ilvl="0" w:tplc="63D41FBA">
      <w:start w:val="1"/>
      <w:numFmt w:val="decimal"/>
      <w:lvlText w:val="%1."/>
      <w:lvlJc w:val="left"/>
      <w:pPr>
        <w:ind w:left="7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9D88B20">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D6E8450">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FEC676E">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5781B90">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AA66FE6">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9D6258C">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2DCD43E">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748BA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3C2C46"/>
    <w:multiLevelType w:val="hybridMultilevel"/>
    <w:tmpl w:val="51661000"/>
    <w:lvl w:ilvl="0" w:tplc="27123A5A">
      <w:start w:val="1"/>
      <w:numFmt w:val="bullet"/>
      <w:lvlText w:val="●"/>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E4EF60C">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C566098">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146D296">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2027F4A">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1C4FABE">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87A7AB6">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77A880A">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CB49E22">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1D51F6"/>
    <w:multiLevelType w:val="hybridMultilevel"/>
    <w:tmpl w:val="075A441C"/>
    <w:lvl w:ilvl="0" w:tplc="58948D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CAE3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38D82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FA48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C4FA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441A2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C84E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E375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A6A98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1F"/>
    <w:rsid w:val="000A7A45"/>
    <w:rsid w:val="001414A9"/>
    <w:rsid w:val="00DE028F"/>
    <w:rsid w:val="00E80D1F"/>
    <w:rsid w:val="00F8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8A8B"/>
  <w15:docId w15:val="{96D6AAAD-4184-4E9D-89C3-3F3A96F2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3" w:lineRule="auto"/>
      <w:ind w:left="370" w:right="1573" w:hanging="10"/>
      <w:jc w:val="both"/>
    </w:pPr>
    <w:rPr>
      <w:rFonts w:ascii="Trebuchet MS" w:eastAsia="Trebuchet MS" w:hAnsi="Trebuchet MS" w:cs="Trebuchet MS"/>
      <w:color w:val="000000"/>
    </w:rPr>
  </w:style>
  <w:style w:type="paragraph" w:styleId="Heading1">
    <w:name w:val="heading 1"/>
    <w:next w:val="Normal"/>
    <w:link w:val="Heading1Char"/>
    <w:uiPriority w:val="9"/>
    <w:qFormat/>
    <w:pPr>
      <w:keepNext/>
      <w:keepLines/>
      <w:spacing w:after="0"/>
      <w:ind w:right="6"/>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18" w:hanging="10"/>
      <w:jc w:val="center"/>
      <w:outlineLvl w:val="1"/>
    </w:pPr>
    <w:rPr>
      <w:rFonts w:ascii="Times New Roman" w:eastAsia="Times New Roman" w:hAnsi="Times New Roman" w:cs="Times New Roman"/>
      <w:b/>
      <w:color w:val="222A3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22A35"/>
      <w:sz w:val="24"/>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dc:creator>
  <cp:keywords/>
  <cp:lastModifiedBy>rahul m</cp:lastModifiedBy>
  <cp:revision>2</cp:revision>
  <cp:lastPrinted>2018-11-11T10:28:00Z</cp:lastPrinted>
  <dcterms:created xsi:type="dcterms:W3CDTF">2018-11-11T10:28:00Z</dcterms:created>
  <dcterms:modified xsi:type="dcterms:W3CDTF">2018-11-11T10:28:00Z</dcterms:modified>
</cp:coreProperties>
</file>