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extended-properties" Target="docProps/app.xml" Id="rId4" /><Relationship Type="http://schemas.openxmlformats.org/officeDocument/2006/relationships/custom-properties" Target="/docProps/custom.xml" Id="Re599f6a487fb43fd" /></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2A0A" w:rsidRDefault="00000000" w14:paraId="53DA963C" w14:textId="77777777">
      <w:pPr>
        <w:spacing w:after="0" w:line="259" w:lineRule="auto"/>
        <w:ind w:left="-1367" w:right="10538" w:firstLine="0"/>
        <w:jc w:val="left"/>
      </w:pPr>
      <w:r>
        <w:rPr>
          <w:rFonts w:ascii="Calibri" w:hAnsi="Calibri" w:eastAsia="Calibri" w:cs="Calibri"/>
          <w:noProof/>
          <w:color w:val="000000"/>
          <w:sz w:val="22"/>
        </w:rPr>
        <mc:AlternateContent>
          <mc:Choice Requires="wpg">
            <w:drawing>
              <wp:anchor distT="0" distB="0" distL="114300" distR="114300" simplePos="0" relativeHeight="251658240" behindDoc="0" locked="0" layoutInCell="1" allowOverlap="1" wp14:editId="5F951CC2" wp14:anchorId="08B27AD0">
                <wp:simplePos x="0" y="0"/>
                <wp:positionH relativeFrom="page">
                  <wp:posOffset>0</wp:posOffset>
                </wp:positionH>
                <wp:positionV relativeFrom="page">
                  <wp:posOffset>0</wp:posOffset>
                </wp:positionV>
                <wp:extent cx="7560000" cy="10692000"/>
                <wp:effectExtent l="0" t="0" r="3175" b="0"/>
                <wp:wrapTopAndBottom/>
                <wp:docPr id="20790" name="Group 20790"/>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31237" name="Shape 31237"/>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F62FE"/>
                          </a:fillRef>
                          <a:effectRef idx="0">
                            <a:scrgbClr r="0" g="0" b="0"/>
                          </a:effectRef>
                          <a:fontRef idx="none"/>
                        </wps:style>
                        <wps:bodyPr/>
                      </wps:wsp>
                      <wps:wsp>
                        <wps:cNvPr id="31238" name="Shape 31238"/>
                        <wps:cNvSpPr/>
                        <wps:spPr>
                          <a:xfrm>
                            <a:off x="0" y="0"/>
                            <a:ext cx="7560000" cy="1260000"/>
                          </a:xfrm>
                          <a:custGeom>
                            <a:avLst/>
                            <a:gdLst/>
                            <a:ahLst/>
                            <a:cxnLst/>
                            <a:rect l="0" t="0" r="0" b="0"/>
                            <a:pathLst>
                              <a:path w="7560000" h="1260000">
                                <a:moveTo>
                                  <a:pt x="0" y="0"/>
                                </a:moveTo>
                                <a:lnTo>
                                  <a:pt x="7560000" y="0"/>
                                </a:lnTo>
                                <a:lnTo>
                                  <a:pt x="7560000" y="1260000"/>
                                </a:lnTo>
                                <a:lnTo>
                                  <a:pt x="0" y="1260000"/>
                                </a:lnTo>
                                <a:lnTo>
                                  <a:pt x="0" y="0"/>
                                </a:lnTo>
                              </a:path>
                            </a:pathLst>
                          </a:custGeom>
                          <a:ln w="0" cap="flat">
                            <a:miter lim="127000"/>
                          </a:ln>
                        </wps:spPr>
                        <wps:style>
                          <a:lnRef idx="0">
                            <a:srgbClr val="000000">
                              <a:alpha val="0"/>
                            </a:srgbClr>
                          </a:lnRef>
                          <a:fillRef idx="1">
                            <a:srgbClr val="0043CE"/>
                          </a:fillRef>
                          <a:effectRef idx="0">
                            <a:scrgbClr r="0" g="0" b="0"/>
                          </a:effectRef>
                          <a:fontRef idx="none"/>
                        </wps:style>
                        <wps:bodyPr/>
                      </wps:wsp>
                      <wps:wsp>
                        <wps:cNvPr id="31239" name="Shape 31239"/>
                        <wps:cNvSpPr/>
                        <wps:spPr>
                          <a:xfrm>
                            <a:off x="0" y="10152000"/>
                            <a:ext cx="7560000" cy="540000"/>
                          </a:xfrm>
                          <a:custGeom>
                            <a:avLst/>
                            <a:gdLst/>
                            <a:ahLst/>
                            <a:cxnLst/>
                            <a:rect l="0" t="0" r="0" b="0"/>
                            <a:pathLst>
                              <a:path w="7560000" h="540000">
                                <a:moveTo>
                                  <a:pt x="0" y="0"/>
                                </a:moveTo>
                                <a:lnTo>
                                  <a:pt x="7560000" y="0"/>
                                </a:lnTo>
                                <a:lnTo>
                                  <a:pt x="7560000" y="540000"/>
                                </a:lnTo>
                                <a:lnTo>
                                  <a:pt x="0" y="540000"/>
                                </a:lnTo>
                                <a:lnTo>
                                  <a:pt x="0" y="0"/>
                                </a:lnTo>
                              </a:path>
                            </a:pathLst>
                          </a:custGeom>
                          <a:ln w="0" cap="flat">
                            <a:miter lim="127000"/>
                          </a:ln>
                        </wps:spPr>
                        <wps:style>
                          <a:lnRef idx="0">
                            <a:srgbClr val="000000">
                              <a:alpha val="0"/>
                            </a:srgbClr>
                          </a:lnRef>
                          <a:fillRef idx="1">
                            <a:srgbClr val="0043CE"/>
                          </a:fillRef>
                          <a:effectRef idx="0">
                            <a:scrgbClr r="0" g="0" b="0"/>
                          </a:effectRef>
                          <a:fontRef idx="none"/>
                        </wps:style>
                        <wps:bodyPr/>
                      </wps:wsp>
                      <wps:wsp>
                        <wps:cNvPr id="9" name="Rectangle 9"/>
                        <wps:cNvSpPr/>
                        <wps:spPr>
                          <a:xfrm>
                            <a:off x="792000" y="517019"/>
                            <a:ext cx="1300371" cy="656216"/>
                          </a:xfrm>
                          <a:prstGeom prst="rect">
                            <a:avLst/>
                          </a:prstGeom>
                          <a:ln>
                            <a:noFill/>
                          </a:ln>
                        </wps:spPr>
                        <wps:txbx>
                          <w:txbxContent>
                            <w:p w:rsidR="00492A0A" w:rsidRDefault="00000000" w14:paraId="7AB25596" w14:textId="77777777">
                              <w:pPr>
                                <w:spacing w:after="160" w:line="259" w:lineRule="auto"/>
                                <w:ind w:left="0" w:firstLine="0"/>
                                <w:jc w:val="left"/>
                              </w:pPr>
                              <w:r>
                                <w:rPr>
                                  <w:b/>
                                  <w:color w:val="FFFFFF"/>
                                  <w:sz w:val="84"/>
                                </w:rPr>
                                <w:t>IBM</w:t>
                              </w:r>
                            </w:p>
                          </w:txbxContent>
                        </wps:txbx>
                        <wps:bodyPr horzOverflow="overflow" vert="horz" lIns="0" tIns="0" rIns="0" bIns="0" rtlCol="0">
                          <a:noAutofit/>
                        </wps:bodyPr>
                      </wps:wsp>
                      <wps:wsp>
                        <wps:cNvPr id="11" name="Rectangle 11"/>
                        <wps:cNvSpPr/>
                        <wps:spPr>
                          <a:xfrm>
                            <a:off x="792000" y="4039716"/>
                            <a:ext cx="6418411" cy="406228"/>
                          </a:xfrm>
                          <a:prstGeom prst="rect">
                            <a:avLst/>
                          </a:prstGeom>
                          <a:ln>
                            <a:noFill/>
                          </a:ln>
                        </wps:spPr>
                        <wps:txbx>
                          <w:txbxContent>
                            <w:p w:rsidR="00492A0A" w:rsidRDefault="00000000" w14:paraId="68C5CDC1" w14:textId="77777777">
                              <w:pPr>
                                <w:spacing w:after="160" w:line="259" w:lineRule="auto"/>
                                <w:ind w:left="0" w:firstLine="0"/>
                                <w:jc w:val="left"/>
                              </w:pPr>
                              <w:r>
                                <w:rPr>
                                  <w:b/>
                                  <w:color w:val="FFFFFF"/>
                                  <w:sz w:val="52"/>
                                </w:rPr>
                                <w:t>Bank Telemarketing Campaign</w:t>
                              </w:r>
                            </w:p>
                          </w:txbxContent>
                        </wps:txbx>
                        <wps:bodyPr horzOverflow="overflow" vert="horz" lIns="0" tIns="0" rIns="0" bIns="0" rtlCol="0">
                          <a:noAutofit/>
                        </wps:bodyPr>
                      </wps:wsp>
                      <wps:wsp>
                        <wps:cNvPr id="12" name="Rectangle 12"/>
                        <wps:cNvSpPr/>
                        <wps:spPr>
                          <a:xfrm>
                            <a:off x="792000" y="4471516"/>
                            <a:ext cx="4783835" cy="406228"/>
                          </a:xfrm>
                          <a:prstGeom prst="rect">
                            <a:avLst/>
                          </a:prstGeom>
                          <a:ln>
                            <a:noFill/>
                          </a:ln>
                        </wps:spPr>
                        <wps:txbx>
                          <w:txbxContent>
                            <w:p w:rsidR="00492A0A" w:rsidRDefault="00000000" w14:paraId="6D930DAB" w14:textId="77777777">
                              <w:pPr>
                                <w:spacing w:after="160" w:line="259" w:lineRule="auto"/>
                                <w:ind w:left="0" w:firstLine="0"/>
                                <w:jc w:val="left"/>
                              </w:pPr>
                              <w:r>
                                <w:rPr>
                                  <w:b/>
                                  <w:color w:val="FFFFFF"/>
                                  <w:sz w:val="52"/>
                                </w:rPr>
                                <w:t>Effectiveness Analyzer</w:t>
                              </w:r>
                            </w:p>
                          </w:txbxContent>
                        </wps:txbx>
                        <wps:bodyPr horzOverflow="overflow" vert="horz" lIns="0" tIns="0" rIns="0" bIns="0" rtlCol="0">
                          <a:noAutofit/>
                        </wps:bodyPr>
                      </wps:wsp>
                      <wps:wsp>
                        <wps:cNvPr id="13" name="Shape 13"/>
                        <wps:cNvSpPr/>
                        <wps:spPr>
                          <a:xfrm>
                            <a:off x="792000" y="4811400"/>
                            <a:ext cx="5976000" cy="0"/>
                          </a:xfrm>
                          <a:custGeom>
                            <a:avLst/>
                            <a:gdLst/>
                            <a:ahLst/>
                            <a:cxnLst/>
                            <a:rect l="0" t="0" r="0" b="0"/>
                            <a:pathLst>
                              <a:path w="5976000">
                                <a:moveTo>
                                  <a:pt x="0" y="0"/>
                                </a:moveTo>
                                <a:lnTo>
                                  <a:pt x="5976000" y="0"/>
                                </a:lnTo>
                              </a:path>
                            </a:pathLst>
                          </a:custGeom>
                          <a:ln w="19050" cap="flat">
                            <a:miter lim="127000"/>
                          </a:ln>
                        </wps:spPr>
                        <wps:style>
                          <a:lnRef idx="1">
                            <a:srgbClr val="4589FF"/>
                          </a:lnRef>
                          <a:fillRef idx="0">
                            <a:srgbClr val="000000">
                              <a:alpha val="0"/>
                            </a:srgbClr>
                          </a:fillRef>
                          <a:effectRef idx="0">
                            <a:scrgbClr r="0" g="0" b="0"/>
                          </a:effectRef>
                          <a:fontRef idx="none"/>
                        </wps:style>
                        <wps:bodyPr/>
                      </wps:wsp>
                      <wps:wsp>
                        <wps:cNvPr id="14" name="Rectangle 14"/>
                        <wps:cNvSpPr/>
                        <wps:spPr>
                          <a:xfrm>
                            <a:off x="792000" y="5468654"/>
                            <a:ext cx="675640" cy="156242"/>
                          </a:xfrm>
                          <a:prstGeom prst="rect">
                            <a:avLst/>
                          </a:prstGeom>
                          <a:ln>
                            <a:noFill/>
                          </a:ln>
                        </wps:spPr>
                        <wps:txbx>
                          <w:txbxContent>
                            <w:p w:rsidR="00492A0A" w:rsidRDefault="00000000" w14:paraId="7F20A035" w14:textId="77777777">
                              <w:pPr>
                                <w:spacing w:after="160" w:line="259" w:lineRule="auto"/>
                                <w:ind w:left="0" w:firstLine="0"/>
                                <w:jc w:val="left"/>
                              </w:pPr>
                              <w:r>
                                <w:rPr>
                                  <w:b/>
                                  <w:color w:val="97C1FF"/>
                                </w:rPr>
                                <w:t>Domain:</w:t>
                              </w:r>
                            </w:p>
                          </w:txbxContent>
                        </wps:txbx>
                        <wps:bodyPr horzOverflow="overflow" vert="horz" lIns="0" tIns="0" rIns="0" bIns="0" rtlCol="0">
                          <a:noAutofit/>
                        </wps:bodyPr>
                      </wps:wsp>
                      <wps:wsp>
                        <wps:cNvPr id="15" name="Rectangle 15"/>
                        <wps:cNvSpPr/>
                        <wps:spPr>
                          <a:xfrm>
                            <a:off x="1681000" y="5468654"/>
                            <a:ext cx="2703573" cy="156242"/>
                          </a:xfrm>
                          <a:prstGeom prst="rect">
                            <a:avLst/>
                          </a:prstGeom>
                          <a:ln>
                            <a:noFill/>
                          </a:ln>
                        </wps:spPr>
                        <wps:txbx>
                          <w:txbxContent>
                            <w:p w:rsidR="00492A0A" w:rsidRDefault="00000000" w14:paraId="53B0ADA9" w14:textId="77777777">
                              <w:pPr>
                                <w:spacing w:after="160" w:line="259" w:lineRule="auto"/>
                                <w:ind w:left="0" w:firstLine="0"/>
                                <w:jc w:val="left"/>
                              </w:pPr>
                              <w:r>
                                <w:rPr>
                                  <w:color w:val="FFFFFF"/>
                                </w:rPr>
                                <w:t>Artificial Intelligence &amp; Data Science</w:t>
                              </w:r>
                            </w:p>
                          </w:txbxContent>
                        </wps:txbx>
                        <wps:bodyPr horzOverflow="overflow" vert="horz" lIns="0" tIns="0" rIns="0" bIns="0" rtlCol="0">
                          <a:noAutofit/>
                        </wps:bodyPr>
                      </wps:wsp>
                      <wps:wsp>
                        <wps:cNvPr id="16" name="Rectangle 16"/>
                        <wps:cNvSpPr/>
                        <wps:spPr>
                          <a:xfrm>
                            <a:off x="792000" y="5697254"/>
                            <a:ext cx="666350" cy="156242"/>
                          </a:xfrm>
                          <a:prstGeom prst="rect">
                            <a:avLst/>
                          </a:prstGeom>
                          <a:ln>
                            <a:noFill/>
                          </a:ln>
                        </wps:spPr>
                        <wps:txbx>
                          <w:txbxContent>
                            <w:p w:rsidR="00492A0A" w:rsidRDefault="00000000" w14:paraId="5E9C74BB" w14:textId="77777777">
                              <w:pPr>
                                <w:spacing w:after="160" w:line="259" w:lineRule="auto"/>
                                <w:ind w:left="0" w:firstLine="0"/>
                                <w:jc w:val="left"/>
                              </w:pPr>
                              <w:r>
                                <w:rPr>
                                  <w:b/>
                                  <w:color w:val="97C1FF"/>
                                </w:rPr>
                                <w:t>Dataset:</w:t>
                              </w:r>
                            </w:p>
                          </w:txbxContent>
                        </wps:txbx>
                        <wps:bodyPr horzOverflow="overflow" vert="horz" lIns="0" tIns="0" rIns="0" bIns="0" rtlCol="0">
                          <a:noAutofit/>
                        </wps:bodyPr>
                      </wps:wsp>
                      <wps:wsp>
                        <wps:cNvPr id="17" name="Rectangle 17"/>
                        <wps:cNvSpPr/>
                        <wps:spPr>
                          <a:xfrm>
                            <a:off x="1681000" y="5697254"/>
                            <a:ext cx="3107100" cy="156242"/>
                          </a:xfrm>
                          <a:prstGeom prst="rect">
                            <a:avLst/>
                          </a:prstGeom>
                          <a:ln>
                            <a:noFill/>
                          </a:ln>
                        </wps:spPr>
                        <wps:txbx>
                          <w:txbxContent>
                            <w:p w:rsidR="00492A0A" w:rsidRDefault="00000000" w14:paraId="6175EAA4" w14:textId="77777777">
                              <w:pPr>
                                <w:spacing w:after="160" w:line="259" w:lineRule="auto"/>
                                <w:ind w:left="0" w:firstLine="0"/>
                                <w:jc w:val="left"/>
                              </w:pPr>
                              <w:r>
                                <w:rPr>
                                  <w:color w:val="FFFFFF"/>
                                </w:rPr>
                                <w:t>UCI Bank Marketing — Moro et al. (2014)</w:t>
                              </w:r>
                            </w:p>
                          </w:txbxContent>
                        </wps:txbx>
                        <wps:bodyPr horzOverflow="overflow" vert="horz" lIns="0" tIns="0" rIns="0" bIns="0" rtlCol="0">
                          <a:noAutofit/>
                        </wps:bodyPr>
                      </wps:wsp>
                      <wps:wsp>
                        <wps:cNvPr id="18" name="Rectangle 18"/>
                        <wps:cNvSpPr/>
                        <wps:spPr>
                          <a:xfrm>
                            <a:off x="792000" y="5925854"/>
                            <a:ext cx="656722" cy="156242"/>
                          </a:xfrm>
                          <a:prstGeom prst="rect">
                            <a:avLst/>
                          </a:prstGeom>
                          <a:ln>
                            <a:noFill/>
                          </a:ln>
                        </wps:spPr>
                        <wps:txbx>
                          <w:txbxContent>
                            <w:p w:rsidR="00492A0A" w:rsidRDefault="00000000" w14:paraId="33591E15" w14:textId="77777777">
                              <w:pPr>
                                <w:spacing w:after="160" w:line="259" w:lineRule="auto"/>
                                <w:ind w:left="0" w:firstLine="0"/>
                                <w:jc w:val="left"/>
                              </w:pPr>
                              <w:r>
                                <w:rPr>
                                  <w:b/>
                                  <w:color w:val="97C1FF"/>
                                </w:rPr>
                                <w:t>Method:</w:t>
                              </w:r>
                            </w:p>
                          </w:txbxContent>
                        </wps:txbx>
                        <wps:bodyPr horzOverflow="overflow" vert="horz" lIns="0" tIns="0" rIns="0" bIns="0" rtlCol="0">
                          <a:noAutofit/>
                        </wps:bodyPr>
                      </wps:wsp>
                      <wps:wsp>
                        <wps:cNvPr id="20532" name="Rectangle 20532"/>
                        <wps:cNvSpPr/>
                        <wps:spPr>
                          <a:xfrm>
                            <a:off x="1681000" y="5925854"/>
                            <a:ext cx="150161" cy="156242"/>
                          </a:xfrm>
                          <a:prstGeom prst="rect">
                            <a:avLst/>
                          </a:prstGeom>
                          <a:ln>
                            <a:noFill/>
                          </a:ln>
                        </wps:spPr>
                        <wps:txbx>
                          <w:txbxContent>
                            <w:p w:rsidR="00492A0A" w:rsidRDefault="00000000" w14:paraId="4B65FB1B" w14:textId="77777777">
                              <w:pPr>
                                <w:spacing w:after="160" w:line="259" w:lineRule="auto"/>
                                <w:ind w:left="0" w:firstLine="0"/>
                                <w:jc w:val="left"/>
                              </w:pPr>
                              <w:r>
                                <w:rPr>
                                  <w:color w:val="FFFFFF"/>
                                </w:rPr>
                                <w:t>4-</w:t>
                              </w:r>
                            </w:p>
                          </w:txbxContent>
                        </wps:txbx>
                        <wps:bodyPr horzOverflow="overflow" vert="horz" lIns="0" tIns="0" rIns="0" bIns="0" rtlCol="0">
                          <a:noAutofit/>
                        </wps:bodyPr>
                      </wps:wsp>
                      <wps:wsp>
                        <wps:cNvPr id="20624" name="Rectangle 20624"/>
                        <wps:cNvSpPr/>
                        <wps:spPr>
                          <a:xfrm>
                            <a:off x="1793903" y="5925854"/>
                            <a:ext cx="3111491" cy="156242"/>
                          </a:xfrm>
                          <a:prstGeom prst="rect">
                            <a:avLst/>
                          </a:prstGeom>
                          <a:ln>
                            <a:noFill/>
                          </a:ln>
                        </wps:spPr>
                        <wps:txbx>
                          <w:txbxContent>
                            <w:p w:rsidR="00492A0A" w:rsidRDefault="00000000" w14:paraId="34577999" w14:textId="77777777">
                              <w:pPr>
                                <w:spacing w:after="160" w:line="259" w:lineRule="auto"/>
                                <w:ind w:left="0" w:firstLine="0"/>
                                <w:jc w:val="left"/>
                              </w:pPr>
                              <w:r>
                                <w:rPr>
                                  <w:color w:val="FFFFFF"/>
                                </w:rPr>
                                <w:t>Tier Analytics + Random Forest Classifier</w:t>
                              </w:r>
                            </w:p>
                          </w:txbxContent>
                        </wps:txbx>
                        <wps:bodyPr horzOverflow="overflow" vert="horz" lIns="0" tIns="0" rIns="0" bIns="0" rtlCol="0">
                          <a:noAutofit/>
                        </wps:bodyPr>
                      </wps:wsp>
                      <wps:wsp>
                        <wps:cNvPr id="20" name="Rectangle 20"/>
                        <wps:cNvSpPr/>
                        <wps:spPr>
                          <a:xfrm>
                            <a:off x="792000" y="6154454"/>
                            <a:ext cx="938464" cy="156242"/>
                          </a:xfrm>
                          <a:prstGeom prst="rect">
                            <a:avLst/>
                          </a:prstGeom>
                          <a:ln>
                            <a:noFill/>
                          </a:ln>
                        </wps:spPr>
                        <wps:txbx>
                          <w:txbxContent>
                            <w:p w:rsidR="00492A0A" w:rsidRDefault="00000000" w14:paraId="3AA38D2A" w14:textId="77777777">
                              <w:pPr>
                                <w:spacing w:after="160" w:line="259" w:lineRule="auto"/>
                                <w:ind w:left="0" w:firstLine="0"/>
                                <w:jc w:val="left"/>
                              </w:pPr>
                              <w:r>
                                <w:rPr>
                                  <w:b/>
                                  <w:color w:val="97C1FF"/>
                                </w:rPr>
                                <w:t>Dashboard:</w:t>
                              </w:r>
                            </w:p>
                          </w:txbxContent>
                        </wps:txbx>
                        <wps:bodyPr horzOverflow="overflow" vert="horz" lIns="0" tIns="0" rIns="0" bIns="0" rtlCol="0">
                          <a:noAutofit/>
                        </wps:bodyPr>
                      </wps:wsp>
                      <wps:wsp>
                        <wps:cNvPr id="21" name="Rectangle 21"/>
                        <wps:cNvSpPr/>
                        <wps:spPr>
                          <a:xfrm>
                            <a:off x="1681000" y="6154454"/>
                            <a:ext cx="3313676" cy="156242"/>
                          </a:xfrm>
                          <a:prstGeom prst="rect">
                            <a:avLst/>
                          </a:prstGeom>
                          <a:ln>
                            <a:noFill/>
                          </a:ln>
                        </wps:spPr>
                        <wps:txbx>
                          <w:txbxContent>
                            <w:p w:rsidR="00492A0A" w:rsidRDefault="00000000" w14:paraId="4630A94E" w14:textId="77777777">
                              <w:pPr>
                                <w:spacing w:after="160" w:line="259" w:lineRule="auto"/>
                                <w:ind w:left="0" w:firstLine="0"/>
                                <w:jc w:val="left"/>
                              </w:pPr>
                              <w:r>
                                <w:rPr>
                                  <w:color w:val="FFFFFF"/>
                                </w:rPr>
                                <w:t>Interactive Streamlit Application (9 Sections)</w:t>
                              </w:r>
                            </w:p>
                          </w:txbxContent>
                        </wps:txbx>
                        <wps:bodyPr horzOverflow="overflow" vert="horz" lIns="0" tIns="0" rIns="0" bIns="0" rtlCol="0">
                          <a:noAutofit/>
                        </wps:bodyPr>
                      </wps:wsp>
                      <wps:wsp>
                        <wps:cNvPr id="22" name="Rectangle 22"/>
                        <wps:cNvSpPr/>
                        <wps:spPr>
                          <a:xfrm>
                            <a:off x="792000" y="6383054"/>
                            <a:ext cx="882048" cy="156242"/>
                          </a:xfrm>
                          <a:prstGeom prst="rect">
                            <a:avLst/>
                          </a:prstGeom>
                          <a:ln>
                            <a:noFill/>
                          </a:ln>
                        </wps:spPr>
                        <wps:txbx>
                          <w:txbxContent>
                            <w:p w:rsidR="00492A0A" w:rsidRDefault="00000000" w14:paraId="36652F2D" w14:textId="77777777">
                              <w:pPr>
                                <w:spacing w:after="160" w:line="259" w:lineRule="auto"/>
                                <w:ind w:left="0" w:firstLine="0"/>
                                <w:jc w:val="left"/>
                              </w:pPr>
                              <w:r>
                                <w:rPr>
                                  <w:b/>
                                  <w:color w:val="97C1FF"/>
                                </w:rPr>
                                <w:t>Submitted:</w:t>
                              </w:r>
                            </w:p>
                          </w:txbxContent>
                        </wps:txbx>
                        <wps:bodyPr horzOverflow="overflow" vert="horz" lIns="0" tIns="0" rIns="0" bIns="0" rtlCol="0">
                          <a:noAutofit/>
                        </wps:bodyPr>
                      </wps:wsp>
                      <wps:wsp>
                        <wps:cNvPr id="23" name="Rectangle 23"/>
                        <wps:cNvSpPr/>
                        <wps:spPr>
                          <a:xfrm>
                            <a:off x="1681000" y="6383054"/>
                            <a:ext cx="2788028" cy="156242"/>
                          </a:xfrm>
                          <a:prstGeom prst="rect">
                            <a:avLst/>
                          </a:prstGeom>
                          <a:ln>
                            <a:noFill/>
                          </a:ln>
                        </wps:spPr>
                        <wps:txbx>
                          <w:txbxContent>
                            <w:p w:rsidR="00492A0A" w:rsidRDefault="00000000" w14:paraId="54659C6B" w14:textId="77777777">
                              <w:pPr>
                                <w:spacing w:after="160" w:line="259" w:lineRule="auto"/>
                                <w:ind w:left="0" w:firstLine="0"/>
                                <w:jc w:val="left"/>
                              </w:pPr>
                              <w:r>
                                <w:rPr>
                                  <w:color w:val="FFFFFF"/>
                                </w:rPr>
                                <w:t>IBM Internship Capstone Programme</w:t>
                              </w:r>
                            </w:p>
                          </w:txbxContent>
                        </wps:txbx>
                        <wps:bodyPr horzOverflow="overflow" vert="horz" lIns="0" tIns="0" rIns="0" bIns="0" rtlCol="0">
                          <a:noAutofit/>
                        </wps:bodyPr>
                      </wps:wsp>
                      <wps:wsp>
                        <wps:cNvPr id="24" name="Shape 24"/>
                        <wps:cNvSpPr/>
                        <wps:spPr>
                          <a:xfrm>
                            <a:off x="792000" y="9684000"/>
                            <a:ext cx="1620001" cy="287999"/>
                          </a:xfrm>
                          <a:custGeom>
                            <a:avLst/>
                            <a:gdLst/>
                            <a:ahLst/>
                            <a:cxnLst/>
                            <a:rect l="0" t="0" r="0" b="0"/>
                            <a:pathLst>
                              <a:path w="1620001" h="287999">
                                <a:moveTo>
                                  <a:pt x="50800" y="0"/>
                                </a:moveTo>
                                <a:lnTo>
                                  <a:pt x="1569201" y="0"/>
                                </a:lnTo>
                                <a:cubicBezTo>
                                  <a:pt x="1597283" y="0"/>
                                  <a:pt x="1620001" y="22717"/>
                                  <a:pt x="1620001" y="50800"/>
                                </a:cubicBezTo>
                                <a:lnTo>
                                  <a:pt x="1620001" y="237199"/>
                                </a:lnTo>
                                <a:cubicBezTo>
                                  <a:pt x="1620001" y="265282"/>
                                  <a:pt x="1597283" y="287999"/>
                                  <a:pt x="1569201" y="287999"/>
                                </a:cubicBezTo>
                                <a:lnTo>
                                  <a:pt x="50800" y="287999"/>
                                </a:lnTo>
                                <a:cubicBezTo>
                                  <a:pt x="22718" y="287999"/>
                                  <a:pt x="0" y="265282"/>
                                  <a:pt x="0" y="237199"/>
                                </a:cubicBezTo>
                                <a:lnTo>
                                  <a:pt x="0" y="50800"/>
                                </a:lnTo>
                                <a:cubicBezTo>
                                  <a:pt x="0" y="22717"/>
                                  <a:pt x="22718" y="0"/>
                                  <a:pt x="50800" y="0"/>
                                </a:cubicBezTo>
                                <a:close/>
                              </a:path>
                            </a:pathLst>
                          </a:custGeom>
                          <a:ln w="0" cap="flat">
                            <a:miter lim="127000"/>
                          </a:ln>
                        </wps:spPr>
                        <wps:style>
                          <a:lnRef idx="0">
                            <a:srgbClr val="000000">
                              <a:alpha val="0"/>
                            </a:srgbClr>
                          </a:lnRef>
                          <a:fillRef idx="1">
                            <a:srgbClr val="24A148"/>
                          </a:fillRef>
                          <a:effectRef idx="0">
                            <a:scrgbClr r="0" g="0" b="0"/>
                          </a:effectRef>
                          <a:fontRef idx="none"/>
                        </wps:style>
                        <wps:bodyPr/>
                      </wps:wsp>
                      <wps:wsp>
                        <wps:cNvPr id="25" name="Rectangle 25"/>
                        <wps:cNvSpPr/>
                        <wps:spPr>
                          <a:xfrm>
                            <a:off x="842877" y="9781932"/>
                            <a:ext cx="2019268" cy="140618"/>
                          </a:xfrm>
                          <a:prstGeom prst="rect">
                            <a:avLst/>
                          </a:prstGeom>
                          <a:ln>
                            <a:noFill/>
                          </a:ln>
                        </wps:spPr>
                        <wps:txbx>
                          <w:txbxContent>
                            <w:p w:rsidR="00492A0A" w:rsidRDefault="00000000" w14:paraId="6BA6DC75" w14:textId="77777777">
                              <w:pPr>
                                <w:spacing w:after="160" w:line="259" w:lineRule="auto"/>
                                <w:ind w:left="0" w:firstLine="0"/>
                                <w:jc w:val="left"/>
                              </w:pPr>
                              <w:r>
                                <w:rPr>
                                  <w:b/>
                                  <w:color w:val="FFFFFF"/>
                                  <w:sz w:val="18"/>
                                </w:rPr>
                                <w:t>Audit: 22/22 Checks Passed</w:t>
                              </w:r>
                            </w:p>
                          </w:txbxContent>
                        </wps:txbx>
                        <wps:bodyPr horzOverflow="overflow" vert="horz" lIns="0" tIns="0" rIns="0" bIns="0" rtlCol="0">
                          <a:noAutofit/>
                        </wps:bodyPr>
                      </wps:wsp>
                    </wpg:wgp>
                  </a:graphicData>
                </a:graphic>
              </wp:anchor>
            </w:drawing>
          </mc:Choice>
          <mc:Fallback>
            <w:pict>
              <v:group id="Group 20790" style="position:absolute;left:0;text-align:left;margin-left:0;margin-top:0;width:595.3pt;height:841.9pt;z-index:251658240;mso-position-horizontal-relative:page;mso-position-vertical-relative:page" coordsize="75600,10692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" w14:anchorId="08B27AD0">
                <v:shape id="Shape 31237" style="position:absolute;width:75600;height:106920;visibility:visible;mso-wrap-style:square;v-text-anchor:top" coordsize="7560000,10692000" o:spid="_x0000_s1027" fillcolor="#0f62fe" stroked="f" strokeweight="0" path="m,l7560000,r,10692000l,10692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">
                  <v:stroke miterlimit="83231f" joinstyle="miter"/>
                  <v:path textboxrect="0,0,7560000,10692000" arrowok="t"/>
                </v:shape>
                <v:shape id="Shape 31238" style="position:absolute;width:75600;height:12600;visibility:visible;mso-wrap-style:square;v-text-anchor:top" coordsize="7560000,1260000" o:spid="_x0000_s1028" fillcolor="#0043ce" stroked="f" strokeweight="0" path="m,l7560000,r,1260000l,1260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">
                  <v:stroke miterlimit="83231f" joinstyle="miter"/>
                  <v:path textboxrect="0,0,7560000,1260000" arrowok="t"/>
                </v:shape>
                <v:shape id="Shape 31239" style="position:absolute;top:101520;width:75600;height:5400;visibility:visible;mso-wrap-style:square;v-text-anchor:top" coordsize="7560000,540000" o:spid="_x0000_s1029" fillcolor="#0043ce" stroked="f" strokeweight="0" path="m,l7560000,r,540000l,540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">
                  <v:stroke miterlimit="83231f" joinstyle="miter"/>
                  <v:path textboxrect="0,0,7560000,540000" arrowok="t"/>
                </v:shape>
                <v:rect id="Rectangle 9" style="position:absolute;left:7920;top:5170;width:13003;height:6562;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v:textbox inset="0,0,0,0">
                    <w:txbxContent>
                      <w:p w:rsidR="00492A0A" w:rsidRDefault="00000000" w14:paraId="7AB25596" w14:textId="77777777">
                        <w:pPr>
                          <w:spacing w:after="160" w:line="259" w:lineRule="auto"/>
                          <w:ind w:left="0" w:firstLine="0"/>
                          <w:jc w:val="left"/>
                        </w:pPr>
                        <w:r>
                          <w:rPr>
                            <w:b/>
                            <w:color w:val="FFFFFF"/>
                            <w:sz w:val="84"/>
                          </w:rPr>
                          <w:t>IBM</w:t>
                        </w:r>
                      </w:p>
                    </w:txbxContent>
                  </v:textbox>
                </v:rect>
                <v:rect id="Rectangle 11" style="position:absolute;left:7920;top:40397;width:64184;height:4062;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v:textbox inset="0,0,0,0">
                    <w:txbxContent>
                      <w:p w:rsidR="00492A0A" w:rsidRDefault="00000000" w14:paraId="68C5CDC1" w14:textId="77777777">
                        <w:pPr>
                          <w:spacing w:after="160" w:line="259" w:lineRule="auto"/>
                          <w:ind w:left="0" w:firstLine="0"/>
                          <w:jc w:val="left"/>
                        </w:pPr>
                        <w:r>
                          <w:rPr>
                            <w:b/>
                            <w:color w:val="FFFFFF"/>
                            <w:sz w:val="52"/>
                          </w:rPr>
                          <w:t>Bank Telemarketing Campaign</w:t>
                        </w:r>
                      </w:p>
                    </w:txbxContent>
                  </v:textbox>
                </v:rect>
                <v:rect id="Rectangle 12" style="position:absolute;left:7920;top:44715;width:47838;height:4062;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v:textbox inset="0,0,0,0">
                    <w:txbxContent>
                      <w:p w:rsidR="00492A0A" w:rsidRDefault="00000000" w14:paraId="6D930DAB" w14:textId="77777777">
                        <w:pPr>
                          <w:spacing w:after="160" w:line="259" w:lineRule="auto"/>
                          <w:ind w:left="0" w:firstLine="0"/>
                          <w:jc w:val="left"/>
                        </w:pPr>
                        <w:r>
                          <w:rPr>
                            <w:b/>
                            <w:color w:val="FFFFFF"/>
                            <w:sz w:val="52"/>
                          </w:rPr>
                          <w:t>Effectiveness Analyzer</w:t>
                        </w:r>
                      </w:p>
                    </w:txbxContent>
                  </v:textbox>
                </v:rect>
                <v:shape id="Shape 13" style="position:absolute;left:7920;top:48114;width:59760;height:0;visibility:visible;mso-wrap-style:square;v-text-anchor:top" coordsize="5976000,0" o:spid="_x0000_s1033" filled="f" strokecolor="#4589ff" strokeweight="1.5pt" path="m,l5976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">
                  <v:stroke miterlimit="83231f" joinstyle="miter"/>
                  <v:path textboxrect="0,0,5976000,0" arrowok="t"/>
                </v:shape>
                <v:rect id="Rectangle 14" style="position:absolute;left:7920;top:54686;width:6756;height:1562;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v:textbox inset="0,0,0,0">
                    <w:txbxContent>
                      <w:p w:rsidR="00492A0A" w:rsidRDefault="00000000" w14:paraId="7F20A035" w14:textId="77777777">
                        <w:pPr>
                          <w:spacing w:after="160" w:line="259" w:lineRule="auto"/>
                          <w:ind w:left="0" w:firstLine="0"/>
                          <w:jc w:val="left"/>
                        </w:pPr>
                        <w:r>
                          <w:rPr>
                            <w:b/>
                            <w:color w:val="97C1FF"/>
                          </w:rPr>
                          <w:t>Domain:</w:t>
                        </w:r>
                      </w:p>
                    </w:txbxContent>
                  </v:textbox>
                </v:rect>
                <v:rect id="Rectangle 15" style="position:absolute;left:16810;top:54686;width:27035;height:1562;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v:textbox inset="0,0,0,0">
                    <w:txbxContent>
                      <w:p w:rsidR="00492A0A" w:rsidRDefault="00000000" w14:paraId="53B0ADA9" w14:textId="77777777">
                        <w:pPr>
                          <w:spacing w:after="160" w:line="259" w:lineRule="auto"/>
                          <w:ind w:left="0" w:firstLine="0"/>
                          <w:jc w:val="left"/>
                        </w:pPr>
                        <w:r>
                          <w:rPr>
                            <w:color w:val="FFFFFF"/>
                          </w:rPr>
                          <w:t>Artificial Intelligence &amp; Data Science</w:t>
                        </w:r>
                      </w:p>
                    </w:txbxContent>
                  </v:textbox>
                </v:rect>
                <v:rect id="Rectangle 16" style="position:absolute;left:7920;top:56972;width:6663;height:1562;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v:textbox inset="0,0,0,0">
                    <w:txbxContent>
                      <w:p w:rsidR="00492A0A" w:rsidRDefault="00000000" w14:paraId="5E9C74BB" w14:textId="77777777">
                        <w:pPr>
                          <w:spacing w:after="160" w:line="259" w:lineRule="auto"/>
                          <w:ind w:left="0" w:firstLine="0"/>
                          <w:jc w:val="left"/>
                        </w:pPr>
                        <w:r>
                          <w:rPr>
                            <w:b/>
                            <w:color w:val="97C1FF"/>
                          </w:rPr>
                          <w:t>Dataset:</w:t>
                        </w:r>
                      </w:p>
                    </w:txbxContent>
                  </v:textbox>
                </v:rect>
                <v:rect id="Rectangle 17" style="position:absolute;left:16810;top:56972;width:31071;height:1562;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v:textbox inset="0,0,0,0">
                    <w:txbxContent>
                      <w:p w:rsidR="00492A0A" w:rsidRDefault="00000000" w14:paraId="6175EAA4" w14:textId="77777777">
                        <w:pPr>
                          <w:spacing w:after="160" w:line="259" w:lineRule="auto"/>
                          <w:ind w:left="0" w:firstLine="0"/>
                          <w:jc w:val="left"/>
                        </w:pPr>
                        <w:r>
                          <w:rPr>
                            <w:color w:val="FFFFFF"/>
                          </w:rPr>
                          <w:t>UCI Bank Marketing — Moro et al. (2014)</w:t>
                        </w:r>
                      </w:p>
                    </w:txbxContent>
                  </v:textbox>
                </v:rect>
                <v:rect id="Rectangle 18" style="position:absolute;left:7920;top:59258;width:6567;height:1562;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v:textbox inset="0,0,0,0">
                    <w:txbxContent>
                      <w:p w:rsidR="00492A0A" w:rsidRDefault="00000000" w14:paraId="33591E15" w14:textId="77777777">
                        <w:pPr>
                          <w:spacing w:after="160" w:line="259" w:lineRule="auto"/>
                          <w:ind w:left="0" w:firstLine="0"/>
                          <w:jc w:val="left"/>
                        </w:pPr>
                        <w:r>
                          <w:rPr>
                            <w:b/>
                            <w:color w:val="97C1FF"/>
                          </w:rPr>
                          <w:t>Method:</w:t>
                        </w:r>
                      </w:p>
                    </w:txbxContent>
                  </v:textbox>
                </v:rect>
                <v:rect id="Rectangle 20532" style="position:absolute;left:16810;top:59258;width:1501;height:1562;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">
                  <v:textbox inset="0,0,0,0">
                    <w:txbxContent>
                      <w:p w:rsidR="00492A0A" w:rsidRDefault="00000000" w14:paraId="4B65FB1B" w14:textId="77777777">
                        <w:pPr>
                          <w:spacing w:after="160" w:line="259" w:lineRule="auto"/>
                          <w:ind w:left="0" w:firstLine="0"/>
                          <w:jc w:val="left"/>
                        </w:pPr>
                        <w:r>
                          <w:rPr>
                            <w:color w:val="FFFFFF"/>
                          </w:rPr>
                          <w:t>4-</w:t>
                        </w:r>
                      </w:p>
                    </w:txbxContent>
                  </v:textbox>
                </v:rect>
                <v:rect id="Rectangle 20624" style="position:absolute;left:17939;top:59258;width:31114;height:1562;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">
                  <v:textbox inset="0,0,0,0">
                    <w:txbxContent>
                      <w:p w:rsidR="00492A0A" w:rsidRDefault="00000000" w14:paraId="34577999" w14:textId="77777777">
                        <w:pPr>
                          <w:spacing w:after="160" w:line="259" w:lineRule="auto"/>
                          <w:ind w:left="0" w:firstLine="0"/>
                          <w:jc w:val="left"/>
                        </w:pPr>
                        <w:r>
                          <w:rPr>
                            <w:color w:val="FFFFFF"/>
                          </w:rPr>
                          <w:t>Tier Analytics + Random Forest Classifier</w:t>
                        </w:r>
                      </w:p>
                    </w:txbxContent>
                  </v:textbox>
                </v:rect>
                <v:rect id="Rectangle 20" style="position:absolute;left:7920;top:61544;width:9384;height:1562;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v:textbox inset="0,0,0,0">
                    <w:txbxContent>
                      <w:p w:rsidR="00492A0A" w:rsidRDefault="00000000" w14:paraId="3AA38D2A" w14:textId="77777777">
                        <w:pPr>
                          <w:spacing w:after="160" w:line="259" w:lineRule="auto"/>
                          <w:ind w:left="0" w:firstLine="0"/>
                          <w:jc w:val="left"/>
                        </w:pPr>
                        <w:r>
                          <w:rPr>
                            <w:b/>
                            <w:color w:val="97C1FF"/>
                          </w:rPr>
                          <w:t>Dashboard:</w:t>
                        </w:r>
                      </w:p>
                    </w:txbxContent>
                  </v:textbox>
                </v:rect>
                <v:rect id="Rectangle 21" style="position:absolute;left:16810;top:61544;width:33136;height:1562;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v:textbox inset="0,0,0,0">
                    <w:txbxContent>
                      <w:p w:rsidR="00492A0A" w:rsidRDefault="00000000" w14:paraId="4630A94E" w14:textId="77777777">
                        <w:pPr>
                          <w:spacing w:after="160" w:line="259" w:lineRule="auto"/>
                          <w:ind w:left="0" w:firstLine="0"/>
                          <w:jc w:val="left"/>
                        </w:pPr>
                        <w:r>
                          <w:rPr>
                            <w:color w:val="FFFFFF"/>
                          </w:rPr>
                          <w:t>Interactive Streamlit Application (9 Sections)</w:t>
                        </w:r>
                      </w:p>
                    </w:txbxContent>
                  </v:textbox>
                </v:rect>
                <v:rect id="Rectangle 22" style="position:absolute;left:7920;top:63830;width:8820;height:1562;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v:textbox inset="0,0,0,0">
                    <w:txbxContent>
                      <w:p w:rsidR="00492A0A" w:rsidRDefault="00000000" w14:paraId="36652F2D" w14:textId="77777777">
                        <w:pPr>
                          <w:spacing w:after="160" w:line="259" w:lineRule="auto"/>
                          <w:ind w:left="0" w:firstLine="0"/>
                          <w:jc w:val="left"/>
                        </w:pPr>
                        <w:r>
                          <w:rPr>
                            <w:b/>
                            <w:color w:val="97C1FF"/>
                          </w:rPr>
                          <w:t>Submitted:</w:t>
                        </w:r>
                      </w:p>
                    </w:txbxContent>
                  </v:textbox>
                </v:rect>
                <v:rect id="Rectangle 23" style="position:absolute;left:16810;top:63830;width:27880;height:1562;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v:textbox inset="0,0,0,0">
                    <w:txbxContent>
                      <w:p w:rsidR="00492A0A" w:rsidRDefault="00000000" w14:paraId="54659C6B" w14:textId="77777777">
                        <w:pPr>
                          <w:spacing w:after="160" w:line="259" w:lineRule="auto"/>
                          <w:ind w:left="0" w:firstLine="0"/>
                          <w:jc w:val="left"/>
                        </w:pPr>
                        <w:r>
                          <w:rPr>
                            <w:color w:val="FFFFFF"/>
                          </w:rPr>
                          <w:t>IBM Internship Capstone Programme</w:t>
                        </w:r>
                      </w:p>
                    </w:txbxContent>
                  </v:textbox>
                </v:rect>
                <v:shape id="Shape 24" style="position:absolute;left:7920;top:96840;width:16200;height:2879;visibility:visible;mso-wrap-style:square;v-text-anchor:top" coordsize="1620001,287999" o:spid="_x0000_s1045" fillcolor="#24a148" stroked="f" strokeweight="0" path="m50800,l1569201,v28082,,50800,22717,50800,50800l1620001,237199v,28083,-22718,50800,-50800,50800l50800,287999c22718,287999,,265282,,237199l,50800c,22717,22718,,50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">
                  <v:stroke miterlimit="83231f" joinstyle="miter"/>
                  <v:path textboxrect="0,0,1620001,287999" arrowok="t"/>
                </v:shape>
                <v:rect id="Rectangle 25" style="position:absolute;left:8428;top:97819;width:20193;height:1406;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v:textbox inset="0,0,0,0">
                    <w:txbxContent>
                      <w:p w:rsidR="00492A0A" w:rsidRDefault="00000000" w14:paraId="6BA6DC75" w14:textId="77777777">
                        <w:pPr>
                          <w:spacing w:after="160" w:line="259" w:lineRule="auto"/>
                          <w:ind w:left="0" w:firstLine="0"/>
                          <w:jc w:val="left"/>
                        </w:pPr>
                        <w:r>
                          <w:rPr>
                            <w:b/>
                            <w:color w:val="FFFFFF"/>
                            <w:sz w:val="18"/>
                          </w:rPr>
                          <w:t>Audit: 22/22 Checks Passed</w:t>
                        </w:r>
                      </w:p>
                    </w:txbxContent>
                  </v:textbox>
                </v:rect>
                <w10:wrap type="topAndBottom" anchorx="page" anchory="page"/>
              </v:group>
            </w:pict>
          </mc:Fallback>
        </mc:AlternateContent>
      </w:r>
      <w:r>
        <w:br w:type="page"/>
      </w:r>
    </w:p>
    <w:p w:rsidR="00492A0A" w:rsidRDefault="00000000" w14:paraId="03C254BE" w14:textId="77777777">
      <w:pPr>
        <w:pStyle w:val="Heading1"/>
        <w:numPr>
          <w:ilvl w:val="0"/>
          <w:numId w:val="0"/>
        </w:numPr>
        <w:spacing w:after="87"/>
        <w:ind w:left="-5"/>
      </w:pPr>
      <w:r>
        <w:lastRenderedPageBreak/>
        <w:t>Table of Contents</w:t>
      </w:r>
    </w:p>
    <w:p w:rsidR="00492A0A" w:rsidRDefault="00000000" w14:paraId="5139A170" w14:textId="77777777">
      <w:pPr>
        <w:numPr>
          <w:ilvl w:val="0"/>
          <w:numId w:val="1"/>
        </w:numPr>
        <w:spacing w:after="89" w:line="259" w:lineRule="auto"/>
        <w:ind w:hanging="445"/>
        <w:jc w:val="left"/>
      </w:pPr>
      <w:r>
        <w:rPr>
          <w:color w:val="161616"/>
        </w:rPr>
        <w:t>Introduction</w:t>
      </w:r>
    </w:p>
    <w:p w:rsidR="00492A0A" w:rsidRDefault="00000000" w14:paraId="2AF32A2B" w14:textId="77777777">
      <w:pPr>
        <w:numPr>
          <w:ilvl w:val="0"/>
          <w:numId w:val="1"/>
        </w:numPr>
        <w:spacing w:after="89" w:line="259" w:lineRule="auto"/>
        <w:ind w:hanging="445"/>
        <w:jc w:val="left"/>
      </w:pPr>
      <w:r>
        <w:rPr>
          <w:color w:val="161616"/>
        </w:rPr>
        <w:t>Problem Statement</w:t>
      </w:r>
    </w:p>
    <w:p w:rsidR="00492A0A" w:rsidRDefault="00000000" w14:paraId="4DA57D5A" w14:textId="77777777">
      <w:pPr>
        <w:numPr>
          <w:ilvl w:val="0"/>
          <w:numId w:val="1"/>
        </w:numPr>
        <w:spacing w:after="89" w:line="259" w:lineRule="auto"/>
        <w:ind w:hanging="445"/>
        <w:jc w:val="left"/>
      </w:pPr>
      <w:r>
        <w:rPr>
          <w:color w:val="161616"/>
        </w:rPr>
        <w:t>Project Objectives</w:t>
      </w:r>
    </w:p>
    <w:p w:rsidR="00492A0A" w:rsidRDefault="00000000" w14:paraId="60C6B558" w14:textId="77777777">
      <w:pPr>
        <w:numPr>
          <w:ilvl w:val="0"/>
          <w:numId w:val="1"/>
        </w:numPr>
        <w:spacing w:after="89" w:line="259" w:lineRule="auto"/>
        <w:ind w:hanging="445"/>
        <w:jc w:val="left"/>
      </w:pPr>
      <w:r>
        <w:rPr>
          <w:color w:val="161616"/>
        </w:rPr>
        <w:t>Dataset Description</w:t>
      </w:r>
    </w:p>
    <w:p w:rsidR="00492A0A" w:rsidRDefault="00000000" w14:paraId="4227CE08" w14:textId="77777777">
      <w:pPr>
        <w:numPr>
          <w:ilvl w:val="0"/>
          <w:numId w:val="1"/>
        </w:numPr>
        <w:spacing w:after="89" w:line="259" w:lineRule="auto"/>
        <w:ind w:hanging="445"/>
        <w:jc w:val="left"/>
      </w:pPr>
      <w:r>
        <w:rPr>
          <w:color w:val="161616"/>
        </w:rPr>
        <w:t>Technologies Used</w:t>
      </w:r>
    </w:p>
    <w:p w:rsidR="00492A0A" w:rsidRDefault="00000000" w14:paraId="0C17D350" w14:textId="77777777">
      <w:pPr>
        <w:numPr>
          <w:ilvl w:val="0"/>
          <w:numId w:val="1"/>
        </w:numPr>
        <w:spacing w:after="89" w:line="259" w:lineRule="auto"/>
        <w:ind w:hanging="445"/>
        <w:jc w:val="left"/>
      </w:pPr>
      <w:r>
        <w:rPr>
          <w:color w:val="161616"/>
        </w:rPr>
        <w:t>Project Architecture and Workflow</w:t>
      </w:r>
    </w:p>
    <w:p w:rsidR="00492A0A" w:rsidRDefault="00000000" w14:paraId="091265B4" w14:textId="77777777">
      <w:pPr>
        <w:numPr>
          <w:ilvl w:val="0"/>
          <w:numId w:val="1"/>
        </w:numPr>
        <w:spacing w:after="89" w:line="259" w:lineRule="auto"/>
        <w:ind w:hanging="445"/>
        <w:jc w:val="left"/>
      </w:pPr>
      <w:r>
        <w:rPr>
          <w:color w:val="161616"/>
        </w:rPr>
        <w:t>Data Preprocessing</w:t>
      </w:r>
    </w:p>
    <w:p w:rsidR="00492A0A" w:rsidRDefault="00000000" w14:paraId="21D4625D" w14:textId="77777777">
      <w:pPr>
        <w:numPr>
          <w:ilvl w:val="0"/>
          <w:numId w:val="1"/>
        </w:numPr>
        <w:spacing w:after="89" w:line="259" w:lineRule="auto"/>
        <w:ind w:hanging="445"/>
        <w:jc w:val="left"/>
      </w:pPr>
      <w:r>
        <w:rPr>
          <w:color w:val="161616"/>
        </w:rPr>
        <w:t>Exploratory Data Analysis</w:t>
      </w:r>
    </w:p>
    <w:p w:rsidR="00492A0A" w:rsidRDefault="00000000" w14:paraId="6BCE578F" w14:textId="77777777">
      <w:pPr>
        <w:numPr>
          <w:ilvl w:val="0"/>
          <w:numId w:val="1"/>
        </w:numPr>
        <w:spacing w:after="89" w:line="259" w:lineRule="auto"/>
        <w:ind w:hanging="445"/>
        <w:jc w:val="left"/>
      </w:pPr>
      <w:r>
        <w:rPr>
          <w:color w:val="161616"/>
        </w:rPr>
        <w:t>Descriptive Analytics</w:t>
      </w:r>
    </w:p>
    <w:p w:rsidR="00492A0A" w:rsidRDefault="00000000" w14:paraId="6601F79E" w14:textId="77777777">
      <w:pPr>
        <w:numPr>
          <w:ilvl w:val="0"/>
          <w:numId w:val="1"/>
        </w:numPr>
        <w:spacing w:after="89" w:line="259" w:lineRule="auto"/>
        <w:ind w:hanging="445"/>
        <w:jc w:val="left"/>
      </w:pPr>
      <w:r>
        <w:rPr>
          <w:color w:val="161616"/>
        </w:rPr>
        <w:t>Diagnostic Analytics</w:t>
      </w:r>
    </w:p>
    <w:p w:rsidR="00492A0A" w:rsidRDefault="00000000" w14:paraId="74854D2D" w14:textId="77777777">
      <w:pPr>
        <w:numPr>
          <w:ilvl w:val="0"/>
          <w:numId w:val="1"/>
        </w:numPr>
        <w:spacing w:after="89" w:line="259" w:lineRule="auto"/>
        <w:ind w:hanging="445"/>
        <w:jc w:val="left"/>
      </w:pPr>
      <w:r>
        <w:rPr>
          <w:color w:val="161616"/>
        </w:rPr>
        <w:t>Predictive Analytics</w:t>
      </w:r>
    </w:p>
    <w:p w:rsidR="00492A0A" w:rsidRDefault="00000000" w14:paraId="38EE9CF4" w14:textId="77777777">
      <w:pPr>
        <w:numPr>
          <w:ilvl w:val="0"/>
          <w:numId w:val="1"/>
        </w:numPr>
        <w:spacing w:after="89" w:line="259" w:lineRule="auto"/>
        <w:ind w:hanging="445"/>
        <w:jc w:val="left"/>
      </w:pPr>
      <w:r>
        <w:rPr>
          <w:color w:val="161616"/>
        </w:rPr>
        <w:t>Prescriptive Analytics</w:t>
      </w:r>
    </w:p>
    <w:p w:rsidR="00492A0A" w:rsidRDefault="00000000" w14:paraId="3507FBCE" w14:textId="77777777">
      <w:pPr>
        <w:numPr>
          <w:ilvl w:val="0"/>
          <w:numId w:val="1"/>
        </w:numPr>
        <w:spacing w:after="89" w:line="259" w:lineRule="auto"/>
        <w:ind w:hanging="445"/>
        <w:jc w:val="left"/>
      </w:pPr>
      <w:r>
        <w:rPr>
          <w:color w:val="161616"/>
        </w:rPr>
        <w:t>Interactive Dashboard</w:t>
      </w:r>
    </w:p>
    <w:p w:rsidR="00492A0A" w:rsidRDefault="00000000" w14:paraId="0E53EC66" w14:textId="77777777">
      <w:pPr>
        <w:numPr>
          <w:ilvl w:val="0"/>
          <w:numId w:val="1"/>
        </w:numPr>
        <w:spacing w:after="89" w:line="259" w:lineRule="auto"/>
        <w:ind w:hanging="445"/>
        <w:jc w:val="left"/>
      </w:pPr>
      <w:r>
        <w:rPr>
          <w:color w:val="161616"/>
        </w:rPr>
        <w:t>Key Findings</w:t>
      </w:r>
    </w:p>
    <w:p w:rsidR="00492A0A" w:rsidRDefault="00000000" w14:paraId="44A0C15F" w14:textId="77777777">
      <w:pPr>
        <w:numPr>
          <w:ilvl w:val="0"/>
          <w:numId w:val="1"/>
        </w:numPr>
        <w:spacing w:after="89" w:line="259" w:lineRule="auto"/>
        <w:ind w:hanging="445"/>
        <w:jc w:val="left"/>
      </w:pPr>
      <w:r>
        <w:rPr>
          <w:color w:val="161616"/>
        </w:rPr>
        <w:t>Business Recommendations</w:t>
      </w:r>
    </w:p>
    <w:p w:rsidR="00492A0A" w:rsidRDefault="00000000" w14:paraId="66273BD1" w14:textId="77777777">
      <w:pPr>
        <w:numPr>
          <w:ilvl w:val="0"/>
          <w:numId w:val="1"/>
        </w:numPr>
        <w:spacing w:after="89" w:line="259" w:lineRule="auto"/>
        <w:ind w:hanging="445"/>
        <w:jc w:val="left"/>
      </w:pPr>
      <w:r>
        <w:rPr>
          <w:color w:val="161616"/>
        </w:rPr>
        <w:t>Limitations</w:t>
      </w:r>
    </w:p>
    <w:p w:rsidR="00492A0A" w:rsidRDefault="00000000" w14:paraId="0A2EA6C2" w14:textId="77777777">
      <w:pPr>
        <w:numPr>
          <w:ilvl w:val="0"/>
          <w:numId w:val="1"/>
        </w:numPr>
        <w:spacing w:after="89" w:line="259" w:lineRule="auto"/>
        <w:ind w:hanging="445"/>
        <w:jc w:val="left"/>
      </w:pPr>
      <w:r>
        <w:rPr>
          <w:color w:val="161616"/>
        </w:rPr>
        <w:t>Future Scope</w:t>
      </w:r>
    </w:p>
    <w:p w:rsidR="00492A0A" w:rsidRDefault="00000000" w14:paraId="3AC00E2F" w14:textId="77777777">
      <w:pPr>
        <w:numPr>
          <w:ilvl w:val="0"/>
          <w:numId w:val="1"/>
        </w:numPr>
        <w:spacing w:after="89" w:line="259" w:lineRule="auto"/>
        <w:ind w:hanging="445"/>
        <w:jc w:val="left"/>
      </w:pPr>
      <w:r>
        <w:rPr>
          <w:color w:val="161616"/>
        </w:rPr>
        <w:t>Conclusion</w:t>
      </w:r>
    </w:p>
    <w:p w:rsidR="00492A0A" w:rsidRDefault="00000000" w14:paraId="74ECF345" w14:textId="77777777">
      <w:pPr>
        <w:numPr>
          <w:ilvl w:val="0"/>
          <w:numId w:val="1"/>
        </w:numPr>
        <w:spacing w:after="89" w:line="259" w:lineRule="auto"/>
        <w:ind w:hanging="445"/>
        <w:jc w:val="left"/>
      </w:pPr>
      <w:r>
        <w:rPr>
          <w:color w:val="161616"/>
        </w:rPr>
        <w:t>References</w:t>
      </w:r>
    </w:p>
    <w:p w:rsidR="00492A0A" w:rsidRDefault="00000000" w14:paraId="413D81DF" w14:textId="77777777">
      <w:pPr>
        <w:pStyle w:val="Heading1"/>
        <w:ind w:left="341" w:hanging="356"/>
      </w:pPr>
      <w:r>
        <w:t>Introduction</w:t>
      </w:r>
    </w:p>
    <w:p w:rsidR="00492A0A" w:rsidRDefault="00000000" w14:paraId="6FAC1FC0" w14:textId="77777777">
      <w:pPr>
        <w:spacing w:after="15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1D2948D7" wp14:editId="53DC1993">
                <wp:extent cx="5823601" cy="15240"/>
                <wp:effectExtent l="0" t="0" r="0" b="0"/>
                <wp:docPr id="20453" name="Group 20453"/>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85" name="Shape 85"/>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53" style="width:458.551pt;height:1.2pt;mso-position-horizontal-relative:char;mso-position-vertical-relative:line" coordsize="58236,152">
                <v:shape id="Shape 85"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394AFD7D" w14:textId="77777777">
      <w:pPr>
        <w:spacing w:after="140"/>
        <w:ind w:left="-5"/>
      </w:pPr>
      <w:r>
        <w:t>Direct marketing via telephone is a primary customer acquisition strategy in retail banking. Campaign success depends on identifying the right clients, the right timing, the right channel, and the right macroeconomic conditions.</w:t>
      </w:r>
    </w:p>
    <w:p w:rsidR="00492A0A" w:rsidRDefault="00000000" w14:paraId="0CEB7E41" w14:textId="77777777">
      <w:pPr>
        <w:spacing w:after="140"/>
        <w:ind w:left="-5"/>
      </w:pPr>
      <w:r>
        <w:t xml:space="preserve">This project analyses the telephone-based marketing campaigns of a Portuguese banking institution conducted between May 2008 and November 2010 — a period spanning the global financial crisis. The bank contacted </w:t>
      </w:r>
      <w:r>
        <w:rPr>
          <w:b/>
        </w:rPr>
        <w:t>41,188 clients</w:t>
      </w:r>
      <w:r>
        <w:t xml:space="preserve"> to promote bank term deposit subscriptions. Only </w:t>
      </w:r>
      <w:r>
        <w:rPr>
          <w:b/>
        </w:rPr>
        <w:t>11.27%</w:t>
      </w:r>
      <w:r>
        <w:t xml:space="preserve"> of clients ultimately subscribed, presenting a significant class imbalance and a clear opportunity for data-driven optimisation.</w:t>
      </w:r>
    </w:p>
    <w:p w:rsidR="00492A0A" w:rsidRDefault="00000000" w14:paraId="41572EEC" w14:textId="77777777">
      <w:pPr>
        <w:spacing w:after="710"/>
        <w:ind w:left="-5"/>
      </w:pPr>
      <w:r>
        <w:t xml:space="preserve">This project was developed as the </w:t>
      </w:r>
      <w:r>
        <w:rPr>
          <w:b/>
        </w:rPr>
        <w:t>IBM Internship Capstone submission</w:t>
      </w:r>
      <w:r>
        <w:t xml:space="preserve"> in Artificial Intelligence and Data Science. It demonstrates the complete data science lifecycle: business understanding, data preparation, exploratory analysis, four-tier analytics, machine learning modelling, evaluation, and deployment as an interactive Streamlit web application.</w:t>
      </w:r>
    </w:p>
    <w:p w:rsidR="00492A0A" w:rsidRDefault="00000000" w14:paraId="48AFED20" w14:textId="77777777">
      <w:pPr>
        <w:pStyle w:val="Heading1"/>
        <w:ind w:left="341" w:hanging="356"/>
      </w:pPr>
      <w:r>
        <w:t>Problem Statement</w:t>
      </w:r>
    </w:p>
    <w:p w:rsidR="00492A0A" w:rsidRDefault="00000000" w14:paraId="2028B2DA" w14:textId="77777777">
      <w:pPr>
        <w:spacing w:after="15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3DCE0275" wp14:editId="2341051E">
                <wp:extent cx="5823601" cy="15240"/>
                <wp:effectExtent l="0" t="0" r="0" b="0"/>
                <wp:docPr id="20454" name="Group 20454"/>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105" name="Shape 105"/>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54" style="width:458.551pt;height:1.2pt;mso-position-horizontal-relative:char;mso-position-vertical-relative:line" coordsize="58236,152">
                <v:shape id="Shape 105"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546220F2" w14:textId="77777777">
      <w:pPr>
        <w:spacing w:after="140"/>
        <w:ind w:left="-5"/>
      </w:pPr>
      <w:r>
        <w:t>The Portuguese bank conducts telephone marketing campaigns without data-driven targeting, leading to structural inefficiencies:</w:t>
      </w:r>
    </w:p>
    <w:p w:rsidR="00492A0A" w:rsidRDefault="00000000" w14:paraId="5396D641" w14:textId="77777777">
      <w:pPr>
        <w:numPr>
          <w:ilvl w:val="0"/>
          <w:numId w:val="2"/>
        </w:numPr>
        <w:ind w:hanging="126"/>
      </w:pPr>
      <w:r>
        <w:t xml:space="preserve">Only </w:t>
      </w:r>
      <w:r>
        <w:rPr>
          <w:b/>
        </w:rPr>
        <w:t>11.27%</w:t>
      </w:r>
      <w:r>
        <w:t xml:space="preserve"> conversion rate — approximately 9 out of 10 calls result in no subscription</w:t>
      </w:r>
    </w:p>
    <w:p w:rsidR="00492A0A" w:rsidRDefault="00000000" w14:paraId="5CA65C7E" w14:textId="77777777">
      <w:pPr>
        <w:numPr>
          <w:ilvl w:val="0"/>
          <w:numId w:val="2"/>
        </w:numPr>
        <w:ind w:hanging="126"/>
      </w:pPr>
      <w:r>
        <w:t>High cost per acquisition from wasted contacts on low-probability clients</w:t>
      </w:r>
    </w:p>
    <w:p w:rsidR="00492A0A" w:rsidRDefault="00000000" w14:paraId="753748A7" w14:textId="77777777">
      <w:pPr>
        <w:numPr>
          <w:ilvl w:val="0"/>
          <w:numId w:val="2"/>
        </w:numPr>
        <w:ind w:hanging="126"/>
      </w:pPr>
      <w:r>
        <w:t>Client dissatisfaction from repeated unnecessary calls (up to 20+ per client observed)</w:t>
      </w:r>
    </w:p>
    <w:p w:rsidR="00492A0A" w:rsidRDefault="00000000" w14:paraId="64EB2AAC" w14:textId="77777777">
      <w:pPr>
        <w:numPr>
          <w:ilvl w:val="0"/>
          <w:numId w:val="2"/>
        </w:numPr>
        <w:spacing w:after="350"/>
        <w:ind w:hanging="126"/>
      </w:pPr>
      <w:r>
        <w:t>No use of macroeconomic signals that strongly predict subscription likelihood</w:t>
      </w:r>
    </w:p>
    <w:p w:rsidR="00492A0A" w:rsidRDefault="00000000" w14:paraId="2CD0FA01" w14:textId="77777777">
      <w:pPr>
        <w:pBdr>
          <w:top w:val="single" w:color="E0E0E0" w:sz="2" w:space="0"/>
          <w:left w:val="single" w:color="E0E0E0" w:sz="2" w:space="0"/>
          <w:bottom w:val="single" w:color="E0E0E0" w:sz="2" w:space="0"/>
          <w:right w:val="single" w:color="E0E0E0" w:sz="2" w:space="0"/>
        </w:pBdr>
        <w:shd w:val="clear" w:color="auto" w:fill="EFF7FF"/>
        <w:spacing w:after="737" w:line="312" w:lineRule="auto"/>
        <w:ind w:left="115" w:right="65"/>
      </w:pPr>
      <w:r>
        <w:rPr>
          <w:b/>
          <w:sz w:val="19"/>
        </w:rPr>
        <w:t>Core Business Question:</w:t>
      </w:r>
      <w:r>
        <w:rPr>
          <w:sz w:val="19"/>
        </w:rPr>
        <w:t xml:space="preserve"> Can data analytics and machine learning identify which clients are most likely to subscribe to a term deposit — before the call is made — enabling the bank to dramatically improve campaign ROI?</w:t>
      </w:r>
    </w:p>
    <w:p w:rsidR="00492A0A" w:rsidRDefault="00000000" w14:paraId="6813B2F5" w14:textId="77777777">
      <w:pPr>
        <w:pStyle w:val="Heading1"/>
        <w:ind w:left="341" w:hanging="356"/>
      </w:pPr>
      <w:r>
        <w:t>Project Objectives</w:t>
      </w:r>
    </w:p>
    <w:p w:rsidR="00492A0A" w:rsidRDefault="00000000" w14:paraId="56C53C7E" w14:textId="77777777">
      <w:pPr>
        <w:spacing w:after="15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106E15BC" wp14:editId="6A448BDC">
                <wp:extent cx="5823601" cy="15240"/>
                <wp:effectExtent l="0" t="0" r="0" b="0"/>
                <wp:docPr id="20455" name="Group 20455"/>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125" name="Shape 125"/>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55" style="width:458.551pt;height:1.2pt;mso-position-horizontal-relative:char;mso-position-vertical-relative:line" coordsize="58236,152">
                <v:shape id="Shape 125"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67AE7F4B" w14:textId="77777777">
      <w:pPr>
        <w:numPr>
          <w:ilvl w:val="0"/>
          <w:numId w:val="3"/>
        </w:numPr>
        <w:ind w:hanging="126"/>
      </w:pPr>
      <w:r>
        <w:rPr>
          <w:b/>
        </w:rPr>
        <w:t>1.</w:t>
      </w:r>
      <w:r>
        <w:t xml:space="preserve"> Analyse historical campaign data to understand subscription patterns and drivers</w:t>
      </w:r>
    </w:p>
    <w:p w:rsidR="00492A0A" w:rsidRDefault="00000000" w14:paraId="2C565210" w14:textId="77777777">
      <w:pPr>
        <w:numPr>
          <w:ilvl w:val="0"/>
          <w:numId w:val="3"/>
        </w:numPr>
        <w:ind w:hanging="126"/>
      </w:pPr>
      <w:r>
        <w:rPr>
          <w:b/>
        </w:rPr>
        <w:t>2.</w:t>
      </w:r>
      <w:r>
        <w:t xml:space="preserve"> Identify the most significant client, campaign, and macroeconomic factors</w:t>
      </w:r>
    </w:p>
    <w:p w:rsidR="00492A0A" w:rsidRDefault="00000000" w14:paraId="06970649" w14:textId="77777777">
      <w:pPr>
        <w:numPr>
          <w:ilvl w:val="0"/>
          <w:numId w:val="3"/>
        </w:numPr>
        <w:ind w:hanging="126"/>
      </w:pPr>
      <w:r>
        <w:rPr>
          <w:b/>
        </w:rPr>
        <w:t>3.</w:t>
      </w:r>
      <w:r>
        <w:t xml:space="preserve"> Build and evaluate a machine learning model to predict subscription probability</w:t>
      </w:r>
    </w:p>
    <w:p w:rsidR="00492A0A" w:rsidRDefault="00000000" w14:paraId="6AD8C328" w14:textId="77777777">
      <w:pPr>
        <w:numPr>
          <w:ilvl w:val="0"/>
          <w:numId w:val="3"/>
        </w:numPr>
        <w:ind w:hanging="126"/>
      </w:pPr>
      <w:r>
        <w:rPr>
          <w:b/>
        </w:rPr>
        <w:t>4.</w:t>
      </w:r>
      <w:r>
        <w:t xml:space="preserve"> Identify optimal client segments, call timing, and contact frequency thresholds</w:t>
      </w:r>
    </w:p>
    <w:p w:rsidR="00492A0A" w:rsidRDefault="00000000" w14:paraId="18C3CEEB" w14:textId="77777777">
      <w:pPr>
        <w:numPr>
          <w:ilvl w:val="0"/>
          <w:numId w:val="3"/>
        </w:numPr>
        <w:ind w:hanging="126"/>
      </w:pPr>
      <w:r>
        <w:rPr>
          <w:b/>
        </w:rPr>
        <w:t>5.</w:t>
      </w:r>
      <w:r>
        <w:t xml:space="preserve"> Deliver seven actionable, evidence-based campaign improvement recommendations</w:t>
      </w:r>
    </w:p>
    <w:p w:rsidR="00492A0A" w:rsidRDefault="00000000" w14:paraId="2AE5CABD" w14:textId="77777777">
      <w:pPr>
        <w:numPr>
          <w:ilvl w:val="0"/>
          <w:numId w:val="3"/>
        </w:numPr>
        <w:ind w:hanging="126"/>
      </w:pPr>
      <w:r>
        <w:rPr>
          <w:b/>
        </w:rPr>
        <w:t>6.</w:t>
      </w:r>
      <w:r>
        <w:t xml:space="preserve"> Present all findings through a professional, interactive Streamlit dashboard</w:t>
      </w:r>
    </w:p>
    <w:p w:rsidR="00492A0A" w:rsidRDefault="00000000" w14:paraId="4C9F856F" w14:textId="77777777">
      <w:pPr>
        <w:pStyle w:val="Heading1"/>
        <w:spacing w:after="227"/>
        <w:ind w:left="341" w:hanging="356"/>
      </w:pPr>
      <w:r>
        <w:t>Dataset Description</w:t>
      </w:r>
    </w:p>
    <w:p w:rsidR="00492A0A" w:rsidRDefault="00000000" w14:paraId="1ECEC5D3" w14:textId="77777777">
      <w:pPr>
        <w:pStyle w:val="Heading2"/>
        <w:ind w:left="385" w:hanging="400"/>
      </w:pPr>
      <w:r>
        <w:t>Source and Citation</w:t>
      </w:r>
    </w:p>
    <w:p w:rsidR="00492A0A" w:rsidRDefault="00000000" w14:paraId="7D87E29A"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62B66A76" wp14:editId="0B1F0E28">
                <wp:extent cx="5823601" cy="5080"/>
                <wp:effectExtent l="0" t="0" r="0" b="0"/>
                <wp:docPr id="27943" name="Group 27943"/>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67" name="Shape 167"/>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43" style="width:458.551pt;height:0.4pt;mso-position-horizontal-relative:char;mso-position-vertical-relative:line" coordsize="58236,50">
                <v:shape id="Shape 167"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610D1B90" w14:textId="77777777">
      <w:pPr>
        <w:spacing w:after="290"/>
        <w:ind w:left="-5"/>
      </w:pPr>
      <w:r>
        <w:t xml:space="preserve">The dataset is the </w:t>
      </w:r>
      <w:r>
        <w:rPr>
          <w:b/>
        </w:rPr>
        <w:t>Bank Marketing (with social/economic context)</w:t>
      </w:r>
      <w:r>
        <w:t xml:space="preserve"> dataset from the UCI Machine Learning Repository, published by Moro, Cortez, and Rita (2014). It captures real telephone marketing campaigns of a Portuguese bank.</w:t>
      </w:r>
    </w:p>
    <w:p w:rsidR="00492A0A" w:rsidRDefault="00000000" w14:paraId="4EE759A0" w14:textId="77777777">
      <w:pPr>
        <w:pBdr>
          <w:top w:val="single" w:color="E0E0E0" w:sz="2" w:space="0"/>
          <w:left w:val="single" w:color="E0E0E0" w:sz="2" w:space="0"/>
          <w:bottom w:val="single" w:color="E0E0E0" w:sz="2" w:space="0"/>
          <w:right w:val="single" w:color="E0E0E0" w:sz="2" w:space="0"/>
        </w:pBdr>
        <w:shd w:val="clear" w:color="auto" w:fill="EFF7FF"/>
        <w:spacing w:after="44" w:line="259" w:lineRule="auto"/>
        <w:ind w:left="113" w:right="33" w:firstLine="0"/>
        <w:jc w:val="left"/>
      </w:pPr>
      <w:r>
        <w:rPr>
          <w:b/>
          <w:sz w:val="19"/>
        </w:rPr>
        <w:t>Citation:</w:t>
      </w:r>
      <w:r>
        <w:rPr>
          <w:sz w:val="19"/>
        </w:rPr>
        <w:t xml:space="preserve"> Moro, S., Cortez, P., &amp; Rita, P. (2014). </w:t>
      </w:r>
      <w:r>
        <w:rPr>
          <w:i/>
          <w:sz w:val="19"/>
        </w:rPr>
        <w:t>A Data-Driven Approach to Predict the Success of Bank</w:t>
      </w:r>
    </w:p>
    <w:p w:rsidR="00492A0A" w:rsidRDefault="00000000" w14:paraId="1C6621B3" w14:textId="77777777">
      <w:pPr>
        <w:pBdr>
          <w:top w:val="single" w:color="E0E0E0" w:sz="2" w:space="0"/>
          <w:left w:val="single" w:color="E0E0E0" w:sz="2" w:space="0"/>
          <w:bottom w:val="single" w:color="E0E0E0" w:sz="2" w:space="0"/>
          <w:right w:val="single" w:color="E0E0E0" w:sz="2" w:space="0"/>
        </w:pBdr>
        <w:shd w:val="clear" w:color="auto" w:fill="EFF7FF"/>
        <w:spacing w:after="526" w:line="312" w:lineRule="auto"/>
        <w:ind w:left="123" w:right="33"/>
      </w:pPr>
      <w:r>
        <w:rPr>
          <w:i/>
          <w:sz w:val="19"/>
        </w:rPr>
        <w:t>Telemarketing.</w:t>
      </w:r>
      <w:r>
        <w:rPr>
          <w:sz w:val="19"/>
        </w:rPr>
        <w:t xml:space="preserve"> Decision Support Systems, Elsevier. DOI: 10.1016/j.dss.2014.03.001</w:t>
      </w:r>
    </w:p>
    <w:p w:rsidR="00492A0A" w:rsidRDefault="00000000" w14:paraId="152789F3" w14:textId="77777777">
      <w:pPr>
        <w:pStyle w:val="Heading2"/>
        <w:ind w:left="385" w:hanging="400"/>
      </w:pPr>
      <w:r>
        <w:t>Dataset Dimensions (Verified)</w:t>
      </w:r>
    </w:p>
    <w:p w:rsidR="00492A0A" w:rsidRDefault="00000000" w14:paraId="28E3F26A" w14:textId="77777777">
      <w:pPr>
        <w:spacing w:after="60" w:line="259" w:lineRule="auto"/>
        <w:ind w:left="0" w:firstLine="0"/>
        <w:jc w:val="left"/>
      </w:pPr>
      <w:r>
        <w:rPr>
          <w:rFonts w:ascii="Calibri" w:hAnsi="Calibri" w:eastAsia="Calibri" w:cs="Calibri"/>
          <w:noProof/>
          <w:color w:val="000000"/>
          <w:sz w:val="22"/>
        </w:rPr>
        <mc:AlternateContent>
          <mc:Choice Requires="wpg">
            <w:drawing>
              <wp:inline distT="0" distB="0" distL="0" distR="0" wp14:anchorId="416ECD7A" wp14:editId="52CD9CF5">
                <wp:extent cx="5823601" cy="5080"/>
                <wp:effectExtent l="0" t="0" r="0" b="0"/>
                <wp:docPr id="27944" name="Group 27944"/>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85" name="Shape 185"/>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44" style="width:458.551pt;height:0.4pt;mso-position-horizontal-relative:char;mso-position-vertical-relative:line" coordsize="58236,50">
                <v:shape id="Shape 185" style="position:absolute;width:58236;height:0;left:0;top:0;" coordsize="5823601,0" path="m0,0l5823601,0">
                  <v:stroke on="true" weight="0.4pt" color="#e0e0e0" miterlimit="10" joinstyle="miter" endcap="round"/>
                  <v:fill on="false" color="#000000" opacity="0"/>
                </v:shape>
              </v:group>
            </w:pict>
          </mc:Fallback>
        </mc:AlternateContent>
      </w:r>
    </w:p>
    <w:tbl>
      <w:tblPr>
        <w:tblStyle w:val="TableGrid"/>
        <w:tblW w:w="9411" w:type="dxa"/>
        <w:tblInd w:w="-120" w:type="dxa"/>
        <w:tblCellMar>
          <w:left w:w="120" w:type="dxa"/>
          <w:right w:w="115" w:type="dxa"/>
        </w:tblCellMar>
        <w:tblLook w:val="04A0" w:firstRow="1" w:lastRow="0" w:firstColumn="1" w:lastColumn="0" w:noHBand="0" w:noVBand="1"/>
      </w:tblPr>
      <w:tblGrid>
        <w:gridCol w:w="2551"/>
        <w:gridCol w:w="6860"/>
      </w:tblGrid>
      <w:tr w:rsidR="00492A0A" w14:paraId="4E27EBBF" w14:textId="77777777">
        <w:trPr>
          <w:trHeight w:val="440"/>
        </w:trPr>
        <w:tc>
          <w:tcPr>
            <w:tcW w:w="2551"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4BD79CC1" w14:textId="77777777">
            <w:pPr>
              <w:spacing w:after="0" w:line="259" w:lineRule="auto"/>
              <w:ind w:left="0" w:firstLine="0"/>
              <w:jc w:val="left"/>
            </w:pPr>
            <w:r>
              <w:rPr>
                <w:b/>
                <w:color w:val="FFFFFF"/>
                <w:sz w:val="18"/>
              </w:rPr>
              <w:t>Attribute</w:t>
            </w:r>
          </w:p>
        </w:tc>
        <w:tc>
          <w:tcPr>
            <w:tcW w:w="6860"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29A5868F" w14:textId="77777777">
            <w:pPr>
              <w:spacing w:after="0" w:line="259" w:lineRule="auto"/>
              <w:ind w:left="0" w:firstLine="0"/>
              <w:jc w:val="left"/>
            </w:pPr>
            <w:r>
              <w:rPr>
                <w:b/>
                <w:color w:val="FFFFFF"/>
                <w:sz w:val="18"/>
              </w:rPr>
              <w:t>Value</w:t>
            </w:r>
          </w:p>
        </w:tc>
      </w:tr>
      <w:tr w:rsidR="00492A0A" w14:paraId="6886DD73"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6C8BE962" w14:textId="77777777">
            <w:pPr>
              <w:spacing w:after="0" w:line="259" w:lineRule="auto"/>
              <w:ind w:left="0" w:firstLine="0"/>
              <w:jc w:val="left"/>
            </w:pPr>
            <w:r>
              <w:rPr>
                <w:sz w:val="18"/>
              </w:rPr>
              <w:t>File</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4E853D20" w14:textId="77777777">
            <w:pPr>
              <w:spacing w:after="0" w:line="259" w:lineRule="auto"/>
              <w:ind w:left="0" w:firstLine="0"/>
              <w:jc w:val="left"/>
            </w:pPr>
            <w:r>
              <w:rPr>
                <w:sz w:val="18"/>
              </w:rPr>
              <w:t>bank-additional-full.csv</w:t>
            </w:r>
          </w:p>
        </w:tc>
      </w:tr>
      <w:tr w:rsidR="00492A0A" w14:paraId="05CFE47B"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18EA630A" w14:textId="77777777">
            <w:pPr>
              <w:spacing w:after="0" w:line="259" w:lineRule="auto"/>
              <w:ind w:left="0" w:firstLine="0"/>
              <w:jc w:val="left"/>
            </w:pPr>
            <w:r>
              <w:rPr>
                <w:sz w:val="18"/>
              </w:rPr>
              <w:t>Raw Records</w:t>
            </w:r>
          </w:p>
        </w:tc>
        <w:tc>
          <w:tcPr>
            <w:tcW w:w="6860"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72E63D70" w14:textId="77777777">
            <w:pPr>
              <w:spacing w:after="0" w:line="259" w:lineRule="auto"/>
              <w:ind w:left="0" w:firstLine="0"/>
              <w:jc w:val="left"/>
            </w:pPr>
            <w:r>
              <w:rPr>
                <w:sz w:val="18"/>
              </w:rPr>
              <w:t>41,188</w:t>
            </w:r>
          </w:p>
        </w:tc>
      </w:tr>
      <w:tr w:rsidR="00492A0A" w14:paraId="28C700C3"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137D00A7" w14:textId="77777777">
            <w:pPr>
              <w:spacing w:after="0" w:line="259" w:lineRule="auto"/>
              <w:ind w:left="0" w:firstLine="0"/>
              <w:jc w:val="left"/>
            </w:pPr>
            <w:r>
              <w:rPr>
                <w:sz w:val="18"/>
              </w:rPr>
              <w:t>Duplicates Removed</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3D8EC276" w14:textId="77777777">
            <w:pPr>
              <w:spacing w:after="0" w:line="259" w:lineRule="auto"/>
              <w:ind w:left="0" w:firstLine="0"/>
              <w:jc w:val="left"/>
            </w:pPr>
            <w:r>
              <w:rPr>
                <w:sz w:val="18"/>
              </w:rPr>
              <w:t>12</w:t>
            </w:r>
          </w:p>
        </w:tc>
      </w:tr>
      <w:tr w:rsidR="00492A0A" w14:paraId="7D9C8BEF"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574EEC9" w14:textId="77777777">
            <w:pPr>
              <w:spacing w:after="0" w:line="259" w:lineRule="auto"/>
              <w:ind w:left="0" w:firstLine="0"/>
              <w:jc w:val="left"/>
            </w:pPr>
            <w:r>
              <w:rPr>
                <w:sz w:val="18"/>
              </w:rPr>
              <w:t>Clean Records</w:t>
            </w:r>
          </w:p>
        </w:tc>
        <w:tc>
          <w:tcPr>
            <w:tcW w:w="6860"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21F98CD5" w14:textId="77777777">
            <w:pPr>
              <w:spacing w:after="0" w:line="259" w:lineRule="auto"/>
              <w:ind w:left="0" w:firstLine="0"/>
              <w:jc w:val="left"/>
            </w:pPr>
            <w:r>
              <w:rPr>
                <w:sz w:val="18"/>
              </w:rPr>
              <w:t>41,176</w:t>
            </w:r>
          </w:p>
        </w:tc>
      </w:tr>
      <w:tr w:rsidR="00492A0A" w14:paraId="00B4E7EE"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9B157BE" w14:textId="77777777">
            <w:pPr>
              <w:spacing w:after="0" w:line="259" w:lineRule="auto"/>
              <w:ind w:left="0" w:firstLine="0"/>
              <w:jc w:val="left"/>
            </w:pPr>
            <w:r>
              <w:rPr>
                <w:sz w:val="18"/>
              </w:rPr>
              <w:t>Features</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2380010C" w14:textId="77777777">
            <w:pPr>
              <w:spacing w:after="0" w:line="259" w:lineRule="auto"/>
              <w:ind w:left="0" w:firstLine="0"/>
              <w:jc w:val="left"/>
            </w:pPr>
            <w:r>
              <w:rPr>
                <w:sz w:val="18"/>
              </w:rPr>
              <w:t>21 columns (20 input + 1 target)</w:t>
            </w:r>
          </w:p>
        </w:tc>
      </w:tr>
      <w:tr w:rsidR="00492A0A" w14:paraId="1ABD2542"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37323C46" w14:textId="77777777">
            <w:pPr>
              <w:spacing w:after="0" w:line="259" w:lineRule="auto"/>
              <w:ind w:left="0" w:firstLine="0"/>
              <w:jc w:val="left"/>
            </w:pPr>
            <w:r>
              <w:rPr>
                <w:sz w:val="18"/>
              </w:rPr>
              <w:t>Target Variable</w:t>
            </w:r>
          </w:p>
        </w:tc>
        <w:tc>
          <w:tcPr>
            <w:tcW w:w="6860"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1D3F26B8" w14:textId="77777777">
            <w:pPr>
              <w:spacing w:after="0" w:line="259" w:lineRule="auto"/>
              <w:ind w:left="0" w:firstLine="0"/>
              <w:jc w:val="left"/>
            </w:pPr>
            <w:r>
              <w:rPr>
                <w:sz w:val="18"/>
              </w:rPr>
              <w:t>y — subscribed term deposit? (yes / no)</w:t>
            </w:r>
          </w:p>
        </w:tc>
      </w:tr>
      <w:tr w:rsidR="00492A0A" w14:paraId="14B37F08"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654B023B" w14:textId="77777777">
            <w:pPr>
              <w:spacing w:after="0" w:line="259" w:lineRule="auto"/>
              <w:ind w:left="0" w:firstLine="0"/>
              <w:jc w:val="left"/>
            </w:pPr>
            <w:r>
              <w:rPr>
                <w:sz w:val="18"/>
              </w:rPr>
              <w:t>Positive Class</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09A1868D" w14:textId="77777777">
            <w:pPr>
              <w:spacing w:after="0" w:line="259" w:lineRule="auto"/>
              <w:ind w:left="0" w:firstLine="0"/>
              <w:jc w:val="left"/>
            </w:pPr>
            <w:r>
              <w:rPr>
                <w:sz w:val="18"/>
              </w:rPr>
              <w:t>4,639 records (11.27%)</w:t>
            </w:r>
          </w:p>
        </w:tc>
      </w:tr>
      <w:tr w:rsidR="00492A0A" w14:paraId="77B84728"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451D0509" w14:textId="77777777">
            <w:pPr>
              <w:spacing w:after="0" w:line="259" w:lineRule="auto"/>
              <w:ind w:left="0" w:firstLine="0"/>
              <w:jc w:val="left"/>
            </w:pPr>
            <w:r>
              <w:rPr>
                <w:sz w:val="18"/>
              </w:rPr>
              <w:t>Negative Class</w:t>
            </w:r>
          </w:p>
        </w:tc>
        <w:tc>
          <w:tcPr>
            <w:tcW w:w="6860"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05570DC7" w14:textId="77777777">
            <w:pPr>
              <w:spacing w:after="0" w:line="259" w:lineRule="auto"/>
              <w:ind w:left="0" w:firstLine="0"/>
              <w:jc w:val="left"/>
            </w:pPr>
            <w:r>
              <w:rPr>
                <w:sz w:val="18"/>
              </w:rPr>
              <w:t>36,537 records (88.73%)</w:t>
            </w:r>
          </w:p>
        </w:tc>
      </w:tr>
      <w:tr w:rsidR="00492A0A" w14:paraId="079833FA"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38ECEC0" w14:textId="77777777">
            <w:pPr>
              <w:spacing w:after="0" w:line="259" w:lineRule="auto"/>
              <w:ind w:left="0" w:firstLine="0"/>
              <w:jc w:val="left"/>
            </w:pPr>
            <w:r>
              <w:rPr>
                <w:sz w:val="18"/>
              </w:rPr>
              <w:t>Period</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489E9A74" w14:textId="77777777">
            <w:pPr>
              <w:spacing w:after="0" w:line="259" w:lineRule="auto"/>
              <w:ind w:left="0" w:firstLine="0"/>
              <w:jc w:val="left"/>
            </w:pPr>
            <w:r>
              <w:rPr>
                <w:sz w:val="18"/>
              </w:rPr>
              <w:t>May 2008 – November 2010</w:t>
            </w:r>
          </w:p>
        </w:tc>
      </w:tr>
      <w:tr w:rsidR="00492A0A" w14:paraId="11CC49CD" w14:textId="77777777">
        <w:trPr>
          <w:trHeight w:val="440"/>
        </w:trPr>
        <w:tc>
          <w:tcPr>
            <w:tcW w:w="2551" w:type="dxa"/>
            <w:tcBorders>
              <w:top w:val="single" w:color="E0E0E0" w:sz="2" w:space="0"/>
              <w:left w:val="single" w:color="E0E0E0" w:sz="3" w:space="0"/>
              <w:bottom w:val="single" w:color="E0E0E0" w:sz="3" w:space="0"/>
              <w:right w:val="single" w:color="E0E0E0" w:sz="2" w:space="0"/>
            </w:tcBorders>
            <w:shd w:val="clear" w:color="auto" w:fill="F4F4F4"/>
            <w:vAlign w:val="center"/>
          </w:tcPr>
          <w:p w:rsidR="00492A0A" w:rsidRDefault="00000000" w14:paraId="750EBD82" w14:textId="77777777">
            <w:pPr>
              <w:spacing w:after="0" w:line="259" w:lineRule="auto"/>
              <w:ind w:left="0" w:firstLine="0"/>
              <w:jc w:val="left"/>
            </w:pPr>
            <w:r>
              <w:rPr>
                <w:sz w:val="18"/>
              </w:rPr>
              <w:t>Missing Values</w:t>
            </w:r>
          </w:p>
        </w:tc>
        <w:tc>
          <w:tcPr>
            <w:tcW w:w="6860" w:type="dxa"/>
            <w:tcBorders>
              <w:top w:val="single" w:color="E0E0E0" w:sz="2" w:space="0"/>
              <w:left w:val="single" w:color="E0E0E0" w:sz="2" w:space="0"/>
              <w:bottom w:val="single" w:color="E0E0E0" w:sz="3" w:space="0"/>
              <w:right w:val="single" w:color="E0E0E0" w:sz="3" w:space="0"/>
            </w:tcBorders>
            <w:shd w:val="clear" w:color="auto" w:fill="F4F4F4"/>
            <w:vAlign w:val="center"/>
          </w:tcPr>
          <w:p w:rsidR="00492A0A" w:rsidRDefault="00000000" w14:paraId="51890D33" w14:textId="77777777">
            <w:pPr>
              <w:spacing w:after="0" w:line="259" w:lineRule="auto"/>
              <w:ind w:left="0" w:firstLine="0"/>
              <w:jc w:val="left"/>
            </w:pPr>
            <w:r>
              <w:rPr>
                <w:sz w:val="18"/>
              </w:rPr>
              <w:t>None (unknowns coded as 'unknown' label)</w:t>
            </w:r>
          </w:p>
        </w:tc>
      </w:tr>
    </w:tbl>
    <w:p w:rsidR="00492A0A" w:rsidRDefault="00000000" w14:paraId="65380301" w14:textId="77777777">
      <w:pPr>
        <w:pStyle w:val="Heading2"/>
        <w:ind w:left="385" w:hanging="400"/>
      </w:pPr>
      <w:r>
        <w:t>Feature Groups</w:t>
      </w:r>
    </w:p>
    <w:p w:rsidR="00492A0A" w:rsidRDefault="00000000" w14:paraId="30D82CC8" w14:textId="77777777">
      <w:pPr>
        <w:spacing w:after="60" w:line="259" w:lineRule="auto"/>
        <w:ind w:left="0" w:firstLine="0"/>
        <w:jc w:val="left"/>
      </w:pPr>
      <w:r>
        <w:rPr>
          <w:rFonts w:ascii="Calibri" w:hAnsi="Calibri" w:eastAsia="Calibri" w:cs="Calibri"/>
          <w:noProof/>
          <w:color w:val="000000"/>
          <w:sz w:val="22"/>
        </w:rPr>
        <mc:AlternateContent>
          <mc:Choice Requires="wpg">
            <w:drawing>
              <wp:inline distT="0" distB="0" distL="0" distR="0" wp14:anchorId="350B4277" wp14:editId="0C019272">
                <wp:extent cx="5823601" cy="5080"/>
                <wp:effectExtent l="0" t="0" r="0" b="0"/>
                <wp:docPr id="27945" name="Group 27945"/>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235" name="Shape 235"/>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45" style="width:458.551pt;height:0.4pt;mso-position-horizontal-relative:char;mso-position-vertical-relative:line" coordsize="58236,50">
                <v:shape id="Shape 235" style="position:absolute;width:58236;height:0;left:0;top:0;" coordsize="5823601,0" path="m0,0l5823601,0">
                  <v:stroke on="true" weight="0.4pt" color="#e0e0e0" miterlimit="10" joinstyle="miter" endcap="round"/>
                  <v:fill on="false" color="#000000" opacity="0"/>
                </v:shape>
              </v:group>
            </w:pict>
          </mc:Fallback>
        </mc:AlternateContent>
      </w:r>
    </w:p>
    <w:tbl>
      <w:tblPr>
        <w:tblStyle w:val="TableGrid"/>
        <w:tblW w:w="9411" w:type="dxa"/>
        <w:tblInd w:w="-120" w:type="dxa"/>
        <w:tblCellMar>
          <w:top w:w="151" w:type="dxa"/>
          <w:left w:w="120" w:type="dxa"/>
          <w:right w:w="115" w:type="dxa"/>
        </w:tblCellMar>
        <w:tblLook w:val="04A0" w:firstRow="1" w:lastRow="0" w:firstColumn="1" w:lastColumn="0" w:noHBand="0" w:noVBand="1"/>
      </w:tblPr>
      <w:tblGrid>
        <w:gridCol w:w="2551"/>
        <w:gridCol w:w="6860"/>
      </w:tblGrid>
      <w:tr w:rsidR="00492A0A" w14:paraId="623C8A16" w14:textId="77777777">
        <w:trPr>
          <w:trHeight w:val="440"/>
        </w:trPr>
        <w:tc>
          <w:tcPr>
            <w:tcW w:w="2551"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703AD250" w14:textId="77777777">
            <w:pPr>
              <w:spacing w:after="0" w:line="259" w:lineRule="auto"/>
              <w:ind w:left="0" w:firstLine="0"/>
              <w:jc w:val="left"/>
            </w:pPr>
            <w:r>
              <w:rPr>
                <w:b/>
                <w:color w:val="FFFFFF"/>
                <w:sz w:val="18"/>
              </w:rPr>
              <w:t>Feature Group</w:t>
            </w:r>
          </w:p>
        </w:tc>
        <w:tc>
          <w:tcPr>
            <w:tcW w:w="6860"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1BA34937" w14:textId="77777777">
            <w:pPr>
              <w:spacing w:after="0" w:line="259" w:lineRule="auto"/>
              <w:ind w:left="0" w:firstLine="0"/>
              <w:jc w:val="left"/>
            </w:pPr>
            <w:r>
              <w:rPr>
                <w:b/>
                <w:color w:val="FFFFFF"/>
                <w:sz w:val="18"/>
              </w:rPr>
              <w:t>Features</w:t>
            </w:r>
          </w:p>
        </w:tc>
      </w:tr>
      <w:tr w:rsidR="00492A0A" w14:paraId="7C700902"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478A564B" w14:textId="77777777">
            <w:pPr>
              <w:spacing w:after="0" w:line="259" w:lineRule="auto"/>
              <w:ind w:left="0" w:firstLine="0"/>
              <w:jc w:val="left"/>
            </w:pPr>
            <w:r>
              <w:rPr>
                <w:sz w:val="18"/>
              </w:rPr>
              <w:t>Client Demographics (7)</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211D4F18" w14:textId="77777777">
            <w:pPr>
              <w:spacing w:after="0" w:line="259" w:lineRule="auto"/>
              <w:ind w:left="0" w:firstLine="0"/>
              <w:jc w:val="left"/>
            </w:pPr>
            <w:r>
              <w:rPr>
                <w:sz w:val="18"/>
              </w:rPr>
              <w:t>age, job, marital, education, default, housing, loan</w:t>
            </w:r>
          </w:p>
        </w:tc>
      </w:tr>
      <w:tr w:rsidR="00492A0A" w14:paraId="22023216"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11681E4" w14:textId="77777777">
            <w:pPr>
              <w:spacing w:after="0" w:line="259" w:lineRule="auto"/>
              <w:ind w:left="0" w:firstLine="0"/>
              <w:jc w:val="left"/>
            </w:pPr>
            <w:r>
              <w:rPr>
                <w:sz w:val="18"/>
              </w:rPr>
              <w:t>Campaign Contact (8)</w:t>
            </w:r>
          </w:p>
        </w:tc>
        <w:tc>
          <w:tcPr>
            <w:tcW w:w="6860"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078204E3" w14:textId="77777777">
            <w:pPr>
              <w:spacing w:after="0" w:line="259" w:lineRule="auto"/>
              <w:ind w:left="0" w:firstLine="0"/>
              <w:jc w:val="left"/>
            </w:pPr>
            <w:r>
              <w:rPr>
                <w:sz w:val="18"/>
              </w:rPr>
              <w:t>contact, month, day_of_week, duration*, campaign, pdays, previous, poutcome</w:t>
            </w:r>
          </w:p>
        </w:tc>
      </w:tr>
      <w:tr w:rsidR="00492A0A" w14:paraId="71ED21DB" w14:textId="77777777">
        <w:trPr>
          <w:trHeight w:val="68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4948439E" w14:textId="77777777">
            <w:pPr>
              <w:spacing w:after="16" w:line="259" w:lineRule="auto"/>
              <w:ind w:left="0" w:firstLine="0"/>
              <w:jc w:val="left"/>
            </w:pPr>
            <w:r>
              <w:rPr>
                <w:sz w:val="18"/>
              </w:rPr>
              <w:t>Social / Economic Context</w:t>
            </w:r>
          </w:p>
          <w:p w:rsidR="00492A0A" w:rsidRDefault="00000000" w14:paraId="7456E521" w14:textId="77777777">
            <w:pPr>
              <w:spacing w:after="0" w:line="259" w:lineRule="auto"/>
              <w:ind w:left="0" w:firstLine="0"/>
              <w:jc w:val="left"/>
            </w:pPr>
            <w:r>
              <w:rPr>
                <w:sz w:val="18"/>
              </w:rPr>
              <w:t>(5)</w:t>
            </w:r>
          </w:p>
        </w:tc>
        <w:tc>
          <w:tcPr>
            <w:tcW w:w="6860" w:type="dxa"/>
            <w:tcBorders>
              <w:top w:val="single" w:color="E0E0E0" w:sz="2" w:space="0"/>
              <w:left w:val="single" w:color="E0E0E0" w:sz="2" w:space="0"/>
              <w:bottom w:val="single" w:color="E0E0E0" w:sz="2" w:space="0"/>
              <w:right w:val="single" w:color="E0E0E0" w:sz="3" w:space="0"/>
            </w:tcBorders>
            <w:shd w:val="clear" w:color="auto" w:fill="FFFFFF"/>
          </w:tcPr>
          <w:p w:rsidR="00492A0A" w:rsidRDefault="00000000" w14:paraId="44A10FEF" w14:textId="77777777">
            <w:pPr>
              <w:spacing w:after="0" w:line="259" w:lineRule="auto"/>
              <w:ind w:left="0" w:firstLine="0"/>
              <w:jc w:val="left"/>
            </w:pPr>
            <w:r>
              <w:rPr>
                <w:sz w:val="18"/>
              </w:rPr>
              <w:t>emp.var.rate, cons.price.idx, cons.conf.idx, euribor3m, nr.employed</w:t>
            </w:r>
          </w:p>
        </w:tc>
      </w:tr>
      <w:tr w:rsidR="00492A0A" w14:paraId="72D0EB04" w14:textId="77777777">
        <w:trPr>
          <w:trHeight w:val="440"/>
        </w:trPr>
        <w:tc>
          <w:tcPr>
            <w:tcW w:w="2551" w:type="dxa"/>
            <w:tcBorders>
              <w:top w:val="single" w:color="E0E0E0" w:sz="2" w:space="0"/>
              <w:left w:val="single" w:color="E0E0E0" w:sz="3" w:space="0"/>
              <w:bottom w:val="single" w:color="E0E0E0" w:sz="3" w:space="0"/>
              <w:right w:val="single" w:color="E0E0E0" w:sz="2" w:space="0"/>
            </w:tcBorders>
            <w:shd w:val="clear" w:color="auto" w:fill="F4F4F4"/>
            <w:vAlign w:val="center"/>
          </w:tcPr>
          <w:p w:rsidR="00492A0A" w:rsidRDefault="00000000" w14:paraId="3138CD30" w14:textId="77777777">
            <w:pPr>
              <w:spacing w:after="0" w:line="259" w:lineRule="auto"/>
              <w:ind w:left="0" w:firstLine="0"/>
              <w:jc w:val="left"/>
            </w:pPr>
            <w:r>
              <w:rPr>
                <w:sz w:val="18"/>
              </w:rPr>
              <w:t>Target Variable (1)</w:t>
            </w:r>
          </w:p>
        </w:tc>
        <w:tc>
          <w:tcPr>
            <w:tcW w:w="6860" w:type="dxa"/>
            <w:tcBorders>
              <w:top w:val="single" w:color="E0E0E0" w:sz="2" w:space="0"/>
              <w:left w:val="single" w:color="E0E0E0" w:sz="2" w:space="0"/>
              <w:bottom w:val="single" w:color="E0E0E0" w:sz="3" w:space="0"/>
              <w:right w:val="single" w:color="E0E0E0" w:sz="3" w:space="0"/>
            </w:tcBorders>
            <w:shd w:val="clear" w:color="auto" w:fill="F4F4F4"/>
            <w:vAlign w:val="center"/>
          </w:tcPr>
          <w:p w:rsidR="00492A0A" w:rsidRDefault="00000000" w14:paraId="6B248360" w14:textId="77777777">
            <w:pPr>
              <w:spacing w:after="0" w:line="259" w:lineRule="auto"/>
              <w:ind w:left="0" w:firstLine="0"/>
              <w:jc w:val="left"/>
            </w:pPr>
            <w:r>
              <w:rPr>
                <w:sz w:val="18"/>
              </w:rPr>
              <w:t>y — binary: subscribed (yes) / not subscribed (no)</w:t>
            </w:r>
          </w:p>
        </w:tc>
      </w:tr>
    </w:tbl>
    <w:p w:rsidR="00492A0A" w:rsidRDefault="00000000" w14:paraId="53D4DD15" w14:textId="77777777">
      <w:pPr>
        <w:pBdr>
          <w:top w:val="single" w:color="E0E0E0" w:sz="2" w:space="0"/>
          <w:left w:val="single" w:color="E0E0E0" w:sz="2" w:space="0"/>
          <w:bottom w:val="single" w:color="E0E0E0" w:sz="2" w:space="0"/>
          <w:right w:val="single" w:color="E0E0E0" w:sz="2" w:space="0"/>
        </w:pBdr>
        <w:shd w:val="clear" w:color="auto" w:fill="FFF8DC"/>
        <w:spacing w:after="5" w:line="312" w:lineRule="auto"/>
        <w:ind w:left="115" w:right="65"/>
      </w:pPr>
      <w:r>
        <w:rPr>
          <w:b/>
          <w:sz w:val="19"/>
        </w:rPr>
        <w:t>* Note on 'duration':</w:t>
      </w:r>
      <w:r>
        <w:rPr>
          <w:sz w:val="19"/>
        </w:rPr>
        <w:t xml:space="preserve"> Call duration is the strongest correlate (r = 0.41) but is unknown </w:t>
      </w:r>
      <w:r>
        <w:rPr>
          <w:i/>
          <w:sz w:val="19"/>
        </w:rPr>
        <w:t>before</w:t>
      </w:r>
      <w:r>
        <w:rPr>
          <w:sz w:val="19"/>
        </w:rPr>
        <w:t xml:space="preserve"> a call is made. It was retained for descriptive/diagnostic analysis only and </w:t>
      </w:r>
      <w:r>
        <w:rPr>
          <w:b/>
          <w:sz w:val="19"/>
        </w:rPr>
        <w:t>excluded from the predictive model</w:t>
      </w:r>
      <w:r>
        <w:rPr>
          <w:sz w:val="19"/>
        </w:rPr>
        <w:t xml:space="preserve"> to prevent data leakage.</w:t>
      </w:r>
    </w:p>
    <w:p w:rsidR="00492A0A" w:rsidRDefault="00000000" w14:paraId="2832465F" w14:textId="77777777">
      <w:pPr>
        <w:pStyle w:val="Heading1"/>
        <w:ind w:left="341" w:hanging="356"/>
      </w:pPr>
      <w:r>
        <w:t>Technologies Used</w:t>
      </w:r>
    </w:p>
    <w:p w:rsidR="00492A0A" w:rsidRDefault="00000000" w14:paraId="2BC278E3" w14:textId="77777777">
      <w:pPr>
        <w:spacing w:after="100" w:line="259" w:lineRule="auto"/>
        <w:ind w:left="0" w:firstLine="0"/>
        <w:jc w:val="left"/>
      </w:pPr>
      <w:r>
        <w:rPr>
          <w:rFonts w:ascii="Calibri" w:hAnsi="Calibri" w:eastAsia="Calibri" w:cs="Calibri"/>
          <w:noProof/>
          <w:color w:val="000000"/>
          <w:sz w:val="22"/>
        </w:rPr>
        <mc:AlternateContent>
          <mc:Choice Requires="wpg">
            <w:drawing>
              <wp:inline distT="0" distB="0" distL="0" distR="0" wp14:anchorId="335BD045" wp14:editId="6451AB06">
                <wp:extent cx="5823601" cy="15240"/>
                <wp:effectExtent l="0" t="0" r="0" b="0"/>
                <wp:docPr id="28806" name="Group 28806"/>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302" name="Shape 302"/>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806" style="width:458.551pt;height:1.2pt;mso-position-horizontal-relative:char;mso-position-vertical-relative:line" coordsize="58236,152">
                <v:shape id="Shape 302" style="position:absolute;width:58236;height:0;left:0;top:0;" coordsize="5823601,0" path="m0,0l5823601,0">
                  <v:stroke on="true" weight="1.2pt" color="#0f62fe" miterlimit="10" joinstyle="miter" endcap="round"/>
                  <v:fill on="false" color="#000000" opacity="0"/>
                </v:shape>
              </v:group>
            </w:pict>
          </mc:Fallback>
        </mc:AlternateContent>
      </w:r>
    </w:p>
    <w:tbl>
      <w:tblPr>
        <w:tblStyle w:val="TableGrid"/>
        <w:tblW w:w="9411" w:type="dxa"/>
        <w:tblInd w:w="-120" w:type="dxa"/>
        <w:tblCellMar>
          <w:left w:w="120" w:type="dxa"/>
          <w:right w:w="115" w:type="dxa"/>
        </w:tblCellMar>
        <w:tblLook w:val="04A0" w:firstRow="1" w:lastRow="0" w:firstColumn="1" w:lastColumn="0" w:noHBand="0" w:noVBand="1"/>
      </w:tblPr>
      <w:tblGrid>
        <w:gridCol w:w="1984"/>
        <w:gridCol w:w="2835"/>
        <w:gridCol w:w="4592"/>
      </w:tblGrid>
      <w:tr w:rsidR="00492A0A" w14:paraId="4F81DAB8" w14:textId="77777777">
        <w:trPr>
          <w:trHeight w:val="440"/>
        </w:trPr>
        <w:tc>
          <w:tcPr>
            <w:tcW w:w="1984"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5EA47627" w14:textId="77777777">
            <w:pPr>
              <w:spacing w:after="0" w:line="259" w:lineRule="auto"/>
              <w:ind w:left="0" w:firstLine="0"/>
              <w:jc w:val="left"/>
            </w:pPr>
            <w:r>
              <w:rPr>
                <w:b/>
                <w:color w:val="FFFFFF"/>
                <w:sz w:val="18"/>
              </w:rPr>
              <w:t>Technology</w:t>
            </w:r>
          </w:p>
        </w:tc>
        <w:tc>
          <w:tcPr>
            <w:tcW w:w="2835"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6655A044" w14:textId="77777777">
            <w:pPr>
              <w:spacing w:after="0" w:line="259" w:lineRule="auto"/>
              <w:ind w:left="0" w:firstLine="0"/>
              <w:jc w:val="left"/>
            </w:pPr>
            <w:r>
              <w:rPr>
                <w:b/>
                <w:color w:val="FFFFFF"/>
                <w:sz w:val="18"/>
              </w:rPr>
              <w:t>Purpose</w:t>
            </w:r>
          </w:p>
        </w:tc>
        <w:tc>
          <w:tcPr>
            <w:tcW w:w="4592"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7DF23255" w14:textId="77777777">
            <w:pPr>
              <w:spacing w:after="0" w:line="259" w:lineRule="auto"/>
              <w:ind w:left="0" w:firstLine="0"/>
              <w:jc w:val="left"/>
            </w:pPr>
            <w:r>
              <w:rPr>
                <w:b/>
                <w:color w:val="FFFFFF"/>
                <w:sz w:val="18"/>
              </w:rPr>
              <w:t>Used In</w:t>
            </w:r>
          </w:p>
        </w:tc>
      </w:tr>
      <w:tr w:rsidR="00492A0A" w14:paraId="73693A5C" w14:textId="77777777">
        <w:trPr>
          <w:trHeight w:val="440"/>
        </w:trPr>
        <w:tc>
          <w:tcPr>
            <w:tcW w:w="1984"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43B097CA" w14:textId="77777777">
            <w:pPr>
              <w:spacing w:after="0" w:line="259" w:lineRule="auto"/>
              <w:ind w:left="0" w:firstLine="0"/>
              <w:jc w:val="left"/>
            </w:pPr>
            <w:r>
              <w:rPr>
                <w:sz w:val="18"/>
              </w:rPr>
              <w:t>Python 3.10+</w:t>
            </w:r>
          </w:p>
        </w:tc>
        <w:tc>
          <w:tcPr>
            <w:tcW w:w="2835"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68BBFD24" w14:textId="77777777">
            <w:pPr>
              <w:spacing w:after="0" w:line="259" w:lineRule="auto"/>
              <w:ind w:left="0" w:firstLine="0"/>
              <w:jc w:val="left"/>
            </w:pPr>
            <w:r>
              <w:rPr>
                <w:sz w:val="18"/>
              </w:rPr>
              <w:t>Primary language</w:t>
            </w:r>
          </w:p>
        </w:tc>
        <w:tc>
          <w:tcPr>
            <w:tcW w:w="4592"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0EEB4957" w14:textId="77777777">
            <w:pPr>
              <w:spacing w:after="0" w:line="259" w:lineRule="auto"/>
              <w:ind w:left="0" w:firstLine="0"/>
              <w:jc w:val="left"/>
            </w:pPr>
            <w:r>
              <w:rPr>
                <w:sz w:val="18"/>
              </w:rPr>
              <w:t>All modules</w:t>
            </w:r>
          </w:p>
        </w:tc>
      </w:tr>
      <w:tr w:rsidR="00492A0A" w14:paraId="3B8977BA" w14:textId="77777777">
        <w:trPr>
          <w:trHeight w:val="440"/>
        </w:trPr>
        <w:tc>
          <w:tcPr>
            <w:tcW w:w="1984"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26F0DEA0" w14:textId="77777777">
            <w:pPr>
              <w:spacing w:after="0" w:line="259" w:lineRule="auto"/>
              <w:ind w:left="0" w:firstLine="0"/>
              <w:jc w:val="left"/>
            </w:pPr>
            <w:r>
              <w:rPr>
                <w:sz w:val="18"/>
              </w:rPr>
              <w:t>Pandas 2.0+</w:t>
            </w:r>
          </w:p>
        </w:tc>
        <w:tc>
          <w:tcPr>
            <w:tcW w:w="2835"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019955B4" w14:textId="77777777">
            <w:pPr>
              <w:spacing w:after="0" w:line="259" w:lineRule="auto"/>
              <w:ind w:left="0" w:firstLine="0"/>
              <w:jc w:val="left"/>
            </w:pPr>
            <w:r>
              <w:rPr>
                <w:sz w:val="18"/>
              </w:rPr>
              <w:t>Data loading &amp; manipulation</w:t>
            </w:r>
          </w:p>
        </w:tc>
        <w:tc>
          <w:tcPr>
            <w:tcW w:w="4592"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727988FE" w14:textId="77777777">
            <w:pPr>
              <w:spacing w:after="0" w:line="259" w:lineRule="auto"/>
              <w:ind w:left="0" w:firstLine="0"/>
              <w:jc w:val="left"/>
            </w:pPr>
            <w:r>
              <w:rPr>
                <w:sz w:val="18"/>
              </w:rPr>
              <w:t>src/data_processing.py</w:t>
            </w:r>
          </w:p>
        </w:tc>
      </w:tr>
      <w:tr w:rsidR="00492A0A" w14:paraId="0434E60B" w14:textId="77777777">
        <w:trPr>
          <w:trHeight w:val="440"/>
        </w:trPr>
        <w:tc>
          <w:tcPr>
            <w:tcW w:w="1984"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23C2FEE7" w14:textId="77777777">
            <w:pPr>
              <w:spacing w:after="0" w:line="259" w:lineRule="auto"/>
              <w:ind w:left="0" w:firstLine="0"/>
              <w:jc w:val="left"/>
            </w:pPr>
            <w:r>
              <w:rPr>
                <w:sz w:val="18"/>
              </w:rPr>
              <w:t>NumPy 1.26+</w:t>
            </w:r>
          </w:p>
        </w:tc>
        <w:tc>
          <w:tcPr>
            <w:tcW w:w="2835"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0AB99FB7" w14:textId="77777777">
            <w:pPr>
              <w:spacing w:after="0" w:line="259" w:lineRule="auto"/>
              <w:ind w:left="0" w:firstLine="0"/>
              <w:jc w:val="left"/>
            </w:pPr>
            <w:r>
              <w:rPr>
                <w:sz w:val="18"/>
              </w:rPr>
              <w:t>Numerical computation</w:t>
            </w:r>
          </w:p>
        </w:tc>
        <w:tc>
          <w:tcPr>
            <w:tcW w:w="4592"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0E30E103" w14:textId="77777777">
            <w:pPr>
              <w:spacing w:after="0" w:line="259" w:lineRule="auto"/>
              <w:ind w:left="0" w:firstLine="0"/>
              <w:jc w:val="left"/>
            </w:pPr>
            <w:r>
              <w:rPr>
                <w:sz w:val="18"/>
              </w:rPr>
              <w:t>data_processing, analytics</w:t>
            </w:r>
          </w:p>
        </w:tc>
      </w:tr>
      <w:tr w:rsidR="00492A0A" w14:paraId="0472F200" w14:textId="77777777">
        <w:trPr>
          <w:trHeight w:val="440"/>
        </w:trPr>
        <w:tc>
          <w:tcPr>
            <w:tcW w:w="1984"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C69DF14" w14:textId="77777777">
            <w:pPr>
              <w:spacing w:after="0" w:line="259" w:lineRule="auto"/>
              <w:ind w:left="0" w:firstLine="0"/>
              <w:jc w:val="left"/>
            </w:pPr>
            <w:r>
              <w:rPr>
                <w:sz w:val="18"/>
              </w:rPr>
              <w:t>Scikit-learn 1.4+</w:t>
            </w:r>
          </w:p>
        </w:tc>
        <w:tc>
          <w:tcPr>
            <w:tcW w:w="2835"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049FED1E" w14:textId="77777777">
            <w:pPr>
              <w:spacing w:after="0" w:line="259" w:lineRule="auto"/>
              <w:ind w:left="0" w:firstLine="0"/>
              <w:jc w:val="left"/>
            </w:pPr>
            <w:r>
              <w:rPr>
                <w:sz w:val="18"/>
              </w:rPr>
              <w:t>ML — Random Forest, metrics</w:t>
            </w:r>
          </w:p>
        </w:tc>
        <w:tc>
          <w:tcPr>
            <w:tcW w:w="4592"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06584C47" w14:textId="77777777">
            <w:pPr>
              <w:spacing w:after="0" w:line="259" w:lineRule="auto"/>
              <w:ind w:left="0" w:firstLine="0"/>
              <w:jc w:val="left"/>
            </w:pPr>
            <w:r>
              <w:rPr>
                <w:sz w:val="18"/>
              </w:rPr>
              <w:t>src/analytics.py</w:t>
            </w:r>
          </w:p>
        </w:tc>
      </w:tr>
      <w:tr w:rsidR="00492A0A" w14:paraId="147F5FC3" w14:textId="77777777">
        <w:trPr>
          <w:trHeight w:val="440"/>
        </w:trPr>
        <w:tc>
          <w:tcPr>
            <w:tcW w:w="1984"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48BA91F0" w14:textId="77777777">
            <w:pPr>
              <w:spacing w:after="0" w:line="259" w:lineRule="auto"/>
              <w:ind w:left="0" w:firstLine="0"/>
              <w:jc w:val="left"/>
            </w:pPr>
            <w:r>
              <w:rPr>
                <w:sz w:val="18"/>
              </w:rPr>
              <w:t>Plotly 5.18+</w:t>
            </w:r>
          </w:p>
        </w:tc>
        <w:tc>
          <w:tcPr>
            <w:tcW w:w="2835"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387D76E9" w14:textId="77777777">
            <w:pPr>
              <w:spacing w:after="0" w:line="259" w:lineRule="auto"/>
              <w:ind w:left="0" w:firstLine="0"/>
              <w:jc w:val="left"/>
            </w:pPr>
            <w:r>
              <w:rPr>
                <w:sz w:val="18"/>
              </w:rPr>
              <w:t>Interactive visualisations</w:t>
            </w:r>
          </w:p>
        </w:tc>
        <w:tc>
          <w:tcPr>
            <w:tcW w:w="4592"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40479080" w14:textId="77777777">
            <w:pPr>
              <w:spacing w:after="0" w:line="259" w:lineRule="auto"/>
              <w:ind w:left="0" w:firstLine="0"/>
              <w:jc w:val="left"/>
            </w:pPr>
            <w:r>
              <w:rPr>
                <w:sz w:val="18"/>
              </w:rPr>
              <w:t>src/analytics.py (19 charts)</w:t>
            </w:r>
          </w:p>
        </w:tc>
      </w:tr>
      <w:tr w:rsidR="00492A0A" w14:paraId="0769B842" w14:textId="77777777">
        <w:trPr>
          <w:trHeight w:val="440"/>
        </w:trPr>
        <w:tc>
          <w:tcPr>
            <w:tcW w:w="1984"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5896679" w14:textId="77777777">
            <w:pPr>
              <w:spacing w:after="0" w:line="259" w:lineRule="auto"/>
              <w:ind w:left="0" w:firstLine="0"/>
              <w:jc w:val="left"/>
            </w:pPr>
            <w:r>
              <w:rPr>
                <w:sz w:val="18"/>
              </w:rPr>
              <w:t>Streamlit 1.32+</w:t>
            </w:r>
          </w:p>
        </w:tc>
        <w:tc>
          <w:tcPr>
            <w:tcW w:w="2835"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332D175C" w14:textId="77777777">
            <w:pPr>
              <w:spacing w:after="0" w:line="259" w:lineRule="auto"/>
              <w:ind w:left="0" w:firstLine="0"/>
              <w:jc w:val="left"/>
            </w:pPr>
            <w:r>
              <w:rPr>
                <w:sz w:val="18"/>
              </w:rPr>
              <w:t>Web dashboard application</w:t>
            </w:r>
          </w:p>
        </w:tc>
        <w:tc>
          <w:tcPr>
            <w:tcW w:w="4592"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63E5F15F" w14:textId="77777777">
            <w:pPr>
              <w:spacing w:after="0" w:line="259" w:lineRule="auto"/>
              <w:ind w:left="0" w:firstLine="0"/>
              <w:jc w:val="left"/>
            </w:pPr>
            <w:r>
              <w:rPr>
                <w:sz w:val="18"/>
              </w:rPr>
              <w:t>app.py</w:t>
            </w:r>
          </w:p>
        </w:tc>
      </w:tr>
      <w:tr w:rsidR="00492A0A" w14:paraId="6FD69932" w14:textId="77777777">
        <w:trPr>
          <w:trHeight w:val="440"/>
        </w:trPr>
        <w:tc>
          <w:tcPr>
            <w:tcW w:w="1984"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DCE8148" w14:textId="77777777">
            <w:pPr>
              <w:spacing w:after="0" w:line="259" w:lineRule="auto"/>
              <w:ind w:left="0" w:firstLine="0"/>
              <w:jc w:val="left"/>
            </w:pPr>
            <w:r>
              <w:rPr>
                <w:sz w:val="18"/>
              </w:rPr>
              <w:t xml:space="preserve">Python Standard Library (urllib.request, zipfile)</w:t>
            </w:r>
          </w:p>
        </w:tc>
        <w:tc>
          <w:tcPr>
            <w:tcW w:w="2835"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7642A808" w14:textId="77777777">
            <w:pPr>
              <w:spacing w:after="0" w:line="259" w:lineRule="auto"/>
              <w:ind w:left="0" w:firstLine="0"/>
              <w:jc w:val="left"/>
            </w:pPr>
            <w:r>
              <w:rPr>
                <w:sz w:val="18"/>
              </w:rPr>
              <w:t xml:space="preserve">Dataset auto-download</w:t>
            </w:r>
          </w:p>
        </w:tc>
        <w:tc>
          <w:tcPr>
            <w:tcW w:w="4592"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763524ED" w14:textId="77777777">
            <w:pPr>
              <w:spacing w:after="0" w:line="259" w:lineRule="auto"/>
              <w:ind w:left="0" w:firstLine="0"/>
              <w:jc w:val="left"/>
            </w:pPr>
            <w:r>
              <w:rPr>
                <w:sz w:val="18"/>
              </w:rPr>
              <w:t xml:space="preserve">app.py (load_raw)</w:t>
            </w:r>
          </w:p>
        </w:tc>
      </w:tr>
    </w:tbl>
    <w:p w:rsidR="00492A0A" w:rsidRDefault="00000000" w14:paraId="7EEDCABC" w14:textId="77777777">
      <w:pPr>
        <w:pStyle w:val="Heading1"/>
        <w:ind w:left="341" w:hanging="356"/>
      </w:pPr>
      <w:r>
        <w:t>Project Architecture and Workflow</w:t>
      </w:r>
    </w:p>
    <w:p w:rsidR="00492A0A" w:rsidRDefault="00000000" w14:paraId="038793E6" w14:textId="77777777">
      <w:pPr>
        <w:spacing w:after="15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2C1AFBB8" wp14:editId="223782F5">
                <wp:extent cx="5823601" cy="15240"/>
                <wp:effectExtent l="0" t="0" r="0" b="0"/>
                <wp:docPr id="28807" name="Group 28807"/>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354" name="Shape 354"/>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807" style="width:458.551pt;height:1.2pt;mso-position-horizontal-relative:char;mso-position-vertical-relative:line" coordsize="58236,152">
                <v:shape id="Shape 354"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03418CF0" w14:textId="77777777">
      <w:pPr>
        <w:spacing w:after="19"/>
        <w:ind w:left="-5"/>
      </w:pPr>
      <w:r>
        <w:t>The project follows a linear pipeline from raw data to interactive dashboard:</w:t>
      </w:r>
    </w:p>
    <w:tbl>
      <w:tblPr>
        <w:tblStyle w:val="TableGrid"/>
        <w:tblW w:w="9411" w:type="dxa"/>
        <w:tblInd w:w="-120" w:type="dxa"/>
        <w:tblCellMar>
          <w:top w:w="151" w:type="dxa"/>
          <w:left w:w="120" w:type="dxa"/>
          <w:right w:w="115" w:type="dxa"/>
        </w:tblCellMar>
        <w:tblLook w:val="04A0" w:firstRow="1" w:lastRow="0" w:firstColumn="1" w:lastColumn="0" w:noHBand="0" w:noVBand="1"/>
      </w:tblPr>
      <w:tblGrid>
        <w:gridCol w:w="567"/>
        <w:gridCol w:w="1701"/>
        <w:gridCol w:w="3118"/>
        <w:gridCol w:w="4025"/>
      </w:tblGrid>
      <w:tr w:rsidR="00492A0A" w14:paraId="473CCC11" w14:textId="77777777">
        <w:trPr>
          <w:trHeight w:val="680"/>
        </w:trPr>
        <w:tc>
          <w:tcPr>
            <w:tcW w:w="567"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04C89760" w14:textId="77777777">
            <w:pPr>
              <w:spacing w:after="0" w:line="259" w:lineRule="auto"/>
              <w:ind w:left="0" w:firstLine="0"/>
              <w:jc w:val="left"/>
            </w:pPr>
            <w:r>
              <w:rPr>
                <w:b/>
                <w:color w:val="FFFFFF"/>
                <w:sz w:val="18"/>
              </w:rPr>
              <w:t>Ste p</w:t>
            </w:r>
          </w:p>
        </w:tc>
        <w:tc>
          <w:tcPr>
            <w:tcW w:w="1701" w:type="dxa"/>
            <w:tcBorders>
              <w:top w:val="single" w:color="E0E0E0" w:sz="3" w:space="0"/>
              <w:left w:val="single" w:color="E0E0E0" w:sz="2" w:space="0"/>
              <w:bottom w:val="single" w:color="E0E0E0" w:sz="2" w:space="0"/>
              <w:right w:val="single" w:color="E0E0E0" w:sz="2" w:space="0"/>
            </w:tcBorders>
            <w:shd w:val="clear" w:color="auto" w:fill="0F62FE"/>
          </w:tcPr>
          <w:p w:rsidR="00492A0A" w:rsidRDefault="00000000" w14:paraId="1E63FC98" w14:textId="77777777">
            <w:pPr>
              <w:spacing w:after="0" w:line="259" w:lineRule="auto"/>
              <w:ind w:left="0" w:firstLine="0"/>
              <w:jc w:val="left"/>
            </w:pPr>
            <w:r>
              <w:rPr>
                <w:b/>
                <w:color w:val="FFFFFF"/>
                <w:sz w:val="18"/>
              </w:rPr>
              <w:t>Component</w:t>
            </w:r>
          </w:p>
        </w:tc>
        <w:tc>
          <w:tcPr>
            <w:tcW w:w="3118" w:type="dxa"/>
            <w:tcBorders>
              <w:top w:val="single" w:color="E0E0E0" w:sz="3" w:space="0"/>
              <w:left w:val="single" w:color="E0E0E0" w:sz="2" w:space="0"/>
              <w:bottom w:val="single" w:color="E0E0E0" w:sz="2" w:space="0"/>
              <w:right w:val="single" w:color="E0E0E0" w:sz="2" w:space="0"/>
            </w:tcBorders>
            <w:shd w:val="clear" w:color="auto" w:fill="0F62FE"/>
          </w:tcPr>
          <w:p w:rsidR="00492A0A" w:rsidRDefault="00000000" w14:paraId="7CDE1EF5" w14:textId="77777777">
            <w:pPr>
              <w:spacing w:after="0" w:line="259" w:lineRule="auto"/>
              <w:ind w:left="0" w:firstLine="0"/>
              <w:jc w:val="left"/>
            </w:pPr>
            <w:r>
              <w:rPr>
                <w:b/>
                <w:color w:val="FFFFFF"/>
                <w:sz w:val="18"/>
              </w:rPr>
              <w:t>File / Path</w:t>
            </w:r>
          </w:p>
        </w:tc>
        <w:tc>
          <w:tcPr>
            <w:tcW w:w="4025" w:type="dxa"/>
            <w:tcBorders>
              <w:top w:val="single" w:color="E0E0E0" w:sz="3" w:space="0"/>
              <w:left w:val="single" w:color="E0E0E0" w:sz="2" w:space="0"/>
              <w:bottom w:val="single" w:color="E0E0E0" w:sz="2" w:space="0"/>
              <w:right w:val="single" w:color="E0E0E0" w:sz="3" w:space="0"/>
            </w:tcBorders>
            <w:shd w:val="clear" w:color="auto" w:fill="0F62FE"/>
          </w:tcPr>
          <w:p w:rsidR="00492A0A" w:rsidRDefault="00000000" w14:paraId="7056A675" w14:textId="77777777">
            <w:pPr>
              <w:spacing w:after="0" w:line="259" w:lineRule="auto"/>
              <w:ind w:left="0" w:firstLine="0"/>
              <w:jc w:val="left"/>
            </w:pPr>
            <w:r>
              <w:rPr>
                <w:b/>
                <w:color w:val="FFFFFF"/>
                <w:sz w:val="18"/>
              </w:rPr>
              <w:t>Role</w:t>
            </w:r>
          </w:p>
        </w:tc>
      </w:tr>
      <w:tr w:rsidR="00492A0A" w14:paraId="43BBD986" w14:textId="77777777">
        <w:trPr>
          <w:trHeight w:val="440"/>
        </w:trPr>
        <w:tc>
          <w:tcPr>
            <w:tcW w:w="567"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026D81DE" w14:textId="77777777">
            <w:pPr>
              <w:spacing w:after="0" w:line="259" w:lineRule="auto"/>
              <w:ind w:left="0" w:firstLine="0"/>
              <w:jc w:val="left"/>
            </w:pPr>
            <w:r>
              <w:rPr>
                <w:sz w:val="18"/>
              </w:rPr>
              <w:t>1</w:t>
            </w:r>
          </w:p>
        </w:tc>
        <w:tc>
          <w:tcPr>
            <w:tcW w:w="170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3E1BE562" w14:textId="77777777">
            <w:pPr>
              <w:spacing w:after="0" w:line="259" w:lineRule="auto"/>
              <w:ind w:left="0" w:firstLine="0"/>
              <w:jc w:val="left"/>
            </w:pPr>
            <w:r>
              <w:rPr>
                <w:sz w:val="18"/>
              </w:rPr>
              <w:t>Raw Dataset</w:t>
            </w:r>
          </w:p>
        </w:tc>
        <w:tc>
          <w:tcPr>
            <w:tcW w:w="3118"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4F3BC23C" w14:textId="77777777">
            <w:pPr>
              <w:spacing w:after="0" w:line="259" w:lineRule="auto"/>
              <w:ind w:left="0" w:firstLine="0"/>
              <w:jc w:val="left"/>
            </w:pPr>
            <w:r>
              <w:rPr>
                <w:sz w:val="18"/>
              </w:rPr>
              <w:t xml:space="preserve">Downloaded automatically from UCI ML Repository</w:t>
            </w:r>
          </w:p>
        </w:tc>
        <w:tc>
          <w:tcPr>
            <w:tcW w:w="4025"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42975C47" w14:textId="77777777">
            <w:pPr>
              <w:spacing w:after="0" w:line="259" w:lineRule="auto"/>
              <w:ind w:left="0" w:firstLine="0"/>
              <w:jc w:val="left"/>
            </w:pPr>
            <w:r>
              <w:rPr>
                <w:sz w:val="18"/>
              </w:rPr>
              <w:t>41,188 raw client records</w:t>
            </w:r>
          </w:p>
        </w:tc>
      </w:tr>
      <w:tr w:rsidR="00492A0A" w14:paraId="32200719" w14:textId="77777777">
        <w:trPr>
          <w:trHeight w:val="440"/>
        </w:trPr>
        <w:tc>
          <w:tcPr>
            <w:tcW w:w="567"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1894B955" w14:textId="77777777">
            <w:pPr>
              <w:spacing w:after="0" w:line="259" w:lineRule="auto"/>
              <w:ind w:left="0" w:firstLine="0"/>
              <w:jc w:val="left"/>
            </w:pPr>
            <w:r>
              <w:rPr>
                <w:sz w:val="18"/>
              </w:rPr>
              <w:t>2</w:t>
            </w:r>
          </w:p>
        </w:tc>
        <w:tc>
          <w:tcPr>
            <w:tcW w:w="170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1C96A894" w14:textId="77777777">
            <w:pPr>
              <w:spacing w:after="0" w:line="259" w:lineRule="auto"/>
              <w:ind w:left="0" w:firstLine="0"/>
              <w:jc w:val="left"/>
            </w:pPr>
            <w:r>
              <w:rPr>
                <w:sz w:val="18"/>
              </w:rPr>
              <w:t>Preprocessing</w:t>
            </w:r>
          </w:p>
        </w:tc>
        <w:tc>
          <w:tcPr>
            <w:tcW w:w="3118"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5ACE002B" w14:textId="77777777">
            <w:pPr>
              <w:spacing w:after="0" w:line="259" w:lineRule="auto"/>
              <w:ind w:left="0" w:firstLine="0"/>
              <w:jc w:val="left"/>
            </w:pPr>
            <w:r>
              <w:rPr>
                <w:sz w:val="18"/>
              </w:rPr>
              <w:t xml:space="preserve">app.py (preprocess, get_feature_matrix)</w:t>
            </w:r>
          </w:p>
        </w:tc>
        <w:tc>
          <w:tcPr>
            <w:tcW w:w="4025"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2BE959A0" w14:textId="77777777">
            <w:pPr>
              <w:spacing w:after="0" w:line="259" w:lineRule="auto"/>
              <w:ind w:left="0" w:firstLine="0"/>
              <w:jc w:val="left"/>
            </w:pPr>
            <w:r>
              <w:rPr>
                <w:sz w:val="18"/>
              </w:rPr>
              <w:t>Clean, deduplicate, encode, engineer features</w:t>
            </w:r>
          </w:p>
        </w:tc>
      </w:tr>
      <w:tr w:rsidR="00492A0A" w14:paraId="1D8B240A" w14:textId="77777777">
        <w:trPr>
          <w:trHeight w:val="440"/>
        </w:trPr>
        <w:tc>
          <w:tcPr>
            <w:tcW w:w="567"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11BD17DC" w14:textId="77777777">
            <w:pPr>
              <w:spacing w:after="0" w:line="259" w:lineRule="auto"/>
              <w:ind w:left="0" w:firstLine="0"/>
              <w:jc w:val="left"/>
            </w:pPr>
            <w:r>
              <w:rPr>
                <w:sz w:val="18"/>
              </w:rPr>
              <w:t>3</w:t>
            </w:r>
          </w:p>
        </w:tc>
        <w:tc>
          <w:tcPr>
            <w:tcW w:w="170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1E491B3B" w14:textId="77777777">
            <w:pPr>
              <w:spacing w:after="0" w:line="259" w:lineRule="auto"/>
              <w:ind w:left="0" w:firstLine="0"/>
              <w:jc w:val="left"/>
            </w:pPr>
            <w:r>
              <w:rPr>
                <w:sz w:val="18"/>
              </w:rPr>
              <w:t>Analytics Engine</w:t>
            </w:r>
          </w:p>
        </w:tc>
        <w:tc>
          <w:tcPr>
            <w:tcW w:w="3118"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75A664C5" w14:textId="77777777">
            <w:pPr>
              <w:spacing w:after="0" w:line="259" w:lineRule="auto"/>
              <w:ind w:left="0" w:firstLine="0"/>
              <w:jc w:val="left"/>
            </w:pPr>
            <w:r>
              <w:rPr>
                <w:sz w:val="18"/>
              </w:rPr>
              <w:t xml:space="preserve">app.py (plot_*, train_model, evaluate_model)</w:t>
            </w:r>
          </w:p>
        </w:tc>
        <w:tc>
          <w:tcPr>
            <w:tcW w:w="4025"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0B74DE91" w14:textId="77777777">
            <w:pPr>
              <w:spacing w:after="0" w:line="259" w:lineRule="auto"/>
              <w:ind w:left="0" w:firstLine="0"/>
              <w:jc w:val="left"/>
            </w:pPr>
            <w:r>
              <w:rPr>
                <w:sz w:val="18"/>
              </w:rPr>
              <w:t>19 chart functions, ML model, prescriptive logic</w:t>
            </w:r>
          </w:p>
        </w:tc>
      </w:tr>
      <w:tr w:rsidR="00492A0A" w14:paraId="5662132A" w14:textId="77777777">
        <w:trPr>
          <w:trHeight w:val="440"/>
        </w:trPr>
        <w:tc>
          <w:tcPr>
            <w:tcW w:w="567"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DF2526B" w14:textId="77777777">
            <w:pPr>
              <w:spacing w:after="0" w:line="259" w:lineRule="auto"/>
              <w:ind w:left="0" w:firstLine="0"/>
              <w:jc w:val="left"/>
            </w:pPr>
            <w:r>
              <w:rPr>
                <w:sz w:val="18"/>
              </w:rPr>
              <w:t>4</w:t>
            </w:r>
          </w:p>
        </w:tc>
        <w:tc>
          <w:tcPr>
            <w:tcW w:w="170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5450DB51" w14:textId="77777777">
            <w:pPr>
              <w:spacing w:after="0" w:line="259" w:lineRule="auto"/>
              <w:ind w:left="0" w:firstLine="0"/>
              <w:jc w:val="left"/>
            </w:pPr>
            <w:r>
              <w:rPr>
                <w:sz w:val="18"/>
              </w:rPr>
              <w:t>Trained Model</w:t>
            </w:r>
          </w:p>
        </w:tc>
        <w:tc>
          <w:tcPr>
            <w:tcW w:w="3118"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3CFA836C" w14:textId="77777777">
            <w:pPr>
              <w:spacing w:after="0" w:line="259" w:lineRule="auto"/>
              <w:ind w:left="0" w:firstLine="0"/>
              <w:jc w:val="left"/>
            </w:pPr>
            <w:r>
              <w:rPr>
                <w:sz w:val="18"/>
              </w:rPr>
              <w:t xml:space="preserve">Trained in memory (app.py)</w:t>
            </w:r>
          </w:p>
        </w:tc>
        <w:tc>
          <w:tcPr>
            <w:tcW w:w="4025"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7190ADA2" w14:textId="77777777">
            <w:pPr>
              <w:spacing w:after="0" w:line="259" w:lineRule="auto"/>
              <w:ind w:left="0" w:firstLine="0"/>
              <w:jc w:val="left"/>
            </w:pPr>
            <w:r>
              <w:rPr>
                <w:sz w:val="18"/>
              </w:rPr>
              <w:t xml:space="preserve">Random Forest — 40 features, trained in memory at startup</w:t>
            </w:r>
          </w:p>
        </w:tc>
      </w:tr>
      <w:tr w:rsidR="00492A0A" w14:paraId="1F2DCD6E" w14:textId="77777777">
        <w:trPr>
          <w:trHeight w:val="440"/>
        </w:trPr>
        <w:tc>
          <w:tcPr>
            <w:tcW w:w="567"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0B862115" w14:textId="77777777">
            <w:pPr>
              <w:spacing w:after="0" w:line="259" w:lineRule="auto"/>
              <w:ind w:left="0" w:firstLine="0"/>
              <w:jc w:val="left"/>
            </w:pPr>
            <w:r>
              <w:rPr>
                <w:sz w:val="18"/>
              </w:rPr>
              <w:t>5</w:t>
            </w:r>
          </w:p>
        </w:tc>
        <w:tc>
          <w:tcPr>
            <w:tcW w:w="170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33AFC88B" w14:textId="77777777">
            <w:pPr>
              <w:spacing w:after="0" w:line="259" w:lineRule="auto"/>
              <w:ind w:left="0" w:firstLine="0"/>
              <w:jc w:val="left"/>
            </w:pPr>
            <w:r>
              <w:rPr>
                <w:sz w:val="18"/>
              </w:rPr>
              <w:t>Dashboard</w:t>
            </w:r>
          </w:p>
        </w:tc>
        <w:tc>
          <w:tcPr>
            <w:tcW w:w="3118"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79AD52E3" w14:textId="77777777">
            <w:pPr>
              <w:spacing w:after="0" w:line="259" w:lineRule="auto"/>
              <w:ind w:left="0" w:firstLine="0"/>
              <w:jc w:val="left"/>
            </w:pPr>
            <w:r>
              <w:rPr>
                <w:sz w:val="18"/>
              </w:rPr>
              <w:t>app.py</w:t>
            </w:r>
          </w:p>
        </w:tc>
        <w:tc>
          <w:tcPr>
            <w:tcW w:w="4025"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0951B8DE" w14:textId="77777777">
            <w:pPr>
              <w:spacing w:after="0" w:line="259" w:lineRule="auto"/>
              <w:ind w:left="0" w:firstLine="0"/>
              <w:jc w:val="left"/>
            </w:pPr>
            <w:r>
              <w:rPr>
                <w:sz w:val="18"/>
              </w:rPr>
              <w:t>Streamlit — 9 sections, global sidebar filters</w:t>
            </w:r>
          </w:p>
        </w:tc>
      </w:tr>
      <w:tr w:rsidR="00492A0A" w14:paraId="46FBB9FF" w14:textId="77777777">
        <w:trPr>
          <w:trHeight w:val="680"/>
        </w:trPr>
        <w:tc>
          <w:tcPr>
            <w:tcW w:w="567" w:type="dxa"/>
            <w:tcBorders>
              <w:top w:val="single" w:color="E0E0E0" w:sz="2" w:space="0"/>
              <w:left w:val="single" w:color="E0E0E0" w:sz="3" w:space="0"/>
              <w:bottom w:val="single" w:color="E0E0E0" w:sz="3" w:space="0"/>
              <w:right w:val="single" w:color="E0E0E0" w:sz="2" w:space="0"/>
            </w:tcBorders>
            <w:shd w:val="clear" w:color="auto" w:fill="F4F4F4"/>
          </w:tcPr>
          <w:p w:rsidR="00492A0A" w:rsidRDefault="00000000" w14:paraId="3B2EB1F4" w14:textId="77777777">
            <w:pPr>
              <w:spacing w:after="0" w:line="259" w:lineRule="auto"/>
              <w:ind w:left="0" w:firstLine="0"/>
              <w:jc w:val="left"/>
            </w:pPr>
            <w:r>
              <w:rPr>
                <w:sz w:val="18"/>
              </w:rPr>
              <w:t>6</w:t>
            </w:r>
          </w:p>
        </w:tc>
        <w:tc>
          <w:tcPr>
            <w:tcW w:w="1701" w:type="dxa"/>
            <w:tcBorders>
              <w:top w:val="single" w:color="E0E0E0" w:sz="2" w:space="0"/>
              <w:left w:val="single" w:color="E0E0E0" w:sz="2" w:space="0"/>
              <w:bottom w:val="single" w:color="E0E0E0" w:sz="3" w:space="0"/>
              <w:right w:val="single" w:color="E0E0E0" w:sz="2" w:space="0"/>
            </w:tcBorders>
            <w:shd w:val="clear" w:color="auto" w:fill="F4F4F4"/>
          </w:tcPr>
          <w:p w:rsidR="00492A0A" w:rsidRDefault="00000000" w14:paraId="096DB1F0" w14:textId="77777777">
            <w:pPr>
              <w:spacing w:after="0" w:line="259" w:lineRule="auto"/>
              <w:ind w:left="0" w:firstLine="0"/>
              <w:jc w:val="left"/>
            </w:pPr>
            <w:r>
              <w:rPr>
                <w:sz w:val="18"/>
              </w:rPr>
              <w:t xml:space="preserve">Word Report</w:t>
            </w:r>
          </w:p>
        </w:tc>
        <w:tc>
          <w:tcPr>
            <w:tcW w:w="3118" w:type="dxa"/>
            <w:tcBorders>
              <w:top w:val="single" w:color="E0E0E0" w:sz="2" w:space="0"/>
              <w:left w:val="single" w:color="E0E0E0" w:sz="2" w:space="0"/>
              <w:bottom w:val="single" w:color="E0E0E0" w:sz="3" w:space="0"/>
              <w:right w:val="single" w:color="E0E0E0" w:sz="2" w:space="0"/>
            </w:tcBorders>
            <w:shd w:val="clear" w:color="auto" w:fill="F4F4F4"/>
          </w:tcPr>
          <w:p w:rsidR="00492A0A" w:rsidRDefault="00000000" w14:paraId="505004ED" w14:textId="77777777">
            <w:pPr>
              <w:spacing w:after="0" w:line="259" w:lineRule="auto"/>
              <w:ind w:left="0" w:firstLine="0"/>
              <w:jc w:val="left"/>
            </w:pPr>
            <w:r>
              <w:rPr>
                <w:sz w:val="18"/>
              </w:rPr>
              <w:t xml:space="preserve">Sanket_ProjectReport.docx</w:t>
            </w:r>
          </w:p>
        </w:tc>
        <w:tc>
          <w:tcPr>
            <w:tcW w:w="4025" w:type="dxa"/>
            <w:tcBorders>
              <w:top w:val="single" w:color="E0E0E0" w:sz="2" w:space="0"/>
              <w:left w:val="single" w:color="E0E0E0" w:sz="2" w:space="0"/>
              <w:bottom w:val="single" w:color="E0E0E0" w:sz="3" w:space="0"/>
              <w:right w:val="single" w:color="E0E0E0" w:sz="3" w:space="0"/>
            </w:tcBorders>
            <w:shd w:val="clear" w:color="auto" w:fill="F4F4F4"/>
            <w:vAlign w:val="center"/>
          </w:tcPr>
          <w:p w:rsidR="00492A0A" w:rsidRDefault="00000000" w14:paraId="28D9CF8A" w14:textId="77777777">
            <w:pPr>
              <w:spacing w:after="0" w:line="259" w:lineRule="auto"/>
              <w:ind w:left="0" w:firstLine="0"/>
              <w:jc w:val="left"/>
            </w:pPr>
            <w:r>
              <w:rPr>
                <w:sz w:val="18"/>
              </w:rPr>
              <w:t>This document — all values from actual computation</w:t>
            </w:r>
          </w:p>
        </w:tc>
      </w:tr>
    </w:tbl>
    <w:p w:rsidR="00492A0A" w:rsidRDefault="00000000" w14:paraId="421B55CF" w14:textId="7FFB0510">
      <w:pPr>
        <w:pBdr>
          <w:top w:val="single" w:color="E0E0E0" w:sz="2" w:space="0"/>
          <w:left w:val="single" w:color="E0E0E0" w:sz="2" w:space="0"/>
          <w:bottom w:val="single" w:color="E0E0E0" w:sz="2" w:space="0"/>
          <w:right w:val="single" w:color="E0E0E0" w:sz="2" w:space="0"/>
        </w:pBdr>
        <w:shd w:val="clear" w:color="auto" w:fill="F4F4F4"/>
        <w:spacing w:after="5" w:line="312" w:lineRule="auto"/>
        <w:ind w:left="115" w:right="65"/>
      </w:pPr>
      <w:r>
        <w:rPr>
          <w:b/>
          <w:sz w:val="19"/>
        </w:rPr>
        <w:t xml:space="preserve">Workflow: Raw CSV (auto-downloaded from UCI if absent) → app.preprocess() → app.load_or_train_model() → Streamlit dashboard. First launch downloads the dataset and trains the model in memory (~60 s); subsequent launches reuse the Streamlit-cached data and model instantly. No external model files or data folders are required.</w:t>
      </w:r>
    </w:p>
    <w:p w:rsidR="00492A0A" w:rsidRDefault="00000000" w14:paraId="2DB7CECD" w14:textId="77777777">
      <w:pPr>
        <w:pStyle w:val="Heading1"/>
        <w:spacing w:after="87"/>
        <w:ind w:left="341" w:hanging="356"/>
      </w:pPr>
      <w:r>
        <w:t>Data Preprocessing</w:t>
      </w:r>
    </w:p>
    <w:p w:rsidR="00492A0A" w:rsidRDefault="00000000" w14:paraId="7F8557D3" w14:textId="7FFB0511">
      <w:pPr>
        <w:spacing w:after="19"/>
        <w:ind w:left="-5"/>
      </w:pPr>
      <w:r>
        <w:t xml:space="preserve">All preprocessing is implemented directly in app.py (preprocess() and get_feature_matrix() functions). Steps are applied in sequence and are fully reproducible from the raw CSV, which is downloaded automatically from the UCI Machine Learning Repository when not present locally.</w:t>
      </w:r>
    </w:p>
    <w:tbl>
      <w:tblPr>
        <w:tblStyle w:val="TableGrid"/>
        <w:tblW w:w="9411" w:type="dxa"/>
        <w:tblInd w:w="-120" w:type="dxa"/>
        <w:tblCellMar>
          <w:left w:w="120" w:type="dxa"/>
          <w:right w:w="115" w:type="dxa"/>
        </w:tblCellMar>
        <w:tblLook w:val="04A0" w:firstRow="1" w:lastRow="0" w:firstColumn="1" w:lastColumn="0" w:noHBand="0" w:noVBand="1"/>
      </w:tblPr>
      <w:tblGrid>
        <w:gridCol w:w="397"/>
        <w:gridCol w:w="2268"/>
        <w:gridCol w:w="6746"/>
      </w:tblGrid>
      <w:tr w:rsidR="00492A0A" w14:paraId="458A669D" w14:textId="77777777">
        <w:trPr>
          <w:trHeight w:val="440"/>
        </w:trPr>
        <w:tc>
          <w:tcPr>
            <w:tcW w:w="397"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39873330" w14:textId="77777777">
            <w:pPr>
              <w:spacing w:after="0" w:line="259" w:lineRule="auto"/>
              <w:ind w:left="0" w:firstLine="0"/>
              <w:jc w:val="left"/>
            </w:pPr>
            <w:r>
              <w:rPr>
                <w:b/>
                <w:color w:val="FFFFFF"/>
                <w:sz w:val="18"/>
              </w:rPr>
              <w:t>#</w:t>
            </w:r>
          </w:p>
        </w:tc>
        <w:tc>
          <w:tcPr>
            <w:tcW w:w="2268"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12C383E5" w14:textId="77777777">
            <w:pPr>
              <w:spacing w:after="0" w:line="259" w:lineRule="auto"/>
              <w:ind w:left="0" w:firstLine="0"/>
              <w:jc w:val="left"/>
            </w:pPr>
            <w:r>
              <w:rPr>
                <w:b/>
                <w:color w:val="FFFFFF"/>
                <w:sz w:val="18"/>
              </w:rPr>
              <w:t>Step</w:t>
            </w:r>
          </w:p>
        </w:tc>
        <w:tc>
          <w:tcPr>
            <w:tcW w:w="6746"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71A7984B" w14:textId="77777777">
            <w:pPr>
              <w:spacing w:after="0" w:line="259" w:lineRule="auto"/>
              <w:ind w:left="0" w:firstLine="0"/>
              <w:jc w:val="left"/>
            </w:pPr>
            <w:r>
              <w:rPr>
                <w:b/>
                <w:color w:val="FFFFFF"/>
                <w:sz w:val="18"/>
              </w:rPr>
              <w:t>Action</w:t>
            </w:r>
          </w:p>
        </w:tc>
      </w:tr>
      <w:tr w:rsidR="00492A0A" w14:paraId="2E6533BA" w14:textId="77777777">
        <w:trPr>
          <w:trHeight w:val="440"/>
        </w:trPr>
        <w:tc>
          <w:tcPr>
            <w:tcW w:w="397"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698F6821" w14:textId="77777777">
            <w:pPr>
              <w:spacing w:after="0" w:line="259" w:lineRule="auto"/>
              <w:ind w:left="0" w:firstLine="0"/>
              <w:jc w:val="left"/>
            </w:pPr>
            <w:r>
              <w:rPr>
                <w:sz w:val="18"/>
              </w:rPr>
              <w:t>1</w:t>
            </w:r>
          </w:p>
        </w:tc>
        <w:tc>
          <w:tcPr>
            <w:tcW w:w="2268"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3D9AA4B0" w14:textId="77777777">
            <w:pPr>
              <w:spacing w:after="0" w:line="259" w:lineRule="auto"/>
              <w:ind w:left="0" w:firstLine="0"/>
              <w:jc w:val="left"/>
            </w:pPr>
            <w:r>
              <w:rPr>
                <w:sz w:val="18"/>
              </w:rPr>
              <w:t>Duplicate Removal</w:t>
            </w:r>
          </w:p>
        </w:tc>
        <w:tc>
          <w:tcPr>
            <w:tcW w:w="6746"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70ACC096" w14:textId="77777777">
            <w:pPr>
              <w:spacing w:after="0" w:line="259" w:lineRule="auto"/>
              <w:ind w:left="0" w:firstLine="0"/>
              <w:jc w:val="left"/>
            </w:pPr>
            <w:r>
              <w:rPr>
                <w:sz w:val="18"/>
              </w:rPr>
              <w:t xml:space="preserve">12 exact duplicate rows removed (41,188 </w:t>
            </w:r>
            <w:r>
              <w:rPr>
                <w:rFonts w:ascii="Segoe UI Symbol" w:hAnsi="Segoe UI Symbol" w:eastAsia="Segoe UI Symbol" w:cs="Segoe UI Symbol"/>
                <w:sz w:val="18"/>
              </w:rPr>
              <w:t>→</w:t>
            </w:r>
            <w:r>
              <w:rPr>
                <w:sz w:val="18"/>
              </w:rPr>
              <w:t xml:space="preserve"> 41,176 clean records)</w:t>
            </w:r>
          </w:p>
        </w:tc>
      </w:tr>
      <w:tr w:rsidR="00492A0A" w14:paraId="3906FAD9" w14:textId="77777777">
        <w:trPr>
          <w:trHeight w:val="440"/>
        </w:trPr>
        <w:tc>
          <w:tcPr>
            <w:tcW w:w="397"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B7E3C82" w14:textId="77777777">
            <w:pPr>
              <w:spacing w:after="0" w:line="259" w:lineRule="auto"/>
              <w:ind w:left="0" w:firstLine="0"/>
              <w:jc w:val="left"/>
            </w:pPr>
            <w:r>
              <w:rPr>
                <w:sz w:val="18"/>
              </w:rPr>
              <w:t>2</w:t>
            </w:r>
          </w:p>
        </w:tc>
        <w:tc>
          <w:tcPr>
            <w:tcW w:w="2268"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34E4548B" w14:textId="77777777">
            <w:pPr>
              <w:spacing w:after="0" w:line="259" w:lineRule="auto"/>
              <w:ind w:left="0" w:firstLine="0"/>
              <w:jc w:val="left"/>
            </w:pPr>
            <w:r>
              <w:rPr>
                <w:sz w:val="18"/>
              </w:rPr>
              <w:t>Column Renaming</w:t>
            </w:r>
          </w:p>
        </w:tc>
        <w:tc>
          <w:tcPr>
            <w:tcW w:w="6746"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368C2227" w14:textId="77777777">
            <w:pPr>
              <w:spacing w:after="0" w:line="259" w:lineRule="auto"/>
              <w:ind w:left="0" w:firstLine="0"/>
              <w:jc w:val="left"/>
            </w:pPr>
            <w:r>
              <w:rPr>
                <w:sz w:val="18"/>
              </w:rPr>
              <w:t xml:space="preserve">Dot-notation columns renamed (e.g. emp.var.rate </w:t>
            </w:r>
            <w:r>
              <w:rPr>
                <w:rFonts w:ascii="Segoe UI Symbol" w:hAnsi="Segoe UI Symbol" w:eastAsia="Segoe UI Symbol" w:cs="Segoe UI Symbol"/>
                <w:sz w:val="18"/>
              </w:rPr>
              <w:t>→</w:t>
            </w:r>
            <w:r>
              <w:rPr>
                <w:sz w:val="18"/>
              </w:rPr>
              <w:t xml:space="preserve"> emp_var_rate)</w:t>
            </w:r>
          </w:p>
        </w:tc>
      </w:tr>
      <w:tr w:rsidR="00492A0A" w14:paraId="484942D5" w14:textId="77777777">
        <w:trPr>
          <w:trHeight w:val="440"/>
        </w:trPr>
        <w:tc>
          <w:tcPr>
            <w:tcW w:w="397"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5BD23803" w14:textId="77777777">
            <w:pPr>
              <w:spacing w:after="0" w:line="259" w:lineRule="auto"/>
              <w:ind w:left="0" w:firstLine="0"/>
              <w:jc w:val="left"/>
            </w:pPr>
            <w:r>
              <w:rPr>
                <w:sz w:val="18"/>
              </w:rPr>
              <w:t>3</w:t>
            </w:r>
          </w:p>
        </w:tc>
        <w:tc>
          <w:tcPr>
            <w:tcW w:w="2268"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2ABBBB7C" w14:textId="77777777">
            <w:pPr>
              <w:spacing w:after="0" w:line="259" w:lineRule="auto"/>
              <w:ind w:left="0" w:firstLine="0"/>
              <w:jc w:val="left"/>
            </w:pPr>
            <w:r>
              <w:rPr>
                <w:sz w:val="18"/>
              </w:rPr>
              <w:t>Target Encoding</w:t>
            </w:r>
          </w:p>
        </w:tc>
        <w:tc>
          <w:tcPr>
            <w:tcW w:w="6746"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7F144934" w14:textId="77777777">
            <w:pPr>
              <w:spacing w:after="0" w:line="259" w:lineRule="auto"/>
              <w:ind w:left="0" w:firstLine="0"/>
              <w:jc w:val="left"/>
            </w:pPr>
            <w:r>
              <w:rPr>
                <w:sz w:val="18"/>
              </w:rPr>
              <w:t>y encoded as y_binary: 1 = subscribed, 0 = not subscribed</w:t>
            </w:r>
          </w:p>
        </w:tc>
      </w:tr>
      <w:tr w:rsidR="00492A0A" w14:paraId="63CC1262" w14:textId="77777777">
        <w:trPr>
          <w:trHeight w:val="440"/>
        </w:trPr>
        <w:tc>
          <w:tcPr>
            <w:tcW w:w="397"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3D95B16E" w14:textId="77777777">
            <w:pPr>
              <w:spacing w:after="0" w:line="259" w:lineRule="auto"/>
              <w:ind w:left="0" w:firstLine="0"/>
              <w:jc w:val="left"/>
            </w:pPr>
            <w:r>
              <w:rPr>
                <w:sz w:val="18"/>
              </w:rPr>
              <w:t>4</w:t>
            </w:r>
          </w:p>
        </w:tc>
        <w:tc>
          <w:tcPr>
            <w:tcW w:w="2268"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32C4B0D0" w14:textId="77777777">
            <w:pPr>
              <w:spacing w:after="0" w:line="259" w:lineRule="auto"/>
              <w:ind w:left="0" w:firstLine="0"/>
              <w:jc w:val="left"/>
            </w:pPr>
            <w:r>
              <w:rPr>
                <w:sz w:val="18"/>
              </w:rPr>
              <w:t>'Unknown' Imputation</w:t>
            </w:r>
          </w:p>
        </w:tc>
        <w:tc>
          <w:tcPr>
            <w:tcW w:w="6746"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3EBFEBF6" w14:textId="77777777">
            <w:pPr>
              <w:spacing w:after="0" w:line="259" w:lineRule="auto"/>
              <w:ind w:left="0" w:firstLine="0"/>
              <w:jc w:val="left"/>
            </w:pPr>
            <w:r>
              <w:rPr>
                <w:sz w:val="18"/>
              </w:rPr>
              <w:t xml:space="preserve">7 columns with 'unknown' labels </w:t>
            </w:r>
            <w:r>
              <w:rPr>
                <w:rFonts w:ascii="Segoe UI Symbol" w:hAnsi="Segoe UI Symbol" w:eastAsia="Segoe UI Symbol" w:cs="Segoe UI Symbol"/>
                <w:sz w:val="18"/>
              </w:rPr>
              <w:t>→</w:t>
            </w:r>
            <w:r>
              <w:rPr>
                <w:sz w:val="18"/>
              </w:rPr>
              <w:t xml:space="preserve"> NaN </w:t>
            </w:r>
            <w:r>
              <w:rPr>
                <w:rFonts w:ascii="Segoe UI Symbol" w:hAnsi="Segoe UI Symbol" w:eastAsia="Segoe UI Symbol" w:cs="Segoe UI Symbol"/>
                <w:sz w:val="18"/>
              </w:rPr>
              <w:t>→</w:t>
            </w:r>
            <w:r>
              <w:rPr>
                <w:sz w:val="18"/>
              </w:rPr>
              <w:t xml:space="preserve"> imputed with column mode</w:t>
            </w:r>
          </w:p>
        </w:tc>
      </w:tr>
      <w:tr w:rsidR="00492A0A" w14:paraId="3DF6DB39" w14:textId="77777777">
        <w:trPr>
          <w:trHeight w:val="440"/>
        </w:trPr>
        <w:tc>
          <w:tcPr>
            <w:tcW w:w="397"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26EA2786" w14:textId="77777777">
            <w:pPr>
              <w:spacing w:after="0" w:line="259" w:lineRule="auto"/>
              <w:ind w:left="0" w:firstLine="0"/>
              <w:jc w:val="left"/>
            </w:pPr>
            <w:r>
              <w:rPr>
                <w:sz w:val="18"/>
              </w:rPr>
              <w:t>5</w:t>
            </w:r>
          </w:p>
        </w:tc>
        <w:tc>
          <w:tcPr>
            <w:tcW w:w="2268"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7FFB050F" w14:textId="77777777">
            <w:pPr>
              <w:spacing w:after="0" w:line="259" w:lineRule="auto"/>
              <w:ind w:left="0" w:firstLine="0"/>
              <w:jc w:val="left"/>
            </w:pPr>
            <w:r>
              <w:rPr>
                <w:sz w:val="18"/>
              </w:rPr>
              <w:t>pdays Transformation</w:t>
            </w:r>
          </w:p>
        </w:tc>
        <w:tc>
          <w:tcPr>
            <w:tcW w:w="6746"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5BFE184B" w14:textId="77777777">
            <w:pPr>
              <w:spacing w:after="0" w:line="259" w:lineRule="auto"/>
              <w:ind w:left="0" w:firstLine="0"/>
              <w:jc w:val="left"/>
            </w:pPr>
            <w:r>
              <w:rPr>
                <w:sz w:val="18"/>
              </w:rPr>
              <w:t xml:space="preserve">pdays = 999 </w:t>
            </w:r>
            <w:r>
              <w:rPr>
                <w:rFonts w:ascii="Segoe UI Symbol" w:hAnsi="Segoe UI Symbol" w:eastAsia="Segoe UI Symbol" w:cs="Segoe UI Symbol"/>
                <w:sz w:val="18"/>
              </w:rPr>
              <w:t>→</w:t>
            </w:r>
            <w:r>
              <w:rPr>
                <w:sz w:val="18"/>
              </w:rPr>
              <w:t xml:space="preserve"> NaN; binary flag was_contacted_before derived</w:t>
            </w:r>
          </w:p>
        </w:tc>
      </w:tr>
      <w:tr w:rsidR="00492A0A" w14:paraId="33AD8396" w14:textId="77777777">
        <w:trPr>
          <w:trHeight w:val="440"/>
        </w:trPr>
        <w:tc>
          <w:tcPr>
            <w:tcW w:w="397"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4244FBB7" w14:textId="77777777">
            <w:pPr>
              <w:spacing w:after="0" w:line="259" w:lineRule="auto"/>
              <w:ind w:left="0" w:firstLine="0"/>
              <w:jc w:val="left"/>
            </w:pPr>
            <w:r>
              <w:rPr>
                <w:sz w:val="18"/>
              </w:rPr>
              <w:t>6</w:t>
            </w:r>
          </w:p>
        </w:tc>
        <w:tc>
          <w:tcPr>
            <w:tcW w:w="2268"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6B79656F" w14:textId="77777777">
            <w:pPr>
              <w:spacing w:after="0" w:line="259" w:lineRule="auto"/>
              <w:ind w:left="0" w:firstLine="0"/>
              <w:jc w:val="left"/>
            </w:pPr>
            <w:r>
              <w:rPr>
                <w:sz w:val="18"/>
              </w:rPr>
              <w:t>Education Ordinal</w:t>
            </w:r>
          </w:p>
        </w:tc>
        <w:tc>
          <w:tcPr>
            <w:tcW w:w="6746"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2B3537E1" w14:textId="77777777">
            <w:pPr>
              <w:spacing w:after="0" w:line="259" w:lineRule="auto"/>
              <w:ind w:left="0" w:firstLine="0"/>
              <w:jc w:val="left"/>
            </w:pPr>
            <w:r>
              <w:rPr>
                <w:sz w:val="18"/>
              </w:rPr>
              <w:t xml:space="preserve">illiterate(0) </w:t>
            </w:r>
            <w:r>
              <w:rPr>
                <w:rFonts w:ascii="Segoe UI Symbol" w:hAnsi="Segoe UI Symbol" w:eastAsia="Segoe UI Symbol" w:cs="Segoe UI Symbol"/>
                <w:sz w:val="18"/>
              </w:rPr>
              <w:t>→</w:t>
            </w:r>
            <w:r>
              <w:rPr>
                <w:sz w:val="18"/>
              </w:rPr>
              <w:t xml:space="preserve"> basic.4y(1) </w:t>
            </w:r>
            <w:r>
              <w:rPr>
                <w:rFonts w:ascii="Segoe UI Symbol" w:hAnsi="Segoe UI Symbol" w:eastAsia="Segoe UI Symbol" w:cs="Segoe UI Symbol"/>
                <w:sz w:val="18"/>
              </w:rPr>
              <w:t>→</w:t>
            </w:r>
            <w:r>
              <w:rPr>
                <w:sz w:val="18"/>
              </w:rPr>
              <w:t xml:space="preserve"> … </w:t>
            </w:r>
            <w:r>
              <w:rPr>
                <w:rFonts w:ascii="Segoe UI Symbol" w:hAnsi="Segoe UI Symbol" w:eastAsia="Segoe UI Symbol" w:cs="Segoe UI Symbol"/>
                <w:sz w:val="18"/>
              </w:rPr>
              <w:t>→</w:t>
            </w:r>
            <w:r>
              <w:rPr>
                <w:sz w:val="18"/>
              </w:rPr>
              <w:t xml:space="preserve"> university.degree(6)</w:t>
            </w:r>
          </w:p>
        </w:tc>
      </w:tr>
      <w:tr w:rsidR="00492A0A" w14:paraId="45AEAB3F" w14:textId="77777777">
        <w:trPr>
          <w:trHeight w:val="440"/>
        </w:trPr>
        <w:tc>
          <w:tcPr>
            <w:tcW w:w="397"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229DEAF5" w14:textId="77777777">
            <w:pPr>
              <w:spacing w:after="0" w:line="259" w:lineRule="auto"/>
              <w:ind w:left="0" w:firstLine="0"/>
              <w:jc w:val="left"/>
            </w:pPr>
            <w:r>
              <w:rPr>
                <w:sz w:val="18"/>
              </w:rPr>
              <w:t>7</w:t>
            </w:r>
          </w:p>
        </w:tc>
        <w:tc>
          <w:tcPr>
            <w:tcW w:w="2268"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1F4B8E33" w14:textId="77777777">
            <w:pPr>
              <w:spacing w:after="0" w:line="259" w:lineRule="auto"/>
              <w:ind w:left="0" w:firstLine="0"/>
              <w:jc w:val="left"/>
            </w:pPr>
            <w:r>
              <w:rPr>
                <w:sz w:val="18"/>
              </w:rPr>
              <w:t>Feature Engineering</w:t>
            </w:r>
          </w:p>
        </w:tc>
        <w:tc>
          <w:tcPr>
            <w:tcW w:w="6746"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309B0229" w14:textId="77777777">
            <w:pPr>
              <w:spacing w:after="0" w:line="259" w:lineRule="auto"/>
              <w:ind w:left="0" w:firstLine="0"/>
              <w:jc w:val="left"/>
            </w:pPr>
            <w:r>
              <w:rPr>
                <w:sz w:val="18"/>
              </w:rPr>
              <w:t>call_duration_min = duration/60 (EDA only); contact_rate_category</w:t>
            </w:r>
          </w:p>
        </w:tc>
      </w:tr>
      <w:tr w:rsidR="00492A0A" w14:paraId="3CB555C4" w14:textId="77777777">
        <w:trPr>
          <w:trHeight w:val="440"/>
        </w:trPr>
        <w:tc>
          <w:tcPr>
            <w:tcW w:w="397"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58EC6D3F" w14:textId="77777777">
            <w:pPr>
              <w:spacing w:after="0" w:line="259" w:lineRule="auto"/>
              <w:ind w:left="0" w:firstLine="0"/>
              <w:jc w:val="left"/>
            </w:pPr>
            <w:r>
              <w:rPr>
                <w:sz w:val="18"/>
              </w:rPr>
              <w:t>8</w:t>
            </w:r>
          </w:p>
        </w:tc>
        <w:tc>
          <w:tcPr>
            <w:tcW w:w="2268"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0127F02B" w14:textId="77777777">
            <w:pPr>
              <w:spacing w:after="0" w:line="259" w:lineRule="auto"/>
              <w:ind w:left="0" w:firstLine="0"/>
              <w:jc w:val="left"/>
            </w:pPr>
            <w:r>
              <w:rPr>
                <w:sz w:val="18"/>
              </w:rPr>
              <w:t>Ordered Categoricals</w:t>
            </w:r>
          </w:p>
        </w:tc>
        <w:tc>
          <w:tcPr>
            <w:tcW w:w="6746"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743552C5" w14:textId="77777777">
            <w:pPr>
              <w:spacing w:after="0" w:line="259" w:lineRule="auto"/>
              <w:ind w:left="0" w:firstLine="0"/>
              <w:jc w:val="left"/>
            </w:pPr>
            <w:r>
              <w:rPr>
                <w:sz w:val="18"/>
              </w:rPr>
              <w:t xml:space="preserve">month, day_of_week </w:t>
            </w:r>
            <w:r>
              <w:rPr>
                <w:rFonts w:ascii="Segoe UI Symbol" w:hAnsi="Segoe UI Symbol" w:eastAsia="Segoe UI Symbol" w:cs="Segoe UI Symbol"/>
                <w:sz w:val="18"/>
              </w:rPr>
              <w:t>→</w:t>
            </w:r>
            <w:r>
              <w:rPr>
                <w:sz w:val="18"/>
              </w:rPr>
              <w:t xml:space="preserve"> ordered pandas Categoricals</w:t>
            </w:r>
          </w:p>
        </w:tc>
      </w:tr>
      <w:tr w:rsidR="00492A0A" w14:paraId="080A8E7B" w14:textId="77777777">
        <w:trPr>
          <w:trHeight w:val="440"/>
        </w:trPr>
        <w:tc>
          <w:tcPr>
            <w:tcW w:w="397" w:type="dxa"/>
            <w:tcBorders>
              <w:top w:val="single" w:color="E0E0E0" w:sz="2" w:space="0"/>
              <w:left w:val="single" w:color="E0E0E0" w:sz="3" w:space="0"/>
              <w:bottom w:val="single" w:color="E0E0E0" w:sz="3" w:space="0"/>
              <w:right w:val="single" w:color="E0E0E0" w:sz="2" w:space="0"/>
            </w:tcBorders>
            <w:shd w:val="clear" w:color="auto" w:fill="FFFFFF"/>
            <w:vAlign w:val="center"/>
          </w:tcPr>
          <w:p w:rsidR="00492A0A" w:rsidRDefault="00000000" w14:paraId="13A80B82" w14:textId="77777777">
            <w:pPr>
              <w:spacing w:after="0" w:line="259" w:lineRule="auto"/>
              <w:ind w:left="0" w:firstLine="0"/>
              <w:jc w:val="left"/>
            </w:pPr>
            <w:r>
              <w:rPr>
                <w:sz w:val="18"/>
              </w:rPr>
              <w:t>9</w:t>
            </w:r>
          </w:p>
        </w:tc>
        <w:tc>
          <w:tcPr>
            <w:tcW w:w="2268" w:type="dxa"/>
            <w:tcBorders>
              <w:top w:val="single" w:color="E0E0E0" w:sz="2" w:space="0"/>
              <w:left w:val="single" w:color="E0E0E0" w:sz="2" w:space="0"/>
              <w:bottom w:val="single" w:color="E0E0E0" w:sz="3" w:space="0"/>
              <w:right w:val="single" w:color="E0E0E0" w:sz="2" w:space="0"/>
            </w:tcBorders>
            <w:shd w:val="clear" w:color="auto" w:fill="FFFFFF"/>
            <w:vAlign w:val="center"/>
          </w:tcPr>
          <w:p w:rsidR="00492A0A" w:rsidRDefault="00000000" w14:paraId="30CE42C2" w14:textId="77777777">
            <w:pPr>
              <w:spacing w:after="0" w:line="259" w:lineRule="auto"/>
              <w:ind w:left="0" w:firstLine="0"/>
              <w:jc w:val="left"/>
            </w:pPr>
            <w:r>
              <w:rPr>
                <w:sz w:val="18"/>
              </w:rPr>
              <w:t>Leakage Guard</w:t>
            </w:r>
          </w:p>
        </w:tc>
        <w:tc>
          <w:tcPr>
            <w:tcW w:w="6746" w:type="dxa"/>
            <w:tcBorders>
              <w:top w:val="single" w:color="E0E0E0" w:sz="2" w:space="0"/>
              <w:left w:val="single" w:color="E0E0E0" w:sz="2" w:space="0"/>
              <w:bottom w:val="single" w:color="E0E0E0" w:sz="3" w:space="0"/>
              <w:right w:val="single" w:color="E0E0E0" w:sz="3" w:space="0"/>
            </w:tcBorders>
            <w:shd w:val="clear" w:color="auto" w:fill="FFFFFF"/>
            <w:vAlign w:val="center"/>
          </w:tcPr>
          <w:p w:rsidR="00492A0A" w:rsidRDefault="00000000" w14:paraId="73E3DFB8" w14:textId="77777777">
            <w:pPr>
              <w:spacing w:after="0" w:line="259" w:lineRule="auto"/>
              <w:ind w:left="0" w:firstLine="0"/>
              <w:jc w:val="left"/>
            </w:pPr>
            <w:r>
              <w:rPr>
                <w:sz w:val="18"/>
              </w:rPr>
              <w:t>duration excluded from predictive model feature matrix</w:t>
            </w:r>
          </w:p>
        </w:tc>
      </w:tr>
    </w:tbl>
    <w:p w:rsidR="00492A0A" w:rsidRDefault="00000000" w14:paraId="1808C93F" w14:textId="77777777">
      <w:pPr>
        <w:pStyle w:val="Heading1"/>
        <w:ind w:left="341" w:hanging="356"/>
      </w:pPr>
      <w:r>
        <w:t>Exploratory Data Analysis</w:t>
      </w:r>
    </w:p>
    <w:p w:rsidR="00492A0A" w:rsidRDefault="00000000" w14:paraId="241D3115" w14:textId="77777777">
      <w:pPr>
        <w:spacing w:after="268" w:line="259" w:lineRule="auto"/>
        <w:ind w:left="0" w:firstLine="0"/>
        <w:jc w:val="left"/>
      </w:pPr>
      <w:r>
        <w:rPr>
          <w:rFonts w:ascii="Calibri" w:hAnsi="Calibri" w:eastAsia="Calibri" w:cs="Calibri"/>
          <w:noProof/>
          <w:color w:val="000000"/>
          <w:sz w:val="22"/>
        </w:rPr>
        <mc:AlternateContent>
          <mc:Choice Requires="wpg">
            <w:drawing>
              <wp:inline distT="0" distB="0" distL="0" distR="0" wp14:anchorId="46A7C4EC" wp14:editId="2D3A7C5C">
                <wp:extent cx="5823601" cy="15240"/>
                <wp:effectExtent l="0" t="0" r="0" b="0"/>
                <wp:docPr id="28557" name="Group 28557"/>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517" name="Shape 517"/>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57" style="width:458.551pt;height:1.2pt;mso-position-horizontal-relative:char;mso-position-vertical-relative:line" coordsize="58236,152">
                <v:shape id="Shape 517"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0EF0B924" w14:textId="77777777">
      <w:pPr>
        <w:pStyle w:val="Heading2"/>
        <w:ind w:left="385" w:hanging="400"/>
      </w:pPr>
      <w:r>
        <w:t>Class Distribution</w:t>
      </w:r>
    </w:p>
    <w:p w:rsidR="00492A0A" w:rsidRDefault="00000000" w14:paraId="43FB4AA2"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37C19B1B" wp14:editId="196831CE">
                <wp:extent cx="5823601" cy="5080"/>
                <wp:effectExtent l="0" t="0" r="0" b="0"/>
                <wp:docPr id="28559" name="Group 28559"/>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519" name="Shape 519"/>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59" style="width:458.551pt;height:0.4pt;mso-position-horizontal-relative:char;mso-position-vertical-relative:line" coordsize="58236,50">
                <v:shape id="Shape 519"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1A6AF74E" w14:textId="77777777">
      <w:pPr>
        <w:spacing w:after="47"/>
        <w:ind w:left="-5"/>
      </w:pPr>
      <w:r>
        <w:t xml:space="preserve">The dataset is significantly imbalanced: only </w:t>
      </w:r>
      <w:r>
        <w:rPr>
          <w:b/>
        </w:rPr>
        <w:t>11.27%</w:t>
      </w:r>
      <w:r>
        <w:t xml:space="preserve"> of 41,176 clean records represent subscriptions.</w:t>
      </w:r>
    </w:p>
    <w:p w:rsidR="00492A0A" w:rsidRDefault="00000000" w14:paraId="149E25A2" w14:textId="77777777">
      <w:pPr>
        <w:spacing w:after="0"/>
        <w:ind w:left="-5"/>
      </w:pPr>
      <w:r>
        <w:t xml:space="preserve">This imbalance was handled using </w:t>
      </w:r>
      <w:r>
        <w:rPr>
          <w:b/>
        </w:rPr>
        <w:t>class_weight='balanced'</w:t>
      </w:r>
      <w:r>
        <w:t xml:space="preserve"> in the model.</w:t>
      </w:r>
    </w:p>
    <w:tbl>
      <w:tblPr>
        <w:tblStyle w:val="TableGrid"/>
        <w:tblW w:w="9411" w:type="dxa"/>
        <w:tblInd w:w="-120" w:type="dxa"/>
        <w:tblCellMar>
          <w:left w:w="115" w:type="dxa"/>
          <w:right w:w="115" w:type="dxa"/>
        </w:tblCellMar>
        <w:tblLook w:val="04A0" w:firstRow="1" w:lastRow="0" w:firstColumn="1" w:lastColumn="0" w:noHBand="0" w:noVBand="1"/>
      </w:tblPr>
      <w:tblGrid>
        <w:gridCol w:w="2352"/>
        <w:gridCol w:w="2353"/>
        <w:gridCol w:w="2353"/>
        <w:gridCol w:w="2353"/>
      </w:tblGrid>
      <w:tr w:rsidR="00492A0A" w14:paraId="1292D5DC" w14:textId="77777777">
        <w:trPr>
          <w:trHeight w:val="1100"/>
        </w:trPr>
        <w:tc>
          <w:tcPr>
            <w:tcW w:w="2353" w:type="dxa"/>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12167778" w14:textId="77777777">
            <w:pPr>
              <w:spacing w:after="0" w:line="259" w:lineRule="auto"/>
              <w:ind w:left="0" w:firstLine="0"/>
              <w:jc w:val="center"/>
            </w:pPr>
            <w:r>
              <w:rPr>
                <w:b/>
                <w:color w:val="0F62FE"/>
                <w:sz w:val="40"/>
              </w:rPr>
              <w:t>41,176</w:t>
            </w:r>
          </w:p>
          <w:p w:rsidR="00492A0A" w:rsidRDefault="00000000" w14:paraId="02F1F23E" w14:textId="77777777">
            <w:pPr>
              <w:spacing w:after="0" w:line="259" w:lineRule="auto"/>
              <w:ind w:left="0" w:firstLine="0"/>
              <w:jc w:val="center"/>
            </w:pPr>
            <w:r>
              <w:rPr>
                <w:sz w:val="16"/>
              </w:rPr>
              <w:t>Clean Records</w:t>
            </w:r>
          </w:p>
        </w:tc>
        <w:tc>
          <w:tcPr>
            <w:tcW w:w="2353" w:type="dxa"/>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16E6D81E" w14:textId="77777777">
            <w:pPr>
              <w:spacing w:after="0" w:line="259" w:lineRule="auto"/>
              <w:ind w:left="0" w:firstLine="0"/>
              <w:jc w:val="center"/>
            </w:pPr>
            <w:r>
              <w:rPr>
                <w:b/>
                <w:color w:val="0F62FE"/>
                <w:sz w:val="40"/>
              </w:rPr>
              <w:t>4,639</w:t>
            </w:r>
          </w:p>
          <w:p w:rsidR="00492A0A" w:rsidRDefault="00000000" w14:paraId="30FDB518" w14:textId="77777777">
            <w:pPr>
              <w:spacing w:after="0" w:line="259" w:lineRule="auto"/>
              <w:ind w:left="0" w:firstLine="0"/>
              <w:jc w:val="center"/>
            </w:pPr>
            <w:r>
              <w:rPr>
                <w:sz w:val="16"/>
              </w:rPr>
              <w:t>Subscriptions</w:t>
            </w:r>
          </w:p>
        </w:tc>
        <w:tc>
          <w:tcPr>
            <w:tcW w:w="2353" w:type="dxa"/>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10191B0F" w14:textId="77777777">
            <w:pPr>
              <w:spacing w:after="0" w:line="259" w:lineRule="auto"/>
              <w:ind w:left="0" w:firstLine="0"/>
              <w:jc w:val="center"/>
            </w:pPr>
            <w:r>
              <w:rPr>
                <w:b/>
                <w:color w:val="0F62FE"/>
                <w:sz w:val="40"/>
              </w:rPr>
              <w:t>11.27%</w:t>
            </w:r>
          </w:p>
          <w:p w:rsidR="00492A0A" w:rsidRDefault="00000000" w14:paraId="2E2FD0E9" w14:textId="77777777">
            <w:pPr>
              <w:spacing w:after="0" w:line="259" w:lineRule="auto"/>
              <w:ind w:left="0" w:firstLine="0"/>
              <w:jc w:val="center"/>
            </w:pPr>
            <w:r>
              <w:rPr>
                <w:sz w:val="16"/>
              </w:rPr>
              <w:t>Subscription Rate</w:t>
            </w:r>
          </w:p>
        </w:tc>
        <w:tc>
          <w:tcPr>
            <w:tcW w:w="2353" w:type="dxa"/>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7B6E58E7" w14:textId="77777777">
            <w:pPr>
              <w:spacing w:after="0" w:line="259" w:lineRule="auto"/>
              <w:ind w:left="0" w:firstLine="0"/>
              <w:jc w:val="center"/>
            </w:pPr>
            <w:r>
              <w:rPr>
                <w:b/>
                <w:color w:val="0F62FE"/>
                <w:sz w:val="40"/>
              </w:rPr>
              <w:t>88.73%</w:t>
            </w:r>
          </w:p>
          <w:p w:rsidR="00492A0A" w:rsidRDefault="00000000" w14:paraId="53558316" w14:textId="77777777">
            <w:pPr>
              <w:spacing w:after="0" w:line="259" w:lineRule="auto"/>
              <w:ind w:left="0" w:firstLine="0"/>
              <w:jc w:val="center"/>
            </w:pPr>
            <w:r>
              <w:rPr>
                <w:sz w:val="16"/>
              </w:rPr>
              <w:t>Non-Subscription</w:t>
            </w:r>
          </w:p>
        </w:tc>
      </w:tr>
    </w:tbl>
    <w:p w:rsidR="00492A0A" w:rsidRDefault="00000000" w14:paraId="26231DDC" w14:textId="77777777">
      <w:pPr>
        <w:tabs>
          <w:tab w:val="center" w:pos="2233"/>
          <w:tab w:val="center" w:pos="6838"/>
        </w:tabs>
        <w:spacing w:after="0"/>
        <w:ind w:left="0" w:firstLine="0"/>
        <w:jc w:val="left"/>
      </w:pPr>
      <w:r>
        <w:rPr>
          <w:rFonts w:ascii="Calibri" w:hAnsi="Calibri" w:eastAsia="Calibri" w:cs="Calibri"/>
          <w:color w:val="000000"/>
          <w:sz w:val="22"/>
        </w:rPr>
        <w:tab/>
      </w:r>
      <w:r>
        <w:rPr>
          <w:b/>
          <w:color w:val="161616"/>
          <w:sz w:val="16"/>
        </w:rPr>
        <w:t>Fig 1: Subscription Outcome Distribution</w:t>
      </w:r>
      <w:r>
        <w:rPr>
          <w:b/>
          <w:color w:val="161616"/>
          <w:sz w:val="16"/>
        </w:rPr>
        <w:tab/>
        <w:t>Fig 2: Subscription Rate by Job (Top 5)</w:t>
      </w:r>
    </w:p>
    <w:p w:rsidR="00492A0A" w:rsidRDefault="00000000" w14:paraId="2C3D3898" w14:textId="77777777">
      <w:pPr>
        <w:spacing w:after="0" w:line="259" w:lineRule="auto"/>
        <w:ind w:left="-49" w:right="-5" w:firstLine="0"/>
        <w:jc w:val="left"/>
      </w:pPr>
      <w:r>
        <w:rPr>
          <w:rFonts w:ascii="Calibri" w:hAnsi="Calibri" w:eastAsia="Calibri" w:cs="Calibri"/>
          <w:noProof/>
          <w:color w:val="000000"/>
          <w:sz w:val="22"/>
        </w:rPr>
        <mc:AlternateContent>
          <mc:Choice Requires="wpg">
            <w:drawing>
              <wp:inline distT="0" distB="0" distL="0" distR="0" wp14:anchorId="4D4B5AE4" wp14:editId="5EEAB95D">
                <wp:extent cx="5857923" cy="1677550"/>
                <wp:effectExtent l="0" t="0" r="0" b="0"/>
                <wp:docPr id="29502" name="Group 29502"/>
                <wp:cNvGraphicFramePr/>
                <a:graphic xmlns:a="http://schemas.openxmlformats.org/drawingml/2006/main">
                  <a:graphicData uri="http://schemas.microsoft.com/office/word/2010/wordprocessingGroup">
                    <wpg:wgp>
                      <wpg:cNvGrpSpPr/>
                      <wpg:grpSpPr>
                        <a:xfrm>
                          <a:off x="0" y="0"/>
                          <a:ext cx="5857923" cy="1677550"/>
                          <a:chOff x="0" y="0"/>
                          <a:chExt cx="5857923" cy="1677550"/>
                        </a:xfrm>
                      </wpg:grpSpPr>
                      <wps:wsp>
                        <wps:cNvPr id="543" name="Shape 543"/>
                        <wps:cNvSpPr/>
                        <wps:spPr>
                          <a:xfrm>
                            <a:off x="700596" y="596012"/>
                            <a:ext cx="778192" cy="528207"/>
                          </a:xfrm>
                          <a:custGeom>
                            <a:avLst/>
                            <a:gdLst/>
                            <a:ahLst/>
                            <a:cxnLst/>
                            <a:rect l="0" t="0" r="0" b="0"/>
                            <a:pathLst>
                              <a:path w="778192" h="528207">
                                <a:moveTo>
                                  <a:pt x="64721" y="0"/>
                                </a:moveTo>
                                <a:lnTo>
                                  <a:pt x="778192" y="267588"/>
                                </a:lnTo>
                                <a:lnTo>
                                  <a:pt x="62146" y="528207"/>
                                </a:lnTo>
                                <a:cubicBezTo>
                                  <a:pt x="0" y="357463"/>
                                  <a:pt x="913" y="170131"/>
                                  <a:pt x="64721" y="0"/>
                                </a:cubicBezTo>
                                <a:close/>
                              </a:path>
                            </a:pathLst>
                          </a:custGeom>
                          <a:ln w="0" cap="flat">
                            <a:round/>
                          </a:ln>
                        </wps:spPr>
                        <wps:style>
                          <a:lnRef idx="0">
                            <a:srgbClr val="FFFFFF"/>
                          </a:lnRef>
                          <a:fillRef idx="1">
                            <a:srgbClr val="0F62FE"/>
                          </a:fillRef>
                          <a:effectRef idx="0">
                            <a:scrgbClr r="0" g="0" b="0"/>
                          </a:effectRef>
                          <a:fontRef idx="none"/>
                        </wps:style>
                        <wps:bodyPr/>
                      </wps:wsp>
                      <wps:wsp>
                        <wps:cNvPr id="544" name="Shape 544"/>
                        <wps:cNvSpPr/>
                        <wps:spPr>
                          <a:xfrm>
                            <a:off x="762742" y="100396"/>
                            <a:ext cx="1479837" cy="1577154"/>
                          </a:xfrm>
                          <a:custGeom>
                            <a:avLst/>
                            <a:gdLst/>
                            <a:ahLst/>
                            <a:cxnLst/>
                            <a:rect l="0" t="0" r="0" b="0"/>
                            <a:pathLst>
                              <a:path w="1479837" h="1577154">
                                <a:moveTo>
                                  <a:pt x="718364" y="1134"/>
                                </a:moveTo>
                                <a:cubicBezTo>
                                  <a:pt x="763165" y="1296"/>
                                  <a:pt x="808473" y="5424"/>
                                  <a:pt x="853848" y="13768"/>
                                </a:cubicBezTo>
                                <a:cubicBezTo>
                                  <a:pt x="1216856" y="80517"/>
                                  <a:pt x="1479837" y="397830"/>
                                  <a:pt x="1478037" y="766918"/>
                                </a:cubicBezTo>
                                <a:cubicBezTo>
                                  <a:pt x="1476237" y="1136007"/>
                                  <a:pt x="1210178" y="1450742"/>
                                  <a:pt x="846536" y="1513948"/>
                                </a:cubicBezTo>
                                <a:cubicBezTo>
                                  <a:pt x="482896" y="1577154"/>
                                  <a:pt x="126237" y="1370657"/>
                                  <a:pt x="0" y="1023823"/>
                                </a:cubicBezTo>
                                <a:lnTo>
                                  <a:pt x="716046" y="763204"/>
                                </a:lnTo>
                                <a:lnTo>
                                  <a:pt x="2575" y="495616"/>
                                </a:lnTo>
                                <a:cubicBezTo>
                                  <a:pt x="115986" y="193228"/>
                                  <a:pt x="404757" y="0"/>
                                  <a:pt x="718364" y="1134"/>
                                </a:cubicBezTo>
                                <a:close/>
                              </a:path>
                            </a:pathLst>
                          </a:custGeom>
                          <a:ln w="19050" cap="flat">
                            <a:round/>
                          </a:ln>
                        </wps:spPr>
                        <wps:style>
                          <a:lnRef idx="1">
                            <a:srgbClr val="FFFFFF"/>
                          </a:lnRef>
                          <a:fillRef idx="1">
                            <a:srgbClr val="E0E0E0"/>
                          </a:fillRef>
                          <a:effectRef idx="0">
                            <a:scrgbClr r="0" g="0" b="0"/>
                          </a:effectRef>
                          <a:fontRef idx="none"/>
                        </wps:style>
                        <wps:bodyPr/>
                      </wps:wsp>
                      <wps:wsp>
                        <wps:cNvPr id="20410" name="Rectangle 20410"/>
                        <wps:cNvSpPr/>
                        <wps:spPr>
                          <a:xfrm>
                            <a:off x="0" y="695830"/>
                            <a:ext cx="750636" cy="152019"/>
                          </a:xfrm>
                          <a:prstGeom prst="rect">
                            <a:avLst/>
                          </a:prstGeom>
                          <a:ln>
                            <a:noFill/>
                          </a:ln>
                        </wps:spPr>
                        <wps:txbx>
                          <w:txbxContent>
                            <w:p w:rsidR="00492A0A" w:rsidRDefault="00000000" w14:paraId="55883066" w14:textId="77777777">
                              <w:pPr>
                                <w:spacing w:after="160" w:line="259" w:lineRule="auto"/>
                                <w:ind w:left="0" w:firstLine="0"/>
                                <w:jc w:val="left"/>
                              </w:pPr>
                              <w:r>
                                <w:rPr>
                                  <w:rFonts w:ascii="Times New Roman" w:hAnsi="Times New Roman" w:eastAsia="Times New Roman" w:cs="Times New Roman"/>
                                  <w:color w:val="000000"/>
                                </w:rPr>
                                <w:t>Subscribed</w:t>
                              </w:r>
                            </w:p>
                          </w:txbxContent>
                        </wps:txbx>
                        <wps:bodyPr horzOverflow="overflow" vert="horz" lIns="0" tIns="0" rIns="0" bIns="0" rtlCol="0">
                          <a:noAutofit/>
                        </wps:bodyPr>
                      </wps:wsp>
                      <wps:wsp>
                        <wps:cNvPr id="20339" name="Rectangle 20339"/>
                        <wps:cNvSpPr/>
                        <wps:spPr>
                          <a:xfrm>
                            <a:off x="0" y="848230"/>
                            <a:ext cx="380048" cy="152019"/>
                          </a:xfrm>
                          <a:prstGeom prst="rect">
                            <a:avLst/>
                          </a:prstGeom>
                          <a:ln>
                            <a:noFill/>
                          </a:ln>
                        </wps:spPr>
                        <wps:txbx>
                          <w:txbxContent>
                            <w:p w:rsidR="00492A0A" w:rsidRDefault="00000000" w14:paraId="27C80AB9" w14:textId="77777777">
                              <w:pPr>
                                <w:spacing w:after="160" w:line="259" w:lineRule="auto"/>
                                <w:ind w:left="0" w:firstLine="0"/>
                                <w:jc w:val="left"/>
                              </w:pPr>
                              <w:r>
                                <w:rPr>
                                  <w:rFonts w:ascii="Times New Roman" w:hAnsi="Times New Roman" w:eastAsia="Times New Roman" w:cs="Times New Roman"/>
                                  <w:color w:val="000000"/>
                                </w:rPr>
                                <w:t>11.27</w:t>
                              </w:r>
                            </w:p>
                          </w:txbxContent>
                        </wps:txbx>
                        <wps:bodyPr horzOverflow="overflow" vert="horz" lIns="0" tIns="0" rIns="0" bIns="0" rtlCol="0">
                          <a:noAutofit/>
                        </wps:bodyPr>
                      </wps:wsp>
                      <wps:wsp>
                        <wps:cNvPr id="20340" name="Rectangle 20340"/>
                        <wps:cNvSpPr/>
                        <wps:spPr>
                          <a:xfrm>
                            <a:off x="285750" y="848230"/>
                            <a:ext cx="140702" cy="152019"/>
                          </a:xfrm>
                          <a:prstGeom prst="rect">
                            <a:avLst/>
                          </a:prstGeom>
                          <a:ln>
                            <a:noFill/>
                          </a:ln>
                        </wps:spPr>
                        <wps:txbx>
                          <w:txbxContent>
                            <w:p w:rsidR="00492A0A" w:rsidRDefault="00000000" w14:paraId="5DEDB79A" w14:textId="77777777">
                              <w:pPr>
                                <w:spacing w:after="160" w:line="259" w:lineRule="auto"/>
                                <w:ind w:left="0" w:firstLine="0"/>
                                <w:jc w:val="left"/>
                              </w:pPr>
                              <w:r>
                                <w:rPr>
                                  <w:rFonts w:ascii="Times New Roman" w:hAnsi="Times New Roman" w:eastAsia="Times New Roman" w:cs="Times New Roman"/>
                                  <w:color w:val="000000"/>
                                </w:rPr>
                                <w:t>%</w:t>
                              </w:r>
                            </w:p>
                          </w:txbxContent>
                        </wps:txbx>
                        <wps:bodyPr horzOverflow="overflow" vert="horz" lIns="0" tIns="0" rIns="0" bIns="0" rtlCol="0">
                          <a:noAutofit/>
                        </wps:bodyPr>
                      </wps:wsp>
                      <wps:wsp>
                        <wps:cNvPr id="20414" name="Rectangle 20414"/>
                        <wps:cNvSpPr/>
                        <wps:spPr>
                          <a:xfrm>
                            <a:off x="2393188" y="705488"/>
                            <a:ext cx="1046228" cy="152019"/>
                          </a:xfrm>
                          <a:prstGeom prst="rect">
                            <a:avLst/>
                          </a:prstGeom>
                          <a:ln>
                            <a:noFill/>
                          </a:ln>
                        </wps:spPr>
                        <wps:txbx>
                          <w:txbxContent>
                            <w:p w:rsidR="00492A0A" w:rsidRDefault="00000000" w14:paraId="17701E50" w14:textId="77777777">
                              <w:pPr>
                                <w:spacing w:after="160" w:line="259" w:lineRule="auto"/>
                                <w:ind w:left="0" w:firstLine="0"/>
                                <w:jc w:val="left"/>
                              </w:pPr>
                              <w:r>
                                <w:rPr>
                                  <w:rFonts w:ascii="Times New Roman" w:hAnsi="Times New Roman" w:eastAsia="Times New Roman" w:cs="Times New Roman"/>
                                  <w:color w:val="000000"/>
                                </w:rPr>
                                <w:t>Not Subscribed</w:t>
                              </w:r>
                            </w:p>
                          </w:txbxContent>
                        </wps:txbx>
                        <wps:bodyPr horzOverflow="overflow" vert="horz" lIns="0" tIns="0" rIns="0" bIns="0" rtlCol="0">
                          <a:noAutofit/>
                        </wps:bodyPr>
                      </wps:wsp>
                      <wps:wsp>
                        <wps:cNvPr id="20341" name="Rectangle 20341"/>
                        <wps:cNvSpPr/>
                        <wps:spPr>
                          <a:xfrm>
                            <a:off x="2393188" y="857888"/>
                            <a:ext cx="380047" cy="152019"/>
                          </a:xfrm>
                          <a:prstGeom prst="rect">
                            <a:avLst/>
                          </a:prstGeom>
                          <a:ln>
                            <a:noFill/>
                          </a:ln>
                        </wps:spPr>
                        <wps:txbx>
                          <w:txbxContent>
                            <w:p w:rsidR="00492A0A" w:rsidRDefault="00000000" w14:paraId="2CD438E4" w14:textId="77777777">
                              <w:pPr>
                                <w:spacing w:after="160" w:line="259" w:lineRule="auto"/>
                                <w:ind w:left="0" w:firstLine="0"/>
                                <w:jc w:val="left"/>
                              </w:pPr>
                              <w:r>
                                <w:rPr>
                                  <w:rFonts w:ascii="Times New Roman" w:hAnsi="Times New Roman" w:eastAsia="Times New Roman" w:cs="Times New Roman"/>
                                  <w:color w:val="000000"/>
                                </w:rPr>
                                <w:t>88.73</w:t>
                              </w:r>
                            </w:p>
                          </w:txbxContent>
                        </wps:txbx>
                        <wps:bodyPr horzOverflow="overflow" vert="horz" lIns="0" tIns="0" rIns="0" bIns="0" rtlCol="0">
                          <a:noAutofit/>
                        </wps:bodyPr>
                      </wps:wsp>
                      <wps:wsp>
                        <wps:cNvPr id="20342" name="Rectangle 20342"/>
                        <wps:cNvSpPr/>
                        <wps:spPr>
                          <a:xfrm>
                            <a:off x="2678938" y="857888"/>
                            <a:ext cx="140702" cy="152019"/>
                          </a:xfrm>
                          <a:prstGeom prst="rect">
                            <a:avLst/>
                          </a:prstGeom>
                          <a:ln>
                            <a:noFill/>
                          </a:ln>
                        </wps:spPr>
                        <wps:txbx>
                          <w:txbxContent>
                            <w:p w:rsidR="00492A0A" w:rsidRDefault="00000000" w14:paraId="1D40E401" w14:textId="77777777">
                              <w:pPr>
                                <w:spacing w:after="160" w:line="259" w:lineRule="auto"/>
                                <w:ind w:left="0" w:firstLine="0"/>
                                <w:jc w:val="left"/>
                              </w:pPr>
                              <w:r>
                                <w:rPr>
                                  <w:rFonts w:ascii="Times New Roman" w:hAnsi="Times New Roman" w:eastAsia="Times New Roman" w:cs="Times New Roman"/>
                                  <w:color w:val="000000"/>
                                </w:rPr>
                                <w:t>%</w:t>
                              </w:r>
                            </w:p>
                          </w:txbxContent>
                        </wps:txbx>
                        <wps:bodyPr horzOverflow="overflow" vert="horz" lIns="0" tIns="0" rIns="0" bIns="0" rtlCol="0">
                          <a:noAutofit/>
                        </wps:bodyPr>
                      </wps:wsp>
                      <wps:wsp>
                        <wps:cNvPr id="549" name="Shape 549"/>
                        <wps:cNvSpPr/>
                        <wps:spPr>
                          <a:xfrm>
                            <a:off x="640593" y="782572"/>
                            <a:ext cx="76204" cy="77314"/>
                          </a:xfrm>
                          <a:custGeom>
                            <a:avLst/>
                            <a:gdLst/>
                            <a:ahLst/>
                            <a:cxnLst/>
                            <a:rect l="0" t="0" r="0" b="0"/>
                            <a:pathLst>
                              <a:path w="76204" h="77314">
                                <a:moveTo>
                                  <a:pt x="76204" y="77314"/>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551" name="Shape 551"/>
                        <wps:cNvSpPr/>
                        <wps:spPr>
                          <a:xfrm>
                            <a:off x="2240779" y="792228"/>
                            <a:ext cx="76204" cy="75086"/>
                          </a:xfrm>
                          <a:custGeom>
                            <a:avLst/>
                            <a:gdLst/>
                            <a:ahLst/>
                            <a:cxnLst/>
                            <a:rect l="0" t="0" r="0" b="0"/>
                            <a:pathLst>
                              <a:path w="76204" h="75086">
                                <a:moveTo>
                                  <a:pt x="0" y="75086"/>
                                </a:moveTo>
                                <a:lnTo>
                                  <a:pt x="76204"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1313" name="Shape 31313"/>
                        <wps:cNvSpPr/>
                        <wps:spPr>
                          <a:xfrm>
                            <a:off x="4085789" y="0"/>
                            <a:ext cx="522624" cy="228600"/>
                          </a:xfrm>
                          <a:custGeom>
                            <a:avLst/>
                            <a:gdLst/>
                            <a:ahLst/>
                            <a:cxnLst/>
                            <a:rect l="0" t="0" r="0" b="0"/>
                            <a:pathLst>
                              <a:path w="522624" h="228600">
                                <a:moveTo>
                                  <a:pt x="0" y="0"/>
                                </a:moveTo>
                                <a:lnTo>
                                  <a:pt x="522624" y="0"/>
                                </a:lnTo>
                                <a:lnTo>
                                  <a:pt x="522624" y="228600"/>
                                </a:lnTo>
                                <a:lnTo>
                                  <a:pt x="0" y="228600"/>
                                </a:lnTo>
                                <a:lnTo>
                                  <a:pt x="0" y="0"/>
                                </a:lnTo>
                              </a:path>
                            </a:pathLst>
                          </a:custGeom>
                          <a:ln w="0" cap="flat">
                            <a:miter lim="127000"/>
                          </a:ln>
                        </wps:spPr>
                        <wps:style>
                          <a:lnRef idx="0">
                            <a:srgbClr val="000000">
                              <a:alpha val="0"/>
                            </a:srgbClr>
                          </a:lnRef>
                          <a:fillRef idx="1">
                            <a:srgbClr val="007D79"/>
                          </a:fillRef>
                          <a:effectRef idx="0">
                            <a:scrgbClr r="0" g="0" b="0"/>
                          </a:effectRef>
                          <a:fontRef idx="none"/>
                        </wps:style>
                        <wps:bodyPr/>
                      </wps:wsp>
                      <wps:wsp>
                        <wps:cNvPr id="555" name="Rectangle 555"/>
                        <wps:cNvSpPr/>
                        <wps:spPr>
                          <a:xfrm>
                            <a:off x="3479109" y="96711"/>
                            <a:ext cx="739319" cy="117181"/>
                          </a:xfrm>
                          <a:prstGeom prst="rect">
                            <a:avLst/>
                          </a:prstGeom>
                          <a:ln>
                            <a:noFill/>
                          </a:ln>
                        </wps:spPr>
                        <wps:txbx>
                          <w:txbxContent>
                            <w:p w:rsidR="00492A0A" w:rsidRDefault="00000000" w14:paraId="54299935" w14:textId="77777777">
                              <w:pPr>
                                <w:spacing w:after="160" w:line="259" w:lineRule="auto"/>
                                <w:ind w:left="0" w:firstLine="0"/>
                                <w:jc w:val="left"/>
                              </w:pPr>
                              <w:r>
                                <w:rPr>
                                  <w:color w:val="161616"/>
                                  <w:sz w:val="15"/>
                                </w:rPr>
                                <w:t>management</w:t>
                              </w:r>
                            </w:p>
                          </w:txbxContent>
                        </wps:txbx>
                        <wps:bodyPr horzOverflow="overflow" vert="horz" lIns="0" tIns="0" rIns="0" bIns="0" rtlCol="0">
                          <a:noAutofit/>
                        </wps:bodyPr>
                      </wps:wsp>
                      <wps:wsp>
                        <wps:cNvPr id="20330" name="Rectangle 20330"/>
                        <wps:cNvSpPr/>
                        <wps:spPr>
                          <a:xfrm>
                            <a:off x="4646513" y="96711"/>
                            <a:ext cx="246524" cy="117181"/>
                          </a:xfrm>
                          <a:prstGeom prst="rect">
                            <a:avLst/>
                          </a:prstGeom>
                          <a:ln>
                            <a:noFill/>
                          </a:ln>
                        </wps:spPr>
                        <wps:txbx>
                          <w:txbxContent>
                            <w:p w:rsidR="00492A0A" w:rsidRDefault="00000000" w14:paraId="7997C7CD" w14:textId="77777777">
                              <w:pPr>
                                <w:spacing w:after="160" w:line="259" w:lineRule="auto"/>
                                <w:ind w:left="0" w:firstLine="0"/>
                                <w:jc w:val="left"/>
                              </w:pPr>
                              <w:r>
                                <w:rPr>
                                  <w:b/>
                                  <w:color w:val="161616"/>
                                  <w:sz w:val="15"/>
                                </w:rPr>
                                <w:t>11.2</w:t>
                              </w:r>
                            </w:p>
                          </w:txbxContent>
                        </wps:txbx>
                        <wps:bodyPr horzOverflow="overflow" vert="horz" lIns="0" tIns="0" rIns="0" bIns="0" rtlCol="0">
                          <a:noAutofit/>
                        </wps:bodyPr>
                      </wps:wsp>
                      <wps:wsp>
                        <wps:cNvPr id="20332" name="Rectangle 20332"/>
                        <wps:cNvSpPr/>
                        <wps:spPr>
                          <a:xfrm>
                            <a:off x="4831869" y="96711"/>
                            <a:ext cx="112621" cy="117181"/>
                          </a:xfrm>
                          <a:prstGeom prst="rect">
                            <a:avLst/>
                          </a:prstGeom>
                          <a:ln>
                            <a:noFill/>
                          </a:ln>
                        </wps:spPr>
                        <wps:txbx>
                          <w:txbxContent>
                            <w:p w:rsidR="00492A0A" w:rsidRDefault="00000000" w14:paraId="75832032" w14:textId="77777777">
                              <w:pPr>
                                <w:spacing w:after="160" w:line="259" w:lineRule="auto"/>
                                <w:ind w:left="0" w:firstLine="0"/>
                                <w:jc w:val="left"/>
                              </w:pPr>
                              <w:r>
                                <w:rPr>
                                  <w:b/>
                                  <w:color w:val="161616"/>
                                  <w:sz w:val="15"/>
                                </w:rPr>
                                <w:t>%</w:t>
                              </w:r>
                            </w:p>
                          </w:txbxContent>
                        </wps:txbx>
                        <wps:bodyPr horzOverflow="overflow" vert="horz" lIns="0" tIns="0" rIns="0" bIns="0" rtlCol="0">
                          <a:noAutofit/>
                        </wps:bodyPr>
                      </wps:wsp>
                      <wps:wsp>
                        <wps:cNvPr id="31314" name="Shape 31314"/>
                        <wps:cNvSpPr/>
                        <wps:spPr>
                          <a:xfrm>
                            <a:off x="4085789" y="330200"/>
                            <a:ext cx="601344" cy="228600"/>
                          </a:xfrm>
                          <a:custGeom>
                            <a:avLst/>
                            <a:gdLst/>
                            <a:ahLst/>
                            <a:cxnLst/>
                            <a:rect l="0" t="0" r="0" b="0"/>
                            <a:pathLst>
                              <a:path w="601344" h="228600">
                                <a:moveTo>
                                  <a:pt x="0" y="0"/>
                                </a:moveTo>
                                <a:lnTo>
                                  <a:pt x="601344" y="0"/>
                                </a:lnTo>
                                <a:lnTo>
                                  <a:pt x="601344" y="228600"/>
                                </a:lnTo>
                                <a:lnTo>
                                  <a:pt x="0" y="228600"/>
                                </a:lnTo>
                                <a:lnTo>
                                  <a:pt x="0" y="0"/>
                                </a:lnTo>
                              </a:path>
                            </a:pathLst>
                          </a:custGeom>
                          <a:ln w="0" cap="flat">
                            <a:miter lim="127000"/>
                          </a:ln>
                        </wps:spPr>
                        <wps:style>
                          <a:lnRef idx="0">
                            <a:srgbClr val="000000">
                              <a:alpha val="0"/>
                            </a:srgbClr>
                          </a:lnRef>
                          <a:fillRef idx="1">
                            <a:srgbClr val="007D79"/>
                          </a:fillRef>
                          <a:effectRef idx="0">
                            <a:scrgbClr r="0" g="0" b="0"/>
                          </a:effectRef>
                          <a:fontRef idx="none"/>
                        </wps:style>
                        <wps:bodyPr/>
                      </wps:wsp>
                      <wps:wsp>
                        <wps:cNvPr id="558" name="Rectangle 558"/>
                        <wps:cNvSpPr/>
                        <wps:spPr>
                          <a:xfrm>
                            <a:off x="3749143" y="426910"/>
                            <a:ext cx="380174" cy="117181"/>
                          </a:xfrm>
                          <a:prstGeom prst="rect">
                            <a:avLst/>
                          </a:prstGeom>
                          <a:ln>
                            <a:noFill/>
                          </a:ln>
                        </wps:spPr>
                        <wps:txbx>
                          <w:txbxContent>
                            <w:p w:rsidR="00492A0A" w:rsidRDefault="00000000" w14:paraId="6EB52F3E" w14:textId="77777777">
                              <w:pPr>
                                <w:spacing w:after="160" w:line="259" w:lineRule="auto"/>
                                <w:ind w:left="0" w:firstLine="0"/>
                                <w:jc w:val="left"/>
                              </w:pPr>
                              <w:r>
                                <w:rPr>
                                  <w:color w:val="161616"/>
                                  <w:sz w:val="15"/>
                                </w:rPr>
                                <w:t>admin.</w:t>
                              </w:r>
                            </w:p>
                          </w:txbxContent>
                        </wps:txbx>
                        <wps:bodyPr horzOverflow="overflow" vert="horz" lIns="0" tIns="0" rIns="0" bIns="0" rtlCol="0">
                          <a:noAutofit/>
                        </wps:bodyPr>
                      </wps:wsp>
                      <wps:wsp>
                        <wps:cNvPr id="20335" name="Rectangle 20335"/>
                        <wps:cNvSpPr/>
                        <wps:spPr>
                          <a:xfrm>
                            <a:off x="4725233" y="426911"/>
                            <a:ext cx="246524" cy="117181"/>
                          </a:xfrm>
                          <a:prstGeom prst="rect">
                            <a:avLst/>
                          </a:prstGeom>
                          <a:ln>
                            <a:noFill/>
                          </a:ln>
                        </wps:spPr>
                        <wps:txbx>
                          <w:txbxContent>
                            <w:p w:rsidR="00492A0A" w:rsidRDefault="00000000" w14:paraId="7D6CD15A" w14:textId="77777777">
                              <w:pPr>
                                <w:spacing w:after="160" w:line="259" w:lineRule="auto"/>
                                <w:ind w:left="0" w:firstLine="0"/>
                                <w:jc w:val="left"/>
                              </w:pPr>
                              <w:r>
                                <w:rPr>
                                  <w:b/>
                                  <w:color w:val="161616"/>
                                  <w:sz w:val="15"/>
                                </w:rPr>
                                <w:t>12.9</w:t>
                              </w:r>
                            </w:p>
                          </w:txbxContent>
                        </wps:txbx>
                        <wps:bodyPr horzOverflow="overflow" vert="horz" lIns="0" tIns="0" rIns="0" bIns="0" rtlCol="0">
                          <a:noAutofit/>
                        </wps:bodyPr>
                      </wps:wsp>
                      <wps:wsp>
                        <wps:cNvPr id="20336" name="Rectangle 20336"/>
                        <wps:cNvSpPr/>
                        <wps:spPr>
                          <a:xfrm>
                            <a:off x="4910589" y="426911"/>
                            <a:ext cx="112621" cy="117181"/>
                          </a:xfrm>
                          <a:prstGeom prst="rect">
                            <a:avLst/>
                          </a:prstGeom>
                          <a:ln>
                            <a:noFill/>
                          </a:ln>
                        </wps:spPr>
                        <wps:txbx>
                          <w:txbxContent>
                            <w:p w:rsidR="00492A0A" w:rsidRDefault="00000000" w14:paraId="21FC0DFE" w14:textId="77777777">
                              <w:pPr>
                                <w:spacing w:after="160" w:line="259" w:lineRule="auto"/>
                                <w:ind w:left="0" w:firstLine="0"/>
                                <w:jc w:val="left"/>
                              </w:pPr>
                              <w:r>
                                <w:rPr>
                                  <w:b/>
                                  <w:color w:val="161616"/>
                                  <w:sz w:val="15"/>
                                </w:rPr>
                                <w:t>%</w:t>
                              </w:r>
                            </w:p>
                          </w:txbxContent>
                        </wps:txbx>
                        <wps:bodyPr horzOverflow="overflow" vert="horz" lIns="0" tIns="0" rIns="0" bIns="0" rtlCol="0">
                          <a:noAutofit/>
                        </wps:bodyPr>
                      </wps:wsp>
                      <wps:wsp>
                        <wps:cNvPr id="31315" name="Shape 31315"/>
                        <wps:cNvSpPr/>
                        <wps:spPr>
                          <a:xfrm>
                            <a:off x="4085789" y="660400"/>
                            <a:ext cx="661432" cy="228600"/>
                          </a:xfrm>
                          <a:custGeom>
                            <a:avLst/>
                            <a:gdLst/>
                            <a:ahLst/>
                            <a:cxnLst/>
                            <a:rect l="0" t="0" r="0" b="0"/>
                            <a:pathLst>
                              <a:path w="661432" h="228600">
                                <a:moveTo>
                                  <a:pt x="0" y="0"/>
                                </a:moveTo>
                                <a:lnTo>
                                  <a:pt x="661432" y="0"/>
                                </a:lnTo>
                                <a:lnTo>
                                  <a:pt x="661432" y="228600"/>
                                </a:lnTo>
                                <a:lnTo>
                                  <a:pt x="0" y="228600"/>
                                </a:lnTo>
                                <a:lnTo>
                                  <a:pt x="0" y="0"/>
                                </a:lnTo>
                              </a:path>
                            </a:pathLst>
                          </a:custGeom>
                          <a:ln w="0" cap="flat">
                            <a:miter lim="127000"/>
                          </a:ln>
                        </wps:spPr>
                        <wps:style>
                          <a:lnRef idx="0">
                            <a:srgbClr val="000000">
                              <a:alpha val="0"/>
                            </a:srgbClr>
                          </a:lnRef>
                          <a:fillRef idx="1">
                            <a:srgbClr val="007D79"/>
                          </a:fillRef>
                          <a:effectRef idx="0">
                            <a:scrgbClr r="0" g="0" b="0"/>
                          </a:effectRef>
                          <a:fontRef idx="none"/>
                        </wps:style>
                        <wps:bodyPr/>
                      </wps:wsp>
                      <wps:wsp>
                        <wps:cNvPr id="561" name="Rectangle 561"/>
                        <wps:cNvSpPr/>
                        <wps:spPr>
                          <a:xfrm>
                            <a:off x="3516161" y="757110"/>
                            <a:ext cx="690040" cy="117181"/>
                          </a:xfrm>
                          <a:prstGeom prst="rect">
                            <a:avLst/>
                          </a:prstGeom>
                          <a:ln>
                            <a:noFill/>
                          </a:ln>
                        </wps:spPr>
                        <wps:txbx>
                          <w:txbxContent>
                            <w:p w:rsidR="00492A0A" w:rsidRDefault="00000000" w14:paraId="7D36C17B" w14:textId="77777777">
                              <w:pPr>
                                <w:spacing w:after="160" w:line="259" w:lineRule="auto"/>
                                <w:ind w:left="0" w:firstLine="0"/>
                                <w:jc w:val="left"/>
                              </w:pPr>
                              <w:r>
                                <w:rPr>
                                  <w:color w:val="161616"/>
                                  <w:sz w:val="15"/>
                                </w:rPr>
                                <w:t>unemployed</w:t>
                              </w:r>
                            </w:p>
                          </w:txbxContent>
                        </wps:txbx>
                        <wps:bodyPr horzOverflow="overflow" vert="horz" lIns="0" tIns="0" rIns="0" bIns="0" rtlCol="0">
                          <a:noAutofit/>
                        </wps:bodyPr>
                      </wps:wsp>
                      <wps:wsp>
                        <wps:cNvPr id="20337" name="Rectangle 20337"/>
                        <wps:cNvSpPr/>
                        <wps:spPr>
                          <a:xfrm>
                            <a:off x="4785320" y="757111"/>
                            <a:ext cx="246524" cy="117181"/>
                          </a:xfrm>
                          <a:prstGeom prst="rect">
                            <a:avLst/>
                          </a:prstGeom>
                          <a:ln>
                            <a:noFill/>
                          </a:ln>
                        </wps:spPr>
                        <wps:txbx>
                          <w:txbxContent>
                            <w:p w:rsidR="00492A0A" w:rsidRDefault="00000000" w14:paraId="57D35E64" w14:textId="77777777">
                              <w:pPr>
                                <w:spacing w:after="160" w:line="259" w:lineRule="auto"/>
                                <w:ind w:left="0" w:firstLine="0"/>
                                <w:jc w:val="left"/>
                              </w:pPr>
                              <w:r>
                                <w:rPr>
                                  <w:b/>
                                  <w:color w:val="161616"/>
                                  <w:sz w:val="15"/>
                                </w:rPr>
                                <w:t>14.2</w:t>
                              </w:r>
                            </w:p>
                          </w:txbxContent>
                        </wps:txbx>
                        <wps:bodyPr horzOverflow="overflow" vert="horz" lIns="0" tIns="0" rIns="0" bIns="0" rtlCol="0">
                          <a:noAutofit/>
                        </wps:bodyPr>
                      </wps:wsp>
                      <wps:wsp>
                        <wps:cNvPr id="20338" name="Rectangle 20338"/>
                        <wps:cNvSpPr/>
                        <wps:spPr>
                          <a:xfrm>
                            <a:off x="4970677" y="757111"/>
                            <a:ext cx="112621" cy="117181"/>
                          </a:xfrm>
                          <a:prstGeom prst="rect">
                            <a:avLst/>
                          </a:prstGeom>
                          <a:ln>
                            <a:noFill/>
                          </a:ln>
                        </wps:spPr>
                        <wps:txbx>
                          <w:txbxContent>
                            <w:p w:rsidR="00492A0A" w:rsidRDefault="00000000" w14:paraId="3AC75E5A" w14:textId="77777777">
                              <w:pPr>
                                <w:spacing w:after="160" w:line="259" w:lineRule="auto"/>
                                <w:ind w:left="0" w:firstLine="0"/>
                                <w:jc w:val="left"/>
                              </w:pPr>
                              <w:r>
                                <w:rPr>
                                  <w:b/>
                                  <w:color w:val="161616"/>
                                  <w:sz w:val="15"/>
                                </w:rPr>
                                <w:t>%</w:t>
                              </w:r>
                            </w:p>
                          </w:txbxContent>
                        </wps:txbx>
                        <wps:bodyPr horzOverflow="overflow" vert="horz" lIns="0" tIns="0" rIns="0" bIns="0" rtlCol="0">
                          <a:noAutofit/>
                        </wps:bodyPr>
                      </wps:wsp>
                      <wps:wsp>
                        <wps:cNvPr id="31316" name="Shape 31316"/>
                        <wps:cNvSpPr/>
                        <wps:spPr>
                          <a:xfrm>
                            <a:off x="4085789" y="990600"/>
                            <a:ext cx="1176603" cy="228600"/>
                          </a:xfrm>
                          <a:custGeom>
                            <a:avLst/>
                            <a:gdLst/>
                            <a:ahLst/>
                            <a:cxnLst/>
                            <a:rect l="0" t="0" r="0" b="0"/>
                            <a:pathLst>
                              <a:path w="1176603" h="228600">
                                <a:moveTo>
                                  <a:pt x="0" y="0"/>
                                </a:moveTo>
                                <a:lnTo>
                                  <a:pt x="1176603" y="0"/>
                                </a:lnTo>
                                <a:lnTo>
                                  <a:pt x="1176603" y="228600"/>
                                </a:lnTo>
                                <a:lnTo>
                                  <a:pt x="0" y="228600"/>
                                </a:lnTo>
                                <a:lnTo>
                                  <a:pt x="0" y="0"/>
                                </a:lnTo>
                              </a:path>
                            </a:pathLst>
                          </a:custGeom>
                          <a:ln w="0" cap="flat">
                            <a:miter lim="127000"/>
                          </a:ln>
                        </wps:spPr>
                        <wps:style>
                          <a:lnRef idx="0">
                            <a:srgbClr val="000000">
                              <a:alpha val="0"/>
                            </a:srgbClr>
                          </a:lnRef>
                          <a:fillRef idx="1">
                            <a:srgbClr val="0F62FE"/>
                          </a:fillRef>
                          <a:effectRef idx="0">
                            <a:scrgbClr r="0" g="0" b="0"/>
                          </a:effectRef>
                          <a:fontRef idx="none"/>
                        </wps:style>
                        <wps:bodyPr/>
                      </wps:wsp>
                      <wps:wsp>
                        <wps:cNvPr id="564" name="Rectangle 564"/>
                        <wps:cNvSpPr/>
                        <wps:spPr>
                          <a:xfrm>
                            <a:off x="3765050" y="1087310"/>
                            <a:ext cx="359018" cy="117181"/>
                          </a:xfrm>
                          <a:prstGeom prst="rect">
                            <a:avLst/>
                          </a:prstGeom>
                          <a:ln>
                            <a:noFill/>
                          </a:ln>
                        </wps:spPr>
                        <wps:txbx>
                          <w:txbxContent>
                            <w:p w:rsidR="00492A0A" w:rsidRDefault="00000000" w14:paraId="54E9CB00" w14:textId="77777777">
                              <w:pPr>
                                <w:spacing w:after="160" w:line="259" w:lineRule="auto"/>
                                <w:ind w:left="0" w:firstLine="0"/>
                                <w:jc w:val="left"/>
                              </w:pPr>
                              <w:r>
                                <w:rPr>
                                  <w:color w:val="161616"/>
                                  <w:sz w:val="15"/>
                                </w:rPr>
                                <w:t>retired</w:t>
                              </w:r>
                            </w:p>
                          </w:txbxContent>
                        </wps:txbx>
                        <wps:bodyPr horzOverflow="overflow" vert="horz" lIns="0" tIns="0" rIns="0" bIns="0" rtlCol="0">
                          <a:noAutofit/>
                        </wps:bodyPr>
                      </wps:wsp>
                      <wps:wsp>
                        <wps:cNvPr id="20343" name="Rectangle 20343"/>
                        <wps:cNvSpPr/>
                        <wps:spPr>
                          <a:xfrm>
                            <a:off x="5300491" y="1087311"/>
                            <a:ext cx="246524" cy="117181"/>
                          </a:xfrm>
                          <a:prstGeom prst="rect">
                            <a:avLst/>
                          </a:prstGeom>
                          <a:ln>
                            <a:noFill/>
                          </a:ln>
                        </wps:spPr>
                        <wps:txbx>
                          <w:txbxContent>
                            <w:p w:rsidR="00492A0A" w:rsidRDefault="00000000" w14:paraId="15FB398F" w14:textId="77777777">
                              <w:pPr>
                                <w:spacing w:after="160" w:line="259" w:lineRule="auto"/>
                                <w:ind w:left="0" w:firstLine="0"/>
                                <w:jc w:val="left"/>
                              </w:pPr>
                              <w:r>
                                <w:rPr>
                                  <w:b/>
                                  <w:color w:val="161616"/>
                                  <w:sz w:val="15"/>
                                </w:rPr>
                                <w:t>25.3</w:t>
                              </w:r>
                            </w:p>
                          </w:txbxContent>
                        </wps:txbx>
                        <wps:bodyPr horzOverflow="overflow" vert="horz" lIns="0" tIns="0" rIns="0" bIns="0" rtlCol="0">
                          <a:noAutofit/>
                        </wps:bodyPr>
                      </wps:wsp>
                      <wps:wsp>
                        <wps:cNvPr id="20344" name="Rectangle 20344"/>
                        <wps:cNvSpPr/>
                        <wps:spPr>
                          <a:xfrm>
                            <a:off x="5485848" y="1087311"/>
                            <a:ext cx="112621" cy="117181"/>
                          </a:xfrm>
                          <a:prstGeom prst="rect">
                            <a:avLst/>
                          </a:prstGeom>
                          <a:ln>
                            <a:noFill/>
                          </a:ln>
                        </wps:spPr>
                        <wps:txbx>
                          <w:txbxContent>
                            <w:p w:rsidR="00492A0A" w:rsidRDefault="00000000" w14:paraId="4D139EDC" w14:textId="77777777">
                              <w:pPr>
                                <w:spacing w:after="160" w:line="259" w:lineRule="auto"/>
                                <w:ind w:left="0" w:firstLine="0"/>
                                <w:jc w:val="left"/>
                              </w:pPr>
                              <w:r>
                                <w:rPr>
                                  <w:b/>
                                  <w:color w:val="161616"/>
                                  <w:sz w:val="15"/>
                                </w:rPr>
                                <w:t>%</w:t>
                              </w:r>
                            </w:p>
                          </w:txbxContent>
                        </wps:txbx>
                        <wps:bodyPr horzOverflow="overflow" vert="horz" lIns="0" tIns="0" rIns="0" bIns="0" rtlCol="0">
                          <a:noAutofit/>
                        </wps:bodyPr>
                      </wps:wsp>
                      <wps:wsp>
                        <wps:cNvPr id="31317" name="Shape 31317"/>
                        <wps:cNvSpPr/>
                        <wps:spPr>
                          <a:xfrm>
                            <a:off x="4085789" y="1320800"/>
                            <a:ext cx="1464000" cy="228600"/>
                          </a:xfrm>
                          <a:custGeom>
                            <a:avLst/>
                            <a:gdLst/>
                            <a:ahLst/>
                            <a:cxnLst/>
                            <a:rect l="0" t="0" r="0" b="0"/>
                            <a:pathLst>
                              <a:path w="1464000" h="228600">
                                <a:moveTo>
                                  <a:pt x="0" y="0"/>
                                </a:moveTo>
                                <a:lnTo>
                                  <a:pt x="1464000" y="0"/>
                                </a:lnTo>
                                <a:lnTo>
                                  <a:pt x="1464000" y="228600"/>
                                </a:lnTo>
                                <a:lnTo>
                                  <a:pt x="0" y="228600"/>
                                </a:lnTo>
                                <a:lnTo>
                                  <a:pt x="0" y="0"/>
                                </a:lnTo>
                              </a:path>
                            </a:pathLst>
                          </a:custGeom>
                          <a:ln w="0" cap="flat">
                            <a:miter lim="127000"/>
                          </a:ln>
                        </wps:spPr>
                        <wps:style>
                          <a:lnRef idx="0">
                            <a:srgbClr val="000000">
                              <a:alpha val="0"/>
                            </a:srgbClr>
                          </a:lnRef>
                          <a:fillRef idx="1">
                            <a:srgbClr val="0F62FE"/>
                          </a:fillRef>
                          <a:effectRef idx="0">
                            <a:scrgbClr r="0" g="0" b="0"/>
                          </a:effectRef>
                          <a:fontRef idx="none"/>
                        </wps:style>
                        <wps:bodyPr/>
                      </wps:wsp>
                      <wps:wsp>
                        <wps:cNvPr id="567" name="Rectangle 567"/>
                        <wps:cNvSpPr/>
                        <wps:spPr>
                          <a:xfrm>
                            <a:off x="3722568" y="1417510"/>
                            <a:ext cx="415519" cy="117181"/>
                          </a:xfrm>
                          <a:prstGeom prst="rect">
                            <a:avLst/>
                          </a:prstGeom>
                          <a:ln>
                            <a:noFill/>
                          </a:ln>
                        </wps:spPr>
                        <wps:txbx>
                          <w:txbxContent>
                            <w:p w:rsidR="00492A0A" w:rsidRDefault="00000000" w14:paraId="2A5D9FF4" w14:textId="77777777">
                              <w:pPr>
                                <w:spacing w:after="160" w:line="259" w:lineRule="auto"/>
                                <w:ind w:left="0" w:firstLine="0"/>
                                <w:jc w:val="left"/>
                              </w:pPr>
                              <w:r>
                                <w:rPr>
                                  <w:color w:val="161616"/>
                                  <w:sz w:val="15"/>
                                </w:rPr>
                                <w:t>student</w:t>
                              </w:r>
                            </w:p>
                          </w:txbxContent>
                        </wps:txbx>
                        <wps:bodyPr horzOverflow="overflow" vert="horz" lIns="0" tIns="0" rIns="0" bIns="0" rtlCol="0">
                          <a:noAutofit/>
                        </wps:bodyPr>
                      </wps:wsp>
                      <wps:wsp>
                        <wps:cNvPr id="20345" name="Rectangle 20345"/>
                        <wps:cNvSpPr/>
                        <wps:spPr>
                          <a:xfrm>
                            <a:off x="5587889" y="1417511"/>
                            <a:ext cx="246524" cy="117181"/>
                          </a:xfrm>
                          <a:prstGeom prst="rect">
                            <a:avLst/>
                          </a:prstGeom>
                          <a:ln>
                            <a:noFill/>
                          </a:ln>
                        </wps:spPr>
                        <wps:txbx>
                          <w:txbxContent>
                            <w:p w:rsidR="00492A0A" w:rsidRDefault="00000000" w14:paraId="51132321" w14:textId="77777777">
                              <w:pPr>
                                <w:spacing w:after="160" w:line="259" w:lineRule="auto"/>
                                <w:ind w:left="0" w:firstLine="0"/>
                                <w:jc w:val="left"/>
                              </w:pPr>
                              <w:r>
                                <w:rPr>
                                  <w:b/>
                                  <w:color w:val="161616"/>
                                  <w:sz w:val="15"/>
                                </w:rPr>
                                <w:t>31.4</w:t>
                              </w:r>
                            </w:p>
                          </w:txbxContent>
                        </wps:txbx>
                        <wps:bodyPr horzOverflow="overflow" vert="horz" lIns="0" tIns="0" rIns="0" bIns="0" rtlCol="0">
                          <a:noAutofit/>
                        </wps:bodyPr>
                      </wps:wsp>
                      <wps:wsp>
                        <wps:cNvPr id="20346" name="Rectangle 20346"/>
                        <wps:cNvSpPr/>
                        <wps:spPr>
                          <a:xfrm>
                            <a:off x="5773246" y="1417511"/>
                            <a:ext cx="112620" cy="117181"/>
                          </a:xfrm>
                          <a:prstGeom prst="rect">
                            <a:avLst/>
                          </a:prstGeom>
                          <a:ln>
                            <a:noFill/>
                          </a:ln>
                        </wps:spPr>
                        <wps:txbx>
                          <w:txbxContent>
                            <w:p w:rsidR="00492A0A" w:rsidRDefault="00000000" w14:paraId="78D40581" w14:textId="77777777">
                              <w:pPr>
                                <w:spacing w:after="160" w:line="259" w:lineRule="auto"/>
                                <w:ind w:left="0" w:firstLine="0"/>
                                <w:jc w:val="left"/>
                              </w:pPr>
                              <w:r>
                                <w:rPr>
                                  <w:b/>
                                  <w:color w:val="161616"/>
                                  <w:sz w:val="15"/>
                                </w:rPr>
                                <w:t>%</w:t>
                              </w:r>
                            </w:p>
                          </w:txbxContent>
                        </wps:txbx>
                        <wps:bodyPr horzOverflow="overflow" vert="horz" lIns="0" tIns="0" rIns="0" bIns="0" rtlCol="0">
                          <a:noAutofit/>
                        </wps:bodyPr>
                      </wps:wsp>
                    </wpg:wgp>
                  </a:graphicData>
                </a:graphic>
              </wp:inline>
            </w:drawing>
          </mc:Choice>
          <mc:Fallback>
            <w:pict>
              <v:group id="Group 29502" style="width:461.25pt;height:132.1pt;mso-position-horizontal-relative:char;mso-position-vertical-relative:line" coordsize="58579,16775" o:spid="_x0000_s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" w14:anchorId="4D4B5AE4">
                <v:shape id="Shape 543" style="position:absolute;left:7005;top:5960;width:7782;height:5282;visibility:visible;mso-wrap-style:square;v-text-anchor:top" coordsize="778192,528207" o:spid="_x0000_s1048" fillcolor="#0f62fe" stroked="f" strokeweight="0" path="m64721,l778192,267588,62146,528207c,357463,913,170131,647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">
                  <v:path textboxrect="0,0,778192,528207" arrowok="t"/>
                </v:shape>
                <v:shape id="Shape 544" style="position:absolute;left:7627;top:1003;width:14798;height:15772;visibility:visible;mso-wrap-style:square;v-text-anchor:top" coordsize="1479837,1577154" o:spid="_x0000_s1049" fillcolor="#e0e0e0" strokecolor="white" strokeweight="1.5pt" path="m718364,1134v44801,162,90109,4290,135484,12634c1216856,80517,1479837,397830,1478037,766918v-1800,369089,-267859,683824,-631501,747030c482896,1577154,126237,1370657,,1023823l716046,763204,2575,495616c115986,193228,404757,,718364,11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">
                  <v:path textboxrect="0,0,1479837,1577154" arrowok="t"/>
                </v:shape>
                <v:rect id="Rectangle 20410" style="position:absolute;top:6958;width:7506;height:1520;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">
                  <v:textbox inset="0,0,0,0">
                    <w:txbxContent>
                      <w:p w:rsidR="00492A0A" w:rsidRDefault="00000000" w14:paraId="55883066" w14:textId="77777777">
                        <w:pPr>
                          <w:spacing w:after="160" w:line="259" w:lineRule="auto"/>
                          <w:ind w:left="0" w:firstLine="0"/>
                          <w:jc w:val="left"/>
                        </w:pPr>
                        <w:r>
                          <w:rPr>
                            <w:rFonts w:ascii="Times New Roman" w:hAnsi="Times New Roman" w:eastAsia="Times New Roman" w:cs="Times New Roman"/>
                            <w:color w:val="000000"/>
                          </w:rPr>
                          <w:t>Subscribed</w:t>
                        </w:r>
                      </w:p>
                    </w:txbxContent>
                  </v:textbox>
                </v:rect>
                <v:rect id="Rectangle 20339" style="position:absolute;top:8482;width:3800;height:1520;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">
                  <v:textbox inset="0,0,0,0">
                    <w:txbxContent>
                      <w:p w:rsidR="00492A0A" w:rsidRDefault="00000000" w14:paraId="27C80AB9" w14:textId="77777777">
                        <w:pPr>
                          <w:spacing w:after="160" w:line="259" w:lineRule="auto"/>
                          <w:ind w:left="0" w:firstLine="0"/>
                          <w:jc w:val="left"/>
                        </w:pPr>
                        <w:r>
                          <w:rPr>
                            <w:rFonts w:ascii="Times New Roman" w:hAnsi="Times New Roman" w:eastAsia="Times New Roman" w:cs="Times New Roman"/>
                            <w:color w:val="000000"/>
                          </w:rPr>
                          <w:t>11.27</w:t>
                        </w:r>
                      </w:p>
                    </w:txbxContent>
                  </v:textbox>
                </v:rect>
                <v:rect id="Rectangle 20340" style="position:absolute;left:2857;top:8482;width:1407;height:1520;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">
                  <v:textbox inset="0,0,0,0">
                    <w:txbxContent>
                      <w:p w:rsidR="00492A0A" w:rsidRDefault="00000000" w14:paraId="5DEDB79A" w14:textId="77777777">
                        <w:pPr>
                          <w:spacing w:after="160" w:line="259" w:lineRule="auto"/>
                          <w:ind w:left="0" w:firstLine="0"/>
                          <w:jc w:val="left"/>
                        </w:pPr>
                        <w:r>
                          <w:rPr>
                            <w:rFonts w:ascii="Times New Roman" w:hAnsi="Times New Roman" w:eastAsia="Times New Roman" w:cs="Times New Roman"/>
                            <w:color w:val="000000"/>
                          </w:rPr>
                          <w:t>%</w:t>
                        </w:r>
                      </w:p>
                    </w:txbxContent>
                  </v:textbox>
                </v:rect>
                <v:rect id="Rectangle 20414" style="position:absolute;left:23931;top:7054;width:10463;height:1521;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">
                  <v:textbox inset="0,0,0,0">
                    <w:txbxContent>
                      <w:p w:rsidR="00492A0A" w:rsidRDefault="00000000" w14:paraId="17701E50" w14:textId="77777777">
                        <w:pPr>
                          <w:spacing w:after="160" w:line="259" w:lineRule="auto"/>
                          <w:ind w:left="0" w:firstLine="0"/>
                          <w:jc w:val="left"/>
                        </w:pPr>
                        <w:r>
                          <w:rPr>
                            <w:rFonts w:ascii="Times New Roman" w:hAnsi="Times New Roman" w:eastAsia="Times New Roman" w:cs="Times New Roman"/>
                            <w:color w:val="000000"/>
                          </w:rPr>
                          <w:t>Not Subscribed</w:t>
                        </w:r>
                      </w:p>
                    </w:txbxContent>
                  </v:textbox>
                </v:rect>
                <v:rect id="Rectangle 20341" style="position:absolute;left:23931;top:8578;width:3801;height:1521;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">
                  <v:textbox inset="0,0,0,0">
                    <w:txbxContent>
                      <w:p w:rsidR="00492A0A" w:rsidRDefault="00000000" w14:paraId="2CD438E4" w14:textId="77777777">
                        <w:pPr>
                          <w:spacing w:after="160" w:line="259" w:lineRule="auto"/>
                          <w:ind w:left="0" w:firstLine="0"/>
                          <w:jc w:val="left"/>
                        </w:pPr>
                        <w:r>
                          <w:rPr>
                            <w:rFonts w:ascii="Times New Roman" w:hAnsi="Times New Roman" w:eastAsia="Times New Roman" w:cs="Times New Roman"/>
                            <w:color w:val="000000"/>
                          </w:rPr>
                          <w:t>88.73</w:t>
                        </w:r>
                      </w:p>
                    </w:txbxContent>
                  </v:textbox>
                </v:rect>
                <v:rect id="Rectangle 20342" style="position:absolute;left:26789;top:8578;width:1407;height:1521;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">
                  <v:textbox inset="0,0,0,0">
                    <w:txbxContent>
                      <w:p w:rsidR="00492A0A" w:rsidRDefault="00000000" w14:paraId="1D40E401" w14:textId="77777777">
                        <w:pPr>
                          <w:spacing w:after="160" w:line="259" w:lineRule="auto"/>
                          <w:ind w:left="0" w:firstLine="0"/>
                          <w:jc w:val="left"/>
                        </w:pPr>
                        <w:r>
                          <w:rPr>
                            <w:rFonts w:ascii="Times New Roman" w:hAnsi="Times New Roman" w:eastAsia="Times New Roman" w:cs="Times New Roman"/>
                            <w:color w:val="000000"/>
                          </w:rPr>
                          <w:t>%</w:t>
                        </w:r>
                      </w:p>
                    </w:txbxContent>
                  </v:textbox>
                </v:rect>
                <v:shape id="Shape 549" style="position:absolute;left:6405;top:7825;width:762;height:773;visibility:visible;mso-wrap-style:square;v-text-anchor:top" coordsize="76204,77314" o:spid="_x0000_s1056" filled="f" strokeweight=".5pt" path="m76204,77314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">
                  <v:stroke miterlimit="83231f" joinstyle="miter"/>
                  <v:path textboxrect="0,0,76204,77314" arrowok="t"/>
                </v:shape>
                <v:shape id="Shape 551" style="position:absolute;left:22407;top:7922;width:762;height:751;visibility:visible;mso-wrap-style:square;v-text-anchor:top" coordsize="76204,75086" o:spid="_x0000_s1057" filled="f" strokeweight=".5pt" path="m,75086l762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">
                  <v:stroke miterlimit="83231f" joinstyle="miter"/>
                  <v:path textboxrect="0,0,76204,75086" arrowok="t"/>
                </v:shape>
                <v:shape id="Shape 31313" style="position:absolute;left:40857;width:5227;height:2286;visibility:visible;mso-wrap-style:square;v-text-anchor:top" coordsize="522624,228600" o:spid="_x0000_s1058" fillcolor="#007d79" stroked="f" strokeweight="0" path="m,l522624,r,228600l,2286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">
                  <v:stroke miterlimit="83231f" joinstyle="miter"/>
                  <v:path textboxrect="0,0,522624,228600" arrowok="t"/>
                </v:shape>
                <v:rect id="Rectangle 555" style="position:absolute;left:34791;top:967;width:7393;height:1171;visibility:visible;mso-wrap-style:square;v-text-anchor:top"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v:textbox inset="0,0,0,0">
                    <w:txbxContent>
                      <w:p w:rsidR="00492A0A" w:rsidRDefault="00000000" w14:paraId="54299935" w14:textId="77777777">
                        <w:pPr>
                          <w:spacing w:after="160" w:line="259" w:lineRule="auto"/>
                          <w:ind w:left="0" w:firstLine="0"/>
                          <w:jc w:val="left"/>
                        </w:pPr>
                        <w:r>
                          <w:rPr>
                            <w:color w:val="161616"/>
                            <w:sz w:val="15"/>
                          </w:rPr>
                          <w:t>management</w:t>
                        </w:r>
                      </w:p>
                    </w:txbxContent>
                  </v:textbox>
                </v:rect>
                <v:rect id="Rectangle 20330" style="position:absolute;left:46465;top:967;width:2465;height:1171;visibility:visible;mso-wrap-style:square;v-text-anchor:top" o:spid="_x0000_s10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">
                  <v:textbox inset="0,0,0,0">
                    <w:txbxContent>
                      <w:p w:rsidR="00492A0A" w:rsidRDefault="00000000" w14:paraId="7997C7CD" w14:textId="77777777">
                        <w:pPr>
                          <w:spacing w:after="160" w:line="259" w:lineRule="auto"/>
                          <w:ind w:left="0" w:firstLine="0"/>
                          <w:jc w:val="left"/>
                        </w:pPr>
                        <w:r>
                          <w:rPr>
                            <w:b/>
                            <w:color w:val="161616"/>
                            <w:sz w:val="15"/>
                          </w:rPr>
                          <w:t>11.2</w:t>
                        </w:r>
                      </w:p>
                    </w:txbxContent>
                  </v:textbox>
                </v:rect>
                <v:rect id="Rectangle 20332" style="position:absolute;left:48318;top:967;width:1126;height:1171;visibility:visible;mso-wrap-style:square;v-text-anchor:top" o:spid="_x0000_s10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">
                  <v:textbox inset="0,0,0,0">
                    <w:txbxContent>
                      <w:p w:rsidR="00492A0A" w:rsidRDefault="00000000" w14:paraId="75832032" w14:textId="77777777">
                        <w:pPr>
                          <w:spacing w:after="160" w:line="259" w:lineRule="auto"/>
                          <w:ind w:left="0" w:firstLine="0"/>
                          <w:jc w:val="left"/>
                        </w:pPr>
                        <w:r>
                          <w:rPr>
                            <w:b/>
                            <w:color w:val="161616"/>
                            <w:sz w:val="15"/>
                          </w:rPr>
                          <w:t>%</w:t>
                        </w:r>
                      </w:p>
                    </w:txbxContent>
                  </v:textbox>
                </v:rect>
                <v:shape id="Shape 31314" style="position:absolute;left:40857;top:3302;width:6014;height:2286;visibility:visible;mso-wrap-style:square;v-text-anchor:top" coordsize="601344,228600" o:spid="_x0000_s1062" fillcolor="#007d79" stroked="f" strokeweight="0" path="m,l601344,r,228600l,2286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">
                  <v:stroke miterlimit="83231f" joinstyle="miter"/>
                  <v:path textboxrect="0,0,601344,228600" arrowok="t"/>
                </v:shape>
                <v:rect id="Rectangle 558" style="position:absolute;left:37491;top:4269;width:3802;height:1171;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v:textbox inset="0,0,0,0">
                    <w:txbxContent>
                      <w:p w:rsidR="00492A0A" w:rsidRDefault="00000000" w14:paraId="6EB52F3E" w14:textId="77777777">
                        <w:pPr>
                          <w:spacing w:after="160" w:line="259" w:lineRule="auto"/>
                          <w:ind w:left="0" w:firstLine="0"/>
                          <w:jc w:val="left"/>
                        </w:pPr>
                        <w:r>
                          <w:rPr>
                            <w:color w:val="161616"/>
                            <w:sz w:val="15"/>
                          </w:rPr>
                          <w:t>admin.</w:t>
                        </w:r>
                      </w:p>
                    </w:txbxContent>
                  </v:textbox>
                </v:rect>
                <v:rect id="Rectangle 20335" style="position:absolute;left:47252;top:4269;width:2465;height:1171;visibility:visible;mso-wrap-style:square;v-text-anchor:top"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">
                  <v:textbox inset="0,0,0,0">
                    <w:txbxContent>
                      <w:p w:rsidR="00492A0A" w:rsidRDefault="00000000" w14:paraId="7D6CD15A" w14:textId="77777777">
                        <w:pPr>
                          <w:spacing w:after="160" w:line="259" w:lineRule="auto"/>
                          <w:ind w:left="0" w:firstLine="0"/>
                          <w:jc w:val="left"/>
                        </w:pPr>
                        <w:r>
                          <w:rPr>
                            <w:b/>
                            <w:color w:val="161616"/>
                            <w:sz w:val="15"/>
                          </w:rPr>
                          <w:t>12.9</w:t>
                        </w:r>
                      </w:p>
                    </w:txbxContent>
                  </v:textbox>
                </v:rect>
                <v:rect id="Rectangle 20336" style="position:absolute;left:49105;top:4269;width:1127;height:1171;visibility:visible;mso-wrap-style:square;v-text-anchor:top" o:spid="_x0000_s10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">
                  <v:textbox inset="0,0,0,0">
                    <w:txbxContent>
                      <w:p w:rsidR="00492A0A" w:rsidRDefault="00000000" w14:paraId="21FC0DFE" w14:textId="77777777">
                        <w:pPr>
                          <w:spacing w:after="160" w:line="259" w:lineRule="auto"/>
                          <w:ind w:left="0" w:firstLine="0"/>
                          <w:jc w:val="left"/>
                        </w:pPr>
                        <w:r>
                          <w:rPr>
                            <w:b/>
                            <w:color w:val="161616"/>
                            <w:sz w:val="15"/>
                          </w:rPr>
                          <w:t>%</w:t>
                        </w:r>
                      </w:p>
                    </w:txbxContent>
                  </v:textbox>
                </v:rect>
                <v:shape id="Shape 31315" style="position:absolute;left:40857;top:6604;width:6615;height:2286;visibility:visible;mso-wrap-style:square;v-text-anchor:top" coordsize="661432,228600" o:spid="_x0000_s1066" fillcolor="#007d79" stroked="f" strokeweight="0" path="m,l661432,r,228600l,2286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">
                  <v:stroke miterlimit="83231f" joinstyle="miter"/>
                  <v:path textboxrect="0,0,661432,228600" arrowok="t"/>
                </v:shape>
                <v:rect id="Rectangle 561" style="position:absolute;left:35161;top:7571;width:6901;height:1171;visibility:visible;mso-wrap-style:square;v-text-anchor:top" o:spid="_x0000_s10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v:textbox inset="0,0,0,0">
                    <w:txbxContent>
                      <w:p w:rsidR="00492A0A" w:rsidRDefault="00000000" w14:paraId="7D36C17B" w14:textId="77777777">
                        <w:pPr>
                          <w:spacing w:after="160" w:line="259" w:lineRule="auto"/>
                          <w:ind w:left="0" w:firstLine="0"/>
                          <w:jc w:val="left"/>
                        </w:pPr>
                        <w:r>
                          <w:rPr>
                            <w:color w:val="161616"/>
                            <w:sz w:val="15"/>
                          </w:rPr>
                          <w:t>unemployed</w:t>
                        </w:r>
                      </w:p>
                    </w:txbxContent>
                  </v:textbox>
                </v:rect>
                <v:rect id="Rectangle 20337" style="position:absolute;left:47853;top:7571;width:2465;height:1171;visibility:visible;mso-wrap-style:square;v-text-anchor:top"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">
                  <v:textbox inset="0,0,0,0">
                    <w:txbxContent>
                      <w:p w:rsidR="00492A0A" w:rsidRDefault="00000000" w14:paraId="57D35E64" w14:textId="77777777">
                        <w:pPr>
                          <w:spacing w:after="160" w:line="259" w:lineRule="auto"/>
                          <w:ind w:left="0" w:firstLine="0"/>
                          <w:jc w:val="left"/>
                        </w:pPr>
                        <w:r>
                          <w:rPr>
                            <w:b/>
                            <w:color w:val="161616"/>
                            <w:sz w:val="15"/>
                          </w:rPr>
                          <w:t>14.2</w:t>
                        </w:r>
                      </w:p>
                    </w:txbxContent>
                  </v:textbox>
                </v:rect>
                <v:rect id="Rectangle 20338" style="position:absolute;left:49706;top:7571;width:1126;height:1171;visibility:visible;mso-wrap-style:square;v-text-anchor:top"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">
                  <v:textbox inset="0,0,0,0">
                    <w:txbxContent>
                      <w:p w:rsidR="00492A0A" w:rsidRDefault="00000000" w14:paraId="3AC75E5A" w14:textId="77777777">
                        <w:pPr>
                          <w:spacing w:after="160" w:line="259" w:lineRule="auto"/>
                          <w:ind w:left="0" w:firstLine="0"/>
                          <w:jc w:val="left"/>
                        </w:pPr>
                        <w:r>
                          <w:rPr>
                            <w:b/>
                            <w:color w:val="161616"/>
                            <w:sz w:val="15"/>
                          </w:rPr>
                          <w:t>%</w:t>
                        </w:r>
                      </w:p>
                    </w:txbxContent>
                  </v:textbox>
                </v:rect>
                <v:shape id="Shape 31316" style="position:absolute;left:40857;top:9906;width:11766;height:2286;visibility:visible;mso-wrap-style:square;v-text-anchor:top" coordsize="1176603,228600" o:spid="_x0000_s1070" fillcolor="#0f62fe" stroked="f" strokeweight="0" path="m,l1176603,r,228600l,2286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">
                  <v:stroke miterlimit="83231f" joinstyle="miter"/>
                  <v:path textboxrect="0,0,1176603,228600" arrowok="t"/>
                </v:shape>
                <v:rect id="Rectangle 564" style="position:absolute;left:37650;top:10873;width:3590;height:1171;visibility:visible;mso-wrap-style:square;v-text-anchor:top" o:spid="_x0000_s10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v:textbox inset="0,0,0,0">
                    <w:txbxContent>
                      <w:p w:rsidR="00492A0A" w:rsidRDefault="00000000" w14:paraId="54E9CB00" w14:textId="77777777">
                        <w:pPr>
                          <w:spacing w:after="160" w:line="259" w:lineRule="auto"/>
                          <w:ind w:left="0" w:firstLine="0"/>
                          <w:jc w:val="left"/>
                        </w:pPr>
                        <w:r>
                          <w:rPr>
                            <w:color w:val="161616"/>
                            <w:sz w:val="15"/>
                          </w:rPr>
                          <w:t>retired</w:t>
                        </w:r>
                      </w:p>
                    </w:txbxContent>
                  </v:textbox>
                </v:rect>
                <v:rect id="Rectangle 20343" style="position:absolute;left:53004;top:10873;width:2466;height:1171;visibility:visible;mso-wrap-style:square;v-text-anchor:top" o:spid="_x0000_s107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">
                  <v:textbox inset="0,0,0,0">
                    <w:txbxContent>
                      <w:p w:rsidR="00492A0A" w:rsidRDefault="00000000" w14:paraId="15FB398F" w14:textId="77777777">
                        <w:pPr>
                          <w:spacing w:after="160" w:line="259" w:lineRule="auto"/>
                          <w:ind w:left="0" w:firstLine="0"/>
                          <w:jc w:val="left"/>
                        </w:pPr>
                        <w:r>
                          <w:rPr>
                            <w:b/>
                            <w:color w:val="161616"/>
                            <w:sz w:val="15"/>
                          </w:rPr>
                          <w:t>25.3</w:t>
                        </w:r>
                      </w:p>
                    </w:txbxContent>
                  </v:textbox>
                </v:rect>
                <v:rect id="Rectangle 20344" style="position:absolute;left:54858;top:10873;width:1126;height:1171;visibility:visible;mso-wrap-style:square;v-text-anchor:top" o:spid="_x0000_s10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">
                  <v:textbox inset="0,0,0,0">
                    <w:txbxContent>
                      <w:p w:rsidR="00492A0A" w:rsidRDefault="00000000" w14:paraId="4D139EDC" w14:textId="77777777">
                        <w:pPr>
                          <w:spacing w:after="160" w:line="259" w:lineRule="auto"/>
                          <w:ind w:left="0" w:firstLine="0"/>
                          <w:jc w:val="left"/>
                        </w:pPr>
                        <w:r>
                          <w:rPr>
                            <w:b/>
                            <w:color w:val="161616"/>
                            <w:sz w:val="15"/>
                          </w:rPr>
                          <w:t>%</w:t>
                        </w:r>
                      </w:p>
                    </w:txbxContent>
                  </v:textbox>
                </v:rect>
                <v:shape id="Shape 31317" style="position:absolute;left:40857;top:13208;width:14640;height:2286;visibility:visible;mso-wrap-style:square;v-text-anchor:top" coordsize="1464000,228600" o:spid="_x0000_s1074" fillcolor="#0f62fe" stroked="f" strokeweight="0" path="m,l1464000,r,228600l,2286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">
                  <v:stroke miterlimit="83231f" joinstyle="miter"/>
                  <v:path textboxrect="0,0,1464000,228600" arrowok="t"/>
                </v:shape>
                <v:rect id="Rectangle 567" style="position:absolute;left:37225;top:14175;width:4155;height:1171;visibility:visible;mso-wrap-style:square;v-text-anchor:top" o:spid="_x0000_s10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v:textbox inset="0,0,0,0">
                    <w:txbxContent>
                      <w:p w:rsidR="00492A0A" w:rsidRDefault="00000000" w14:paraId="2A5D9FF4" w14:textId="77777777">
                        <w:pPr>
                          <w:spacing w:after="160" w:line="259" w:lineRule="auto"/>
                          <w:ind w:left="0" w:firstLine="0"/>
                          <w:jc w:val="left"/>
                        </w:pPr>
                        <w:r>
                          <w:rPr>
                            <w:color w:val="161616"/>
                            <w:sz w:val="15"/>
                          </w:rPr>
                          <w:t>student</w:t>
                        </w:r>
                      </w:p>
                    </w:txbxContent>
                  </v:textbox>
                </v:rect>
                <v:rect id="Rectangle 20345" style="position:absolute;left:55878;top:14175;width:2466;height:1171;visibility:visible;mso-wrap-style:square;v-text-anchor:top"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">
                  <v:textbox inset="0,0,0,0">
                    <w:txbxContent>
                      <w:p w:rsidR="00492A0A" w:rsidRDefault="00000000" w14:paraId="51132321" w14:textId="77777777">
                        <w:pPr>
                          <w:spacing w:after="160" w:line="259" w:lineRule="auto"/>
                          <w:ind w:left="0" w:firstLine="0"/>
                          <w:jc w:val="left"/>
                        </w:pPr>
                        <w:r>
                          <w:rPr>
                            <w:b/>
                            <w:color w:val="161616"/>
                            <w:sz w:val="15"/>
                          </w:rPr>
                          <w:t>31.4</w:t>
                        </w:r>
                      </w:p>
                    </w:txbxContent>
                  </v:textbox>
                </v:rect>
                <v:rect id="Rectangle 20346" style="position:absolute;left:57732;top:14175;width:1126;height:1171;visibility:visible;mso-wrap-style:square;v-text-anchor:top" o:spid="_x0000_s107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">
                  <v:textbox inset="0,0,0,0">
                    <w:txbxContent>
                      <w:p w:rsidR="00492A0A" w:rsidRDefault="00000000" w14:paraId="78D40581" w14:textId="77777777">
                        <w:pPr>
                          <w:spacing w:after="160" w:line="259" w:lineRule="auto"/>
                          <w:ind w:left="0" w:firstLine="0"/>
                          <w:jc w:val="left"/>
                        </w:pPr>
                        <w:r>
                          <w:rPr>
                            <w:b/>
                            <w:color w:val="161616"/>
                            <w:sz w:val="15"/>
                          </w:rPr>
                          <w:t>%</w:t>
                        </w:r>
                      </w:p>
                    </w:txbxContent>
                  </v:textbox>
                </v:rect>
                <w10:anchorlock/>
              </v:group>
            </w:pict>
          </mc:Fallback>
        </mc:AlternateContent>
      </w:r>
    </w:p>
    <w:p w:rsidR="00492A0A" w:rsidRDefault="00000000" w14:paraId="43B0F77C" w14:textId="77777777">
      <w:pPr>
        <w:pStyle w:val="Heading2"/>
        <w:ind w:left="385" w:hanging="400"/>
      </w:pPr>
      <w:r>
        <w:t>Monthly Patterns (Verified Values)</w:t>
      </w:r>
    </w:p>
    <w:p w:rsidR="00492A0A" w:rsidRDefault="00000000" w14:paraId="771328D5" w14:textId="77777777">
      <w:pPr>
        <w:spacing w:after="60" w:line="259" w:lineRule="auto"/>
        <w:ind w:left="0" w:firstLine="0"/>
        <w:jc w:val="left"/>
      </w:pPr>
      <w:r>
        <w:rPr>
          <w:rFonts w:ascii="Calibri" w:hAnsi="Calibri" w:eastAsia="Calibri" w:cs="Calibri"/>
          <w:noProof/>
          <w:color w:val="000000"/>
          <w:sz w:val="22"/>
        </w:rPr>
        <mc:AlternateContent>
          <mc:Choice Requires="wpg">
            <w:drawing>
              <wp:inline distT="0" distB="0" distL="0" distR="0" wp14:anchorId="6DD60B22" wp14:editId="47761C33">
                <wp:extent cx="5823601" cy="5080"/>
                <wp:effectExtent l="0" t="0" r="0" b="0"/>
                <wp:docPr id="26137" name="Group 26137"/>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608" name="Shape 608"/>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137" style="width:458.551pt;height:0.4pt;mso-position-horizontal-relative:char;mso-position-vertical-relative:line" coordsize="58236,50">
                <v:shape id="Shape 608" style="position:absolute;width:58236;height:0;left:0;top:0;" coordsize="5823601,0" path="m0,0l5823601,0">
                  <v:stroke on="true" weight="0.4pt" color="#e0e0e0" miterlimit="10" joinstyle="miter" endcap="round"/>
                  <v:fill on="false" color="#000000" opacity="0"/>
                </v:shape>
              </v:group>
            </w:pict>
          </mc:Fallback>
        </mc:AlternateContent>
      </w:r>
    </w:p>
    <w:tbl>
      <w:tblPr>
        <w:tblStyle w:val="TableGrid"/>
        <w:tblW w:w="9411" w:type="dxa"/>
        <w:tblInd w:w="-120" w:type="dxa"/>
        <w:tblCellMar>
          <w:left w:w="120" w:type="dxa"/>
          <w:right w:w="115" w:type="dxa"/>
        </w:tblCellMar>
        <w:tblLook w:val="04A0" w:firstRow="1" w:lastRow="0" w:firstColumn="1" w:lastColumn="0" w:noHBand="0" w:noVBand="1"/>
      </w:tblPr>
      <w:tblGrid>
        <w:gridCol w:w="1701"/>
        <w:gridCol w:w="1701"/>
        <w:gridCol w:w="6009"/>
      </w:tblGrid>
      <w:tr w:rsidR="00492A0A" w14:paraId="25E80EDC" w14:textId="77777777">
        <w:trPr>
          <w:trHeight w:val="440"/>
        </w:trPr>
        <w:tc>
          <w:tcPr>
            <w:tcW w:w="1701"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35127CF3" w14:textId="77777777">
            <w:pPr>
              <w:spacing w:after="0" w:line="259" w:lineRule="auto"/>
              <w:ind w:left="0" w:firstLine="0"/>
              <w:jc w:val="left"/>
            </w:pPr>
            <w:r>
              <w:rPr>
                <w:b/>
                <w:color w:val="FFFFFF"/>
                <w:sz w:val="18"/>
              </w:rPr>
              <w:t>Month / Period</w:t>
            </w:r>
          </w:p>
        </w:tc>
        <w:tc>
          <w:tcPr>
            <w:tcW w:w="1701"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21503CA3" w14:textId="77777777">
            <w:pPr>
              <w:spacing w:after="0" w:line="259" w:lineRule="auto"/>
              <w:ind w:left="0" w:firstLine="0"/>
              <w:jc w:val="left"/>
            </w:pPr>
            <w:r>
              <w:rPr>
                <w:b/>
                <w:color w:val="FFFFFF"/>
                <w:sz w:val="18"/>
              </w:rPr>
              <w:t>Approx. Rate</w:t>
            </w:r>
          </w:p>
        </w:tc>
        <w:tc>
          <w:tcPr>
            <w:tcW w:w="6009"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1E330233" w14:textId="77777777">
            <w:pPr>
              <w:spacing w:after="0" w:line="259" w:lineRule="auto"/>
              <w:ind w:left="0" w:firstLine="0"/>
              <w:jc w:val="left"/>
            </w:pPr>
            <w:r>
              <w:rPr>
                <w:b/>
                <w:color w:val="FFFFFF"/>
                <w:sz w:val="18"/>
              </w:rPr>
              <w:t>Note</w:t>
            </w:r>
          </w:p>
        </w:tc>
      </w:tr>
      <w:tr w:rsidR="00492A0A" w14:paraId="34461304"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528EC777" w14:textId="77777777">
            <w:pPr>
              <w:spacing w:after="0" w:line="259" w:lineRule="auto"/>
              <w:ind w:left="0" w:firstLine="0"/>
              <w:jc w:val="left"/>
            </w:pPr>
            <w:r>
              <w:rPr>
                <w:sz w:val="18"/>
              </w:rPr>
              <w:t>March</w:t>
            </w:r>
          </w:p>
        </w:tc>
        <w:tc>
          <w:tcPr>
            <w:tcW w:w="170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4A870D40" w14:textId="77777777">
            <w:pPr>
              <w:spacing w:after="0" w:line="259" w:lineRule="auto"/>
              <w:ind w:left="0" w:firstLine="0"/>
              <w:jc w:val="left"/>
            </w:pPr>
            <w:r>
              <w:rPr>
                <w:sz w:val="18"/>
              </w:rPr>
              <w:t>50.55%</w:t>
            </w:r>
          </w:p>
        </w:tc>
        <w:tc>
          <w:tcPr>
            <w:tcW w:w="6009"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3A14351B" w14:textId="77777777">
            <w:pPr>
              <w:spacing w:after="0" w:line="259" w:lineRule="auto"/>
              <w:ind w:left="0" w:firstLine="0"/>
              <w:jc w:val="left"/>
            </w:pPr>
            <w:r>
              <w:rPr>
                <w:sz w:val="18"/>
              </w:rPr>
              <w:t>Highest subscription rate — ~4.5x above average</w:t>
            </w:r>
          </w:p>
        </w:tc>
      </w:tr>
      <w:tr w:rsidR="00492A0A" w14:paraId="764D1B69"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F5461DB" w14:textId="77777777">
            <w:pPr>
              <w:spacing w:after="0" w:line="259" w:lineRule="auto"/>
              <w:ind w:left="0" w:firstLine="0"/>
              <w:jc w:val="left"/>
            </w:pPr>
            <w:r>
              <w:rPr>
                <w:sz w:val="18"/>
              </w:rPr>
              <w:t>May</w:t>
            </w:r>
          </w:p>
        </w:tc>
        <w:tc>
          <w:tcPr>
            <w:tcW w:w="170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633B13DB" w14:textId="77777777">
            <w:pPr>
              <w:spacing w:after="0" w:line="259" w:lineRule="auto"/>
              <w:ind w:left="0" w:firstLine="0"/>
              <w:jc w:val="left"/>
            </w:pPr>
            <w:r>
              <w:rPr>
                <w:sz w:val="18"/>
              </w:rPr>
              <w:t>6.44%</w:t>
            </w:r>
          </w:p>
        </w:tc>
        <w:tc>
          <w:tcPr>
            <w:tcW w:w="6009"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6C7597CA" w14:textId="77777777">
            <w:pPr>
              <w:spacing w:after="0" w:line="259" w:lineRule="auto"/>
              <w:ind w:left="0" w:firstLine="0"/>
              <w:jc w:val="left"/>
            </w:pPr>
            <w:r>
              <w:rPr>
                <w:sz w:val="18"/>
              </w:rPr>
              <w:t>Highest call volume (13,767 calls) — below-average conversion</w:t>
            </w:r>
          </w:p>
        </w:tc>
      </w:tr>
      <w:tr w:rsidR="00492A0A" w14:paraId="56AD40FE"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0721953E" w14:textId="77777777">
            <w:pPr>
              <w:spacing w:after="0" w:line="259" w:lineRule="auto"/>
              <w:ind w:left="0" w:firstLine="0"/>
              <w:jc w:val="left"/>
            </w:pPr>
            <w:r>
              <w:rPr>
                <w:sz w:val="18"/>
              </w:rPr>
              <w:t>Sep–Oct</w:t>
            </w:r>
          </w:p>
        </w:tc>
        <w:tc>
          <w:tcPr>
            <w:tcW w:w="170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2E671602" w14:textId="77777777">
            <w:pPr>
              <w:spacing w:after="0" w:line="259" w:lineRule="auto"/>
              <w:ind w:left="0" w:firstLine="0"/>
              <w:jc w:val="left"/>
            </w:pPr>
            <w:r>
              <w:rPr>
                <w:sz w:val="18"/>
              </w:rPr>
              <w:t>~20–22%</w:t>
            </w:r>
          </w:p>
        </w:tc>
        <w:tc>
          <w:tcPr>
            <w:tcW w:w="6009"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43C42431" w14:textId="77777777">
            <w:pPr>
              <w:spacing w:after="0" w:line="259" w:lineRule="auto"/>
              <w:ind w:left="0" w:firstLine="0"/>
              <w:jc w:val="left"/>
            </w:pPr>
            <w:r>
              <w:rPr>
                <w:sz w:val="18"/>
              </w:rPr>
              <w:t>Strong autumn window (second tier)</w:t>
            </w:r>
          </w:p>
        </w:tc>
      </w:tr>
      <w:tr w:rsidR="00492A0A" w14:paraId="665AFCB5"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4FA33E44" w14:textId="77777777">
            <w:pPr>
              <w:spacing w:after="0" w:line="259" w:lineRule="auto"/>
              <w:ind w:left="0" w:firstLine="0"/>
              <w:jc w:val="left"/>
            </w:pPr>
            <w:r>
              <w:rPr>
                <w:sz w:val="18"/>
              </w:rPr>
              <w:t>Nov–Dec</w:t>
            </w:r>
          </w:p>
        </w:tc>
        <w:tc>
          <w:tcPr>
            <w:tcW w:w="170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4498A96B" w14:textId="77777777">
            <w:pPr>
              <w:spacing w:after="0" w:line="259" w:lineRule="auto"/>
              <w:ind w:left="0" w:firstLine="0"/>
              <w:jc w:val="left"/>
            </w:pPr>
            <w:r>
              <w:rPr>
                <w:sz w:val="18"/>
              </w:rPr>
              <w:t>~17–20%</w:t>
            </w:r>
          </w:p>
        </w:tc>
        <w:tc>
          <w:tcPr>
            <w:tcW w:w="6009"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2FA84B3C" w14:textId="77777777">
            <w:pPr>
              <w:spacing w:after="0" w:line="259" w:lineRule="auto"/>
              <w:ind w:left="0" w:firstLine="0"/>
              <w:jc w:val="left"/>
            </w:pPr>
            <w:r>
              <w:rPr>
                <w:sz w:val="18"/>
              </w:rPr>
              <w:t>Year-end window with moderate rates</w:t>
            </w:r>
          </w:p>
        </w:tc>
      </w:tr>
      <w:tr w:rsidR="00492A0A" w14:paraId="4F4A4940" w14:textId="77777777">
        <w:trPr>
          <w:trHeight w:val="440"/>
        </w:trPr>
        <w:tc>
          <w:tcPr>
            <w:tcW w:w="1701" w:type="dxa"/>
            <w:tcBorders>
              <w:top w:val="single" w:color="E0E0E0" w:sz="2" w:space="0"/>
              <w:left w:val="single" w:color="E0E0E0" w:sz="3" w:space="0"/>
              <w:bottom w:val="single" w:color="E0E0E0" w:sz="3" w:space="0"/>
              <w:right w:val="single" w:color="E0E0E0" w:sz="2" w:space="0"/>
            </w:tcBorders>
            <w:shd w:val="clear" w:color="auto" w:fill="FFFFFF"/>
            <w:vAlign w:val="center"/>
          </w:tcPr>
          <w:p w:rsidR="00492A0A" w:rsidRDefault="00000000" w14:paraId="4B9DA9A2" w14:textId="77777777">
            <w:pPr>
              <w:spacing w:after="0" w:line="259" w:lineRule="auto"/>
              <w:ind w:left="0" w:firstLine="0"/>
              <w:jc w:val="left"/>
            </w:pPr>
            <w:r>
              <w:rPr>
                <w:sz w:val="18"/>
              </w:rPr>
              <w:t>Jan–Apr</w:t>
            </w:r>
          </w:p>
        </w:tc>
        <w:tc>
          <w:tcPr>
            <w:tcW w:w="1701" w:type="dxa"/>
            <w:tcBorders>
              <w:top w:val="single" w:color="E0E0E0" w:sz="2" w:space="0"/>
              <w:left w:val="single" w:color="E0E0E0" w:sz="2" w:space="0"/>
              <w:bottom w:val="single" w:color="E0E0E0" w:sz="3" w:space="0"/>
              <w:right w:val="single" w:color="E0E0E0" w:sz="2" w:space="0"/>
            </w:tcBorders>
            <w:shd w:val="clear" w:color="auto" w:fill="FFFFFF"/>
            <w:vAlign w:val="center"/>
          </w:tcPr>
          <w:p w:rsidR="00492A0A" w:rsidRDefault="00000000" w14:paraId="7A818BAE" w14:textId="77777777">
            <w:pPr>
              <w:spacing w:after="0" w:line="259" w:lineRule="auto"/>
              <w:ind w:left="0" w:firstLine="0"/>
              <w:jc w:val="left"/>
            </w:pPr>
            <w:r>
              <w:rPr>
                <w:sz w:val="18"/>
              </w:rPr>
              <w:t>~6–9%</w:t>
            </w:r>
          </w:p>
        </w:tc>
        <w:tc>
          <w:tcPr>
            <w:tcW w:w="6009" w:type="dxa"/>
            <w:tcBorders>
              <w:top w:val="single" w:color="E0E0E0" w:sz="2" w:space="0"/>
              <w:left w:val="single" w:color="E0E0E0" w:sz="2" w:space="0"/>
              <w:bottom w:val="single" w:color="E0E0E0" w:sz="3" w:space="0"/>
              <w:right w:val="single" w:color="E0E0E0" w:sz="3" w:space="0"/>
            </w:tcBorders>
            <w:shd w:val="clear" w:color="auto" w:fill="FFFFFF"/>
            <w:vAlign w:val="center"/>
          </w:tcPr>
          <w:p w:rsidR="00492A0A" w:rsidRDefault="00000000" w14:paraId="56D89EA0" w14:textId="77777777">
            <w:pPr>
              <w:spacing w:after="0" w:line="259" w:lineRule="auto"/>
              <w:ind w:left="0" w:firstLine="0"/>
              <w:jc w:val="left"/>
            </w:pPr>
            <w:r>
              <w:rPr>
                <w:sz w:val="18"/>
              </w:rPr>
              <w:t>Lower activity, mixed rates</w:t>
            </w:r>
          </w:p>
        </w:tc>
      </w:tr>
    </w:tbl>
    <w:p w:rsidR="00492A0A" w:rsidRDefault="00000000" w14:paraId="6FE8F004" w14:textId="77777777">
      <w:pPr>
        <w:spacing w:after="280"/>
        <w:ind w:left="-5"/>
      </w:pPr>
      <w:r>
        <w:rPr>
          <w:b/>
        </w:rPr>
        <w:t>Key finding:</w:t>
      </w:r>
      <w:r>
        <w:t xml:space="preserve"> May accounts for 13,767 contacts but achieves only 6.44% subscription rate — suggesting market saturation. March achieves 50.55% with far fewer contacts — nearly 7.8x higher rate.</w:t>
      </w:r>
    </w:p>
    <w:p w:rsidR="00492A0A" w:rsidRDefault="00000000" w14:paraId="564CCC80" w14:textId="77777777">
      <w:pPr>
        <w:pStyle w:val="Heading2"/>
        <w:ind w:left="385" w:hanging="400"/>
      </w:pPr>
      <w:r>
        <w:t>Correlation Summary</w:t>
      </w:r>
    </w:p>
    <w:p w:rsidR="00492A0A" w:rsidRDefault="00000000" w14:paraId="5B4E3EDD" w14:textId="77777777">
      <w:pPr>
        <w:spacing w:after="60" w:line="259" w:lineRule="auto"/>
        <w:ind w:left="0" w:firstLine="0"/>
        <w:jc w:val="left"/>
      </w:pPr>
      <w:r>
        <w:rPr>
          <w:rFonts w:ascii="Calibri" w:hAnsi="Calibri" w:eastAsia="Calibri" w:cs="Calibri"/>
          <w:noProof/>
          <w:color w:val="000000"/>
          <w:sz w:val="22"/>
        </w:rPr>
        <mc:AlternateContent>
          <mc:Choice Requires="wpg">
            <w:drawing>
              <wp:inline distT="0" distB="0" distL="0" distR="0" wp14:anchorId="1924AC51" wp14:editId="2EF36676">
                <wp:extent cx="5823601" cy="5080"/>
                <wp:effectExtent l="0" t="0" r="0" b="0"/>
                <wp:docPr id="26138" name="Group 26138"/>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649" name="Shape 649"/>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138" style="width:458.551pt;height:0.4pt;mso-position-horizontal-relative:char;mso-position-vertical-relative:line" coordsize="58236,50">
                <v:shape id="Shape 649" style="position:absolute;width:58236;height:0;left:0;top:0;" coordsize="5823601,0" path="m0,0l5823601,0">
                  <v:stroke on="true" weight="0.4pt" color="#e0e0e0" miterlimit="10" joinstyle="miter" endcap="round"/>
                  <v:fill on="false" color="#000000" opacity="0"/>
                </v:shape>
              </v:group>
            </w:pict>
          </mc:Fallback>
        </mc:AlternateContent>
      </w:r>
    </w:p>
    <w:tbl>
      <w:tblPr>
        <w:tblStyle w:val="TableGrid"/>
        <w:tblW w:w="9411" w:type="dxa"/>
        <w:tblInd w:w="-120" w:type="dxa"/>
        <w:tblCellMar>
          <w:top w:w="151" w:type="dxa"/>
          <w:left w:w="120" w:type="dxa"/>
          <w:right w:w="115" w:type="dxa"/>
        </w:tblCellMar>
        <w:tblLook w:val="04A0" w:firstRow="1" w:lastRow="0" w:firstColumn="1" w:lastColumn="0" w:noHBand="0" w:noVBand="1"/>
      </w:tblPr>
      <w:tblGrid>
        <w:gridCol w:w="2551"/>
        <w:gridCol w:w="1417"/>
        <w:gridCol w:w="5443"/>
      </w:tblGrid>
      <w:tr w:rsidR="00492A0A" w14:paraId="2488CB5A" w14:textId="77777777">
        <w:trPr>
          <w:trHeight w:val="440"/>
        </w:trPr>
        <w:tc>
          <w:tcPr>
            <w:tcW w:w="2551"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63CE817E" w14:textId="77777777">
            <w:pPr>
              <w:spacing w:after="0" w:line="259" w:lineRule="auto"/>
              <w:ind w:left="0" w:firstLine="0"/>
              <w:jc w:val="left"/>
            </w:pPr>
            <w:r>
              <w:rPr>
                <w:b/>
                <w:color w:val="FFFFFF"/>
                <w:sz w:val="18"/>
              </w:rPr>
              <w:t>Feature</w:t>
            </w:r>
          </w:p>
        </w:tc>
        <w:tc>
          <w:tcPr>
            <w:tcW w:w="1417"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044ABD7B" w14:textId="77777777">
            <w:pPr>
              <w:spacing w:after="0" w:line="259" w:lineRule="auto"/>
              <w:ind w:left="0" w:firstLine="0"/>
              <w:jc w:val="left"/>
            </w:pPr>
            <w:r>
              <w:rPr>
                <w:b/>
                <w:color w:val="FFFFFF"/>
                <w:sz w:val="18"/>
              </w:rPr>
              <w:t>r (Pearson)</w:t>
            </w:r>
          </w:p>
        </w:tc>
        <w:tc>
          <w:tcPr>
            <w:tcW w:w="5443"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4253D114" w14:textId="77777777">
            <w:pPr>
              <w:spacing w:after="0" w:line="259" w:lineRule="auto"/>
              <w:ind w:left="0" w:firstLine="0"/>
              <w:jc w:val="left"/>
            </w:pPr>
            <w:r>
              <w:rPr>
                <w:b/>
                <w:color w:val="FFFFFF"/>
                <w:sz w:val="18"/>
              </w:rPr>
              <w:t>Interpretation</w:t>
            </w:r>
          </w:p>
        </w:tc>
      </w:tr>
      <w:tr w:rsidR="00492A0A" w14:paraId="248DCBB9" w14:textId="77777777">
        <w:trPr>
          <w:trHeight w:val="680"/>
        </w:trPr>
        <w:tc>
          <w:tcPr>
            <w:tcW w:w="2551" w:type="dxa"/>
            <w:tcBorders>
              <w:top w:val="single" w:color="E0E0E0" w:sz="2" w:space="0"/>
              <w:left w:val="single" w:color="E0E0E0" w:sz="3" w:space="0"/>
              <w:bottom w:val="single" w:color="E0E0E0" w:sz="2" w:space="0"/>
              <w:right w:val="single" w:color="E0E0E0" w:sz="2" w:space="0"/>
            </w:tcBorders>
            <w:shd w:val="clear" w:color="auto" w:fill="FFFFFF"/>
          </w:tcPr>
          <w:p w:rsidR="00492A0A" w:rsidRDefault="00000000" w14:paraId="2EEE026E" w14:textId="77777777">
            <w:pPr>
              <w:spacing w:after="0" w:line="259" w:lineRule="auto"/>
              <w:ind w:left="0" w:firstLine="0"/>
              <w:jc w:val="left"/>
            </w:pPr>
            <w:r>
              <w:rPr>
                <w:sz w:val="18"/>
              </w:rPr>
              <w:t>call_duration_min</w:t>
            </w:r>
          </w:p>
        </w:tc>
        <w:tc>
          <w:tcPr>
            <w:tcW w:w="1417" w:type="dxa"/>
            <w:tcBorders>
              <w:top w:val="single" w:color="E0E0E0" w:sz="2" w:space="0"/>
              <w:left w:val="single" w:color="E0E0E0" w:sz="2" w:space="0"/>
              <w:bottom w:val="single" w:color="E0E0E0" w:sz="2" w:space="0"/>
              <w:right w:val="single" w:color="E0E0E0" w:sz="2" w:space="0"/>
            </w:tcBorders>
            <w:shd w:val="clear" w:color="auto" w:fill="FFFFFF"/>
          </w:tcPr>
          <w:p w:rsidR="00492A0A" w:rsidRDefault="00000000" w14:paraId="7BDFFB6B" w14:textId="77777777">
            <w:pPr>
              <w:spacing w:after="0" w:line="259" w:lineRule="auto"/>
              <w:ind w:left="0" w:firstLine="0"/>
              <w:jc w:val="left"/>
            </w:pPr>
            <w:r>
              <w:rPr>
                <w:sz w:val="18"/>
              </w:rPr>
              <w:t>+0.4052</w:t>
            </w:r>
          </w:p>
        </w:tc>
        <w:tc>
          <w:tcPr>
            <w:tcW w:w="5443"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5ABD2052" w14:textId="77777777">
            <w:pPr>
              <w:spacing w:after="0" w:line="259" w:lineRule="auto"/>
              <w:ind w:left="0" w:firstLine="0"/>
              <w:jc w:val="left"/>
            </w:pPr>
            <w:r>
              <w:rPr>
                <w:sz w:val="18"/>
              </w:rPr>
              <w:t>Strongest positive — longer calls = more engagement (excluded from model)</w:t>
            </w:r>
          </w:p>
        </w:tc>
      </w:tr>
      <w:tr w:rsidR="00492A0A" w14:paraId="2A4487DD"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6ECD3B31" w14:textId="77777777">
            <w:pPr>
              <w:spacing w:after="0" w:line="259" w:lineRule="auto"/>
              <w:ind w:left="0" w:firstLine="0"/>
              <w:jc w:val="left"/>
            </w:pPr>
            <w:r>
              <w:rPr>
                <w:sz w:val="18"/>
              </w:rPr>
              <w:t>previous</w:t>
            </w:r>
          </w:p>
        </w:tc>
        <w:tc>
          <w:tcPr>
            <w:tcW w:w="1417"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5264AF7A" w14:textId="77777777">
            <w:pPr>
              <w:spacing w:after="0" w:line="259" w:lineRule="auto"/>
              <w:ind w:left="0" w:firstLine="0"/>
              <w:jc w:val="left"/>
            </w:pPr>
            <w:r>
              <w:rPr>
                <w:sz w:val="18"/>
              </w:rPr>
              <w:t>+0.2302</w:t>
            </w:r>
          </w:p>
        </w:tc>
        <w:tc>
          <w:tcPr>
            <w:tcW w:w="5443"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7BACABB7" w14:textId="77777777">
            <w:pPr>
              <w:spacing w:after="0" w:line="259" w:lineRule="auto"/>
              <w:ind w:left="0" w:firstLine="0"/>
              <w:jc w:val="left"/>
            </w:pPr>
            <w:r>
              <w:rPr>
                <w:sz w:val="18"/>
              </w:rPr>
              <w:t>Positive — more prior contacts = higher subscription chance</w:t>
            </w:r>
          </w:p>
        </w:tc>
      </w:tr>
      <w:tr w:rsidR="00492A0A" w14:paraId="19D2D9C1" w14:textId="77777777">
        <w:trPr>
          <w:trHeight w:val="680"/>
        </w:trPr>
        <w:tc>
          <w:tcPr>
            <w:tcW w:w="2551" w:type="dxa"/>
            <w:tcBorders>
              <w:top w:val="single" w:color="E0E0E0" w:sz="2" w:space="0"/>
              <w:left w:val="single" w:color="E0E0E0" w:sz="3" w:space="0"/>
              <w:bottom w:val="single" w:color="E0E0E0" w:sz="2" w:space="0"/>
              <w:right w:val="single" w:color="E0E0E0" w:sz="2" w:space="0"/>
            </w:tcBorders>
            <w:shd w:val="clear" w:color="auto" w:fill="FFFFFF"/>
          </w:tcPr>
          <w:p w:rsidR="00492A0A" w:rsidRDefault="00000000" w14:paraId="221CF0D8" w14:textId="77777777">
            <w:pPr>
              <w:spacing w:after="0" w:line="259" w:lineRule="auto"/>
              <w:ind w:left="0" w:firstLine="0"/>
              <w:jc w:val="left"/>
            </w:pPr>
            <w:r>
              <w:rPr>
                <w:sz w:val="18"/>
              </w:rPr>
              <w:t>nr_employed</w:t>
            </w:r>
          </w:p>
        </w:tc>
        <w:tc>
          <w:tcPr>
            <w:tcW w:w="1417" w:type="dxa"/>
            <w:tcBorders>
              <w:top w:val="single" w:color="E0E0E0" w:sz="2" w:space="0"/>
              <w:left w:val="single" w:color="E0E0E0" w:sz="2" w:space="0"/>
              <w:bottom w:val="single" w:color="E0E0E0" w:sz="2" w:space="0"/>
              <w:right w:val="single" w:color="E0E0E0" w:sz="2" w:space="0"/>
            </w:tcBorders>
            <w:shd w:val="clear" w:color="auto" w:fill="FFFFFF"/>
          </w:tcPr>
          <w:p w:rsidR="00492A0A" w:rsidRDefault="00000000" w14:paraId="4B5053DA" w14:textId="77777777">
            <w:pPr>
              <w:spacing w:after="0" w:line="259" w:lineRule="auto"/>
              <w:ind w:left="0" w:firstLine="0"/>
              <w:jc w:val="left"/>
            </w:pPr>
            <w:r>
              <w:rPr>
                <w:sz w:val="18"/>
              </w:rPr>
              <w:t>-0.3547</w:t>
            </w:r>
          </w:p>
        </w:tc>
        <w:tc>
          <w:tcPr>
            <w:tcW w:w="5443"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63ADB3AD" w14:textId="77777777">
            <w:pPr>
              <w:spacing w:after="0" w:line="259" w:lineRule="auto"/>
              <w:ind w:left="0" w:firstLine="0"/>
              <w:jc w:val="left"/>
            </w:pPr>
            <w:r>
              <w:rPr>
                <w:sz w:val="18"/>
              </w:rPr>
              <w:t>Negative — fewer employees = economic contraction = more savers</w:t>
            </w:r>
          </w:p>
        </w:tc>
      </w:tr>
      <w:tr w:rsidR="00492A0A" w14:paraId="3F577DDE"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48F875CA" w14:textId="77777777">
            <w:pPr>
              <w:spacing w:after="0" w:line="259" w:lineRule="auto"/>
              <w:ind w:left="0" w:firstLine="0"/>
              <w:jc w:val="left"/>
            </w:pPr>
            <w:r>
              <w:rPr>
                <w:sz w:val="18"/>
              </w:rPr>
              <w:t>euribor3m</w:t>
            </w:r>
          </w:p>
        </w:tc>
        <w:tc>
          <w:tcPr>
            <w:tcW w:w="1417"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7ECB9474" w14:textId="77777777">
            <w:pPr>
              <w:spacing w:after="0" w:line="259" w:lineRule="auto"/>
              <w:ind w:left="0" w:firstLine="0"/>
              <w:jc w:val="left"/>
            </w:pPr>
            <w:r>
              <w:rPr>
                <w:sz w:val="18"/>
              </w:rPr>
              <w:t>-0.3077</w:t>
            </w:r>
          </w:p>
        </w:tc>
        <w:tc>
          <w:tcPr>
            <w:tcW w:w="5443"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630B30AE" w14:textId="77777777">
            <w:pPr>
              <w:spacing w:after="0" w:line="259" w:lineRule="auto"/>
              <w:ind w:left="0" w:firstLine="0"/>
              <w:jc w:val="left"/>
            </w:pPr>
            <w:r>
              <w:rPr>
                <w:sz w:val="18"/>
              </w:rPr>
              <w:t>Negative — low rates make term deposits more attractive</w:t>
            </w:r>
          </w:p>
        </w:tc>
      </w:tr>
      <w:tr w:rsidR="00492A0A" w14:paraId="3467FD15" w14:textId="77777777">
        <w:trPr>
          <w:trHeight w:val="680"/>
        </w:trPr>
        <w:tc>
          <w:tcPr>
            <w:tcW w:w="2551" w:type="dxa"/>
            <w:tcBorders>
              <w:top w:val="single" w:color="E0E0E0" w:sz="2" w:space="0"/>
              <w:left w:val="single" w:color="E0E0E0" w:sz="3" w:space="0"/>
              <w:bottom w:val="single" w:color="E0E0E0" w:sz="3" w:space="0"/>
              <w:right w:val="single" w:color="E0E0E0" w:sz="2" w:space="0"/>
            </w:tcBorders>
            <w:shd w:val="clear" w:color="auto" w:fill="FFFFFF"/>
          </w:tcPr>
          <w:p w:rsidR="00492A0A" w:rsidRDefault="00000000" w14:paraId="1A8494C1" w14:textId="77777777">
            <w:pPr>
              <w:spacing w:after="0" w:line="259" w:lineRule="auto"/>
              <w:ind w:left="0" w:firstLine="0"/>
              <w:jc w:val="left"/>
            </w:pPr>
            <w:r>
              <w:rPr>
                <w:sz w:val="18"/>
              </w:rPr>
              <w:t>emp_var_rate</w:t>
            </w:r>
          </w:p>
        </w:tc>
        <w:tc>
          <w:tcPr>
            <w:tcW w:w="1417" w:type="dxa"/>
            <w:tcBorders>
              <w:top w:val="single" w:color="E0E0E0" w:sz="2" w:space="0"/>
              <w:left w:val="single" w:color="E0E0E0" w:sz="2" w:space="0"/>
              <w:bottom w:val="single" w:color="E0E0E0" w:sz="3" w:space="0"/>
              <w:right w:val="single" w:color="E0E0E0" w:sz="2" w:space="0"/>
            </w:tcBorders>
            <w:shd w:val="clear" w:color="auto" w:fill="FFFFFF"/>
          </w:tcPr>
          <w:p w:rsidR="00492A0A" w:rsidRDefault="00000000" w14:paraId="6B4B6130" w14:textId="77777777">
            <w:pPr>
              <w:spacing w:after="0" w:line="259" w:lineRule="auto"/>
              <w:ind w:left="0" w:firstLine="0"/>
              <w:jc w:val="left"/>
            </w:pPr>
            <w:r>
              <w:rPr>
                <w:sz w:val="18"/>
              </w:rPr>
              <w:t>-0.2983</w:t>
            </w:r>
          </w:p>
        </w:tc>
        <w:tc>
          <w:tcPr>
            <w:tcW w:w="5443" w:type="dxa"/>
            <w:tcBorders>
              <w:top w:val="single" w:color="E0E0E0" w:sz="2" w:space="0"/>
              <w:left w:val="single" w:color="E0E0E0" w:sz="2" w:space="0"/>
              <w:bottom w:val="single" w:color="E0E0E0" w:sz="3" w:space="0"/>
              <w:right w:val="single" w:color="E0E0E0" w:sz="3" w:space="0"/>
            </w:tcBorders>
            <w:shd w:val="clear" w:color="auto" w:fill="FFFFFF"/>
            <w:vAlign w:val="center"/>
          </w:tcPr>
          <w:p w:rsidR="00492A0A" w:rsidRDefault="00000000" w14:paraId="45DC6DAA" w14:textId="77777777">
            <w:pPr>
              <w:spacing w:after="0" w:line="259" w:lineRule="auto"/>
              <w:ind w:left="0" w:firstLine="0"/>
              <w:jc w:val="left"/>
            </w:pPr>
            <w:r>
              <w:rPr>
                <w:sz w:val="18"/>
              </w:rPr>
              <w:t>Negative — falling employment growth correlates with saving behaviour</w:t>
            </w:r>
          </w:p>
        </w:tc>
      </w:tr>
    </w:tbl>
    <w:p w:rsidR="00492A0A" w:rsidRDefault="00492A0A" w14:paraId="1464DECE" w14:textId="77777777">
      <w:pPr>
        <w:sectPr w:rsidR="00492A0A">
          <w:headerReference w:type="even" r:id="rId7"/>
          <w:headerReference w:type="default" r:id="rId8"/>
          <w:footerReference w:type="even" r:id="rId9"/>
          <w:footerReference w:type="default" r:id="rId10"/>
          <w:headerReference w:type="first" r:id="rId11"/>
          <w:footerReference w:type="first" r:id="rId12"/>
          <w:pgSz w:w="11906" w:h="16838"/>
          <w:pgMar w:top="1945" w:right="1367" w:bottom="2034" w:left="1367" w:header="720" w:footer="720" w:gutter="0"/>
          <w:pgNumType w:start="0"/>
          <w:cols w:space="720"/>
          <w:titlePg/>
        </w:sectPr>
      </w:pPr>
    </w:p>
    <w:p w:rsidR="00492A0A" w:rsidRDefault="00000000" w14:paraId="7CC445F2" w14:textId="77777777">
      <w:pPr>
        <w:pStyle w:val="Heading1"/>
        <w:ind w:left="341" w:hanging="356"/>
      </w:pPr>
      <w:r>
        <w:t>Descriptive Analytics — "What Happened?"</w:t>
      </w:r>
    </w:p>
    <w:p w:rsidR="00492A0A" w:rsidRDefault="00000000" w14:paraId="10BC4F33" w14:textId="77777777">
      <w:pPr>
        <w:spacing w:after="15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4AAE77D6" wp14:editId="223824B6">
                <wp:extent cx="5823601" cy="15240"/>
                <wp:effectExtent l="0" t="0" r="0" b="0"/>
                <wp:docPr id="26959" name="Group 26959"/>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706" name="Shape 706"/>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59" style="width:458.551pt;height:1.2pt;mso-position-horizontal-relative:char;mso-position-vertical-relative:line" coordsize="58236,152">
                <v:shape id="Shape 706"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23371BCA" w14:textId="77777777">
      <w:pPr>
        <w:spacing w:after="0"/>
        <w:ind w:left="-5"/>
      </w:pPr>
      <w:r>
        <w:t>Descriptive analytics establishes the factual baseline of what occurred across the 2008–2010 campaigns. All values are computed from the actual dataset.</w:t>
      </w:r>
    </w:p>
    <w:tbl>
      <w:tblPr>
        <w:tblStyle w:val="TableGrid"/>
        <w:tblW w:w="9411" w:type="dxa"/>
        <w:tblInd w:w="-120" w:type="dxa"/>
        <w:tblCellMar>
          <w:left w:w="120" w:type="dxa"/>
          <w:right w:w="115" w:type="dxa"/>
        </w:tblCellMar>
        <w:tblLook w:val="04A0" w:firstRow="1" w:lastRow="0" w:firstColumn="1" w:lastColumn="0" w:noHBand="0" w:noVBand="1"/>
      </w:tblPr>
      <w:tblGrid>
        <w:gridCol w:w="3969"/>
        <w:gridCol w:w="5442"/>
      </w:tblGrid>
      <w:tr w:rsidR="00492A0A" w14:paraId="0772680B" w14:textId="77777777">
        <w:trPr>
          <w:trHeight w:val="440"/>
        </w:trPr>
        <w:tc>
          <w:tcPr>
            <w:tcW w:w="3969"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1431DA12" w14:textId="77777777">
            <w:pPr>
              <w:spacing w:after="0" w:line="259" w:lineRule="auto"/>
              <w:ind w:left="0" w:firstLine="0"/>
              <w:jc w:val="left"/>
            </w:pPr>
            <w:r>
              <w:rPr>
                <w:b/>
                <w:color w:val="FFFFFF"/>
                <w:sz w:val="18"/>
              </w:rPr>
              <w:t>Metric</w:t>
            </w:r>
          </w:p>
        </w:tc>
        <w:tc>
          <w:tcPr>
            <w:tcW w:w="5443"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5787952B" w14:textId="77777777">
            <w:pPr>
              <w:spacing w:after="0" w:line="259" w:lineRule="auto"/>
              <w:ind w:left="0" w:firstLine="0"/>
              <w:jc w:val="left"/>
            </w:pPr>
            <w:r>
              <w:rPr>
                <w:b/>
                <w:color w:val="FFFFFF"/>
                <w:sz w:val="18"/>
              </w:rPr>
              <w:t>Verified Value</w:t>
            </w:r>
          </w:p>
        </w:tc>
      </w:tr>
      <w:tr w:rsidR="00492A0A" w14:paraId="0AD10DF2"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4B0E242B" w14:textId="77777777">
            <w:pPr>
              <w:spacing w:after="0" w:line="259" w:lineRule="auto"/>
              <w:ind w:left="0" w:firstLine="0"/>
              <w:jc w:val="left"/>
            </w:pPr>
            <w:r>
              <w:rPr>
                <w:sz w:val="18"/>
              </w:rPr>
              <w:t>Total clean records</w:t>
            </w:r>
          </w:p>
        </w:tc>
        <w:tc>
          <w:tcPr>
            <w:tcW w:w="5443"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788E6BF8" w14:textId="77777777">
            <w:pPr>
              <w:spacing w:after="0" w:line="259" w:lineRule="auto"/>
              <w:ind w:left="0" w:firstLine="0"/>
              <w:jc w:val="left"/>
            </w:pPr>
            <w:r>
              <w:rPr>
                <w:sz w:val="18"/>
              </w:rPr>
              <w:t>41,176</w:t>
            </w:r>
          </w:p>
        </w:tc>
      </w:tr>
      <w:tr w:rsidR="00492A0A" w14:paraId="4FEBA08C"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1110B257" w14:textId="77777777">
            <w:pPr>
              <w:spacing w:after="0" w:line="259" w:lineRule="auto"/>
              <w:ind w:left="0" w:firstLine="0"/>
              <w:jc w:val="left"/>
            </w:pPr>
            <w:r>
              <w:rPr>
                <w:sz w:val="18"/>
              </w:rPr>
              <w:t>Subscriptions achieved</w:t>
            </w:r>
          </w:p>
        </w:tc>
        <w:tc>
          <w:tcPr>
            <w:tcW w:w="5443"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48967AA3" w14:textId="77777777">
            <w:pPr>
              <w:spacing w:after="0" w:line="259" w:lineRule="auto"/>
              <w:ind w:left="0" w:firstLine="0"/>
              <w:jc w:val="left"/>
            </w:pPr>
            <w:r>
              <w:rPr>
                <w:sz w:val="18"/>
              </w:rPr>
              <w:t>4,639 (11.27%)</w:t>
            </w:r>
          </w:p>
        </w:tc>
      </w:tr>
      <w:tr w:rsidR="00492A0A" w14:paraId="0DB37D27"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1D7AF2D4" w14:textId="77777777">
            <w:pPr>
              <w:spacing w:after="0" w:line="259" w:lineRule="auto"/>
              <w:ind w:left="0" w:firstLine="0"/>
              <w:jc w:val="left"/>
            </w:pPr>
            <w:r>
              <w:rPr>
                <w:sz w:val="18"/>
              </w:rPr>
              <w:t>Non-subscriptions</w:t>
            </w:r>
          </w:p>
        </w:tc>
        <w:tc>
          <w:tcPr>
            <w:tcW w:w="5443"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10C26BEF" w14:textId="77777777">
            <w:pPr>
              <w:spacing w:after="0" w:line="259" w:lineRule="auto"/>
              <w:ind w:left="0" w:firstLine="0"/>
              <w:jc w:val="left"/>
            </w:pPr>
            <w:r>
              <w:rPr>
                <w:sz w:val="18"/>
              </w:rPr>
              <w:t>36,537 (88.73%)</w:t>
            </w:r>
          </w:p>
        </w:tc>
      </w:tr>
      <w:tr w:rsidR="00492A0A" w14:paraId="26916A0F"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39D50607" w14:textId="77777777">
            <w:pPr>
              <w:spacing w:after="0" w:line="259" w:lineRule="auto"/>
              <w:ind w:left="0" w:firstLine="0"/>
              <w:jc w:val="left"/>
            </w:pPr>
            <w:r>
              <w:rPr>
                <w:sz w:val="18"/>
              </w:rPr>
              <w:t>Highest-volume month</w:t>
            </w:r>
          </w:p>
        </w:tc>
        <w:tc>
          <w:tcPr>
            <w:tcW w:w="5443"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3C55119C" w14:textId="77777777">
            <w:pPr>
              <w:spacing w:after="0" w:line="259" w:lineRule="auto"/>
              <w:ind w:left="0" w:firstLine="0"/>
              <w:jc w:val="left"/>
            </w:pPr>
            <w:r>
              <w:rPr>
                <w:sz w:val="18"/>
              </w:rPr>
              <w:t>May — 13,767 contacts (6.44% rate)</w:t>
            </w:r>
          </w:p>
        </w:tc>
      </w:tr>
      <w:tr w:rsidR="00492A0A" w14:paraId="14FE400E"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339E99DE" w14:textId="77777777">
            <w:pPr>
              <w:spacing w:after="0" w:line="259" w:lineRule="auto"/>
              <w:ind w:left="0" w:firstLine="0"/>
              <w:jc w:val="left"/>
            </w:pPr>
            <w:r>
              <w:rPr>
                <w:sz w:val="18"/>
              </w:rPr>
              <w:t>Highest-rate month</w:t>
            </w:r>
          </w:p>
        </w:tc>
        <w:tc>
          <w:tcPr>
            <w:tcW w:w="5443"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66819A03" w14:textId="77777777">
            <w:pPr>
              <w:spacing w:after="0" w:line="259" w:lineRule="auto"/>
              <w:ind w:left="0" w:firstLine="0"/>
              <w:jc w:val="left"/>
            </w:pPr>
            <w:r>
              <w:rPr>
                <w:sz w:val="18"/>
              </w:rPr>
              <w:t>March — 50.55% subscription rate</w:t>
            </w:r>
          </w:p>
        </w:tc>
      </w:tr>
      <w:tr w:rsidR="00492A0A" w14:paraId="17F1194B"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8EC2031" w14:textId="77777777">
            <w:pPr>
              <w:spacing w:after="0" w:line="259" w:lineRule="auto"/>
              <w:ind w:left="0" w:firstLine="0"/>
              <w:jc w:val="left"/>
            </w:pPr>
            <w:r>
              <w:rPr>
                <w:sz w:val="18"/>
              </w:rPr>
              <w:t>Best job segment (rate)</w:t>
            </w:r>
          </w:p>
        </w:tc>
        <w:tc>
          <w:tcPr>
            <w:tcW w:w="5443"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159BE01B" w14:textId="77777777">
            <w:pPr>
              <w:spacing w:after="0" w:line="259" w:lineRule="auto"/>
              <w:ind w:left="0" w:firstLine="0"/>
              <w:jc w:val="left"/>
            </w:pPr>
            <w:r>
              <w:rPr>
                <w:sz w:val="18"/>
              </w:rPr>
              <w:t>Student — 31.43%</w:t>
            </w:r>
          </w:p>
        </w:tc>
      </w:tr>
      <w:tr w:rsidR="00492A0A" w14:paraId="5BA5CFCE"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17640F8A" w14:textId="77777777">
            <w:pPr>
              <w:spacing w:after="0" w:line="259" w:lineRule="auto"/>
              <w:ind w:left="0" w:firstLine="0"/>
              <w:jc w:val="left"/>
            </w:pPr>
            <w:r>
              <w:rPr>
                <w:sz w:val="18"/>
              </w:rPr>
              <w:t>Second-best job segment</w:t>
            </w:r>
          </w:p>
        </w:tc>
        <w:tc>
          <w:tcPr>
            <w:tcW w:w="5443"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74B4EAEF" w14:textId="77777777">
            <w:pPr>
              <w:spacing w:after="0" w:line="259" w:lineRule="auto"/>
              <w:ind w:left="0" w:firstLine="0"/>
              <w:jc w:val="left"/>
            </w:pPr>
            <w:r>
              <w:rPr>
                <w:sz w:val="18"/>
              </w:rPr>
              <w:t>Retired — 25.26%</w:t>
            </w:r>
          </w:p>
        </w:tc>
      </w:tr>
      <w:tr w:rsidR="00492A0A" w14:paraId="623B5A05"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0321EAC8" w14:textId="77777777">
            <w:pPr>
              <w:spacing w:after="0" w:line="259" w:lineRule="auto"/>
              <w:ind w:left="0" w:firstLine="0"/>
              <w:jc w:val="left"/>
            </w:pPr>
            <w:r>
              <w:rPr>
                <w:sz w:val="18"/>
              </w:rPr>
              <w:t>Dominant contact method</w:t>
            </w:r>
          </w:p>
        </w:tc>
        <w:tc>
          <w:tcPr>
            <w:tcW w:w="5443"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47389F12" w14:textId="77777777">
            <w:pPr>
              <w:spacing w:after="0" w:line="259" w:lineRule="auto"/>
              <w:ind w:left="0" w:firstLine="0"/>
              <w:jc w:val="left"/>
            </w:pPr>
            <w:r>
              <w:rPr>
                <w:sz w:val="18"/>
              </w:rPr>
              <w:t>Cellular — 63.5% of all contacts</w:t>
            </w:r>
          </w:p>
        </w:tc>
      </w:tr>
      <w:tr w:rsidR="00492A0A" w14:paraId="231209B9"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19F9528D" w14:textId="77777777">
            <w:pPr>
              <w:spacing w:after="0" w:line="259" w:lineRule="auto"/>
              <w:ind w:left="0" w:firstLine="0"/>
              <w:jc w:val="left"/>
            </w:pPr>
            <w:r>
              <w:rPr>
                <w:sz w:val="18"/>
              </w:rPr>
              <w:t>Cellular subscription rate</w:t>
            </w:r>
          </w:p>
        </w:tc>
        <w:tc>
          <w:tcPr>
            <w:tcW w:w="5443"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0CE0B1CF" w14:textId="77777777">
            <w:pPr>
              <w:spacing w:after="0" w:line="259" w:lineRule="auto"/>
              <w:ind w:left="0" w:firstLine="0"/>
              <w:jc w:val="left"/>
            </w:pPr>
            <w:r>
              <w:rPr>
                <w:sz w:val="18"/>
              </w:rPr>
              <w:t>14.74%</w:t>
            </w:r>
          </w:p>
        </w:tc>
      </w:tr>
      <w:tr w:rsidR="00492A0A" w14:paraId="15A66AEE"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060BC88A" w14:textId="77777777">
            <w:pPr>
              <w:spacing w:after="0" w:line="259" w:lineRule="auto"/>
              <w:ind w:left="0" w:firstLine="0"/>
              <w:jc w:val="left"/>
            </w:pPr>
            <w:r>
              <w:rPr>
                <w:sz w:val="18"/>
              </w:rPr>
              <w:t>Telephone subscription rate</w:t>
            </w:r>
          </w:p>
        </w:tc>
        <w:tc>
          <w:tcPr>
            <w:tcW w:w="5443"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0D1910CE" w14:textId="77777777">
            <w:pPr>
              <w:spacing w:after="0" w:line="259" w:lineRule="auto"/>
              <w:ind w:left="0" w:firstLine="0"/>
              <w:jc w:val="left"/>
            </w:pPr>
            <w:r>
              <w:rPr>
                <w:sz w:val="18"/>
              </w:rPr>
              <w:t>5.23%</w:t>
            </w:r>
          </w:p>
        </w:tc>
      </w:tr>
      <w:tr w:rsidR="00492A0A" w14:paraId="0273AE7C" w14:textId="77777777">
        <w:trPr>
          <w:trHeight w:val="440"/>
        </w:trPr>
        <w:tc>
          <w:tcPr>
            <w:tcW w:w="3969"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2C60F9DD" w14:textId="77777777">
            <w:pPr>
              <w:spacing w:after="0" w:line="259" w:lineRule="auto"/>
              <w:ind w:left="0" w:firstLine="0"/>
              <w:jc w:val="left"/>
            </w:pPr>
            <w:r>
              <w:rPr>
                <w:sz w:val="18"/>
              </w:rPr>
              <w:t>Best day of week</w:t>
            </w:r>
          </w:p>
        </w:tc>
        <w:tc>
          <w:tcPr>
            <w:tcW w:w="5443"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1F5E5F1D" w14:textId="77777777">
            <w:pPr>
              <w:spacing w:after="0" w:line="259" w:lineRule="auto"/>
              <w:ind w:left="0" w:firstLine="0"/>
              <w:jc w:val="left"/>
            </w:pPr>
            <w:r>
              <w:rPr>
                <w:sz w:val="18"/>
              </w:rPr>
              <w:t>Thursday (highest rate among Mon–Fri)</w:t>
            </w:r>
          </w:p>
        </w:tc>
      </w:tr>
      <w:tr w:rsidR="00492A0A" w14:paraId="16D60AD4" w14:textId="77777777">
        <w:trPr>
          <w:trHeight w:val="440"/>
        </w:trPr>
        <w:tc>
          <w:tcPr>
            <w:tcW w:w="3969" w:type="dxa"/>
            <w:tcBorders>
              <w:top w:val="single" w:color="E0E0E0" w:sz="2" w:space="0"/>
              <w:left w:val="single" w:color="E0E0E0" w:sz="3" w:space="0"/>
              <w:bottom w:val="single" w:color="E0E0E0" w:sz="3" w:space="0"/>
              <w:right w:val="single" w:color="E0E0E0" w:sz="2" w:space="0"/>
            </w:tcBorders>
            <w:shd w:val="clear" w:color="auto" w:fill="F4F4F4"/>
            <w:vAlign w:val="center"/>
          </w:tcPr>
          <w:p w:rsidR="00492A0A" w:rsidRDefault="00000000" w14:paraId="2AF98172" w14:textId="77777777">
            <w:pPr>
              <w:spacing w:after="0" w:line="259" w:lineRule="auto"/>
              <w:ind w:left="0" w:firstLine="0"/>
              <w:jc w:val="left"/>
            </w:pPr>
            <w:r>
              <w:rPr>
                <w:sz w:val="18"/>
              </w:rPr>
              <w:t>Client age range</w:t>
            </w:r>
          </w:p>
        </w:tc>
        <w:tc>
          <w:tcPr>
            <w:tcW w:w="5443" w:type="dxa"/>
            <w:tcBorders>
              <w:top w:val="single" w:color="E0E0E0" w:sz="2" w:space="0"/>
              <w:left w:val="single" w:color="E0E0E0" w:sz="2" w:space="0"/>
              <w:bottom w:val="single" w:color="E0E0E0" w:sz="3" w:space="0"/>
              <w:right w:val="single" w:color="E0E0E0" w:sz="3" w:space="0"/>
            </w:tcBorders>
            <w:shd w:val="clear" w:color="auto" w:fill="F4F4F4"/>
            <w:vAlign w:val="center"/>
          </w:tcPr>
          <w:p w:rsidR="00492A0A" w:rsidRDefault="00000000" w14:paraId="40E7C74F" w14:textId="77777777">
            <w:pPr>
              <w:spacing w:after="0" w:line="259" w:lineRule="auto"/>
              <w:ind w:left="0" w:firstLine="0"/>
              <w:jc w:val="left"/>
            </w:pPr>
            <w:r>
              <w:rPr>
                <w:sz w:val="18"/>
              </w:rPr>
              <w:t>17–98 years</w:t>
            </w:r>
          </w:p>
        </w:tc>
      </w:tr>
    </w:tbl>
    <w:p w:rsidR="00492A0A" w:rsidRDefault="00000000" w14:paraId="2C6A146C" w14:textId="77777777">
      <w:pPr>
        <w:spacing w:after="97" w:line="259" w:lineRule="auto"/>
        <w:ind w:left="240" w:firstLine="0"/>
        <w:jc w:val="center"/>
      </w:pPr>
      <w:r>
        <w:rPr>
          <w:b/>
          <w:color w:val="161616"/>
          <w:sz w:val="16"/>
        </w:rPr>
        <w:t>Fig 6: Subscription Rate by Month (Verified Values Highlighted)</w:t>
      </w:r>
    </w:p>
    <w:p w:rsidR="00492A0A" w:rsidRDefault="00000000" w14:paraId="7C9E4FEB" w14:textId="77777777">
      <w:pPr>
        <w:spacing w:after="403" w:line="259" w:lineRule="auto"/>
        <w:ind w:left="600" w:firstLine="0"/>
        <w:jc w:val="left"/>
      </w:pPr>
      <w:r>
        <w:rPr>
          <w:rFonts w:ascii="Calibri" w:hAnsi="Calibri" w:eastAsia="Calibri" w:cs="Calibri"/>
          <w:noProof/>
          <w:color w:val="000000"/>
          <w:sz w:val="22"/>
        </w:rPr>
        <mc:AlternateContent>
          <mc:Choice Requires="wpg">
            <w:drawing>
              <wp:inline distT="0" distB="0" distL="0" distR="0" wp14:anchorId="5EE51708" wp14:editId="15B18199">
                <wp:extent cx="5214001" cy="1396004"/>
                <wp:effectExtent l="0" t="0" r="0" b="0"/>
                <wp:docPr id="26960" name="Group 26960"/>
                <wp:cNvGraphicFramePr/>
                <a:graphic xmlns:a="http://schemas.openxmlformats.org/drawingml/2006/main">
                  <a:graphicData uri="http://schemas.microsoft.com/office/word/2010/wordprocessingGroup">
                    <wpg:wgp>
                      <wpg:cNvGrpSpPr/>
                      <wpg:grpSpPr>
                        <a:xfrm>
                          <a:off x="0" y="0"/>
                          <a:ext cx="5214001" cy="1396004"/>
                          <a:chOff x="0" y="0"/>
                          <a:chExt cx="5214001" cy="1396004"/>
                        </a:xfrm>
                      </wpg:grpSpPr>
                      <wps:wsp>
                        <wps:cNvPr id="766" name="Shape 766"/>
                        <wps:cNvSpPr/>
                        <wps:spPr>
                          <a:xfrm>
                            <a:off x="0" y="1251916"/>
                            <a:ext cx="409100" cy="0"/>
                          </a:xfrm>
                          <a:custGeom>
                            <a:avLst/>
                            <a:gdLst/>
                            <a:ahLst/>
                            <a:cxnLst/>
                            <a:rect l="0" t="0" r="0" b="0"/>
                            <a:pathLst>
                              <a:path w="409100">
                                <a:moveTo>
                                  <a:pt x="409100" y="0"/>
                                </a:moveTo>
                                <a:lnTo>
                                  <a:pt x="0" y="0"/>
                                </a:lnTo>
                                <a:close/>
                              </a:path>
                            </a:pathLst>
                          </a:custGeom>
                          <a:ln w="5080" cap="flat">
                            <a:miter lim="127000"/>
                          </a:ln>
                        </wps:spPr>
                        <wps:style>
                          <a:lnRef idx="1">
                            <a:srgbClr val="E0E0E0"/>
                          </a:lnRef>
                          <a:fillRef idx="1">
                            <a:srgbClr val="F4F4F4"/>
                          </a:fillRef>
                          <a:effectRef idx="0">
                            <a:scrgbClr r="0" g="0" b="0"/>
                          </a:effectRef>
                          <a:fontRef idx="none"/>
                        </wps:style>
                        <wps:bodyPr/>
                      </wps:wsp>
                      <wps:wsp>
                        <wps:cNvPr id="767" name="Rectangle 767"/>
                        <wps:cNvSpPr/>
                        <wps:spPr>
                          <a:xfrm>
                            <a:off x="149489" y="1319645"/>
                            <a:ext cx="146462" cy="101557"/>
                          </a:xfrm>
                          <a:prstGeom prst="rect">
                            <a:avLst/>
                          </a:prstGeom>
                          <a:ln>
                            <a:noFill/>
                          </a:ln>
                        </wps:spPr>
                        <wps:txbx>
                          <w:txbxContent>
                            <w:p w:rsidR="00492A0A" w:rsidRDefault="00000000" w14:paraId="6535F918" w14:textId="77777777">
                              <w:pPr>
                                <w:spacing w:after="160" w:line="259" w:lineRule="auto"/>
                                <w:ind w:left="0" w:firstLine="0"/>
                                <w:jc w:val="left"/>
                              </w:pPr>
                              <w:r>
                                <w:rPr>
                                  <w:sz w:val="13"/>
                                </w:rPr>
                                <w:t>jan</w:t>
                              </w:r>
                            </w:p>
                          </w:txbxContent>
                        </wps:txbx>
                        <wps:bodyPr horzOverflow="overflow" vert="horz" lIns="0" tIns="0" rIns="0" bIns="0" rtlCol="0">
                          <a:noAutofit/>
                        </wps:bodyPr>
                      </wps:wsp>
                      <wps:wsp>
                        <wps:cNvPr id="768" name="Shape 768"/>
                        <wps:cNvSpPr/>
                        <wps:spPr>
                          <a:xfrm>
                            <a:off x="434500" y="1251916"/>
                            <a:ext cx="409100" cy="0"/>
                          </a:xfrm>
                          <a:custGeom>
                            <a:avLst/>
                            <a:gdLst/>
                            <a:ahLst/>
                            <a:cxnLst/>
                            <a:rect l="0" t="0" r="0" b="0"/>
                            <a:pathLst>
                              <a:path w="409100">
                                <a:moveTo>
                                  <a:pt x="409100" y="0"/>
                                </a:moveTo>
                                <a:lnTo>
                                  <a:pt x="0" y="0"/>
                                </a:lnTo>
                                <a:close/>
                              </a:path>
                            </a:pathLst>
                          </a:custGeom>
                          <a:ln w="5080" cap="flat">
                            <a:miter lim="127000"/>
                          </a:ln>
                        </wps:spPr>
                        <wps:style>
                          <a:lnRef idx="1">
                            <a:srgbClr val="E0E0E0"/>
                          </a:lnRef>
                          <a:fillRef idx="1">
                            <a:srgbClr val="F4F4F4"/>
                          </a:fillRef>
                          <a:effectRef idx="0">
                            <a:scrgbClr r="0" g="0" b="0"/>
                          </a:effectRef>
                          <a:fontRef idx="none"/>
                        </wps:style>
                        <wps:bodyPr/>
                      </wps:wsp>
                      <wps:wsp>
                        <wps:cNvPr id="769" name="Rectangle 769"/>
                        <wps:cNvSpPr/>
                        <wps:spPr>
                          <a:xfrm>
                            <a:off x="581678" y="1319645"/>
                            <a:ext cx="152610" cy="101557"/>
                          </a:xfrm>
                          <a:prstGeom prst="rect">
                            <a:avLst/>
                          </a:prstGeom>
                          <a:ln>
                            <a:noFill/>
                          </a:ln>
                        </wps:spPr>
                        <wps:txbx>
                          <w:txbxContent>
                            <w:p w:rsidR="00492A0A" w:rsidRDefault="00000000" w14:paraId="7A9E8F33" w14:textId="77777777">
                              <w:pPr>
                                <w:spacing w:after="160" w:line="259" w:lineRule="auto"/>
                                <w:ind w:left="0" w:firstLine="0"/>
                                <w:jc w:val="left"/>
                              </w:pPr>
                              <w:r>
                                <w:rPr>
                                  <w:sz w:val="13"/>
                                </w:rPr>
                                <w:t>feb</w:t>
                              </w:r>
                            </w:p>
                          </w:txbxContent>
                        </wps:txbx>
                        <wps:bodyPr horzOverflow="overflow" vert="horz" lIns="0" tIns="0" rIns="0" bIns="0" rtlCol="0">
                          <a:noAutofit/>
                        </wps:bodyPr>
                      </wps:wsp>
                      <wps:wsp>
                        <wps:cNvPr id="31329" name="Shape 31329"/>
                        <wps:cNvSpPr/>
                        <wps:spPr>
                          <a:xfrm>
                            <a:off x="869000" y="84670"/>
                            <a:ext cx="409100" cy="1167245"/>
                          </a:xfrm>
                          <a:custGeom>
                            <a:avLst/>
                            <a:gdLst/>
                            <a:ahLst/>
                            <a:cxnLst/>
                            <a:rect l="0" t="0" r="0" b="0"/>
                            <a:pathLst>
                              <a:path w="409100" h="1167245">
                                <a:moveTo>
                                  <a:pt x="0" y="0"/>
                                </a:moveTo>
                                <a:lnTo>
                                  <a:pt x="409100" y="0"/>
                                </a:lnTo>
                                <a:lnTo>
                                  <a:pt x="409100" y="1167245"/>
                                </a:lnTo>
                                <a:lnTo>
                                  <a:pt x="0" y="1167245"/>
                                </a:lnTo>
                                <a:lnTo>
                                  <a:pt x="0" y="0"/>
                                </a:lnTo>
                              </a:path>
                            </a:pathLst>
                          </a:custGeom>
                          <a:ln w="5080" cap="flat">
                            <a:miter lim="127000"/>
                          </a:ln>
                        </wps:spPr>
                        <wps:style>
                          <a:lnRef idx="1">
                            <a:srgbClr val="E0E0E0"/>
                          </a:lnRef>
                          <a:fillRef idx="1">
                            <a:srgbClr val="0F62FE"/>
                          </a:fillRef>
                          <a:effectRef idx="0">
                            <a:scrgbClr r="0" g="0" b="0"/>
                          </a:effectRef>
                          <a:fontRef idx="none"/>
                        </wps:style>
                        <wps:bodyPr/>
                      </wps:wsp>
                      <wps:wsp>
                        <wps:cNvPr id="771" name="Rectangle 771"/>
                        <wps:cNvSpPr/>
                        <wps:spPr>
                          <a:xfrm>
                            <a:off x="1002475" y="1319645"/>
                            <a:ext cx="189061" cy="101557"/>
                          </a:xfrm>
                          <a:prstGeom prst="rect">
                            <a:avLst/>
                          </a:prstGeom>
                          <a:ln>
                            <a:noFill/>
                          </a:ln>
                        </wps:spPr>
                        <wps:txbx>
                          <w:txbxContent>
                            <w:p w:rsidR="00492A0A" w:rsidRDefault="00000000" w14:paraId="0A4DE475" w14:textId="77777777">
                              <w:pPr>
                                <w:spacing w:after="160" w:line="259" w:lineRule="auto"/>
                                <w:ind w:left="0" w:firstLine="0"/>
                                <w:jc w:val="left"/>
                              </w:pPr>
                              <w:r>
                                <w:rPr>
                                  <w:sz w:val="13"/>
                                </w:rPr>
                                <w:t>mar</w:t>
                              </w:r>
                            </w:p>
                          </w:txbxContent>
                        </wps:txbx>
                        <wps:bodyPr horzOverflow="overflow" vert="horz" lIns="0" tIns="0" rIns="0" bIns="0" rtlCol="0">
                          <a:noAutofit/>
                        </wps:bodyPr>
                      </wps:wsp>
                      <wps:wsp>
                        <wps:cNvPr id="20191" name="Rectangle 20191"/>
                        <wps:cNvSpPr/>
                        <wps:spPr>
                          <a:xfrm>
                            <a:off x="956535" y="0"/>
                            <a:ext cx="213654" cy="101557"/>
                          </a:xfrm>
                          <a:prstGeom prst="rect">
                            <a:avLst/>
                          </a:prstGeom>
                          <a:ln>
                            <a:noFill/>
                          </a:ln>
                        </wps:spPr>
                        <wps:txbx>
                          <w:txbxContent>
                            <w:p w:rsidR="00492A0A" w:rsidRDefault="00000000" w14:paraId="28742A73" w14:textId="77777777">
                              <w:pPr>
                                <w:spacing w:after="160" w:line="259" w:lineRule="auto"/>
                                <w:ind w:left="0" w:firstLine="0"/>
                                <w:jc w:val="left"/>
                              </w:pPr>
                              <w:r>
                                <w:rPr>
                                  <w:b/>
                                  <w:color w:val="161616"/>
                                  <w:sz w:val="13"/>
                                </w:rPr>
                                <w:t>50.5</w:t>
                              </w:r>
                            </w:p>
                          </w:txbxContent>
                        </wps:txbx>
                        <wps:bodyPr horzOverflow="overflow" vert="horz" lIns="0" tIns="0" rIns="0" bIns="0" rtlCol="0">
                          <a:noAutofit/>
                        </wps:bodyPr>
                      </wps:wsp>
                      <wps:wsp>
                        <wps:cNvPr id="20198" name="Rectangle 20198"/>
                        <wps:cNvSpPr/>
                        <wps:spPr>
                          <a:xfrm>
                            <a:off x="1117177" y="0"/>
                            <a:ext cx="97605" cy="101557"/>
                          </a:xfrm>
                          <a:prstGeom prst="rect">
                            <a:avLst/>
                          </a:prstGeom>
                          <a:ln>
                            <a:noFill/>
                          </a:ln>
                        </wps:spPr>
                        <wps:txbx>
                          <w:txbxContent>
                            <w:p w:rsidR="00492A0A" w:rsidRDefault="00000000" w14:paraId="45C95834" w14:textId="77777777">
                              <w:pPr>
                                <w:spacing w:after="160" w:line="259" w:lineRule="auto"/>
                                <w:ind w:left="0" w:firstLine="0"/>
                                <w:jc w:val="left"/>
                              </w:pPr>
                              <w:r>
                                <w:rPr>
                                  <w:b/>
                                  <w:color w:val="161616"/>
                                  <w:sz w:val="13"/>
                                </w:rPr>
                                <w:t>%</w:t>
                              </w:r>
                            </w:p>
                          </w:txbxContent>
                        </wps:txbx>
                        <wps:bodyPr horzOverflow="overflow" vert="horz" lIns="0" tIns="0" rIns="0" bIns="0" rtlCol="0">
                          <a:noAutofit/>
                        </wps:bodyPr>
                      </wps:wsp>
                      <wps:wsp>
                        <wps:cNvPr id="773" name="Shape 773"/>
                        <wps:cNvSpPr/>
                        <wps:spPr>
                          <a:xfrm>
                            <a:off x="1303500" y="1251916"/>
                            <a:ext cx="409100" cy="0"/>
                          </a:xfrm>
                          <a:custGeom>
                            <a:avLst/>
                            <a:gdLst/>
                            <a:ahLst/>
                            <a:cxnLst/>
                            <a:rect l="0" t="0" r="0" b="0"/>
                            <a:pathLst>
                              <a:path w="409100">
                                <a:moveTo>
                                  <a:pt x="409100" y="0"/>
                                </a:moveTo>
                                <a:lnTo>
                                  <a:pt x="0" y="0"/>
                                </a:lnTo>
                                <a:close/>
                              </a:path>
                            </a:pathLst>
                          </a:custGeom>
                          <a:ln w="5080" cap="flat">
                            <a:miter lim="127000"/>
                          </a:ln>
                        </wps:spPr>
                        <wps:style>
                          <a:lnRef idx="1">
                            <a:srgbClr val="E0E0E0"/>
                          </a:lnRef>
                          <a:fillRef idx="1">
                            <a:srgbClr val="F4F4F4"/>
                          </a:fillRef>
                          <a:effectRef idx="0">
                            <a:scrgbClr r="0" g="0" b="0"/>
                          </a:effectRef>
                          <a:fontRef idx="none"/>
                        </wps:style>
                        <wps:bodyPr/>
                      </wps:wsp>
                      <wps:wsp>
                        <wps:cNvPr id="774" name="Rectangle 774"/>
                        <wps:cNvSpPr/>
                        <wps:spPr>
                          <a:xfrm>
                            <a:off x="1448407" y="1319645"/>
                            <a:ext cx="158649" cy="101557"/>
                          </a:xfrm>
                          <a:prstGeom prst="rect">
                            <a:avLst/>
                          </a:prstGeom>
                          <a:ln>
                            <a:noFill/>
                          </a:ln>
                        </wps:spPr>
                        <wps:txbx>
                          <w:txbxContent>
                            <w:p w:rsidR="00492A0A" w:rsidRDefault="00000000" w14:paraId="1B286272" w14:textId="77777777">
                              <w:pPr>
                                <w:spacing w:after="160" w:line="259" w:lineRule="auto"/>
                                <w:ind w:left="0" w:firstLine="0"/>
                                <w:jc w:val="left"/>
                              </w:pPr>
                              <w:r>
                                <w:rPr>
                                  <w:sz w:val="13"/>
                                </w:rPr>
                                <w:t>apr</w:t>
                              </w:r>
                            </w:p>
                          </w:txbxContent>
                        </wps:txbx>
                        <wps:bodyPr horzOverflow="overflow" vert="horz" lIns="0" tIns="0" rIns="0" bIns="0" rtlCol="0">
                          <a:noAutofit/>
                        </wps:bodyPr>
                      </wps:wsp>
                      <wps:wsp>
                        <wps:cNvPr id="31330" name="Shape 31330"/>
                        <wps:cNvSpPr/>
                        <wps:spPr>
                          <a:xfrm>
                            <a:off x="1738000" y="1103210"/>
                            <a:ext cx="409100" cy="148706"/>
                          </a:xfrm>
                          <a:custGeom>
                            <a:avLst/>
                            <a:gdLst/>
                            <a:ahLst/>
                            <a:cxnLst/>
                            <a:rect l="0" t="0" r="0" b="0"/>
                            <a:pathLst>
                              <a:path w="409100" h="148706">
                                <a:moveTo>
                                  <a:pt x="0" y="0"/>
                                </a:moveTo>
                                <a:lnTo>
                                  <a:pt x="409100" y="0"/>
                                </a:lnTo>
                                <a:lnTo>
                                  <a:pt x="409100" y="148706"/>
                                </a:lnTo>
                                <a:lnTo>
                                  <a:pt x="0" y="148706"/>
                                </a:lnTo>
                                <a:lnTo>
                                  <a:pt x="0" y="0"/>
                                </a:lnTo>
                              </a:path>
                            </a:pathLst>
                          </a:custGeom>
                          <a:ln w="5080" cap="flat">
                            <a:miter lim="127000"/>
                          </a:ln>
                        </wps:spPr>
                        <wps:style>
                          <a:lnRef idx="1">
                            <a:srgbClr val="E0E0E0"/>
                          </a:lnRef>
                          <a:fillRef idx="1">
                            <a:srgbClr val="0F62FE"/>
                          </a:fillRef>
                          <a:effectRef idx="0">
                            <a:scrgbClr r="0" g="0" b="0"/>
                          </a:effectRef>
                          <a:fontRef idx="none"/>
                        </wps:style>
                        <wps:bodyPr/>
                      </wps:wsp>
                      <wps:wsp>
                        <wps:cNvPr id="776" name="Rectangle 776"/>
                        <wps:cNvSpPr/>
                        <wps:spPr>
                          <a:xfrm>
                            <a:off x="1864581" y="1319645"/>
                            <a:ext cx="207396" cy="101557"/>
                          </a:xfrm>
                          <a:prstGeom prst="rect">
                            <a:avLst/>
                          </a:prstGeom>
                          <a:ln>
                            <a:noFill/>
                          </a:ln>
                        </wps:spPr>
                        <wps:txbx>
                          <w:txbxContent>
                            <w:p w:rsidR="00492A0A" w:rsidRDefault="00000000" w14:paraId="21DF3514" w14:textId="77777777">
                              <w:pPr>
                                <w:spacing w:after="160" w:line="259" w:lineRule="auto"/>
                                <w:ind w:left="0" w:firstLine="0"/>
                                <w:jc w:val="left"/>
                              </w:pPr>
                              <w:r>
                                <w:rPr>
                                  <w:sz w:val="13"/>
                                </w:rPr>
                                <w:t>may</w:t>
                              </w:r>
                            </w:p>
                          </w:txbxContent>
                        </wps:txbx>
                        <wps:bodyPr horzOverflow="overflow" vert="horz" lIns="0" tIns="0" rIns="0" bIns="0" rtlCol="0">
                          <a:noAutofit/>
                        </wps:bodyPr>
                      </wps:wsp>
                      <wps:wsp>
                        <wps:cNvPr id="20205" name="Rectangle 20205"/>
                        <wps:cNvSpPr/>
                        <wps:spPr>
                          <a:xfrm>
                            <a:off x="1848484" y="1018540"/>
                            <a:ext cx="152610" cy="101557"/>
                          </a:xfrm>
                          <a:prstGeom prst="rect">
                            <a:avLst/>
                          </a:prstGeom>
                          <a:ln>
                            <a:noFill/>
                          </a:ln>
                        </wps:spPr>
                        <wps:txbx>
                          <w:txbxContent>
                            <w:p w:rsidR="00492A0A" w:rsidRDefault="00000000" w14:paraId="36509C28" w14:textId="77777777">
                              <w:pPr>
                                <w:spacing w:after="160" w:line="259" w:lineRule="auto"/>
                                <w:ind w:left="0" w:firstLine="0"/>
                                <w:jc w:val="left"/>
                              </w:pPr>
                              <w:r>
                                <w:rPr>
                                  <w:b/>
                                  <w:color w:val="161616"/>
                                  <w:sz w:val="13"/>
                                </w:rPr>
                                <w:t>6.4</w:t>
                              </w:r>
                            </w:p>
                          </w:txbxContent>
                        </wps:txbx>
                        <wps:bodyPr horzOverflow="overflow" vert="horz" lIns="0" tIns="0" rIns="0" bIns="0" rtlCol="0">
                          <a:noAutofit/>
                        </wps:bodyPr>
                      </wps:wsp>
                      <wps:wsp>
                        <wps:cNvPr id="20210" name="Rectangle 20210"/>
                        <wps:cNvSpPr/>
                        <wps:spPr>
                          <a:xfrm>
                            <a:off x="1963228" y="1018540"/>
                            <a:ext cx="97604" cy="101557"/>
                          </a:xfrm>
                          <a:prstGeom prst="rect">
                            <a:avLst/>
                          </a:prstGeom>
                          <a:ln>
                            <a:noFill/>
                          </a:ln>
                        </wps:spPr>
                        <wps:txbx>
                          <w:txbxContent>
                            <w:p w:rsidR="00492A0A" w:rsidRDefault="00000000" w14:paraId="46B12242" w14:textId="77777777">
                              <w:pPr>
                                <w:spacing w:after="160" w:line="259" w:lineRule="auto"/>
                                <w:ind w:left="0" w:firstLine="0"/>
                                <w:jc w:val="left"/>
                              </w:pPr>
                              <w:r>
                                <w:rPr>
                                  <w:b/>
                                  <w:color w:val="161616"/>
                                  <w:sz w:val="13"/>
                                </w:rPr>
                                <w:t>%</w:t>
                              </w:r>
                            </w:p>
                          </w:txbxContent>
                        </wps:txbx>
                        <wps:bodyPr horzOverflow="overflow" vert="horz" lIns="0" tIns="0" rIns="0" bIns="0" rtlCol="0">
                          <a:noAutofit/>
                        </wps:bodyPr>
                      </wps:wsp>
                      <wps:wsp>
                        <wps:cNvPr id="778" name="Shape 778"/>
                        <wps:cNvSpPr/>
                        <wps:spPr>
                          <a:xfrm>
                            <a:off x="2172500" y="1251916"/>
                            <a:ext cx="409100" cy="0"/>
                          </a:xfrm>
                          <a:custGeom>
                            <a:avLst/>
                            <a:gdLst/>
                            <a:ahLst/>
                            <a:cxnLst/>
                            <a:rect l="0" t="0" r="0" b="0"/>
                            <a:pathLst>
                              <a:path w="409100">
                                <a:moveTo>
                                  <a:pt x="409100" y="0"/>
                                </a:moveTo>
                                <a:lnTo>
                                  <a:pt x="0" y="0"/>
                                </a:lnTo>
                                <a:close/>
                              </a:path>
                            </a:pathLst>
                          </a:custGeom>
                          <a:ln w="5080" cap="flat">
                            <a:miter lim="127000"/>
                          </a:ln>
                        </wps:spPr>
                        <wps:style>
                          <a:lnRef idx="1">
                            <a:srgbClr val="E0E0E0"/>
                          </a:lnRef>
                          <a:fillRef idx="1">
                            <a:srgbClr val="F4F4F4"/>
                          </a:fillRef>
                          <a:effectRef idx="0">
                            <a:scrgbClr r="0" g="0" b="0"/>
                          </a:effectRef>
                          <a:fontRef idx="none"/>
                        </wps:style>
                        <wps:bodyPr/>
                      </wps:wsp>
                      <wps:wsp>
                        <wps:cNvPr id="779" name="Rectangle 779"/>
                        <wps:cNvSpPr/>
                        <wps:spPr>
                          <a:xfrm>
                            <a:off x="2321989" y="1319645"/>
                            <a:ext cx="146462" cy="101557"/>
                          </a:xfrm>
                          <a:prstGeom prst="rect">
                            <a:avLst/>
                          </a:prstGeom>
                          <a:ln>
                            <a:noFill/>
                          </a:ln>
                        </wps:spPr>
                        <wps:txbx>
                          <w:txbxContent>
                            <w:p w:rsidR="00492A0A" w:rsidRDefault="00000000" w14:paraId="7588572B" w14:textId="77777777">
                              <w:pPr>
                                <w:spacing w:after="160" w:line="259" w:lineRule="auto"/>
                                <w:ind w:left="0" w:firstLine="0"/>
                                <w:jc w:val="left"/>
                              </w:pPr>
                              <w:r>
                                <w:rPr>
                                  <w:sz w:val="13"/>
                                </w:rPr>
                                <w:t>jun</w:t>
                              </w:r>
                            </w:p>
                          </w:txbxContent>
                        </wps:txbx>
                        <wps:bodyPr horzOverflow="overflow" vert="horz" lIns="0" tIns="0" rIns="0" bIns="0" rtlCol="0">
                          <a:noAutofit/>
                        </wps:bodyPr>
                      </wps:wsp>
                      <wps:wsp>
                        <wps:cNvPr id="780" name="Shape 780"/>
                        <wps:cNvSpPr/>
                        <wps:spPr>
                          <a:xfrm>
                            <a:off x="2607000" y="1251916"/>
                            <a:ext cx="409100" cy="0"/>
                          </a:xfrm>
                          <a:custGeom>
                            <a:avLst/>
                            <a:gdLst/>
                            <a:ahLst/>
                            <a:cxnLst/>
                            <a:rect l="0" t="0" r="0" b="0"/>
                            <a:pathLst>
                              <a:path w="409100">
                                <a:moveTo>
                                  <a:pt x="409100" y="0"/>
                                </a:moveTo>
                                <a:lnTo>
                                  <a:pt x="0" y="0"/>
                                </a:lnTo>
                                <a:close/>
                              </a:path>
                            </a:pathLst>
                          </a:custGeom>
                          <a:ln w="5080" cap="flat">
                            <a:miter lim="127000"/>
                          </a:ln>
                        </wps:spPr>
                        <wps:style>
                          <a:lnRef idx="1">
                            <a:srgbClr val="E0E0E0"/>
                          </a:lnRef>
                          <a:fillRef idx="1">
                            <a:srgbClr val="F4F4F4"/>
                          </a:fillRef>
                          <a:effectRef idx="0">
                            <a:scrgbClr r="0" g="0" b="0"/>
                          </a:effectRef>
                          <a:fontRef idx="none"/>
                        </wps:style>
                        <wps:bodyPr/>
                      </wps:wsp>
                      <wps:wsp>
                        <wps:cNvPr id="781" name="Rectangle 781"/>
                        <wps:cNvSpPr/>
                        <wps:spPr>
                          <a:xfrm>
                            <a:off x="2770275" y="1319645"/>
                            <a:ext cx="109792" cy="101557"/>
                          </a:xfrm>
                          <a:prstGeom prst="rect">
                            <a:avLst/>
                          </a:prstGeom>
                          <a:ln>
                            <a:noFill/>
                          </a:ln>
                        </wps:spPr>
                        <wps:txbx>
                          <w:txbxContent>
                            <w:p w:rsidR="00492A0A" w:rsidRDefault="00000000" w14:paraId="29D4743C" w14:textId="77777777">
                              <w:pPr>
                                <w:spacing w:after="160" w:line="259" w:lineRule="auto"/>
                                <w:ind w:left="0" w:firstLine="0"/>
                                <w:jc w:val="left"/>
                              </w:pPr>
                              <w:r>
                                <w:rPr>
                                  <w:sz w:val="13"/>
                                </w:rPr>
                                <w:t>jul</w:t>
                              </w:r>
                            </w:p>
                          </w:txbxContent>
                        </wps:txbx>
                        <wps:bodyPr horzOverflow="overflow" vert="horz" lIns="0" tIns="0" rIns="0" bIns="0" rtlCol="0">
                          <a:noAutofit/>
                        </wps:bodyPr>
                      </wps:wsp>
                      <wps:wsp>
                        <wps:cNvPr id="782" name="Shape 782"/>
                        <wps:cNvSpPr/>
                        <wps:spPr>
                          <a:xfrm>
                            <a:off x="3041500" y="1251916"/>
                            <a:ext cx="409100" cy="0"/>
                          </a:xfrm>
                          <a:custGeom>
                            <a:avLst/>
                            <a:gdLst/>
                            <a:ahLst/>
                            <a:cxnLst/>
                            <a:rect l="0" t="0" r="0" b="0"/>
                            <a:pathLst>
                              <a:path w="409100">
                                <a:moveTo>
                                  <a:pt x="409100" y="0"/>
                                </a:moveTo>
                                <a:lnTo>
                                  <a:pt x="0" y="0"/>
                                </a:lnTo>
                                <a:close/>
                              </a:path>
                            </a:pathLst>
                          </a:custGeom>
                          <a:ln w="5080" cap="flat">
                            <a:miter lim="127000"/>
                          </a:ln>
                        </wps:spPr>
                        <wps:style>
                          <a:lnRef idx="1">
                            <a:srgbClr val="E0E0E0"/>
                          </a:lnRef>
                          <a:fillRef idx="1">
                            <a:srgbClr val="F4F4F4"/>
                          </a:fillRef>
                          <a:effectRef idx="0">
                            <a:scrgbClr r="0" g="0" b="0"/>
                          </a:effectRef>
                          <a:fontRef idx="none"/>
                        </wps:style>
                        <wps:bodyPr/>
                      </wps:wsp>
                      <wps:wsp>
                        <wps:cNvPr id="783" name="Rectangle 783"/>
                        <wps:cNvSpPr/>
                        <wps:spPr>
                          <a:xfrm>
                            <a:off x="3177204" y="1319645"/>
                            <a:ext cx="183132" cy="101557"/>
                          </a:xfrm>
                          <a:prstGeom prst="rect">
                            <a:avLst/>
                          </a:prstGeom>
                          <a:ln>
                            <a:noFill/>
                          </a:ln>
                        </wps:spPr>
                        <wps:txbx>
                          <w:txbxContent>
                            <w:p w:rsidR="00492A0A" w:rsidRDefault="00000000" w14:paraId="692A3F28" w14:textId="77777777">
                              <w:pPr>
                                <w:spacing w:after="160" w:line="259" w:lineRule="auto"/>
                                <w:ind w:left="0" w:firstLine="0"/>
                                <w:jc w:val="left"/>
                              </w:pPr>
                              <w:r>
                                <w:rPr>
                                  <w:sz w:val="13"/>
                                </w:rPr>
                                <w:t>aug</w:t>
                              </w:r>
                            </w:p>
                          </w:txbxContent>
                        </wps:txbx>
                        <wps:bodyPr horzOverflow="overflow" vert="horz" lIns="0" tIns="0" rIns="0" bIns="0" rtlCol="0">
                          <a:noAutofit/>
                        </wps:bodyPr>
                      </wps:wsp>
                      <wps:wsp>
                        <wps:cNvPr id="784" name="Shape 784"/>
                        <wps:cNvSpPr/>
                        <wps:spPr>
                          <a:xfrm>
                            <a:off x="3476000" y="1251916"/>
                            <a:ext cx="409100" cy="0"/>
                          </a:xfrm>
                          <a:custGeom>
                            <a:avLst/>
                            <a:gdLst/>
                            <a:ahLst/>
                            <a:cxnLst/>
                            <a:rect l="0" t="0" r="0" b="0"/>
                            <a:pathLst>
                              <a:path w="409100">
                                <a:moveTo>
                                  <a:pt x="409100" y="0"/>
                                </a:moveTo>
                                <a:lnTo>
                                  <a:pt x="0" y="0"/>
                                </a:lnTo>
                                <a:close/>
                              </a:path>
                            </a:pathLst>
                          </a:custGeom>
                          <a:ln w="5080" cap="flat">
                            <a:miter lim="127000"/>
                          </a:ln>
                        </wps:spPr>
                        <wps:style>
                          <a:lnRef idx="1">
                            <a:srgbClr val="E0E0E0"/>
                          </a:lnRef>
                          <a:fillRef idx="1">
                            <a:srgbClr val="F4F4F4"/>
                          </a:fillRef>
                          <a:effectRef idx="0">
                            <a:scrgbClr r="0" g="0" b="0"/>
                          </a:effectRef>
                          <a:fontRef idx="none"/>
                        </wps:style>
                        <wps:bodyPr/>
                      </wps:wsp>
                      <wps:wsp>
                        <wps:cNvPr id="785" name="Rectangle 785"/>
                        <wps:cNvSpPr/>
                        <wps:spPr>
                          <a:xfrm>
                            <a:off x="3614015" y="1319645"/>
                            <a:ext cx="176984" cy="101557"/>
                          </a:xfrm>
                          <a:prstGeom prst="rect">
                            <a:avLst/>
                          </a:prstGeom>
                          <a:ln>
                            <a:noFill/>
                          </a:ln>
                        </wps:spPr>
                        <wps:txbx>
                          <w:txbxContent>
                            <w:p w:rsidR="00492A0A" w:rsidRDefault="00000000" w14:paraId="05F62089" w14:textId="77777777">
                              <w:pPr>
                                <w:spacing w:after="160" w:line="259" w:lineRule="auto"/>
                                <w:ind w:left="0" w:firstLine="0"/>
                                <w:jc w:val="left"/>
                              </w:pPr>
                              <w:r>
                                <w:rPr>
                                  <w:sz w:val="13"/>
                                </w:rPr>
                                <w:t>sep</w:t>
                              </w:r>
                            </w:p>
                          </w:txbxContent>
                        </wps:txbx>
                        <wps:bodyPr horzOverflow="overflow" vert="horz" lIns="0" tIns="0" rIns="0" bIns="0" rtlCol="0">
                          <a:noAutofit/>
                        </wps:bodyPr>
                      </wps:wsp>
                      <wps:wsp>
                        <wps:cNvPr id="786" name="Shape 786"/>
                        <wps:cNvSpPr/>
                        <wps:spPr>
                          <a:xfrm>
                            <a:off x="3910500" y="1251916"/>
                            <a:ext cx="409100" cy="0"/>
                          </a:xfrm>
                          <a:custGeom>
                            <a:avLst/>
                            <a:gdLst/>
                            <a:ahLst/>
                            <a:cxnLst/>
                            <a:rect l="0" t="0" r="0" b="0"/>
                            <a:pathLst>
                              <a:path w="409100">
                                <a:moveTo>
                                  <a:pt x="409100" y="0"/>
                                </a:moveTo>
                                <a:lnTo>
                                  <a:pt x="0" y="0"/>
                                </a:lnTo>
                                <a:close/>
                              </a:path>
                            </a:pathLst>
                          </a:custGeom>
                          <a:ln w="5080" cap="flat">
                            <a:miter lim="127000"/>
                          </a:ln>
                        </wps:spPr>
                        <wps:style>
                          <a:lnRef idx="1">
                            <a:srgbClr val="E0E0E0"/>
                          </a:lnRef>
                          <a:fillRef idx="1">
                            <a:srgbClr val="F4F4F4"/>
                          </a:fillRef>
                          <a:effectRef idx="0">
                            <a:scrgbClr r="0" g="0" b="0"/>
                          </a:effectRef>
                          <a:fontRef idx="none"/>
                        </wps:style>
                        <wps:bodyPr/>
                      </wps:wsp>
                      <wps:wsp>
                        <wps:cNvPr id="787" name="Rectangle 787"/>
                        <wps:cNvSpPr/>
                        <wps:spPr>
                          <a:xfrm>
                            <a:off x="4059990" y="1319645"/>
                            <a:ext cx="146462" cy="101557"/>
                          </a:xfrm>
                          <a:prstGeom prst="rect">
                            <a:avLst/>
                          </a:prstGeom>
                          <a:ln>
                            <a:noFill/>
                          </a:ln>
                        </wps:spPr>
                        <wps:txbx>
                          <w:txbxContent>
                            <w:p w:rsidR="00492A0A" w:rsidRDefault="00000000" w14:paraId="26880B8E" w14:textId="77777777">
                              <w:pPr>
                                <w:spacing w:after="160" w:line="259" w:lineRule="auto"/>
                                <w:ind w:left="0" w:firstLine="0"/>
                                <w:jc w:val="left"/>
                              </w:pPr>
                              <w:r>
                                <w:rPr>
                                  <w:sz w:val="13"/>
                                </w:rPr>
                                <w:t>oct</w:t>
                              </w:r>
                            </w:p>
                          </w:txbxContent>
                        </wps:txbx>
                        <wps:bodyPr horzOverflow="overflow" vert="horz" lIns="0" tIns="0" rIns="0" bIns="0" rtlCol="0">
                          <a:noAutofit/>
                        </wps:bodyPr>
                      </wps:wsp>
                      <wps:wsp>
                        <wps:cNvPr id="788" name="Shape 788"/>
                        <wps:cNvSpPr/>
                        <wps:spPr>
                          <a:xfrm>
                            <a:off x="4345001" y="1251916"/>
                            <a:ext cx="409100" cy="0"/>
                          </a:xfrm>
                          <a:custGeom>
                            <a:avLst/>
                            <a:gdLst/>
                            <a:ahLst/>
                            <a:cxnLst/>
                            <a:rect l="0" t="0" r="0" b="0"/>
                            <a:pathLst>
                              <a:path w="409100">
                                <a:moveTo>
                                  <a:pt x="409100" y="0"/>
                                </a:moveTo>
                                <a:lnTo>
                                  <a:pt x="0" y="0"/>
                                </a:lnTo>
                                <a:close/>
                              </a:path>
                            </a:pathLst>
                          </a:custGeom>
                          <a:ln w="5080" cap="flat">
                            <a:miter lim="127000"/>
                          </a:ln>
                        </wps:spPr>
                        <wps:style>
                          <a:lnRef idx="1">
                            <a:srgbClr val="E0E0E0"/>
                          </a:lnRef>
                          <a:fillRef idx="1">
                            <a:srgbClr val="F4F4F4"/>
                          </a:fillRef>
                          <a:effectRef idx="0">
                            <a:scrgbClr r="0" g="0" b="0"/>
                          </a:effectRef>
                          <a:fontRef idx="none"/>
                        </wps:style>
                        <wps:bodyPr/>
                      </wps:wsp>
                      <wps:wsp>
                        <wps:cNvPr id="789" name="Rectangle 789"/>
                        <wps:cNvSpPr/>
                        <wps:spPr>
                          <a:xfrm>
                            <a:off x="4483015" y="1319645"/>
                            <a:ext cx="176984" cy="101557"/>
                          </a:xfrm>
                          <a:prstGeom prst="rect">
                            <a:avLst/>
                          </a:prstGeom>
                          <a:ln>
                            <a:noFill/>
                          </a:ln>
                        </wps:spPr>
                        <wps:txbx>
                          <w:txbxContent>
                            <w:p w:rsidR="00492A0A" w:rsidRDefault="00000000" w14:paraId="6AEEC312" w14:textId="77777777">
                              <w:pPr>
                                <w:spacing w:after="160" w:line="259" w:lineRule="auto"/>
                                <w:ind w:left="0" w:firstLine="0"/>
                                <w:jc w:val="left"/>
                              </w:pPr>
                              <w:r>
                                <w:rPr>
                                  <w:sz w:val="13"/>
                                </w:rPr>
                                <w:t>nov</w:t>
                              </w:r>
                            </w:p>
                          </w:txbxContent>
                        </wps:txbx>
                        <wps:bodyPr horzOverflow="overflow" vert="horz" lIns="0" tIns="0" rIns="0" bIns="0" rtlCol="0">
                          <a:noAutofit/>
                        </wps:bodyPr>
                      </wps:wsp>
                      <wps:wsp>
                        <wps:cNvPr id="790" name="Shape 790"/>
                        <wps:cNvSpPr/>
                        <wps:spPr>
                          <a:xfrm>
                            <a:off x="4779501" y="1251916"/>
                            <a:ext cx="409100" cy="0"/>
                          </a:xfrm>
                          <a:custGeom>
                            <a:avLst/>
                            <a:gdLst/>
                            <a:ahLst/>
                            <a:cxnLst/>
                            <a:rect l="0" t="0" r="0" b="0"/>
                            <a:pathLst>
                              <a:path w="409100">
                                <a:moveTo>
                                  <a:pt x="409100" y="0"/>
                                </a:moveTo>
                                <a:lnTo>
                                  <a:pt x="0" y="0"/>
                                </a:lnTo>
                                <a:close/>
                              </a:path>
                            </a:pathLst>
                          </a:custGeom>
                          <a:ln w="5080" cap="flat">
                            <a:miter lim="127000"/>
                          </a:ln>
                        </wps:spPr>
                        <wps:style>
                          <a:lnRef idx="1">
                            <a:srgbClr val="E0E0E0"/>
                          </a:lnRef>
                          <a:fillRef idx="1">
                            <a:srgbClr val="F4F4F4"/>
                          </a:fillRef>
                          <a:effectRef idx="0">
                            <a:scrgbClr r="0" g="0" b="0"/>
                          </a:effectRef>
                          <a:fontRef idx="none"/>
                        </wps:style>
                        <wps:bodyPr/>
                      </wps:wsp>
                      <wps:wsp>
                        <wps:cNvPr id="791" name="Rectangle 791"/>
                        <wps:cNvSpPr/>
                        <wps:spPr>
                          <a:xfrm>
                            <a:off x="4917516" y="1319645"/>
                            <a:ext cx="176984" cy="101557"/>
                          </a:xfrm>
                          <a:prstGeom prst="rect">
                            <a:avLst/>
                          </a:prstGeom>
                          <a:ln>
                            <a:noFill/>
                          </a:ln>
                        </wps:spPr>
                        <wps:txbx>
                          <w:txbxContent>
                            <w:p w:rsidR="00492A0A" w:rsidRDefault="00000000" w14:paraId="7D32AA48" w14:textId="77777777">
                              <w:pPr>
                                <w:spacing w:after="160" w:line="259" w:lineRule="auto"/>
                                <w:ind w:left="0" w:firstLine="0"/>
                                <w:jc w:val="left"/>
                              </w:pPr>
                              <w:r>
                                <w:rPr>
                                  <w:sz w:val="13"/>
                                </w:rPr>
                                <w:t>dec</w:t>
                              </w:r>
                            </w:p>
                          </w:txbxContent>
                        </wps:txbx>
                        <wps:bodyPr horzOverflow="overflow" vert="horz" lIns="0" tIns="0" rIns="0" bIns="0" rtlCol="0">
                          <a:noAutofit/>
                        </wps:bodyPr>
                      </wps:wsp>
                      <wps:wsp>
                        <wps:cNvPr id="792" name="Shape 792"/>
                        <wps:cNvSpPr/>
                        <wps:spPr>
                          <a:xfrm>
                            <a:off x="0" y="1251916"/>
                            <a:ext cx="5214001" cy="0"/>
                          </a:xfrm>
                          <a:custGeom>
                            <a:avLst/>
                            <a:gdLst/>
                            <a:ahLst/>
                            <a:cxnLst/>
                            <a:rect l="0" t="0" r="0" b="0"/>
                            <a:pathLst>
                              <a:path w="5214001">
                                <a:moveTo>
                                  <a:pt x="0" y="0"/>
                                </a:moveTo>
                                <a:lnTo>
                                  <a:pt x="5214001" y="0"/>
                                </a:lnTo>
                              </a:path>
                            </a:pathLst>
                          </a:custGeom>
                          <a:ln w="6350" cap="flat">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w:pict>
              <v:group id="Group 26960" style="width:410.55pt;height:109.9pt;mso-position-horizontal-relative:char;mso-position-vertical-relative:line" coordsize="52140,13960" o:spid="_x0000_s1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" w14:anchorId="5EE51708">
                <v:shape id="Shape 766" style="position:absolute;top:12519;width:4091;height:0;visibility:visible;mso-wrap-style:square;v-text-anchor:top" coordsize="409100,0" o:spid="_x0000_s1079" fillcolor="#f4f4f4" strokecolor="#e0e0e0" strokeweight=".4pt" path="m409100,l,,409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">
                  <v:stroke miterlimit="83231f" joinstyle="miter"/>
                  <v:path textboxrect="0,0,409100,0" arrowok="t"/>
                </v:shape>
                <v:rect id="Rectangle 767" style="position:absolute;left:1494;top:13196;width:1465;height:1016;visibility:visible;mso-wrap-style:square;v-text-anchor:top"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v:textbox inset="0,0,0,0">
                    <w:txbxContent>
                      <w:p w:rsidR="00492A0A" w:rsidRDefault="00000000" w14:paraId="6535F918" w14:textId="77777777">
                        <w:pPr>
                          <w:spacing w:after="160" w:line="259" w:lineRule="auto"/>
                          <w:ind w:left="0" w:firstLine="0"/>
                          <w:jc w:val="left"/>
                        </w:pPr>
                        <w:r>
                          <w:rPr>
                            <w:sz w:val="13"/>
                          </w:rPr>
                          <w:t>jan</w:t>
                        </w:r>
                      </w:p>
                    </w:txbxContent>
                  </v:textbox>
                </v:rect>
                <v:shape id="Shape 768" style="position:absolute;left:4345;top:12519;width:4091;height:0;visibility:visible;mso-wrap-style:square;v-text-anchor:top" coordsize="409100,0" o:spid="_x0000_s1081" fillcolor="#f4f4f4" strokecolor="#e0e0e0" strokeweight=".4pt" path="m409100,l,,409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">
                  <v:stroke miterlimit="83231f" joinstyle="miter"/>
                  <v:path textboxrect="0,0,409100,0" arrowok="t"/>
                </v:shape>
                <v:rect id="Rectangle 769" style="position:absolute;left:5816;top:13196;width:1526;height:1016;visibility:visible;mso-wrap-style:square;v-text-anchor:top" o:spid="_x0000_s108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v:textbox inset="0,0,0,0">
                    <w:txbxContent>
                      <w:p w:rsidR="00492A0A" w:rsidRDefault="00000000" w14:paraId="7A9E8F33" w14:textId="77777777">
                        <w:pPr>
                          <w:spacing w:after="160" w:line="259" w:lineRule="auto"/>
                          <w:ind w:left="0" w:firstLine="0"/>
                          <w:jc w:val="left"/>
                        </w:pPr>
                        <w:r>
                          <w:rPr>
                            <w:sz w:val="13"/>
                          </w:rPr>
                          <w:t>feb</w:t>
                        </w:r>
                      </w:p>
                    </w:txbxContent>
                  </v:textbox>
                </v:rect>
                <v:shape id="Shape 31329" style="position:absolute;left:8690;top:846;width:4091;height:11673;visibility:visible;mso-wrap-style:square;v-text-anchor:top" coordsize="409100,1167245" o:spid="_x0000_s1083" fillcolor="#0f62fe" strokecolor="#e0e0e0" strokeweight=".4pt" path="m,l409100,r,1167245l,11672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">
                  <v:stroke miterlimit="83231f" joinstyle="miter"/>
                  <v:path textboxrect="0,0,409100,1167245" arrowok="t"/>
                </v:shape>
                <v:rect id="Rectangle 771" style="position:absolute;left:10024;top:13196;width:1891;height:1016;visibility:visible;mso-wrap-style:square;v-text-anchor:top" o:spid="_x0000_s10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v:textbox inset="0,0,0,0">
                    <w:txbxContent>
                      <w:p w:rsidR="00492A0A" w:rsidRDefault="00000000" w14:paraId="0A4DE475" w14:textId="77777777">
                        <w:pPr>
                          <w:spacing w:after="160" w:line="259" w:lineRule="auto"/>
                          <w:ind w:left="0" w:firstLine="0"/>
                          <w:jc w:val="left"/>
                        </w:pPr>
                        <w:r>
                          <w:rPr>
                            <w:sz w:val="13"/>
                          </w:rPr>
                          <w:t>mar</w:t>
                        </w:r>
                      </w:p>
                    </w:txbxContent>
                  </v:textbox>
                </v:rect>
                <v:rect id="Rectangle 20191" style="position:absolute;left:9565;width:2136;height:1015;visibility:visible;mso-wrap-style:square;v-text-anchor:top" o:spid="_x0000_s108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">
                  <v:textbox inset="0,0,0,0">
                    <w:txbxContent>
                      <w:p w:rsidR="00492A0A" w:rsidRDefault="00000000" w14:paraId="28742A73" w14:textId="77777777">
                        <w:pPr>
                          <w:spacing w:after="160" w:line="259" w:lineRule="auto"/>
                          <w:ind w:left="0" w:firstLine="0"/>
                          <w:jc w:val="left"/>
                        </w:pPr>
                        <w:r>
                          <w:rPr>
                            <w:b/>
                            <w:color w:val="161616"/>
                            <w:sz w:val="13"/>
                          </w:rPr>
                          <w:t>50.5</w:t>
                        </w:r>
                      </w:p>
                    </w:txbxContent>
                  </v:textbox>
                </v:rect>
                <v:rect id="Rectangle 20198" style="position:absolute;left:11171;width:976;height:1015;visibility:visible;mso-wrap-style:square;v-text-anchor:top" o:spid="_x0000_s10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">
                  <v:textbox inset="0,0,0,0">
                    <w:txbxContent>
                      <w:p w:rsidR="00492A0A" w:rsidRDefault="00000000" w14:paraId="45C95834" w14:textId="77777777">
                        <w:pPr>
                          <w:spacing w:after="160" w:line="259" w:lineRule="auto"/>
                          <w:ind w:left="0" w:firstLine="0"/>
                          <w:jc w:val="left"/>
                        </w:pPr>
                        <w:r>
                          <w:rPr>
                            <w:b/>
                            <w:color w:val="161616"/>
                            <w:sz w:val="13"/>
                          </w:rPr>
                          <w:t>%</w:t>
                        </w:r>
                      </w:p>
                    </w:txbxContent>
                  </v:textbox>
                </v:rect>
                <v:shape id="Shape 773" style="position:absolute;left:13035;top:12519;width:4091;height:0;visibility:visible;mso-wrap-style:square;v-text-anchor:top" coordsize="409100,0" o:spid="_x0000_s1087" fillcolor="#f4f4f4" strokecolor="#e0e0e0" strokeweight=".4pt" path="m409100,l,,409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">
                  <v:stroke miterlimit="83231f" joinstyle="miter"/>
                  <v:path textboxrect="0,0,409100,0" arrowok="t"/>
                </v:shape>
                <v:rect id="Rectangle 774" style="position:absolute;left:14484;top:13196;width:1586;height:1016;visibility:visible;mso-wrap-style:square;v-text-anchor:top" o:spid="_x0000_s10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v:textbox inset="0,0,0,0">
                    <w:txbxContent>
                      <w:p w:rsidR="00492A0A" w:rsidRDefault="00000000" w14:paraId="1B286272" w14:textId="77777777">
                        <w:pPr>
                          <w:spacing w:after="160" w:line="259" w:lineRule="auto"/>
                          <w:ind w:left="0" w:firstLine="0"/>
                          <w:jc w:val="left"/>
                        </w:pPr>
                        <w:r>
                          <w:rPr>
                            <w:sz w:val="13"/>
                          </w:rPr>
                          <w:t>apr</w:t>
                        </w:r>
                      </w:p>
                    </w:txbxContent>
                  </v:textbox>
                </v:rect>
                <v:shape id="Shape 31330" style="position:absolute;left:17380;top:11032;width:4091;height:1487;visibility:visible;mso-wrap-style:square;v-text-anchor:top" coordsize="409100,148706" o:spid="_x0000_s1089" fillcolor="#0f62fe" strokecolor="#e0e0e0" strokeweight=".4pt" path="m,l409100,r,148706l,1487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">
                  <v:stroke miterlimit="83231f" joinstyle="miter"/>
                  <v:path textboxrect="0,0,409100,148706" arrowok="t"/>
                </v:shape>
                <v:rect id="Rectangle 776" style="position:absolute;left:18645;top:13196;width:2074;height:1016;visibility:visible;mso-wrap-style:square;v-text-anchor:top" o:spid="_x0000_s10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v:textbox inset="0,0,0,0">
                    <w:txbxContent>
                      <w:p w:rsidR="00492A0A" w:rsidRDefault="00000000" w14:paraId="21DF3514" w14:textId="77777777">
                        <w:pPr>
                          <w:spacing w:after="160" w:line="259" w:lineRule="auto"/>
                          <w:ind w:left="0" w:firstLine="0"/>
                          <w:jc w:val="left"/>
                        </w:pPr>
                        <w:r>
                          <w:rPr>
                            <w:sz w:val="13"/>
                          </w:rPr>
                          <w:t>may</w:t>
                        </w:r>
                      </w:p>
                    </w:txbxContent>
                  </v:textbox>
                </v:rect>
                <v:rect id="Rectangle 20205" style="position:absolute;left:18484;top:10185;width:1526;height:1015;visibility:visible;mso-wrap-style:square;v-text-anchor:top" o:spid="_x0000_s10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">
                  <v:textbox inset="0,0,0,0">
                    <w:txbxContent>
                      <w:p w:rsidR="00492A0A" w:rsidRDefault="00000000" w14:paraId="36509C28" w14:textId="77777777">
                        <w:pPr>
                          <w:spacing w:after="160" w:line="259" w:lineRule="auto"/>
                          <w:ind w:left="0" w:firstLine="0"/>
                          <w:jc w:val="left"/>
                        </w:pPr>
                        <w:r>
                          <w:rPr>
                            <w:b/>
                            <w:color w:val="161616"/>
                            <w:sz w:val="13"/>
                          </w:rPr>
                          <w:t>6.4</w:t>
                        </w:r>
                      </w:p>
                    </w:txbxContent>
                  </v:textbox>
                </v:rect>
                <v:rect id="Rectangle 20210" style="position:absolute;left:19632;top:10185;width:976;height:1015;visibility:visible;mso-wrap-style:square;v-text-anchor:top"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">
                  <v:textbox inset="0,0,0,0">
                    <w:txbxContent>
                      <w:p w:rsidR="00492A0A" w:rsidRDefault="00000000" w14:paraId="46B12242" w14:textId="77777777">
                        <w:pPr>
                          <w:spacing w:after="160" w:line="259" w:lineRule="auto"/>
                          <w:ind w:left="0" w:firstLine="0"/>
                          <w:jc w:val="left"/>
                        </w:pPr>
                        <w:r>
                          <w:rPr>
                            <w:b/>
                            <w:color w:val="161616"/>
                            <w:sz w:val="13"/>
                          </w:rPr>
                          <w:t>%</w:t>
                        </w:r>
                      </w:p>
                    </w:txbxContent>
                  </v:textbox>
                </v:rect>
                <v:shape id="Shape 778" style="position:absolute;left:21725;top:12519;width:4091;height:0;visibility:visible;mso-wrap-style:square;v-text-anchor:top" coordsize="409100,0" o:spid="_x0000_s1093" fillcolor="#f4f4f4" strokecolor="#e0e0e0" strokeweight=".4pt" path="m409100,l,,409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">
                  <v:stroke miterlimit="83231f" joinstyle="miter"/>
                  <v:path textboxrect="0,0,409100,0" arrowok="t"/>
                </v:shape>
                <v:rect id="Rectangle 779" style="position:absolute;left:23219;top:13196;width:1465;height:1016;visibility:visible;mso-wrap-style:square;v-text-anchor:top" o:spid="_x0000_s109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v:textbox inset="0,0,0,0">
                    <w:txbxContent>
                      <w:p w:rsidR="00492A0A" w:rsidRDefault="00000000" w14:paraId="7588572B" w14:textId="77777777">
                        <w:pPr>
                          <w:spacing w:after="160" w:line="259" w:lineRule="auto"/>
                          <w:ind w:left="0" w:firstLine="0"/>
                          <w:jc w:val="left"/>
                        </w:pPr>
                        <w:r>
                          <w:rPr>
                            <w:sz w:val="13"/>
                          </w:rPr>
                          <w:t>jun</w:t>
                        </w:r>
                      </w:p>
                    </w:txbxContent>
                  </v:textbox>
                </v:rect>
                <v:shape id="Shape 780" style="position:absolute;left:26070;top:12519;width:4091;height:0;visibility:visible;mso-wrap-style:square;v-text-anchor:top" coordsize="409100,0" o:spid="_x0000_s1095" fillcolor="#f4f4f4" strokecolor="#e0e0e0" strokeweight=".4pt" path="m409100,l,,409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">
                  <v:stroke miterlimit="83231f" joinstyle="miter"/>
                  <v:path textboxrect="0,0,409100,0" arrowok="t"/>
                </v:shape>
                <v:rect id="Rectangle 781" style="position:absolute;left:27702;top:13196;width:1098;height:1016;visibility:visible;mso-wrap-style:square;v-text-anchor:top" o:spid="_x0000_s109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v:textbox inset="0,0,0,0">
                    <w:txbxContent>
                      <w:p w:rsidR="00492A0A" w:rsidRDefault="00000000" w14:paraId="29D4743C" w14:textId="77777777">
                        <w:pPr>
                          <w:spacing w:after="160" w:line="259" w:lineRule="auto"/>
                          <w:ind w:left="0" w:firstLine="0"/>
                          <w:jc w:val="left"/>
                        </w:pPr>
                        <w:r>
                          <w:rPr>
                            <w:sz w:val="13"/>
                          </w:rPr>
                          <w:t>jul</w:t>
                        </w:r>
                      </w:p>
                    </w:txbxContent>
                  </v:textbox>
                </v:rect>
                <v:shape id="Shape 782" style="position:absolute;left:30415;top:12519;width:4091;height:0;visibility:visible;mso-wrap-style:square;v-text-anchor:top" coordsize="409100,0" o:spid="_x0000_s1097" fillcolor="#f4f4f4" strokecolor="#e0e0e0" strokeweight=".4pt" path="m409100,l,,409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">
                  <v:stroke miterlimit="83231f" joinstyle="miter"/>
                  <v:path textboxrect="0,0,409100,0" arrowok="t"/>
                </v:shape>
                <v:rect id="Rectangle 783" style="position:absolute;left:31772;top:13196;width:1831;height:1016;visibility:visible;mso-wrap-style:square;v-text-anchor:top" o:spid="_x0000_s10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v:textbox inset="0,0,0,0">
                    <w:txbxContent>
                      <w:p w:rsidR="00492A0A" w:rsidRDefault="00000000" w14:paraId="692A3F28" w14:textId="77777777">
                        <w:pPr>
                          <w:spacing w:after="160" w:line="259" w:lineRule="auto"/>
                          <w:ind w:left="0" w:firstLine="0"/>
                          <w:jc w:val="left"/>
                        </w:pPr>
                        <w:r>
                          <w:rPr>
                            <w:sz w:val="13"/>
                          </w:rPr>
                          <w:t>aug</w:t>
                        </w:r>
                      </w:p>
                    </w:txbxContent>
                  </v:textbox>
                </v:rect>
                <v:shape id="Shape 784" style="position:absolute;left:34760;top:12519;width:4091;height:0;visibility:visible;mso-wrap-style:square;v-text-anchor:top" coordsize="409100,0" o:spid="_x0000_s1099" fillcolor="#f4f4f4" strokecolor="#e0e0e0" strokeweight=".4pt" path="m409100,l,,409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">
                  <v:stroke miterlimit="83231f" joinstyle="miter"/>
                  <v:path textboxrect="0,0,409100,0" arrowok="t"/>
                </v:shape>
                <v:rect id="Rectangle 785" style="position:absolute;left:36140;top:13196;width:1769;height:1016;visibility:visible;mso-wrap-style:square;v-text-anchor:top" o:spid="_x0000_s11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v:textbox inset="0,0,0,0">
                    <w:txbxContent>
                      <w:p w:rsidR="00492A0A" w:rsidRDefault="00000000" w14:paraId="05F62089" w14:textId="77777777">
                        <w:pPr>
                          <w:spacing w:after="160" w:line="259" w:lineRule="auto"/>
                          <w:ind w:left="0" w:firstLine="0"/>
                          <w:jc w:val="left"/>
                        </w:pPr>
                        <w:r>
                          <w:rPr>
                            <w:sz w:val="13"/>
                          </w:rPr>
                          <w:t>sep</w:t>
                        </w:r>
                      </w:p>
                    </w:txbxContent>
                  </v:textbox>
                </v:rect>
                <v:shape id="Shape 786" style="position:absolute;left:39105;top:12519;width:4091;height:0;visibility:visible;mso-wrap-style:square;v-text-anchor:top" coordsize="409100,0" o:spid="_x0000_s1101" fillcolor="#f4f4f4" strokecolor="#e0e0e0" strokeweight=".4pt" path="m409100,l,,409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">
                  <v:stroke miterlimit="83231f" joinstyle="miter"/>
                  <v:path textboxrect="0,0,409100,0" arrowok="t"/>
                </v:shape>
                <v:rect id="Rectangle 787" style="position:absolute;left:40599;top:13196;width:1465;height:1016;visibility:visible;mso-wrap-style:square;v-text-anchor:top" o:spid="_x0000_s11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v:textbox inset="0,0,0,0">
                    <w:txbxContent>
                      <w:p w:rsidR="00492A0A" w:rsidRDefault="00000000" w14:paraId="26880B8E" w14:textId="77777777">
                        <w:pPr>
                          <w:spacing w:after="160" w:line="259" w:lineRule="auto"/>
                          <w:ind w:left="0" w:firstLine="0"/>
                          <w:jc w:val="left"/>
                        </w:pPr>
                        <w:r>
                          <w:rPr>
                            <w:sz w:val="13"/>
                          </w:rPr>
                          <w:t>oct</w:t>
                        </w:r>
                      </w:p>
                    </w:txbxContent>
                  </v:textbox>
                </v:rect>
                <v:shape id="Shape 788" style="position:absolute;left:43450;top:12519;width:4091;height:0;visibility:visible;mso-wrap-style:square;v-text-anchor:top" coordsize="409100,0" o:spid="_x0000_s1103" fillcolor="#f4f4f4" strokecolor="#e0e0e0" strokeweight=".4pt" path="m409100,l,,409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">
                  <v:stroke miterlimit="83231f" joinstyle="miter"/>
                  <v:path textboxrect="0,0,409100,0" arrowok="t"/>
                </v:shape>
                <v:rect id="Rectangle 789" style="position:absolute;left:44830;top:13196;width:1769;height:1016;visibility:visible;mso-wrap-style:square;v-text-anchor:top" o:spid="_x0000_s110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v:textbox inset="0,0,0,0">
                    <w:txbxContent>
                      <w:p w:rsidR="00492A0A" w:rsidRDefault="00000000" w14:paraId="6AEEC312" w14:textId="77777777">
                        <w:pPr>
                          <w:spacing w:after="160" w:line="259" w:lineRule="auto"/>
                          <w:ind w:left="0" w:firstLine="0"/>
                          <w:jc w:val="left"/>
                        </w:pPr>
                        <w:r>
                          <w:rPr>
                            <w:sz w:val="13"/>
                          </w:rPr>
                          <w:t>nov</w:t>
                        </w:r>
                      </w:p>
                    </w:txbxContent>
                  </v:textbox>
                </v:rect>
                <v:shape id="Shape 790" style="position:absolute;left:47795;top:12519;width:4091;height:0;visibility:visible;mso-wrap-style:square;v-text-anchor:top" coordsize="409100,0" o:spid="_x0000_s1105" fillcolor="#f4f4f4" strokecolor="#e0e0e0" strokeweight=".4pt" path="m409100,l,,409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">
                  <v:stroke miterlimit="83231f" joinstyle="miter"/>
                  <v:path textboxrect="0,0,409100,0" arrowok="t"/>
                </v:shape>
                <v:rect id="Rectangle 791" style="position:absolute;left:49175;top:13196;width:1770;height:1016;visibility:visible;mso-wrap-style:square;v-text-anchor:top" o:spid="_x0000_s11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v:textbox inset="0,0,0,0">
                    <w:txbxContent>
                      <w:p w:rsidR="00492A0A" w:rsidRDefault="00000000" w14:paraId="7D32AA48" w14:textId="77777777">
                        <w:pPr>
                          <w:spacing w:after="160" w:line="259" w:lineRule="auto"/>
                          <w:ind w:left="0" w:firstLine="0"/>
                          <w:jc w:val="left"/>
                        </w:pPr>
                        <w:r>
                          <w:rPr>
                            <w:sz w:val="13"/>
                          </w:rPr>
                          <w:t>dec</w:t>
                        </w:r>
                      </w:p>
                    </w:txbxContent>
                  </v:textbox>
                </v:rect>
                <v:shape id="Shape 792" style="position:absolute;top:12519;width:52140;height:0;visibility:visible;mso-wrap-style:square;v-text-anchor:top" coordsize="5214001,0" o:spid="_x0000_s1107" filled="f" strokecolor="#e0e0e0" strokeweight=".5pt" path="m,l521400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">
                  <v:stroke miterlimit="83231f" joinstyle="miter"/>
                  <v:path textboxrect="0,0,5214001,0" arrowok="t"/>
                </v:shape>
                <w10:anchorlock/>
              </v:group>
            </w:pict>
          </mc:Fallback>
        </mc:AlternateContent>
      </w:r>
    </w:p>
    <w:p w:rsidR="00492A0A" w:rsidRDefault="00000000" w14:paraId="606CDEA8" w14:textId="77777777">
      <w:pPr>
        <w:spacing w:after="0" w:line="287" w:lineRule="auto"/>
        <w:ind w:left="0" w:firstLine="0"/>
        <w:jc w:val="center"/>
      </w:pPr>
      <w:r>
        <w:rPr>
          <w:i/>
          <w:color w:val="8D8D8D"/>
          <w:sz w:val="16"/>
        </w:rPr>
        <w:t>Figure 6: Subscription rates by month. Only March (50.55%) and May (6.44%) are shown with verified values; others are approximated from the data pattern.</w:t>
      </w:r>
    </w:p>
    <w:p w:rsidR="00492A0A" w:rsidRDefault="00000000" w14:paraId="4BA6CFA3" w14:textId="77777777">
      <w:pPr>
        <w:pStyle w:val="Heading1"/>
        <w:ind w:left="519" w:hanging="534"/>
      </w:pPr>
      <w:r>
        <w:t>Diagnostic Analytics — "Why Did It Happen?"</w:t>
      </w:r>
    </w:p>
    <w:p w:rsidR="00492A0A" w:rsidRDefault="00000000" w14:paraId="59787CAD" w14:textId="77777777">
      <w:pPr>
        <w:spacing w:after="15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55C58F71" wp14:editId="171CB91F">
                <wp:extent cx="5823601" cy="15240"/>
                <wp:effectExtent l="0" t="0" r="0" b="0"/>
                <wp:docPr id="26358" name="Group 26358"/>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822" name="Shape 822"/>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358" style="width:458.551pt;height:1.2pt;mso-position-horizontal-relative:char;mso-position-vertical-relative:line" coordsize="58236,152">
                <v:shape id="Shape 822"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7E53D83A" w14:textId="77777777">
      <w:pPr>
        <w:spacing w:after="287"/>
        <w:ind w:left="-5"/>
      </w:pPr>
      <w:r>
        <w:t>Diagnostic analytics identifies the root causes and key drivers of subscription behaviour.</w:t>
      </w:r>
    </w:p>
    <w:p w:rsidR="00492A0A" w:rsidRDefault="00000000" w14:paraId="719B3209" w14:textId="77777777">
      <w:pPr>
        <w:pStyle w:val="Heading2"/>
        <w:ind w:left="519" w:hanging="534"/>
      </w:pPr>
      <w:r>
        <w:t>Call Duration Effect (Strongest Signal)</w:t>
      </w:r>
    </w:p>
    <w:p w:rsidR="00492A0A" w:rsidRDefault="00000000" w14:paraId="69DB84F8"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43F69049" wp14:editId="650A18EF">
                <wp:extent cx="5823601" cy="5080"/>
                <wp:effectExtent l="0" t="0" r="0" b="0"/>
                <wp:docPr id="26359" name="Group 26359"/>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825" name="Shape 825"/>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359" style="width:458.551pt;height:0.4pt;mso-position-horizontal-relative:char;mso-position-vertical-relative:line" coordsize="58236,50">
                <v:shape id="Shape 825"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2589081F" w14:textId="77777777">
      <w:pPr>
        <w:spacing w:after="290"/>
        <w:ind w:left="-5"/>
      </w:pPr>
      <w:r>
        <w:t xml:space="preserve">Clients who subscribed had a mean call duration of </w:t>
      </w:r>
      <w:r>
        <w:rPr>
          <w:b/>
        </w:rPr>
        <w:t>9.22 minutes</w:t>
      </w:r>
      <w:r>
        <w:t xml:space="preserve"> vs </w:t>
      </w:r>
      <w:r>
        <w:rPr>
          <w:b/>
        </w:rPr>
        <w:t>3.68 minutes</w:t>
      </w:r>
      <w:r>
        <w:t xml:space="preserve"> for non-subscribers (correlation r = 0.41). A longer conversation indicates genuine client interest and engagement.</w:t>
      </w:r>
    </w:p>
    <w:p w:rsidR="00492A0A" w:rsidRDefault="00000000" w14:paraId="15094191" w14:textId="77777777">
      <w:pPr>
        <w:pBdr>
          <w:top w:val="single" w:color="E0E0E0" w:sz="2" w:space="0"/>
          <w:left w:val="single" w:color="E0E0E0" w:sz="2" w:space="0"/>
          <w:bottom w:val="single" w:color="E0E0E0" w:sz="2" w:space="0"/>
          <w:right w:val="single" w:color="E0E0E0" w:sz="2" w:space="0"/>
        </w:pBdr>
        <w:shd w:val="clear" w:color="auto" w:fill="EFF7FF"/>
        <w:spacing w:after="520" w:line="312" w:lineRule="auto"/>
        <w:ind w:left="115" w:right="65"/>
      </w:pPr>
      <w:r>
        <w:rPr>
          <w:b/>
          <w:sz w:val="19"/>
        </w:rPr>
        <w:t>Key Insight:</w:t>
      </w:r>
      <w:r>
        <w:rPr>
          <w:sz w:val="19"/>
        </w:rPr>
        <w:t xml:space="preserve"> Subscribers average 9.22 min on the phone — </w:t>
      </w:r>
      <w:r>
        <w:rPr>
          <w:b/>
          <w:sz w:val="19"/>
        </w:rPr>
        <w:t>2.5x longer</w:t>
      </w:r>
      <w:r>
        <w:rPr>
          <w:sz w:val="19"/>
        </w:rPr>
        <w:t xml:space="preserve"> than non-subscribers (3.68 min). While call duration cannot be known pre-call, it validates that client interest, once established, produces measurably longer interactions.</w:t>
      </w:r>
    </w:p>
    <w:p w:rsidR="00492A0A" w:rsidRDefault="00000000" w14:paraId="1F2502E9" w14:textId="77777777">
      <w:pPr>
        <w:pStyle w:val="Heading2"/>
        <w:ind w:left="519" w:hanging="534"/>
      </w:pPr>
      <w:r>
        <w:t>Previous Campaign Outcome Effect</w:t>
      </w:r>
    </w:p>
    <w:p w:rsidR="00492A0A" w:rsidRDefault="00000000" w14:paraId="69ED7710"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4F6B6F8D" wp14:editId="67A34F2F">
                <wp:extent cx="5823601" cy="5080"/>
                <wp:effectExtent l="0" t="0" r="0" b="0"/>
                <wp:docPr id="26360" name="Group 26360"/>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845" name="Shape 845"/>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360" style="width:458.551pt;height:0.4pt;mso-position-horizontal-relative:char;mso-position-vertical-relative:line" coordsize="58236,50">
                <v:shape id="Shape 845"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55FD9985" w14:textId="77777777">
      <w:pPr>
        <w:spacing w:after="275"/>
        <w:ind w:left="-5"/>
      </w:pPr>
      <w:r>
        <w:t xml:space="preserve">The outcome of a client's previous campaign is the strongest </w:t>
      </w:r>
      <w:r>
        <w:rPr>
          <w:i/>
        </w:rPr>
        <w:t>pre-call</w:t>
      </w:r>
      <w:r>
        <w:t xml:space="preserve"> predictor:</w:t>
      </w:r>
    </w:p>
    <w:tbl>
      <w:tblPr>
        <w:tblStyle w:val="TableGrid"/>
        <w:tblpPr w:vertAnchor="page" w:horzAnchor="page" w:tblpX="1247" w:tblpY="13646"/>
        <w:tblOverlap w:val="never"/>
        <w:tblW w:w="9411" w:type="dxa"/>
        <w:tblInd w:w="0" w:type="dxa"/>
        <w:tblCellMar>
          <w:top w:w="149" w:type="dxa"/>
          <w:left w:w="120" w:type="dxa"/>
          <w:right w:w="115" w:type="dxa"/>
        </w:tblCellMar>
        <w:tblLook w:val="04A0" w:firstRow="1" w:lastRow="0" w:firstColumn="1" w:lastColumn="0" w:noHBand="0" w:noVBand="1"/>
      </w:tblPr>
      <w:tblGrid>
        <w:gridCol w:w="1701"/>
        <w:gridCol w:w="1701"/>
        <w:gridCol w:w="6009"/>
      </w:tblGrid>
      <w:tr w:rsidR="00492A0A" w14:paraId="56753CF4" w14:textId="77777777">
        <w:trPr>
          <w:trHeight w:val="680"/>
        </w:trPr>
        <w:tc>
          <w:tcPr>
            <w:tcW w:w="1701" w:type="dxa"/>
            <w:tcBorders>
              <w:top w:val="single" w:color="E0E0E0" w:sz="3" w:space="0"/>
              <w:left w:val="single" w:color="E0E0E0" w:sz="3" w:space="0"/>
              <w:bottom w:val="single" w:color="E0E0E0" w:sz="2" w:space="0"/>
              <w:right w:val="single" w:color="E0E0E0" w:sz="2" w:space="0"/>
            </w:tcBorders>
            <w:shd w:val="clear" w:color="auto" w:fill="0F62FE"/>
          </w:tcPr>
          <w:p w:rsidR="00492A0A" w:rsidRDefault="00000000" w14:paraId="7CF7750E" w14:textId="77777777">
            <w:pPr>
              <w:spacing w:after="0" w:line="259" w:lineRule="auto"/>
              <w:ind w:left="0" w:firstLine="0"/>
              <w:jc w:val="left"/>
            </w:pPr>
            <w:r>
              <w:rPr>
                <w:b/>
                <w:color w:val="FFFFFF"/>
                <w:sz w:val="18"/>
              </w:rPr>
              <w:t>Euribor Range</w:t>
            </w:r>
          </w:p>
        </w:tc>
        <w:tc>
          <w:tcPr>
            <w:tcW w:w="1701"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3C528FF3" w14:textId="77777777">
            <w:pPr>
              <w:spacing w:after="16" w:line="259" w:lineRule="auto"/>
              <w:ind w:left="0" w:firstLine="0"/>
              <w:jc w:val="left"/>
            </w:pPr>
            <w:r>
              <w:rPr>
                <w:b/>
                <w:color w:val="FFFFFF"/>
                <w:sz w:val="18"/>
              </w:rPr>
              <w:t>Subscription</w:t>
            </w:r>
          </w:p>
          <w:p w:rsidR="00492A0A" w:rsidRDefault="00000000" w14:paraId="46692C7A" w14:textId="77777777">
            <w:pPr>
              <w:spacing w:after="0" w:line="259" w:lineRule="auto"/>
              <w:ind w:left="0" w:firstLine="0"/>
              <w:jc w:val="left"/>
            </w:pPr>
            <w:r>
              <w:rPr>
                <w:b/>
                <w:color w:val="FFFFFF"/>
                <w:sz w:val="18"/>
              </w:rPr>
              <w:t>Rate</w:t>
            </w:r>
          </w:p>
        </w:tc>
        <w:tc>
          <w:tcPr>
            <w:tcW w:w="6009" w:type="dxa"/>
            <w:tcBorders>
              <w:top w:val="single" w:color="E0E0E0" w:sz="3" w:space="0"/>
              <w:left w:val="single" w:color="E0E0E0" w:sz="2" w:space="0"/>
              <w:bottom w:val="single" w:color="E0E0E0" w:sz="2" w:space="0"/>
              <w:right w:val="single" w:color="E0E0E0" w:sz="3" w:space="0"/>
            </w:tcBorders>
            <w:shd w:val="clear" w:color="auto" w:fill="0F62FE"/>
          </w:tcPr>
          <w:p w:rsidR="00492A0A" w:rsidRDefault="00000000" w14:paraId="4BDC1DEF" w14:textId="77777777">
            <w:pPr>
              <w:spacing w:after="0" w:line="259" w:lineRule="auto"/>
              <w:ind w:left="0" w:firstLine="0"/>
              <w:jc w:val="left"/>
            </w:pPr>
            <w:r>
              <w:rPr>
                <w:b/>
                <w:color w:val="FFFFFF"/>
                <w:sz w:val="18"/>
              </w:rPr>
              <w:t>Business Interpretation</w:t>
            </w:r>
          </w:p>
        </w:tc>
      </w:tr>
      <w:tr w:rsidR="00492A0A" w14:paraId="4DF5343E"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6AB04264" w14:textId="77777777">
            <w:pPr>
              <w:spacing w:after="0" w:line="259" w:lineRule="auto"/>
              <w:ind w:left="0" w:firstLine="0"/>
              <w:jc w:val="left"/>
            </w:pPr>
            <w:r>
              <w:rPr>
                <w:sz w:val="18"/>
              </w:rPr>
              <w:t xml:space="preserve">Euribor </w:t>
            </w:r>
            <w:r>
              <w:rPr>
                <w:rFonts w:ascii="Segoe UI Symbol" w:hAnsi="Segoe UI Symbol" w:eastAsia="Segoe UI Symbol" w:cs="Segoe UI Symbol"/>
                <w:sz w:val="18"/>
              </w:rPr>
              <w:t>≤</w:t>
            </w:r>
            <w:r>
              <w:rPr>
                <w:sz w:val="18"/>
              </w:rPr>
              <w:t xml:space="preserve"> 2%</w:t>
            </w:r>
          </w:p>
        </w:tc>
        <w:tc>
          <w:tcPr>
            <w:tcW w:w="170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06EFE9CC" w14:textId="77777777">
            <w:pPr>
              <w:spacing w:after="0" w:line="259" w:lineRule="auto"/>
              <w:ind w:left="0" w:firstLine="0"/>
              <w:jc w:val="left"/>
            </w:pPr>
            <w:r>
              <w:rPr>
                <w:sz w:val="18"/>
              </w:rPr>
              <w:t>24.46%</w:t>
            </w:r>
          </w:p>
        </w:tc>
        <w:tc>
          <w:tcPr>
            <w:tcW w:w="6009"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3CE8E710" w14:textId="77777777">
            <w:pPr>
              <w:spacing w:after="0" w:line="259" w:lineRule="auto"/>
              <w:ind w:left="0" w:firstLine="0"/>
              <w:jc w:val="left"/>
            </w:pPr>
            <w:r>
              <w:rPr>
                <w:sz w:val="18"/>
              </w:rPr>
              <w:t xml:space="preserve">Low market returns </w:t>
            </w:r>
            <w:r>
              <w:rPr>
                <w:rFonts w:ascii="Segoe UI Symbol" w:hAnsi="Segoe UI Symbol" w:eastAsia="Segoe UI Symbol" w:cs="Segoe UI Symbol"/>
                <w:sz w:val="18"/>
              </w:rPr>
              <w:t>→</w:t>
            </w:r>
            <w:r>
              <w:rPr>
                <w:sz w:val="18"/>
              </w:rPr>
              <w:t xml:space="preserve"> term deposits attractive </w:t>
            </w:r>
            <w:r>
              <w:rPr>
                <w:rFonts w:ascii="Segoe UI Symbol" w:hAnsi="Segoe UI Symbol" w:eastAsia="Segoe UI Symbol" w:cs="Segoe UI Symbol"/>
                <w:sz w:val="18"/>
              </w:rPr>
              <w:t>→</w:t>
            </w:r>
            <w:r>
              <w:rPr>
                <w:sz w:val="18"/>
              </w:rPr>
              <w:t xml:space="preserve"> high conversion</w:t>
            </w:r>
          </w:p>
        </w:tc>
      </w:tr>
    </w:tbl>
    <w:p w:rsidR="00492A0A" w:rsidRDefault="00000000" w14:paraId="52E209C9" w14:textId="77777777">
      <w:pPr>
        <w:spacing w:after="361" w:line="259" w:lineRule="auto"/>
        <w:ind w:left="3380" w:right="89" w:hanging="3148"/>
        <w:jc w:val="left"/>
      </w:pPr>
      <w:r>
        <w:rPr>
          <w:rFonts w:ascii="Calibri" w:hAnsi="Calibri" w:eastAsia="Calibri" w:cs="Calibri"/>
          <w:noProof/>
          <w:color w:val="000000"/>
          <w:sz w:val="22"/>
        </w:rPr>
        <mc:AlternateContent>
          <mc:Choice Requires="wpg">
            <w:drawing>
              <wp:anchor distT="0" distB="0" distL="114300" distR="114300" simplePos="0" relativeHeight="251659264" behindDoc="0" locked="0" layoutInCell="1" allowOverlap="1" wp14:editId="49BEDBCC" wp14:anchorId="7F21AB8A">
                <wp:simplePos x="0" y="0"/>
                <wp:positionH relativeFrom="column">
                  <wp:posOffset>14450</wp:posOffset>
                </wp:positionH>
                <wp:positionV relativeFrom="paragraph">
                  <wp:posOffset>295209</wp:posOffset>
                </wp:positionV>
                <wp:extent cx="2679700" cy="1470212"/>
                <wp:effectExtent l="0" t="0" r="0" b="0"/>
                <wp:wrapSquare wrapText="bothSides"/>
                <wp:docPr id="26363" name="Group 26363"/>
                <wp:cNvGraphicFramePr/>
                <a:graphic xmlns:a="http://schemas.openxmlformats.org/drawingml/2006/main">
                  <a:graphicData uri="http://schemas.microsoft.com/office/word/2010/wordprocessingGroup">
                    <wpg:wgp>
                      <wpg:cNvGrpSpPr/>
                      <wpg:grpSpPr>
                        <a:xfrm>
                          <a:off x="0" y="0"/>
                          <a:ext cx="2679700" cy="1470212"/>
                          <a:chOff x="0" y="0"/>
                          <a:chExt cx="2679700" cy="1470212"/>
                        </a:xfrm>
                      </wpg:grpSpPr>
                      <wps:wsp>
                        <wps:cNvPr id="31339" name="Shape 31339"/>
                        <wps:cNvSpPr/>
                        <wps:spPr>
                          <a:xfrm>
                            <a:off x="63500" y="1123188"/>
                            <a:ext cx="698500" cy="176221"/>
                          </a:xfrm>
                          <a:custGeom>
                            <a:avLst/>
                            <a:gdLst/>
                            <a:ahLst/>
                            <a:cxnLst/>
                            <a:rect l="0" t="0" r="0" b="0"/>
                            <a:pathLst>
                              <a:path w="698500" h="176221">
                                <a:moveTo>
                                  <a:pt x="0" y="0"/>
                                </a:moveTo>
                                <a:lnTo>
                                  <a:pt x="698500" y="0"/>
                                </a:lnTo>
                                <a:lnTo>
                                  <a:pt x="698500" y="176221"/>
                                </a:lnTo>
                                <a:lnTo>
                                  <a:pt x="0" y="176221"/>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20266" name="Rectangle 20266"/>
                        <wps:cNvSpPr/>
                        <wps:spPr>
                          <a:xfrm>
                            <a:off x="304213" y="1016698"/>
                            <a:ext cx="176089" cy="117181"/>
                          </a:xfrm>
                          <a:prstGeom prst="rect">
                            <a:avLst/>
                          </a:prstGeom>
                          <a:ln>
                            <a:noFill/>
                          </a:ln>
                        </wps:spPr>
                        <wps:txbx>
                          <w:txbxContent>
                            <w:p w:rsidR="00492A0A" w:rsidRDefault="00000000" w14:paraId="037AA8F7" w14:textId="77777777">
                              <w:pPr>
                                <w:spacing w:after="160" w:line="259" w:lineRule="auto"/>
                                <w:ind w:left="0" w:firstLine="0"/>
                                <w:jc w:val="left"/>
                              </w:pPr>
                              <w:r>
                                <w:rPr>
                                  <w:b/>
                                  <w:color w:val="161616"/>
                                  <w:sz w:val="15"/>
                                </w:rPr>
                                <w:t>8.8</w:t>
                              </w:r>
                            </w:p>
                          </w:txbxContent>
                        </wps:txbx>
                        <wps:bodyPr horzOverflow="overflow" vert="horz" lIns="0" tIns="0" rIns="0" bIns="0" rtlCol="0">
                          <a:noAutofit/>
                        </wps:bodyPr>
                      </wps:wsp>
                      <wps:wsp>
                        <wps:cNvPr id="20267" name="Rectangle 20267"/>
                        <wps:cNvSpPr/>
                        <wps:spPr>
                          <a:xfrm>
                            <a:off x="436610" y="1016698"/>
                            <a:ext cx="112621" cy="117181"/>
                          </a:xfrm>
                          <a:prstGeom prst="rect">
                            <a:avLst/>
                          </a:prstGeom>
                          <a:ln>
                            <a:noFill/>
                          </a:ln>
                        </wps:spPr>
                        <wps:txbx>
                          <w:txbxContent>
                            <w:p w:rsidR="00492A0A" w:rsidRDefault="00000000" w14:paraId="7F08C165" w14:textId="77777777">
                              <w:pPr>
                                <w:spacing w:after="160" w:line="259" w:lineRule="auto"/>
                                <w:ind w:left="0" w:firstLine="0"/>
                                <w:jc w:val="left"/>
                              </w:pPr>
                              <w:r>
                                <w:rPr>
                                  <w:b/>
                                  <w:color w:val="161616"/>
                                  <w:sz w:val="15"/>
                                </w:rPr>
                                <w:t>%</w:t>
                              </w:r>
                            </w:p>
                          </w:txbxContent>
                        </wps:txbx>
                        <wps:bodyPr horzOverflow="overflow" vert="horz" lIns="0" tIns="0" rIns="0" bIns="0" rtlCol="0">
                          <a:noAutofit/>
                        </wps:bodyPr>
                      </wps:wsp>
                      <wps:wsp>
                        <wps:cNvPr id="852" name="Rectangle 852"/>
                        <wps:cNvSpPr/>
                        <wps:spPr>
                          <a:xfrm>
                            <a:off x="185433" y="1387979"/>
                            <a:ext cx="604664" cy="109369"/>
                          </a:xfrm>
                          <a:prstGeom prst="rect">
                            <a:avLst/>
                          </a:prstGeom>
                          <a:ln>
                            <a:noFill/>
                          </a:ln>
                        </wps:spPr>
                        <wps:txbx>
                          <w:txbxContent>
                            <w:p w:rsidR="00492A0A" w:rsidRDefault="00000000" w14:paraId="562056BB" w14:textId="77777777">
                              <w:pPr>
                                <w:spacing w:after="160" w:line="259" w:lineRule="auto"/>
                                <w:ind w:left="0" w:firstLine="0"/>
                                <w:jc w:val="left"/>
                              </w:pPr>
                              <w:r>
                                <w:rPr>
                                  <w:sz w:val="14"/>
                                </w:rPr>
                                <w:t>nonexistent</w:t>
                              </w:r>
                            </w:p>
                          </w:txbxContent>
                        </wps:txbx>
                        <wps:bodyPr horzOverflow="overflow" vert="horz" lIns="0" tIns="0" rIns="0" bIns="0" rtlCol="0">
                          <a:noAutofit/>
                        </wps:bodyPr>
                      </wps:wsp>
                      <wps:wsp>
                        <wps:cNvPr id="31340" name="Shape 31340"/>
                        <wps:cNvSpPr/>
                        <wps:spPr>
                          <a:xfrm>
                            <a:off x="990600" y="1015419"/>
                            <a:ext cx="698500" cy="283990"/>
                          </a:xfrm>
                          <a:custGeom>
                            <a:avLst/>
                            <a:gdLst/>
                            <a:ahLst/>
                            <a:cxnLst/>
                            <a:rect l="0" t="0" r="0" b="0"/>
                            <a:pathLst>
                              <a:path w="698500" h="283990">
                                <a:moveTo>
                                  <a:pt x="0" y="0"/>
                                </a:moveTo>
                                <a:lnTo>
                                  <a:pt x="698500" y="0"/>
                                </a:lnTo>
                                <a:lnTo>
                                  <a:pt x="698500" y="283990"/>
                                </a:lnTo>
                                <a:lnTo>
                                  <a:pt x="0" y="283990"/>
                                </a:lnTo>
                                <a:lnTo>
                                  <a:pt x="0" y="0"/>
                                </a:lnTo>
                              </a:path>
                            </a:pathLst>
                          </a:custGeom>
                          <a:ln w="0" cap="flat">
                            <a:miter lim="127000"/>
                          </a:ln>
                        </wps:spPr>
                        <wps:style>
                          <a:lnRef idx="0">
                            <a:srgbClr val="000000">
                              <a:alpha val="0"/>
                            </a:srgbClr>
                          </a:lnRef>
                          <a:fillRef idx="1">
                            <a:srgbClr val="F1C21B"/>
                          </a:fillRef>
                          <a:effectRef idx="0">
                            <a:scrgbClr r="0" g="0" b="0"/>
                          </a:effectRef>
                          <a:fontRef idx="none"/>
                        </wps:style>
                        <wps:bodyPr/>
                      </wps:wsp>
                      <wps:wsp>
                        <wps:cNvPr id="20264" name="Rectangle 20264"/>
                        <wps:cNvSpPr/>
                        <wps:spPr>
                          <a:xfrm>
                            <a:off x="1204833" y="908930"/>
                            <a:ext cx="246524" cy="117181"/>
                          </a:xfrm>
                          <a:prstGeom prst="rect">
                            <a:avLst/>
                          </a:prstGeom>
                          <a:ln>
                            <a:noFill/>
                          </a:ln>
                        </wps:spPr>
                        <wps:txbx>
                          <w:txbxContent>
                            <w:p w:rsidR="00492A0A" w:rsidRDefault="00000000" w14:paraId="35690ACC" w14:textId="77777777">
                              <w:pPr>
                                <w:spacing w:after="160" w:line="259" w:lineRule="auto"/>
                                <w:ind w:left="0" w:firstLine="0"/>
                                <w:jc w:val="left"/>
                              </w:pPr>
                              <w:r>
                                <w:rPr>
                                  <w:b/>
                                  <w:color w:val="161616"/>
                                  <w:sz w:val="15"/>
                                </w:rPr>
                                <w:t>14.2</w:t>
                              </w:r>
                            </w:p>
                          </w:txbxContent>
                        </wps:txbx>
                        <wps:bodyPr horzOverflow="overflow" vert="horz" lIns="0" tIns="0" rIns="0" bIns="0" rtlCol="0">
                          <a:noAutofit/>
                        </wps:bodyPr>
                      </wps:wsp>
                      <wps:wsp>
                        <wps:cNvPr id="20265" name="Rectangle 20265"/>
                        <wps:cNvSpPr/>
                        <wps:spPr>
                          <a:xfrm>
                            <a:off x="1390189" y="908930"/>
                            <a:ext cx="112621" cy="117181"/>
                          </a:xfrm>
                          <a:prstGeom prst="rect">
                            <a:avLst/>
                          </a:prstGeom>
                          <a:ln>
                            <a:noFill/>
                          </a:ln>
                        </wps:spPr>
                        <wps:txbx>
                          <w:txbxContent>
                            <w:p w:rsidR="00492A0A" w:rsidRDefault="00000000" w14:paraId="5D15DC10" w14:textId="77777777">
                              <w:pPr>
                                <w:spacing w:after="160" w:line="259" w:lineRule="auto"/>
                                <w:ind w:left="0" w:firstLine="0"/>
                                <w:jc w:val="left"/>
                              </w:pPr>
                              <w:r>
                                <w:rPr>
                                  <w:b/>
                                  <w:color w:val="161616"/>
                                  <w:sz w:val="15"/>
                                </w:rPr>
                                <w:t>%</w:t>
                              </w:r>
                            </w:p>
                          </w:txbxContent>
                        </wps:txbx>
                        <wps:bodyPr horzOverflow="overflow" vert="horz" lIns="0" tIns="0" rIns="0" bIns="0" rtlCol="0">
                          <a:noAutofit/>
                        </wps:bodyPr>
                      </wps:wsp>
                      <wps:wsp>
                        <wps:cNvPr id="855" name="Rectangle 855"/>
                        <wps:cNvSpPr/>
                        <wps:spPr>
                          <a:xfrm>
                            <a:off x="1218813" y="1387979"/>
                            <a:ext cx="321959" cy="109369"/>
                          </a:xfrm>
                          <a:prstGeom prst="rect">
                            <a:avLst/>
                          </a:prstGeom>
                          <a:ln>
                            <a:noFill/>
                          </a:ln>
                        </wps:spPr>
                        <wps:txbx>
                          <w:txbxContent>
                            <w:p w:rsidR="00492A0A" w:rsidRDefault="00000000" w14:paraId="10071E33" w14:textId="77777777">
                              <w:pPr>
                                <w:spacing w:after="160" w:line="259" w:lineRule="auto"/>
                                <w:ind w:left="0" w:firstLine="0"/>
                                <w:jc w:val="left"/>
                              </w:pPr>
                              <w:r>
                                <w:rPr>
                                  <w:sz w:val="14"/>
                                </w:rPr>
                                <w:t>failure</w:t>
                              </w:r>
                            </w:p>
                          </w:txbxContent>
                        </wps:txbx>
                        <wps:bodyPr horzOverflow="overflow" vert="horz" lIns="0" tIns="0" rIns="0" bIns="0" rtlCol="0">
                          <a:noAutofit/>
                        </wps:bodyPr>
                      </wps:wsp>
                      <wps:wsp>
                        <wps:cNvPr id="31341" name="Shape 31341"/>
                        <wps:cNvSpPr/>
                        <wps:spPr>
                          <a:xfrm>
                            <a:off x="1917700" y="0"/>
                            <a:ext cx="698500" cy="1299410"/>
                          </a:xfrm>
                          <a:custGeom>
                            <a:avLst/>
                            <a:gdLst/>
                            <a:ahLst/>
                            <a:cxnLst/>
                            <a:rect l="0" t="0" r="0" b="0"/>
                            <a:pathLst>
                              <a:path w="698500" h="1299410">
                                <a:moveTo>
                                  <a:pt x="0" y="0"/>
                                </a:moveTo>
                                <a:lnTo>
                                  <a:pt x="698500" y="0"/>
                                </a:lnTo>
                                <a:lnTo>
                                  <a:pt x="698500" y="1299410"/>
                                </a:lnTo>
                                <a:lnTo>
                                  <a:pt x="0" y="1299410"/>
                                </a:lnTo>
                                <a:lnTo>
                                  <a:pt x="0" y="0"/>
                                </a:lnTo>
                              </a:path>
                            </a:pathLst>
                          </a:custGeom>
                          <a:ln w="0" cap="flat">
                            <a:miter lim="127000"/>
                          </a:ln>
                        </wps:spPr>
                        <wps:style>
                          <a:lnRef idx="0">
                            <a:srgbClr val="000000">
                              <a:alpha val="0"/>
                            </a:srgbClr>
                          </a:lnRef>
                          <a:fillRef idx="1">
                            <a:srgbClr val="24A148"/>
                          </a:fillRef>
                          <a:effectRef idx="0">
                            <a:scrgbClr r="0" g="0" b="0"/>
                          </a:effectRef>
                          <a:fontRef idx="none"/>
                        </wps:style>
                        <wps:bodyPr/>
                      </wps:wsp>
                      <wps:wsp>
                        <wps:cNvPr id="858" name="Rectangle 858"/>
                        <wps:cNvSpPr/>
                        <wps:spPr>
                          <a:xfrm>
                            <a:off x="2106397" y="1387979"/>
                            <a:ext cx="427072" cy="109369"/>
                          </a:xfrm>
                          <a:prstGeom prst="rect">
                            <a:avLst/>
                          </a:prstGeom>
                          <a:ln>
                            <a:noFill/>
                          </a:ln>
                        </wps:spPr>
                        <wps:txbx>
                          <w:txbxContent>
                            <w:p w:rsidR="00492A0A" w:rsidRDefault="00000000" w14:paraId="2D68F31E" w14:textId="77777777">
                              <w:pPr>
                                <w:spacing w:after="160" w:line="259" w:lineRule="auto"/>
                                <w:ind w:left="0" w:firstLine="0"/>
                                <w:jc w:val="left"/>
                              </w:pPr>
                              <w:r>
                                <w:rPr>
                                  <w:sz w:val="14"/>
                                </w:rPr>
                                <w:t>success</w:t>
                              </w:r>
                            </w:p>
                          </w:txbxContent>
                        </wps:txbx>
                        <wps:bodyPr horzOverflow="overflow" vert="horz" lIns="0" tIns="0" rIns="0" bIns="0" rtlCol="0">
                          <a:noAutofit/>
                        </wps:bodyPr>
                      </wps:wsp>
                      <wps:wsp>
                        <wps:cNvPr id="859" name="Shape 859"/>
                        <wps:cNvSpPr/>
                        <wps:spPr>
                          <a:xfrm>
                            <a:off x="0" y="1299410"/>
                            <a:ext cx="2679700" cy="0"/>
                          </a:xfrm>
                          <a:custGeom>
                            <a:avLst/>
                            <a:gdLst/>
                            <a:ahLst/>
                            <a:cxnLst/>
                            <a:rect l="0" t="0" r="0" b="0"/>
                            <a:pathLst>
                              <a:path w="2679700">
                                <a:moveTo>
                                  <a:pt x="0" y="0"/>
                                </a:moveTo>
                                <a:lnTo>
                                  <a:pt x="2679700" y="0"/>
                                </a:lnTo>
                              </a:path>
                            </a:pathLst>
                          </a:custGeom>
                          <a:ln w="6350" cap="flat">
                            <a:miter lim="127000"/>
                          </a:ln>
                        </wps:spPr>
                        <wps:style>
                          <a:lnRef idx="1">
                            <a:srgbClr val="E0E0E0"/>
                          </a:lnRef>
                          <a:fillRef idx="0">
                            <a:srgbClr val="000000">
                              <a:alpha val="0"/>
                            </a:srgbClr>
                          </a:fillRef>
                          <a:effectRef idx="0">
                            <a:scrgbClr r="0" g="0" b="0"/>
                          </a:effectRef>
                          <a:fontRef idx="none"/>
                        </wps:style>
                        <wps:bodyPr/>
                      </wps:wsp>
                    </wpg:wgp>
                  </a:graphicData>
                </a:graphic>
              </wp:anchor>
            </w:drawing>
          </mc:Choice>
          <mc:Fallback>
            <w:pict>
              <v:group id="Group 26363" style="position:absolute;left:0;text-align:left;margin-left:1.15pt;margin-top:23.25pt;width:211pt;height:115.75pt;z-index:251659264;mso-position-horizontal-relative:text;mso-position-vertical-relative:text" coordsize="26797,14702" o:spid="_x0000_s1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" w14:anchorId="7F21AB8A">
                <v:shape id="Shape 31339" style="position:absolute;left:635;top:11231;width:6985;height:1763;visibility:visible;mso-wrap-style:square;v-text-anchor:top" coordsize="698500,176221" o:spid="_x0000_s1109" fillcolor="#e0e0e0" stroked="f" strokeweight="0" path="m,l698500,r,176221l,1762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">
                  <v:stroke miterlimit="83231f" joinstyle="miter"/>
                  <v:path textboxrect="0,0,698500,176221" arrowok="t"/>
                </v:shape>
                <v:rect id="Rectangle 20266" style="position:absolute;left:3042;top:10166;width:1761;height:1172;visibility:visible;mso-wrap-style:square;v-text-anchor:top" o:spid="_x0000_s11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">
                  <v:textbox inset="0,0,0,0">
                    <w:txbxContent>
                      <w:p w:rsidR="00492A0A" w:rsidRDefault="00000000" w14:paraId="037AA8F7" w14:textId="77777777">
                        <w:pPr>
                          <w:spacing w:after="160" w:line="259" w:lineRule="auto"/>
                          <w:ind w:left="0" w:firstLine="0"/>
                          <w:jc w:val="left"/>
                        </w:pPr>
                        <w:r>
                          <w:rPr>
                            <w:b/>
                            <w:color w:val="161616"/>
                            <w:sz w:val="15"/>
                          </w:rPr>
                          <w:t>8.8</w:t>
                        </w:r>
                      </w:p>
                    </w:txbxContent>
                  </v:textbox>
                </v:rect>
                <v:rect id="Rectangle 20267" style="position:absolute;left:4366;top:10166;width:1126;height:1172;visibility:visible;mso-wrap-style:square;v-text-anchor:top" o:spid="_x0000_s111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2Mx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4igefcLvnXAF5PwNAAD//wMAUEsBAi0AFAAGAAgAAAAhANvh9svuAAAAhQEAABMAAAAAAAAA&#10;AAAAAAAAAAAAAFtDb250ZW50X1R5cGVzXS54bWxQSwECLQAUAAYACAAAACEAWvQsW78AAAAVAQAA&#10;CwAAAAAAAAAAAAAAAAAfAQAAX3JlbHMvLnJlbHNQSwECLQAUAAYACAAAACEAWW9jMcYAAADeAAAA&#10;DwAAAAAAAAAAAAAAAAAHAgAAZHJzL2Rvd25yZXYueG1sUEsFBgAAAAADAAMAtwAAAPoCAAAAAA==&#10;">
                  <v:textbox inset="0,0,0,0">
                    <w:txbxContent>
                      <w:p w:rsidR="00492A0A" w:rsidRDefault="00000000" w14:paraId="7F08C165" w14:textId="77777777">
                        <w:pPr>
                          <w:spacing w:after="160" w:line="259" w:lineRule="auto"/>
                          <w:ind w:left="0" w:firstLine="0"/>
                          <w:jc w:val="left"/>
                        </w:pPr>
                        <w:r>
                          <w:rPr>
                            <w:b/>
                            <w:color w:val="161616"/>
                            <w:sz w:val="15"/>
                          </w:rPr>
                          <w:t>%</w:t>
                        </w:r>
                      </w:p>
                    </w:txbxContent>
                  </v:textbox>
                </v:rect>
                <v:rect id="Rectangle 852" style="position:absolute;left:1854;top:13879;width:6046;height:1094;visibility:visible;mso-wrap-style:square;v-text-anchor:top"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v:textbox inset="0,0,0,0">
                    <w:txbxContent>
                      <w:p w:rsidR="00492A0A" w:rsidRDefault="00000000" w14:paraId="562056BB" w14:textId="77777777">
                        <w:pPr>
                          <w:spacing w:after="160" w:line="259" w:lineRule="auto"/>
                          <w:ind w:left="0" w:firstLine="0"/>
                          <w:jc w:val="left"/>
                        </w:pPr>
                        <w:r>
                          <w:rPr>
                            <w:sz w:val="14"/>
                          </w:rPr>
                          <w:t>nonexistent</w:t>
                        </w:r>
                      </w:p>
                    </w:txbxContent>
                  </v:textbox>
                </v:rect>
                <v:shape id="Shape 31340" style="position:absolute;left:9906;top:10154;width:6985;height:2840;visibility:visible;mso-wrap-style:square;v-text-anchor:top" coordsize="698500,283990" o:spid="_x0000_s1113" fillcolor="#f1c21b" stroked="f" strokeweight="0" path="m,l698500,r,283990l,2839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">
                  <v:stroke miterlimit="83231f" joinstyle="miter"/>
                  <v:path textboxrect="0,0,698500,283990" arrowok="t"/>
                </v:shape>
                <v:rect id="Rectangle 20264" style="position:absolute;left:12048;top:9089;width:2465;height:1172;visibility:visible;mso-wrap-style:square;v-text-anchor:top" o:spid="_x0000_s11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">
                  <v:textbox inset="0,0,0,0">
                    <w:txbxContent>
                      <w:p w:rsidR="00492A0A" w:rsidRDefault="00000000" w14:paraId="35690ACC" w14:textId="77777777">
                        <w:pPr>
                          <w:spacing w:after="160" w:line="259" w:lineRule="auto"/>
                          <w:ind w:left="0" w:firstLine="0"/>
                          <w:jc w:val="left"/>
                        </w:pPr>
                        <w:r>
                          <w:rPr>
                            <w:b/>
                            <w:color w:val="161616"/>
                            <w:sz w:val="15"/>
                          </w:rPr>
                          <w:t>14.2</w:t>
                        </w:r>
                      </w:p>
                    </w:txbxContent>
                  </v:textbox>
                </v:rect>
                <v:rect id="Rectangle 20265" style="position:absolute;left:13901;top:9089;width:1127;height:1172;visibility:visible;mso-wrap-style:square;v-text-anchor:top" o:spid="_x0000_s11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">
                  <v:textbox inset="0,0,0,0">
                    <w:txbxContent>
                      <w:p w:rsidR="00492A0A" w:rsidRDefault="00000000" w14:paraId="5D15DC10" w14:textId="77777777">
                        <w:pPr>
                          <w:spacing w:after="160" w:line="259" w:lineRule="auto"/>
                          <w:ind w:left="0" w:firstLine="0"/>
                          <w:jc w:val="left"/>
                        </w:pPr>
                        <w:r>
                          <w:rPr>
                            <w:b/>
                            <w:color w:val="161616"/>
                            <w:sz w:val="15"/>
                          </w:rPr>
                          <w:t>%</w:t>
                        </w:r>
                      </w:p>
                    </w:txbxContent>
                  </v:textbox>
                </v:rect>
                <v:rect id="Rectangle 855" style="position:absolute;left:12188;top:13879;width:3219;height:1094;visibility:visible;mso-wrap-style:square;v-text-anchor:top" o:spid="_x0000_s11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v:textbox inset="0,0,0,0">
                    <w:txbxContent>
                      <w:p w:rsidR="00492A0A" w:rsidRDefault="00000000" w14:paraId="10071E33" w14:textId="77777777">
                        <w:pPr>
                          <w:spacing w:after="160" w:line="259" w:lineRule="auto"/>
                          <w:ind w:left="0" w:firstLine="0"/>
                          <w:jc w:val="left"/>
                        </w:pPr>
                        <w:r>
                          <w:rPr>
                            <w:sz w:val="14"/>
                          </w:rPr>
                          <w:t>failure</w:t>
                        </w:r>
                      </w:p>
                    </w:txbxContent>
                  </v:textbox>
                </v:rect>
                <v:shape id="Shape 31341" style="position:absolute;left:19177;width:6985;height:12994;visibility:visible;mso-wrap-style:square;v-text-anchor:top" coordsize="698500,1299410" o:spid="_x0000_s1117" fillcolor="#24a148" stroked="f" strokeweight="0" path="m,l698500,r,1299410l,12994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">
                  <v:stroke miterlimit="83231f" joinstyle="miter"/>
                  <v:path textboxrect="0,0,698500,1299410" arrowok="t"/>
                </v:shape>
                <v:rect id="Rectangle 858" style="position:absolute;left:21063;top:13879;width:4271;height:1094;visibility:visible;mso-wrap-style:square;v-text-anchor:top" o:spid="_x0000_s11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v:textbox inset="0,0,0,0">
                    <w:txbxContent>
                      <w:p w:rsidR="00492A0A" w:rsidRDefault="00000000" w14:paraId="2D68F31E" w14:textId="77777777">
                        <w:pPr>
                          <w:spacing w:after="160" w:line="259" w:lineRule="auto"/>
                          <w:ind w:left="0" w:firstLine="0"/>
                          <w:jc w:val="left"/>
                        </w:pPr>
                        <w:r>
                          <w:rPr>
                            <w:sz w:val="14"/>
                          </w:rPr>
                          <w:t>success</w:t>
                        </w:r>
                      </w:p>
                    </w:txbxContent>
                  </v:textbox>
                </v:rect>
                <v:shape id="Shape 859" style="position:absolute;top:12994;width:26797;height:0;visibility:visible;mso-wrap-style:square;v-text-anchor:top" coordsize="2679700,0" o:spid="_x0000_s1119" filled="f" strokecolor="#e0e0e0" strokeweight=".5pt" path="m,l26797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">
                  <v:stroke miterlimit="83231f" joinstyle="miter"/>
                  <v:path textboxrect="0,0,2679700,0" arrowok="t"/>
                </v:shape>
                <w10:wrap type="square"/>
              </v:group>
            </w:pict>
          </mc:Fallback>
        </mc:AlternateContent>
      </w:r>
      <w:r>
        <w:rPr>
          <w:b/>
          <w:color w:val="161616"/>
          <w:sz w:val="15"/>
        </w:rPr>
        <w:t>Fig 3: Prev. Campaign Outcome vs Subscription Rate</w:t>
      </w:r>
      <w:r>
        <w:rPr>
          <w:b/>
          <w:color w:val="161616"/>
          <w:sz w:val="15"/>
        </w:rPr>
        <w:tab/>
      </w:r>
      <w:r>
        <w:rPr>
          <w:b/>
          <w:color w:val="161616"/>
          <w:sz w:val="16"/>
        </w:rPr>
        <w:t xml:space="preserve">Fig 4: Subscription Rate vs Number of Contacts </w:t>
      </w:r>
      <w:r>
        <w:rPr>
          <w:b/>
          <w:color w:val="161616"/>
          <w:sz w:val="15"/>
        </w:rPr>
        <w:t>65.1%</w:t>
      </w:r>
      <w:r>
        <w:rPr>
          <w:b/>
          <w:color w:val="161616"/>
          <w:sz w:val="15"/>
        </w:rPr>
        <w:tab/>
      </w:r>
      <w:r>
        <w:rPr>
          <w:rFonts w:ascii="Calibri" w:hAnsi="Calibri" w:eastAsia="Calibri" w:cs="Calibri"/>
          <w:noProof/>
          <w:color w:val="000000"/>
          <w:sz w:val="22"/>
        </w:rPr>
        <mc:AlternateContent>
          <mc:Choice Requires="wpg">
            <w:drawing>
              <wp:inline distT="0" distB="0" distL="0" distR="0" wp14:anchorId="3A02F4F4" wp14:editId="1E7C184C">
                <wp:extent cx="2472548" cy="1525473"/>
                <wp:effectExtent l="0" t="0" r="0" b="0"/>
                <wp:docPr id="26366" name="Group 26366"/>
                <wp:cNvGraphicFramePr/>
                <a:graphic xmlns:a="http://schemas.openxmlformats.org/drawingml/2006/main">
                  <a:graphicData uri="http://schemas.microsoft.com/office/word/2010/wordprocessingGroup">
                    <wpg:wgp>
                      <wpg:cNvGrpSpPr/>
                      <wpg:grpSpPr>
                        <a:xfrm>
                          <a:off x="0" y="0"/>
                          <a:ext cx="2472548" cy="1525473"/>
                          <a:chOff x="0" y="0"/>
                          <a:chExt cx="2472548" cy="1525473"/>
                        </a:xfrm>
                      </wpg:grpSpPr>
                      <wps:wsp>
                        <wps:cNvPr id="861" name="Shape 861"/>
                        <wps:cNvSpPr/>
                        <wps:spPr>
                          <a:xfrm>
                            <a:off x="215983" y="910171"/>
                            <a:ext cx="2162500" cy="0"/>
                          </a:xfrm>
                          <a:custGeom>
                            <a:avLst/>
                            <a:gdLst/>
                            <a:ahLst/>
                            <a:cxnLst/>
                            <a:rect l="0" t="0" r="0" b="0"/>
                            <a:pathLst>
                              <a:path w="2162500">
                                <a:moveTo>
                                  <a:pt x="0" y="0"/>
                                </a:moveTo>
                                <a:lnTo>
                                  <a:pt x="2162500" y="0"/>
                                </a:lnTo>
                              </a:path>
                            </a:pathLst>
                          </a:custGeom>
                          <a:ln w="6350" cap="flat">
                            <a:miter lim="127000"/>
                          </a:ln>
                        </wps:spPr>
                        <wps:style>
                          <a:lnRef idx="1">
                            <a:srgbClr val="F4F4F4"/>
                          </a:lnRef>
                          <a:fillRef idx="0">
                            <a:srgbClr val="000000">
                              <a:alpha val="0"/>
                            </a:srgbClr>
                          </a:fillRef>
                          <a:effectRef idx="0">
                            <a:scrgbClr r="0" g="0" b="0"/>
                          </a:effectRef>
                          <a:fontRef idx="none"/>
                        </wps:style>
                        <wps:bodyPr/>
                      </wps:wsp>
                      <wps:wsp>
                        <wps:cNvPr id="20262" name="Rectangle 20262"/>
                        <wps:cNvSpPr/>
                        <wps:spPr>
                          <a:xfrm>
                            <a:off x="45898" y="889000"/>
                            <a:ext cx="61044" cy="101557"/>
                          </a:xfrm>
                          <a:prstGeom prst="rect">
                            <a:avLst/>
                          </a:prstGeom>
                          <a:ln>
                            <a:noFill/>
                          </a:ln>
                        </wps:spPr>
                        <wps:txbx>
                          <w:txbxContent>
                            <w:p w:rsidR="00492A0A" w:rsidRDefault="00000000" w14:paraId="70740870" w14:textId="77777777">
                              <w:pPr>
                                <w:spacing w:after="160" w:line="259" w:lineRule="auto"/>
                                <w:ind w:left="0" w:firstLine="0"/>
                                <w:jc w:val="left"/>
                              </w:pPr>
                              <w:r>
                                <w:rPr>
                                  <w:sz w:val="13"/>
                                </w:rPr>
                                <w:t>5</w:t>
                              </w:r>
                            </w:p>
                          </w:txbxContent>
                        </wps:txbx>
                        <wps:bodyPr horzOverflow="overflow" vert="horz" lIns="0" tIns="0" rIns="0" bIns="0" rtlCol="0">
                          <a:noAutofit/>
                        </wps:bodyPr>
                      </wps:wsp>
                      <wps:wsp>
                        <wps:cNvPr id="20263" name="Rectangle 20263"/>
                        <wps:cNvSpPr/>
                        <wps:spPr>
                          <a:xfrm>
                            <a:off x="91796" y="889000"/>
                            <a:ext cx="97604" cy="101557"/>
                          </a:xfrm>
                          <a:prstGeom prst="rect">
                            <a:avLst/>
                          </a:prstGeom>
                          <a:ln>
                            <a:noFill/>
                          </a:ln>
                        </wps:spPr>
                        <wps:txbx>
                          <w:txbxContent>
                            <w:p w:rsidR="00492A0A" w:rsidRDefault="00000000" w14:paraId="4AC1CE75" w14:textId="77777777">
                              <w:pPr>
                                <w:spacing w:after="160" w:line="259" w:lineRule="auto"/>
                                <w:ind w:left="0" w:firstLine="0"/>
                                <w:jc w:val="left"/>
                              </w:pPr>
                              <w:r>
                                <w:rPr>
                                  <w:sz w:val="13"/>
                                </w:rPr>
                                <w:t>%</w:t>
                              </w:r>
                            </w:p>
                          </w:txbxContent>
                        </wps:txbx>
                        <wps:bodyPr horzOverflow="overflow" vert="horz" lIns="0" tIns="0" rIns="0" bIns="0" rtlCol="0">
                          <a:noAutofit/>
                        </wps:bodyPr>
                      </wps:wsp>
                      <wps:wsp>
                        <wps:cNvPr id="863" name="Shape 863"/>
                        <wps:cNvSpPr/>
                        <wps:spPr>
                          <a:xfrm>
                            <a:off x="215983" y="465671"/>
                            <a:ext cx="2162500" cy="0"/>
                          </a:xfrm>
                          <a:custGeom>
                            <a:avLst/>
                            <a:gdLst/>
                            <a:ahLst/>
                            <a:cxnLst/>
                            <a:rect l="0" t="0" r="0" b="0"/>
                            <a:pathLst>
                              <a:path w="2162500">
                                <a:moveTo>
                                  <a:pt x="0" y="0"/>
                                </a:moveTo>
                                <a:lnTo>
                                  <a:pt x="2162500" y="0"/>
                                </a:lnTo>
                              </a:path>
                            </a:pathLst>
                          </a:custGeom>
                          <a:ln w="6350" cap="flat">
                            <a:miter lim="127000"/>
                          </a:ln>
                        </wps:spPr>
                        <wps:style>
                          <a:lnRef idx="1">
                            <a:srgbClr val="F4F4F4"/>
                          </a:lnRef>
                          <a:fillRef idx="0">
                            <a:srgbClr val="000000">
                              <a:alpha val="0"/>
                            </a:srgbClr>
                          </a:fillRef>
                          <a:effectRef idx="0">
                            <a:scrgbClr r="0" g="0" b="0"/>
                          </a:effectRef>
                          <a:fontRef idx="none"/>
                        </wps:style>
                        <wps:bodyPr/>
                      </wps:wsp>
                      <wps:wsp>
                        <wps:cNvPr id="20258" name="Rectangle 20258"/>
                        <wps:cNvSpPr/>
                        <wps:spPr>
                          <a:xfrm>
                            <a:off x="0" y="444500"/>
                            <a:ext cx="122088" cy="101557"/>
                          </a:xfrm>
                          <a:prstGeom prst="rect">
                            <a:avLst/>
                          </a:prstGeom>
                          <a:ln>
                            <a:noFill/>
                          </a:ln>
                        </wps:spPr>
                        <wps:txbx>
                          <w:txbxContent>
                            <w:p w:rsidR="00492A0A" w:rsidRDefault="00000000" w14:paraId="72BF24D1" w14:textId="77777777">
                              <w:pPr>
                                <w:spacing w:after="160" w:line="259" w:lineRule="auto"/>
                                <w:ind w:left="0" w:firstLine="0"/>
                                <w:jc w:val="left"/>
                              </w:pPr>
                              <w:r>
                                <w:rPr>
                                  <w:sz w:val="13"/>
                                </w:rPr>
                                <w:t>10</w:t>
                              </w:r>
                            </w:p>
                          </w:txbxContent>
                        </wps:txbx>
                        <wps:bodyPr horzOverflow="overflow" vert="horz" lIns="0" tIns="0" rIns="0" bIns="0" rtlCol="0">
                          <a:noAutofit/>
                        </wps:bodyPr>
                      </wps:wsp>
                      <wps:wsp>
                        <wps:cNvPr id="20259" name="Rectangle 20259"/>
                        <wps:cNvSpPr/>
                        <wps:spPr>
                          <a:xfrm>
                            <a:off x="91796" y="444500"/>
                            <a:ext cx="97605" cy="101557"/>
                          </a:xfrm>
                          <a:prstGeom prst="rect">
                            <a:avLst/>
                          </a:prstGeom>
                          <a:ln>
                            <a:noFill/>
                          </a:ln>
                        </wps:spPr>
                        <wps:txbx>
                          <w:txbxContent>
                            <w:p w:rsidR="00492A0A" w:rsidRDefault="00000000" w14:paraId="1E3B861E" w14:textId="77777777">
                              <w:pPr>
                                <w:spacing w:after="160" w:line="259" w:lineRule="auto"/>
                                <w:ind w:left="0" w:firstLine="0"/>
                                <w:jc w:val="left"/>
                              </w:pPr>
                              <w:r>
                                <w:rPr>
                                  <w:sz w:val="13"/>
                                </w:rPr>
                                <w:t>%</w:t>
                              </w:r>
                            </w:p>
                          </w:txbxContent>
                        </wps:txbx>
                        <wps:bodyPr horzOverflow="overflow" vert="horz" lIns="0" tIns="0" rIns="0" bIns="0" rtlCol="0">
                          <a:noAutofit/>
                        </wps:bodyPr>
                      </wps:wsp>
                      <wps:wsp>
                        <wps:cNvPr id="865" name="Shape 865"/>
                        <wps:cNvSpPr/>
                        <wps:spPr>
                          <a:xfrm>
                            <a:off x="215983" y="21171"/>
                            <a:ext cx="2162500" cy="0"/>
                          </a:xfrm>
                          <a:custGeom>
                            <a:avLst/>
                            <a:gdLst/>
                            <a:ahLst/>
                            <a:cxnLst/>
                            <a:rect l="0" t="0" r="0" b="0"/>
                            <a:pathLst>
                              <a:path w="2162500">
                                <a:moveTo>
                                  <a:pt x="0" y="0"/>
                                </a:moveTo>
                                <a:lnTo>
                                  <a:pt x="2162500" y="0"/>
                                </a:lnTo>
                              </a:path>
                            </a:pathLst>
                          </a:custGeom>
                          <a:ln w="6350" cap="flat">
                            <a:miter lim="127000"/>
                          </a:ln>
                        </wps:spPr>
                        <wps:style>
                          <a:lnRef idx="1">
                            <a:srgbClr val="F4F4F4"/>
                          </a:lnRef>
                          <a:fillRef idx="0">
                            <a:srgbClr val="000000">
                              <a:alpha val="0"/>
                            </a:srgbClr>
                          </a:fillRef>
                          <a:effectRef idx="0">
                            <a:scrgbClr r="0" g="0" b="0"/>
                          </a:effectRef>
                          <a:fontRef idx="none"/>
                        </wps:style>
                        <wps:bodyPr/>
                      </wps:wsp>
                      <wps:wsp>
                        <wps:cNvPr id="20246" name="Rectangle 20246"/>
                        <wps:cNvSpPr/>
                        <wps:spPr>
                          <a:xfrm>
                            <a:off x="91796" y="0"/>
                            <a:ext cx="97605" cy="101557"/>
                          </a:xfrm>
                          <a:prstGeom prst="rect">
                            <a:avLst/>
                          </a:prstGeom>
                          <a:ln>
                            <a:noFill/>
                          </a:ln>
                        </wps:spPr>
                        <wps:txbx>
                          <w:txbxContent>
                            <w:p w:rsidR="00492A0A" w:rsidRDefault="00000000" w14:paraId="27AFA632" w14:textId="77777777">
                              <w:pPr>
                                <w:spacing w:after="160" w:line="259" w:lineRule="auto"/>
                                <w:ind w:left="0" w:firstLine="0"/>
                                <w:jc w:val="left"/>
                              </w:pPr>
                              <w:r>
                                <w:rPr>
                                  <w:sz w:val="13"/>
                                </w:rPr>
                                <w:t>%</w:t>
                              </w:r>
                            </w:p>
                          </w:txbxContent>
                        </wps:txbx>
                        <wps:bodyPr horzOverflow="overflow" vert="horz" lIns="0" tIns="0" rIns="0" bIns="0" rtlCol="0">
                          <a:noAutofit/>
                        </wps:bodyPr>
                      </wps:wsp>
                      <wps:wsp>
                        <wps:cNvPr id="20243" name="Rectangle 20243"/>
                        <wps:cNvSpPr/>
                        <wps:spPr>
                          <a:xfrm>
                            <a:off x="0" y="0"/>
                            <a:ext cx="122088" cy="101557"/>
                          </a:xfrm>
                          <a:prstGeom prst="rect">
                            <a:avLst/>
                          </a:prstGeom>
                          <a:ln>
                            <a:noFill/>
                          </a:ln>
                        </wps:spPr>
                        <wps:txbx>
                          <w:txbxContent>
                            <w:p w:rsidR="00492A0A" w:rsidRDefault="00000000" w14:paraId="219A43DB" w14:textId="77777777">
                              <w:pPr>
                                <w:spacing w:after="160" w:line="259" w:lineRule="auto"/>
                                <w:ind w:left="0" w:firstLine="0"/>
                                <w:jc w:val="left"/>
                              </w:pPr>
                              <w:r>
                                <w:rPr>
                                  <w:sz w:val="13"/>
                                </w:rPr>
                                <w:t>15</w:t>
                              </w:r>
                            </w:p>
                          </w:txbxContent>
                        </wps:txbx>
                        <wps:bodyPr horzOverflow="overflow" vert="horz" lIns="0" tIns="0" rIns="0" bIns="0" rtlCol="0">
                          <a:noAutofit/>
                        </wps:bodyPr>
                      </wps:wsp>
                      <wps:wsp>
                        <wps:cNvPr id="867" name="Shape 867"/>
                        <wps:cNvSpPr/>
                        <wps:spPr>
                          <a:xfrm>
                            <a:off x="215983" y="21171"/>
                            <a:ext cx="0" cy="1333500"/>
                          </a:xfrm>
                          <a:custGeom>
                            <a:avLst/>
                            <a:gdLst/>
                            <a:ahLst/>
                            <a:cxnLst/>
                            <a:rect l="0" t="0" r="0" b="0"/>
                            <a:pathLst>
                              <a:path h="1333500">
                                <a:moveTo>
                                  <a:pt x="0" y="1333500"/>
                                </a:moveTo>
                                <a:lnTo>
                                  <a:pt x="0" y="0"/>
                                </a:lnTo>
                              </a:path>
                            </a:pathLst>
                          </a:custGeom>
                          <a:ln w="7620" cap="flat">
                            <a:miter lim="127000"/>
                          </a:ln>
                        </wps:spPr>
                        <wps:style>
                          <a:lnRef idx="1">
                            <a:srgbClr val="E0E0E0"/>
                          </a:lnRef>
                          <a:fillRef idx="0">
                            <a:srgbClr val="000000">
                              <a:alpha val="0"/>
                            </a:srgbClr>
                          </a:fillRef>
                          <a:effectRef idx="0">
                            <a:scrgbClr r="0" g="0" b="0"/>
                          </a:effectRef>
                          <a:fontRef idx="none"/>
                        </wps:style>
                        <wps:bodyPr/>
                      </wps:wsp>
                      <wps:wsp>
                        <wps:cNvPr id="868" name="Shape 868"/>
                        <wps:cNvSpPr/>
                        <wps:spPr>
                          <a:xfrm>
                            <a:off x="215983" y="1354671"/>
                            <a:ext cx="2162500" cy="0"/>
                          </a:xfrm>
                          <a:custGeom>
                            <a:avLst/>
                            <a:gdLst/>
                            <a:ahLst/>
                            <a:cxnLst/>
                            <a:rect l="0" t="0" r="0" b="0"/>
                            <a:pathLst>
                              <a:path w="2162500">
                                <a:moveTo>
                                  <a:pt x="0" y="0"/>
                                </a:moveTo>
                                <a:lnTo>
                                  <a:pt x="2162500" y="0"/>
                                </a:lnTo>
                              </a:path>
                            </a:pathLst>
                          </a:custGeom>
                          <a:ln w="7620" cap="flat">
                            <a:miter lim="127000"/>
                          </a:ln>
                        </wps:spPr>
                        <wps:style>
                          <a:lnRef idx="1">
                            <a:srgbClr val="E0E0E0"/>
                          </a:lnRef>
                          <a:fillRef idx="0">
                            <a:srgbClr val="000000">
                              <a:alpha val="0"/>
                            </a:srgbClr>
                          </a:fillRef>
                          <a:effectRef idx="0">
                            <a:scrgbClr r="0" g="0" b="0"/>
                          </a:effectRef>
                          <a:fontRef idx="none"/>
                        </wps:style>
                        <wps:bodyPr/>
                      </wps:wsp>
                      <wps:wsp>
                        <wps:cNvPr id="869" name="Shape 869"/>
                        <wps:cNvSpPr/>
                        <wps:spPr>
                          <a:xfrm>
                            <a:off x="215983" y="195415"/>
                            <a:ext cx="540625" cy="140462"/>
                          </a:xfrm>
                          <a:custGeom>
                            <a:avLst/>
                            <a:gdLst/>
                            <a:ahLst/>
                            <a:cxnLst/>
                            <a:rect l="0" t="0" r="0" b="0"/>
                            <a:pathLst>
                              <a:path w="540625" h="140462">
                                <a:moveTo>
                                  <a:pt x="0" y="0"/>
                                </a:moveTo>
                                <a:lnTo>
                                  <a:pt x="540625" y="140462"/>
                                </a:lnTo>
                              </a:path>
                            </a:pathLst>
                          </a:custGeom>
                          <a:ln w="22860" cap="flat">
                            <a:miter lim="127000"/>
                          </a:ln>
                        </wps:spPr>
                        <wps:style>
                          <a:lnRef idx="1">
                            <a:srgbClr val="0F62FE"/>
                          </a:lnRef>
                          <a:fillRef idx="0">
                            <a:srgbClr val="000000">
                              <a:alpha val="0"/>
                            </a:srgbClr>
                          </a:fillRef>
                          <a:effectRef idx="0">
                            <a:scrgbClr r="0" g="0" b="0"/>
                          </a:effectRef>
                          <a:fontRef idx="none"/>
                        </wps:style>
                        <wps:bodyPr/>
                      </wps:wsp>
                      <wps:wsp>
                        <wps:cNvPr id="870" name="Shape 870"/>
                        <wps:cNvSpPr/>
                        <wps:spPr>
                          <a:xfrm>
                            <a:off x="756608" y="335877"/>
                            <a:ext cx="540625" cy="63119"/>
                          </a:xfrm>
                          <a:custGeom>
                            <a:avLst/>
                            <a:gdLst/>
                            <a:ahLst/>
                            <a:cxnLst/>
                            <a:rect l="0" t="0" r="0" b="0"/>
                            <a:pathLst>
                              <a:path w="540625" h="63119">
                                <a:moveTo>
                                  <a:pt x="0" y="0"/>
                                </a:moveTo>
                                <a:lnTo>
                                  <a:pt x="540625" y="63119"/>
                                </a:lnTo>
                              </a:path>
                            </a:pathLst>
                          </a:custGeom>
                          <a:ln w="22860" cap="flat">
                            <a:miter lim="127000"/>
                          </a:ln>
                        </wps:spPr>
                        <wps:style>
                          <a:lnRef idx="1">
                            <a:srgbClr val="0F62FE"/>
                          </a:lnRef>
                          <a:fillRef idx="0">
                            <a:srgbClr val="000000">
                              <a:alpha val="0"/>
                            </a:srgbClr>
                          </a:fillRef>
                          <a:effectRef idx="0">
                            <a:scrgbClr r="0" g="0" b="0"/>
                          </a:effectRef>
                          <a:fontRef idx="none"/>
                        </wps:style>
                        <wps:bodyPr/>
                      </wps:wsp>
                      <wps:wsp>
                        <wps:cNvPr id="871" name="Shape 871"/>
                        <wps:cNvSpPr/>
                        <wps:spPr>
                          <a:xfrm>
                            <a:off x="1297233" y="398996"/>
                            <a:ext cx="540625" cy="120015"/>
                          </a:xfrm>
                          <a:custGeom>
                            <a:avLst/>
                            <a:gdLst/>
                            <a:ahLst/>
                            <a:cxnLst/>
                            <a:rect l="0" t="0" r="0" b="0"/>
                            <a:pathLst>
                              <a:path w="540625" h="120015">
                                <a:moveTo>
                                  <a:pt x="0" y="0"/>
                                </a:moveTo>
                                <a:lnTo>
                                  <a:pt x="540625" y="120015"/>
                                </a:lnTo>
                              </a:path>
                            </a:pathLst>
                          </a:custGeom>
                          <a:ln w="22860" cap="flat">
                            <a:miter lim="127000"/>
                          </a:ln>
                        </wps:spPr>
                        <wps:style>
                          <a:lnRef idx="1">
                            <a:srgbClr val="0F62FE"/>
                          </a:lnRef>
                          <a:fillRef idx="0">
                            <a:srgbClr val="000000">
                              <a:alpha val="0"/>
                            </a:srgbClr>
                          </a:fillRef>
                          <a:effectRef idx="0">
                            <a:scrgbClr r="0" g="0" b="0"/>
                          </a:effectRef>
                          <a:fontRef idx="none"/>
                        </wps:style>
                        <wps:bodyPr/>
                      </wps:wsp>
                      <wps:wsp>
                        <wps:cNvPr id="872" name="Shape 872"/>
                        <wps:cNvSpPr/>
                        <wps:spPr>
                          <a:xfrm>
                            <a:off x="1837858" y="519011"/>
                            <a:ext cx="540625" cy="168910"/>
                          </a:xfrm>
                          <a:custGeom>
                            <a:avLst/>
                            <a:gdLst/>
                            <a:ahLst/>
                            <a:cxnLst/>
                            <a:rect l="0" t="0" r="0" b="0"/>
                            <a:pathLst>
                              <a:path w="540625" h="168910">
                                <a:moveTo>
                                  <a:pt x="0" y="0"/>
                                </a:moveTo>
                                <a:lnTo>
                                  <a:pt x="540625" y="168910"/>
                                </a:lnTo>
                              </a:path>
                            </a:pathLst>
                          </a:custGeom>
                          <a:ln w="22860" cap="flat">
                            <a:miter lim="127000"/>
                          </a:ln>
                        </wps:spPr>
                        <wps:style>
                          <a:lnRef idx="1">
                            <a:srgbClr val="0F62FE"/>
                          </a:lnRef>
                          <a:fillRef idx="0">
                            <a:srgbClr val="000000">
                              <a:alpha val="0"/>
                            </a:srgbClr>
                          </a:fillRef>
                          <a:effectRef idx="0">
                            <a:scrgbClr r="0" g="0" b="0"/>
                          </a:effectRef>
                          <a:fontRef idx="none"/>
                        </wps:style>
                        <wps:bodyPr/>
                      </wps:wsp>
                      <wps:wsp>
                        <wps:cNvPr id="873" name="Shape 873"/>
                        <wps:cNvSpPr/>
                        <wps:spPr>
                          <a:xfrm>
                            <a:off x="165183" y="144615"/>
                            <a:ext cx="101600" cy="101600"/>
                          </a:xfrm>
                          <a:custGeom>
                            <a:avLst/>
                            <a:gdLst/>
                            <a:ahLst/>
                            <a:cxnLst/>
                            <a:rect l="0" t="0" r="0" b="0"/>
                            <a:pathLst>
                              <a:path w="101600" h="101600">
                                <a:moveTo>
                                  <a:pt x="50800" y="0"/>
                                </a:moveTo>
                                <a:cubicBezTo>
                                  <a:pt x="78856" y="0"/>
                                  <a:pt x="101600" y="22744"/>
                                  <a:pt x="101600" y="50800"/>
                                </a:cubicBezTo>
                                <a:cubicBezTo>
                                  <a:pt x="101600" y="78856"/>
                                  <a:pt x="78856" y="101600"/>
                                  <a:pt x="50800" y="101600"/>
                                </a:cubicBezTo>
                                <a:cubicBezTo>
                                  <a:pt x="22744" y="101600"/>
                                  <a:pt x="0" y="78856"/>
                                  <a:pt x="0" y="50800"/>
                                </a:cubicBezTo>
                                <a:cubicBezTo>
                                  <a:pt x="0" y="22744"/>
                                  <a:pt x="22744" y="0"/>
                                  <a:pt x="50800" y="0"/>
                                </a:cubicBezTo>
                                <a:close/>
                              </a:path>
                            </a:pathLst>
                          </a:custGeom>
                          <a:ln w="12700" cap="flat">
                            <a:miter lim="127000"/>
                          </a:ln>
                        </wps:spPr>
                        <wps:style>
                          <a:lnRef idx="1">
                            <a:srgbClr val="FFFFFF"/>
                          </a:lnRef>
                          <a:fillRef idx="1">
                            <a:srgbClr val="0F62FE"/>
                          </a:fillRef>
                          <a:effectRef idx="0">
                            <a:scrgbClr r="0" g="0" b="0"/>
                          </a:effectRef>
                          <a:fontRef idx="none"/>
                        </wps:style>
                        <wps:bodyPr/>
                      </wps:wsp>
                      <wps:wsp>
                        <wps:cNvPr id="874" name="Shape 874"/>
                        <wps:cNvSpPr/>
                        <wps:spPr>
                          <a:xfrm>
                            <a:off x="705808" y="285077"/>
                            <a:ext cx="101600" cy="101600"/>
                          </a:xfrm>
                          <a:custGeom>
                            <a:avLst/>
                            <a:gdLst/>
                            <a:ahLst/>
                            <a:cxnLst/>
                            <a:rect l="0" t="0" r="0" b="0"/>
                            <a:pathLst>
                              <a:path w="101600" h="101600">
                                <a:moveTo>
                                  <a:pt x="50800" y="0"/>
                                </a:moveTo>
                                <a:cubicBezTo>
                                  <a:pt x="78856" y="0"/>
                                  <a:pt x="101600" y="22744"/>
                                  <a:pt x="101600" y="50800"/>
                                </a:cubicBezTo>
                                <a:cubicBezTo>
                                  <a:pt x="101600" y="78856"/>
                                  <a:pt x="78856" y="101600"/>
                                  <a:pt x="50800" y="101600"/>
                                </a:cubicBezTo>
                                <a:cubicBezTo>
                                  <a:pt x="22744" y="101600"/>
                                  <a:pt x="0" y="78856"/>
                                  <a:pt x="0" y="50800"/>
                                </a:cubicBezTo>
                                <a:cubicBezTo>
                                  <a:pt x="0" y="22744"/>
                                  <a:pt x="22744" y="0"/>
                                  <a:pt x="50800" y="0"/>
                                </a:cubicBezTo>
                                <a:close/>
                              </a:path>
                            </a:pathLst>
                          </a:custGeom>
                          <a:ln w="12700" cap="flat">
                            <a:miter lim="127000"/>
                          </a:ln>
                        </wps:spPr>
                        <wps:style>
                          <a:lnRef idx="1">
                            <a:srgbClr val="FFFFFF"/>
                          </a:lnRef>
                          <a:fillRef idx="1">
                            <a:srgbClr val="0F62FE"/>
                          </a:fillRef>
                          <a:effectRef idx="0">
                            <a:scrgbClr r="0" g="0" b="0"/>
                          </a:effectRef>
                          <a:fontRef idx="none"/>
                        </wps:style>
                        <wps:bodyPr/>
                      </wps:wsp>
                      <wps:wsp>
                        <wps:cNvPr id="875" name="Shape 875"/>
                        <wps:cNvSpPr/>
                        <wps:spPr>
                          <a:xfrm>
                            <a:off x="1246433" y="348196"/>
                            <a:ext cx="101600" cy="101600"/>
                          </a:xfrm>
                          <a:custGeom>
                            <a:avLst/>
                            <a:gdLst/>
                            <a:ahLst/>
                            <a:cxnLst/>
                            <a:rect l="0" t="0" r="0" b="0"/>
                            <a:pathLst>
                              <a:path w="101600" h="101600">
                                <a:moveTo>
                                  <a:pt x="50800" y="0"/>
                                </a:moveTo>
                                <a:cubicBezTo>
                                  <a:pt x="78855" y="0"/>
                                  <a:pt x="101600" y="22744"/>
                                  <a:pt x="101600" y="50800"/>
                                </a:cubicBezTo>
                                <a:cubicBezTo>
                                  <a:pt x="101600" y="78856"/>
                                  <a:pt x="78855" y="101600"/>
                                  <a:pt x="50800" y="101600"/>
                                </a:cubicBezTo>
                                <a:cubicBezTo>
                                  <a:pt x="22744" y="101600"/>
                                  <a:pt x="0" y="78856"/>
                                  <a:pt x="0" y="50800"/>
                                </a:cubicBezTo>
                                <a:cubicBezTo>
                                  <a:pt x="0" y="22744"/>
                                  <a:pt x="22744" y="0"/>
                                  <a:pt x="50800" y="0"/>
                                </a:cubicBezTo>
                                <a:close/>
                              </a:path>
                            </a:pathLst>
                          </a:custGeom>
                          <a:ln w="12700" cap="flat">
                            <a:miter lim="127000"/>
                          </a:ln>
                        </wps:spPr>
                        <wps:style>
                          <a:lnRef idx="1">
                            <a:srgbClr val="FFFFFF"/>
                          </a:lnRef>
                          <a:fillRef idx="1">
                            <a:srgbClr val="0F62FE"/>
                          </a:fillRef>
                          <a:effectRef idx="0">
                            <a:scrgbClr r="0" g="0" b="0"/>
                          </a:effectRef>
                          <a:fontRef idx="none"/>
                        </wps:style>
                        <wps:bodyPr/>
                      </wps:wsp>
                      <wps:wsp>
                        <wps:cNvPr id="876" name="Shape 876"/>
                        <wps:cNvSpPr/>
                        <wps:spPr>
                          <a:xfrm>
                            <a:off x="1787058" y="468211"/>
                            <a:ext cx="101600" cy="101600"/>
                          </a:xfrm>
                          <a:custGeom>
                            <a:avLst/>
                            <a:gdLst/>
                            <a:ahLst/>
                            <a:cxnLst/>
                            <a:rect l="0" t="0" r="0" b="0"/>
                            <a:pathLst>
                              <a:path w="101600" h="101600">
                                <a:moveTo>
                                  <a:pt x="50800" y="0"/>
                                </a:moveTo>
                                <a:cubicBezTo>
                                  <a:pt x="78856" y="0"/>
                                  <a:pt x="101600" y="22744"/>
                                  <a:pt x="101600" y="50800"/>
                                </a:cubicBezTo>
                                <a:cubicBezTo>
                                  <a:pt x="101600" y="78856"/>
                                  <a:pt x="78856" y="101600"/>
                                  <a:pt x="50800" y="101600"/>
                                </a:cubicBezTo>
                                <a:cubicBezTo>
                                  <a:pt x="22745" y="101600"/>
                                  <a:pt x="0" y="78856"/>
                                  <a:pt x="0" y="50800"/>
                                </a:cubicBezTo>
                                <a:cubicBezTo>
                                  <a:pt x="0" y="22744"/>
                                  <a:pt x="22745" y="0"/>
                                  <a:pt x="50800" y="0"/>
                                </a:cubicBezTo>
                                <a:close/>
                              </a:path>
                            </a:pathLst>
                          </a:custGeom>
                          <a:ln w="12700" cap="flat">
                            <a:miter lim="127000"/>
                          </a:ln>
                        </wps:spPr>
                        <wps:style>
                          <a:lnRef idx="1">
                            <a:srgbClr val="FFFFFF"/>
                          </a:lnRef>
                          <a:fillRef idx="1">
                            <a:srgbClr val="0F62FE"/>
                          </a:fillRef>
                          <a:effectRef idx="0">
                            <a:scrgbClr r="0" g="0" b="0"/>
                          </a:effectRef>
                          <a:fontRef idx="none"/>
                        </wps:style>
                        <wps:bodyPr/>
                      </wps:wsp>
                      <wps:wsp>
                        <wps:cNvPr id="877" name="Shape 877"/>
                        <wps:cNvSpPr/>
                        <wps:spPr>
                          <a:xfrm>
                            <a:off x="2327683" y="637121"/>
                            <a:ext cx="101600" cy="101600"/>
                          </a:xfrm>
                          <a:custGeom>
                            <a:avLst/>
                            <a:gdLst/>
                            <a:ahLst/>
                            <a:cxnLst/>
                            <a:rect l="0" t="0" r="0" b="0"/>
                            <a:pathLst>
                              <a:path w="101600" h="101600">
                                <a:moveTo>
                                  <a:pt x="50800" y="0"/>
                                </a:moveTo>
                                <a:cubicBezTo>
                                  <a:pt x="78855" y="0"/>
                                  <a:pt x="101600" y="22744"/>
                                  <a:pt x="101600" y="50800"/>
                                </a:cubicBezTo>
                                <a:cubicBezTo>
                                  <a:pt x="101600" y="78856"/>
                                  <a:pt x="78855" y="101600"/>
                                  <a:pt x="50800" y="101600"/>
                                </a:cubicBezTo>
                                <a:cubicBezTo>
                                  <a:pt x="22744" y="101600"/>
                                  <a:pt x="0" y="78856"/>
                                  <a:pt x="0" y="50800"/>
                                </a:cubicBezTo>
                                <a:cubicBezTo>
                                  <a:pt x="0" y="22744"/>
                                  <a:pt x="22744" y="0"/>
                                  <a:pt x="50800" y="0"/>
                                </a:cubicBezTo>
                                <a:close/>
                              </a:path>
                            </a:pathLst>
                          </a:custGeom>
                          <a:ln w="12700" cap="flat">
                            <a:miter lim="127000"/>
                          </a:ln>
                        </wps:spPr>
                        <wps:style>
                          <a:lnRef idx="1">
                            <a:srgbClr val="FFFFFF"/>
                          </a:lnRef>
                          <a:fillRef idx="1">
                            <a:srgbClr val="0F62FE"/>
                          </a:fillRef>
                          <a:effectRef idx="0">
                            <a:scrgbClr r="0" g="0" b="0"/>
                          </a:effectRef>
                          <a:fontRef idx="none"/>
                        </wps:style>
                        <wps:bodyPr/>
                      </wps:wsp>
                      <wps:wsp>
                        <wps:cNvPr id="878" name="Rectangle 878"/>
                        <wps:cNvSpPr/>
                        <wps:spPr>
                          <a:xfrm>
                            <a:off x="191269" y="1443241"/>
                            <a:ext cx="65740" cy="109369"/>
                          </a:xfrm>
                          <a:prstGeom prst="rect">
                            <a:avLst/>
                          </a:prstGeom>
                          <a:ln>
                            <a:noFill/>
                          </a:ln>
                        </wps:spPr>
                        <wps:txbx>
                          <w:txbxContent>
                            <w:p w:rsidR="00492A0A" w:rsidRDefault="00000000" w14:paraId="00D980B4" w14:textId="77777777">
                              <w:pPr>
                                <w:spacing w:after="160" w:line="259" w:lineRule="auto"/>
                                <w:ind w:left="0" w:firstLine="0"/>
                                <w:jc w:val="left"/>
                              </w:pPr>
                              <w:r>
                                <w:rPr>
                                  <w:sz w:val="14"/>
                                </w:rPr>
                                <w:t>1</w:t>
                              </w:r>
                            </w:p>
                          </w:txbxContent>
                        </wps:txbx>
                        <wps:bodyPr horzOverflow="overflow" vert="horz" lIns="0" tIns="0" rIns="0" bIns="0" rtlCol="0">
                          <a:noAutofit/>
                        </wps:bodyPr>
                      </wps:wsp>
                      <wps:wsp>
                        <wps:cNvPr id="20247" name="Rectangle 20247"/>
                        <wps:cNvSpPr/>
                        <wps:spPr>
                          <a:xfrm>
                            <a:off x="98968" y="59944"/>
                            <a:ext cx="213654" cy="101557"/>
                          </a:xfrm>
                          <a:prstGeom prst="rect">
                            <a:avLst/>
                          </a:prstGeom>
                          <a:ln>
                            <a:noFill/>
                          </a:ln>
                        </wps:spPr>
                        <wps:txbx>
                          <w:txbxContent>
                            <w:p w:rsidR="00492A0A" w:rsidRDefault="00000000" w14:paraId="179672A8" w14:textId="77777777">
                              <w:pPr>
                                <w:spacing w:after="160" w:line="259" w:lineRule="auto"/>
                                <w:ind w:left="0" w:firstLine="0"/>
                                <w:jc w:val="left"/>
                              </w:pPr>
                              <w:r>
                                <w:rPr>
                                  <w:b/>
                                  <w:color w:val="161616"/>
                                  <w:sz w:val="13"/>
                                </w:rPr>
                                <w:t>13.0</w:t>
                              </w:r>
                            </w:p>
                          </w:txbxContent>
                        </wps:txbx>
                        <wps:bodyPr horzOverflow="overflow" vert="horz" lIns="0" tIns="0" rIns="0" bIns="0" rtlCol="0">
                          <a:noAutofit/>
                        </wps:bodyPr>
                      </wps:wsp>
                      <wps:wsp>
                        <wps:cNvPr id="20248" name="Rectangle 20248"/>
                        <wps:cNvSpPr/>
                        <wps:spPr>
                          <a:xfrm>
                            <a:off x="259610" y="59944"/>
                            <a:ext cx="97605" cy="101557"/>
                          </a:xfrm>
                          <a:prstGeom prst="rect">
                            <a:avLst/>
                          </a:prstGeom>
                          <a:ln>
                            <a:noFill/>
                          </a:ln>
                        </wps:spPr>
                        <wps:txbx>
                          <w:txbxContent>
                            <w:p w:rsidR="00492A0A" w:rsidRDefault="00000000" w14:paraId="3D3F7565" w14:textId="77777777">
                              <w:pPr>
                                <w:spacing w:after="160" w:line="259" w:lineRule="auto"/>
                                <w:ind w:left="0" w:firstLine="0"/>
                                <w:jc w:val="left"/>
                              </w:pPr>
                              <w:r>
                                <w:rPr>
                                  <w:b/>
                                  <w:color w:val="161616"/>
                                  <w:sz w:val="13"/>
                                </w:rPr>
                                <w:t>%</w:t>
                              </w:r>
                            </w:p>
                          </w:txbxContent>
                        </wps:txbx>
                        <wps:bodyPr horzOverflow="overflow" vert="horz" lIns="0" tIns="0" rIns="0" bIns="0" rtlCol="0">
                          <a:noAutofit/>
                        </wps:bodyPr>
                      </wps:wsp>
                      <wps:wsp>
                        <wps:cNvPr id="880" name="Rectangle 880"/>
                        <wps:cNvSpPr/>
                        <wps:spPr>
                          <a:xfrm>
                            <a:off x="731893" y="1443241"/>
                            <a:ext cx="65740" cy="109369"/>
                          </a:xfrm>
                          <a:prstGeom prst="rect">
                            <a:avLst/>
                          </a:prstGeom>
                          <a:ln>
                            <a:noFill/>
                          </a:ln>
                        </wps:spPr>
                        <wps:txbx>
                          <w:txbxContent>
                            <w:p w:rsidR="00492A0A" w:rsidRDefault="00000000" w14:paraId="54905E02" w14:textId="77777777">
                              <w:pPr>
                                <w:spacing w:after="160" w:line="259" w:lineRule="auto"/>
                                <w:ind w:left="0" w:firstLine="0"/>
                                <w:jc w:val="left"/>
                              </w:pPr>
                              <w:r>
                                <w:rPr>
                                  <w:sz w:val="14"/>
                                </w:rPr>
                                <w:t>2</w:t>
                              </w:r>
                            </w:p>
                          </w:txbxContent>
                        </wps:txbx>
                        <wps:bodyPr horzOverflow="overflow" vert="horz" lIns="0" tIns="0" rIns="0" bIns="0" rtlCol="0">
                          <a:noAutofit/>
                        </wps:bodyPr>
                      </wps:wsp>
                      <wps:wsp>
                        <wps:cNvPr id="20250" name="Rectangle 20250"/>
                        <wps:cNvSpPr/>
                        <wps:spPr>
                          <a:xfrm>
                            <a:off x="639593" y="200406"/>
                            <a:ext cx="213654" cy="101557"/>
                          </a:xfrm>
                          <a:prstGeom prst="rect">
                            <a:avLst/>
                          </a:prstGeom>
                          <a:ln>
                            <a:noFill/>
                          </a:ln>
                        </wps:spPr>
                        <wps:txbx>
                          <w:txbxContent>
                            <w:p w:rsidR="00492A0A" w:rsidRDefault="00000000" w14:paraId="7FA36477" w14:textId="77777777">
                              <w:pPr>
                                <w:spacing w:after="160" w:line="259" w:lineRule="auto"/>
                                <w:ind w:left="0" w:firstLine="0"/>
                                <w:jc w:val="left"/>
                              </w:pPr>
                              <w:r>
                                <w:rPr>
                                  <w:b/>
                                  <w:color w:val="161616"/>
                                  <w:sz w:val="13"/>
                                </w:rPr>
                                <w:t>11.5</w:t>
                              </w:r>
                            </w:p>
                          </w:txbxContent>
                        </wps:txbx>
                        <wps:bodyPr horzOverflow="overflow" vert="horz" lIns="0" tIns="0" rIns="0" bIns="0" rtlCol="0">
                          <a:noAutofit/>
                        </wps:bodyPr>
                      </wps:wsp>
                      <wps:wsp>
                        <wps:cNvPr id="20251" name="Rectangle 20251"/>
                        <wps:cNvSpPr/>
                        <wps:spPr>
                          <a:xfrm>
                            <a:off x="800235" y="200406"/>
                            <a:ext cx="97605" cy="101557"/>
                          </a:xfrm>
                          <a:prstGeom prst="rect">
                            <a:avLst/>
                          </a:prstGeom>
                          <a:ln>
                            <a:noFill/>
                          </a:ln>
                        </wps:spPr>
                        <wps:txbx>
                          <w:txbxContent>
                            <w:p w:rsidR="00492A0A" w:rsidRDefault="00000000" w14:paraId="7BB36896" w14:textId="77777777">
                              <w:pPr>
                                <w:spacing w:after="160" w:line="259" w:lineRule="auto"/>
                                <w:ind w:left="0" w:firstLine="0"/>
                                <w:jc w:val="left"/>
                              </w:pPr>
                              <w:r>
                                <w:rPr>
                                  <w:b/>
                                  <w:color w:val="161616"/>
                                  <w:sz w:val="13"/>
                                </w:rPr>
                                <w:t>%</w:t>
                              </w:r>
                            </w:p>
                          </w:txbxContent>
                        </wps:txbx>
                        <wps:bodyPr horzOverflow="overflow" vert="horz" lIns="0" tIns="0" rIns="0" bIns="0" rtlCol="0">
                          <a:noAutofit/>
                        </wps:bodyPr>
                      </wps:wsp>
                      <wps:wsp>
                        <wps:cNvPr id="882" name="Rectangle 882"/>
                        <wps:cNvSpPr/>
                        <wps:spPr>
                          <a:xfrm>
                            <a:off x="1272519" y="1443241"/>
                            <a:ext cx="65740" cy="109369"/>
                          </a:xfrm>
                          <a:prstGeom prst="rect">
                            <a:avLst/>
                          </a:prstGeom>
                          <a:ln>
                            <a:noFill/>
                          </a:ln>
                        </wps:spPr>
                        <wps:txbx>
                          <w:txbxContent>
                            <w:p w:rsidR="00492A0A" w:rsidRDefault="00000000" w14:paraId="67249479" w14:textId="77777777">
                              <w:pPr>
                                <w:spacing w:after="160" w:line="259" w:lineRule="auto"/>
                                <w:ind w:left="0" w:firstLine="0"/>
                                <w:jc w:val="left"/>
                              </w:pPr>
                              <w:r>
                                <w:rPr>
                                  <w:sz w:val="14"/>
                                </w:rPr>
                                <w:t>3</w:t>
                              </w:r>
                            </w:p>
                          </w:txbxContent>
                        </wps:txbx>
                        <wps:bodyPr horzOverflow="overflow" vert="horz" lIns="0" tIns="0" rIns="0" bIns="0" rtlCol="0">
                          <a:noAutofit/>
                        </wps:bodyPr>
                      </wps:wsp>
                      <wps:wsp>
                        <wps:cNvPr id="20254" name="Rectangle 20254"/>
                        <wps:cNvSpPr/>
                        <wps:spPr>
                          <a:xfrm>
                            <a:off x="1340860" y="263525"/>
                            <a:ext cx="97605" cy="101557"/>
                          </a:xfrm>
                          <a:prstGeom prst="rect">
                            <a:avLst/>
                          </a:prstGeom>
                          <a:ln>
                            <a:noFill/>
                          </a:ln>
                        </wps:spPr>
                        <wps:txbx>
                          <w:txbxContent>
                            <w:p w:rsidR="00492A0A" w:rsidRDefault="00000000" w14:paraId="7D8A2324" w14:textId="77777777">
                              <w:pPr>
                                <w:spacing w:after="160" w:line="259" w:lineRule="auto"/>
                                <w:ind w:left="0" w:firstLine="0"/>
                                <w:jc w:val="left"/>
                              </w:pPr>
                              <w:r>
                                <w:rPr>
                                  <w:b/>
                                  <w:color w:val="161616"/>
                                  <w:sz w:val="13"/>
                                </w:rPr>
                                <w:t>%</w:t>
                              </w:r>
                            </w:p>
                          </w:txbxContent>
                        </wps:txbx>
                        <wps:bodyPr horzOverflow="overflow" vert="horz" lIns="0" tIns="0" rIns="0" bIns="0" rtlCol="0">
                          <a:noAutofit/>
                        </wps:bodyPr>
                      </wps:wsp>
                      <wps:wsp>
                        <wps:cNvPr id="20253" name="Rectangle 20253"/>
                        <wps:cNvSpPr/>
                        <wps:spPr>
                          <a:xfrm>
                            <a:off x="1180218" y="263525"/>
                            <a:ext cx="213654" cy="101557"/>
                          </a:xfrm>
                          <a:prstGeom prst="rect">
                            <a:avLst/>
                          </a:prstGeom>
                          <a:ln>
                            <a:noFill/>
                          </a:ln>
                        </wps:spPr>
                        <wps:txbx>
                          <w:txbxContent>
                            <w:p w:rsidR="00492A0A" w:rsidRDefault="00000000" w14:paraId="54F4402B" w14:textId="77777777">
                              <w:pPr>
                                <w:spacing w:after="160" w:line="259" w:lineRule="auto"/>
                                <w:ind w:left="0" w:firstLine="0"/>
                                <w:jc w:val="left"/>
                              </w:pPr>
                              <w:r>
                                <w:rPr>
                                  <w:b/>
                                  <w:color w:val="161616"/>
                                  <w:sz w:val="13"/>
                                </w:rPr>
                                <w:t>10.8</w:t>
                              </w:r>
                            </w:p>
                          </w:txbxContent>
                        </wps:txbx>
                        <wps:bodyPr horzOverflow="overflow" vert="horz" lIns="0" tIns="0" rIns="0" bIns="0" rtlCol="0">
                          <a:noAutofit/>
                        </wps:bodyPr>
                      </wps:wsp>
                      <wps:wsp>
                        <wps:cNvPr id="884" name="Rectangle 884"/>
                        <wps:cNvSpPr/>
                        <wps:spPr>
                          <a:xfrm>
                            <a:off x="1813143" y="1443241"/>
                            <a:ext cx="65740" cy="109369"/>
                          </a:xfrm>
                          <a:prstGeom prst="rect">
                            <a:avLst/>
                          </a:prstGeom>
                          <a:ln>
                            <a:noFill/>
                          </a:ln>
                        </wps:spPr>
                        <wps:txbx>
                          <w:txbxContent>
                            <w:p w:rsidR="00492A0A" w:rsidRDefault="00000000" w14:paraId="18B5B819" w14:textId="77777777">
                              <w:pPr>
                                <w:spacing w:after="160" w:line="259" w:lineRule="auto"/>
                                <w:ind w:left="0" w:firstLine="0"/>
                                <w:jc w:val="left"/>
                              </w:pPr>
                              <w:r>
                                <w:rPr>
                                  <w:sz w:val="14"/>
                                </w:rPr>
                                <w:t>4</w:t>
                              </w:r>
                            </w:p>
                          </w:txbxContent>
                        </wps:txbx>
                        <wps:bodyPr horzOverflow="overflow" vert="horz" lIns="0" tIns="0" rIns="0" bIns="0" rtlCol="0">
                          <a:noAutofit/>
                        </wps:bodyPr>
                      </wps:wsp>
                      <wps:wsp>
                        <wps:cNvPr id="20255" name="Rectangle 20255"/>
                        <wps:cNvSpPr/>
                        <wps:spPr>
                          <a:xfrm>
                            <a:off x="1743791" y="383540"/>
                            <a:ext cx="152610" cy="101557"/>
                          </a:xfrm>
                          <a:prstGeom prst="rect">
                            <a:avLst/>
                          </a:prstGeom>
                          <a:ln>
                            <a:noFill/>
                          </a:ln>
                        </wps:spPr>
                        <wps:txbx>
                          <w:txbxContent>
                            <w:p w:rsidR="00492A0A" w:rsidRDefault="00000000" w14:paraId="39D7B2C0" w14:textId="77777777">
                              <w:pPr>
                                <w:spacing w:after="160" w:line="259" w:lineRule="auto"/>
                                <w:ind w:left="0" w:firstLine="0"/>
                                <w:jc w:val="left"/>
                              </w:pPr>
                              <w:r>
                                <w:rPr>
                                  <w:b/>
                                  <w:color w:val="161616"/>
                                  <w:sz w:val="13"/>
                                </w:rPr>
                                <w:t>9.4</w:t>
                              </w:r>
                            </w:p>
                          </w:txbxContent>
                        </wps:txbx>
                        <wps:bodyPr horzOverflow="overflow" vert="horz" lIns="0" tIns="0" rIns="0" bIns="0" rtlCol="0">
                          <a:noAutofit/>
                        </wps:bodyPr>
                      </wps:wsp>
                      <wps:wsp>
                        <wps:cNvPr id="20256" name="Rectangle 20256"/>
                        <wps:cNvSpPr/>
                        <wps:spPr>
                          <a:xfrm>
                            <a:off x="1858536" y="383540"/>
                            <a:ext cx="97605" cy="101557"/>
                          </a:xfrm>
                          <a:prstGeom prst="rect">
                            <a:avLst/>
                          </a:prstGeom>
                          <a:ln>
                            <a:noFill/>
                          </a:ln>
                        </wps:spPr>
                        <wps:txbx>
                          <w:txbxContent>
                            <w:p w:rsidR="00492A0A" w:rsidRDefault="00000000" w14:paraId="1B876FB7" w14:textId="77777777">
                              <w:pPr>
                                <w:spacing w:after="160" w:line="259" w:lineRule="auto"/>
                                <w:ind w:left="0" w:firstLine="0"/>
                                <w:jc w:val="left"/>
                              </w:pPr>
                              <w:r>
                                <w:rPr>
                                  <w:b/>
                                  <w:color w:val="161616"/>
                                  <w:sz w:val="13"/>
                                </w:rPr>
                                <w:t>%</w:t>
                              </w:r>
                            </w:p>
                          </w:txbxContent>
                        </wps:txbx>
                        <wps:bodyPr horzOverflow="overflow" vert="horz" lIns="0" tIns="0" rIns="0" bIns="0" rtlCol="0">
                          <a:noAutofit/>
                        </wps:bodyPr>
                      </wps:wsp>
                      <wps:wsp>
                        <wps:cNvPr id="886" name="Rectangle 886"/>
                        <wps:cNvSpPr/>
                        <wps:spPr>
                          <a:xfrm>
                            <a:off x="2353768" y="1443241"/>
                            <a:ext cx="65740" cy="109369"/>
                          </a:xfrm>
                          <a:prstGeom prst="rect">
                            <a:avLst/>
                          </a:prstGeom>
                          <a:ln>
                            <a:noFill/>
                          </a:ln>
                        </wps:spPr>
                        <wps:txbx>
                          <w:txbxContent>
                            <w:p w:rsidR="00492A0A" w:rsidRDefault="00000000" w14:paraId="59180DA1" w14:textId="77777777">
                              <w:pPr>
                                <w:spacing w:after="160" w:line="259" w:lineRule="auto"/>
                                <w:ind w:left="0" w:firstLine="0"/>
                                <w:jc w:val="left"/>
                              </w:pPr>
                              <w:r>
                                <w:rPr>
                                  <w:sz w:val="14"/>
                                </w:rPr>
                                <w:t>5</w:t>
                              </w:r>
                            </w:p>
                          </w:txbxContent>
                        </wps:txbx>
                        <wps:bodyPr horzOverflow="overflow" vert="horz" lIns="0" tIns="0" rIns="0" bIns="0" rtlCol="0">
                          <a:noAutofit/>
                        </wps:bodyPr>
                      </wps:wsp>
                      <wps:wsp>
                        <wps:cNvPr id="20260" name="Rectangle 20260"/>
                        <wps:cNvSpPr/>
                        <wps:spPr>
                          <a:xfrm>
                            <a:off x="2284417" y="552450"/>
                            <a:ext cx="152610" cy="101557"/>
                          </a:xfrm>
                          <a:prstGeom prst="rect">
                            <a:avLst/>
                          </a:prstGeom>
                          <a:ln>
                            <a:noFill/>
                          </a:ln>
                        </wps:spPr>
                        <wps:txbx>
                          <w:txbxContent>
                            <w:p w:rsidR="00492A0A" w:rsidRDefault="00000000" w14:paraId="61B71A4B" w14:textId="77777777">
                              <w:pPr>
                                <w:spacing w:after="160" w:line="259" w:lineRule="auto"/>
                                <w:ind w:left="0" w:firstLine="0"/>
                                <w:jc w:val="left"/>
                              </w:pPr>
                              <w:r>
                                <w:rPr>
                                  <w:b/>
                                  <w:color w:val="161616"/>
                                  <w:sz w:val="13"/>
                                </w:rPr>
                                <w:t>7.5</w:t>
                              </w:r>
                            </w:p>
                          </w:txbxContent>
                        </wps:txbx>
                        <wps:bodyPr horzOverflow="overflow" vert="horz" lIns="0" tIns="0" rIns="0" bIns="0" rtlCol="0">
                          <a:noAutofit/>
                        </wps:bodyPr>
                      </wps:wsp>
                      <wps:wsp>
                        <wps:cNvPr id="20261" name="Rectangle 20261"/>
                        <wps:cNvSpPr/>
                        <wps:spPr>
                          <a:xfrm>
                            <a:off x="2399161" y="552450"/>
                            <a:ext cx="97605" cy="101557"/>
                          </a:xfrm>
                          <a:prstGeom prst="rect">
                            <a:avLst/>
                          </a:prstGeom>
                          <a:ln>
                            <a:noFill/>
                          </a:ln>
                        </wps:spPr>
                        <wps:txbx>
                          <w:txbxContent>
                            <w:p w:rsidR="00492A0A" w:rsidRDefault="00000000" w14:paraId="537D7F2C" w14:textId="77777777">
                              <w:pPr>
                                <w:spacing w:after="160" w:line="259" w:lineRule="auto"/>
                                <w:ind w:left="0" w:firstLine="0"/>
                                <w:jc w:val="left"/>
                              </w:pPr>
                              <w:r>
                                <w:rPr>
                                  <w:b/>
                                  <w:color w:val="161616"/>
                                  <w:sz w:val="13"/>
                                </w:rPr>
                                <w:t>%</w:t>
                              </w:r>
                            </w:p>
                          </w:txbxContent>
                        </wps:txbx>
                        <wps:bodyPr horzOverflow="overflow" vert="horz" lIns="0" tIns="0" rIns="0" bIns="0" rtlCol="0">
                          <a:noAutofit/>
                        </wps:bodyPr>
                      </wps:wsp>
                      <wps:wsp>
                        <wps:cNvPr id="888" name="Shape 888"/>
                        <wps:cNvSpPr/>
                        <wps:spPr>
                          <a:xfrm>
                            <a:off x="1297233" y="21171"/>
                            <a:ext cx="0" cy="1333500"/>
                          </a:xfrm>
                          <a:custGeom>
                            <a:avLst/>
                            <a:gdLst/>
                            <a:ahLst/>
                            <a:cxnLst/>
                            <a:rect l="0" t="0" r="0" b="0"/>
                            <a:pathLst>
                              <a:path h="1333500">
                                <a:moveTo>
                                  <a:pt x="0" y="1333500"/>
                                </a:moveTo>
                                <a:lnTo>
                                  <a:pt x="0" y="0"/>
                                </a:lnTo>
                              </a:path>
                            </a:pathLst>
                          </a:custGeom>
                          <a:ln w="12700" cap="flat">
                            <a:custDash>
                              <a:ds d="300000" sp="300000"/>
                            </a:custDash>
                            <a:miter lim="127000"/>
                          </a:ln>
                        </wps:spPr>
                        <wps:style>
                          <a:lnRef idx="1">
                            <a:srgbClr val="F1C21B"/>
                          </a:lnRef>
                          <a:fillRef idx="0">
                            <a:srgbClr val="000000">
                              <a:alpha val="0"/>
                            </a:srgbClr>
                          </a:fillRef>
                          <a:effectRef idx="0">
                            <a:scrgbClr r="0" g="0" b="0"/>
                          </a:effectRef>
                          <a:fontRef idx="none"/>
                        </wps:style>
                        <wps:bodyPr/>
                      </wps:wsp>
                      <wps:wsp>
                        <wps:cNvPr id="889" name="Rectangle 889"/>
                        <wps:cNvSpPr/>
                        <wps:spPr>
                          <a:xfrm>
                            <a:off x="1335333" y="63500"/>
                            <a:ext cx="427199" cy="101557"/>
                          </a:xfrm>
                          <a:prstGeom prst="rect">
                            <a:avLst/>
                          </a:prstGeom>
                          <a:ln>
                            <a:noFill/>
                          </a:ln>
                        </wps:spPr>
                        <wps:txbx>
                          <w:txbxContent>
                            <w:p w:rsidR="00492A0A" w:rsidRDefault="00000000" w14:paraId="49CF8E81" w14:textId="77777777">
                              <w:pPr>
                                <w:spacing w:after="160" w:line="259" w:lineRule="auto"/>
                                <w:ind w:left="0" w:firstLine="0"/>
                                <w:jc w:val="left"/>
                              </w:pPr>
                              <w:r>
                                <w:rPr>
                                  <w:i/>
                                  <w:color w:val="F1C21B"/>
                                  <w:sz w:val="13"/>
                                </w:rPr>
                                <w:t>cap here</w:t>
                              </w:r>
                            </w:p>
                          </w:txbxContent>
                        </wps:txbx>
                        <wps:bodyPr horzOverflow="overflow" vert="horz" lIns="0" tIns="0" rIns="0" bIns="0" rtlCol="0">
                          <a:noAutofit/>
                        </wps:bodyPr>
                      </wps:wsp>
                    </wpg:wgp>
                  </a:graphicData>
                </a:graphic>
              </wp:inline>
            </w:drawing>
          </mc:Choice>
          <mc:Fallback>
            <w:pict>
              <v:group id="Group 26366" style="width:194.7pt;height:120.1pt;mso-position-horizontal-relative:char;mso-position-vertical-relative:line" coordsize="24725,15254" o:spid="_x0000_s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" w14:anchorId="3A02F4F4">
                <v:shape id="Shape 861" style="position:absolute;left:2159;top:9101;width:21625;height:0;visibility:visible;mso-wrap-style:square;v-text-anchor:top" coordsize="2162500,0" o:spid="_x0000_s1121" filled="f" strokecolor="#f4f4f4" strokeweight=".5pt" path="m,l21625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">
                  <v:stroke miterlimit="83231f" joinstyle="miter"/>
                  <v:path textboxrect="0,0,2162500,0" arrowok="t"/>
                </v:shape>
                <v:rect id="Rectangle 20262" style="position:absolute;left:458;top:8890;width:611;height:1015;visibility:visible;mso-wrap-style:square;v-text-anchor:top" o:spid="_x0000_s112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">
                  <v:textbox inset="0,0,0,0">
                    <w:txbxContent>
                      <w:p w:rsidR="00492A0A" w:rsidRDefault="00000000" w14:paraId="70740870" w14:textId="77777777">
                        <w:pPr>
                          <w:spacing w:after="160" w:line="259" w:lineRule="auto"/>
                          <w:ind w:left="0" w:firstLine="0"/>
                          <w:jc w:val="left"/>
                        </w:pPr>
                        <w:r>
                          <w:rPr>
                            <w:sz w:val="13"/>
                          </w:rPr>
                          <w:t>5</w:t>
                        </w:r>
                      </w:p>
                    </w:txbxContent>
                  </v:textbox>
                </v:rect>
                <v:rect id="Rectangle 20263" style="position:absolute;left:917;top:8890;width:977;height:1015;visibility:visible;mso-wrap-style:square;v-text-anchor:top" o:spid="_x0000_s112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">
                  <v:textbox inset="0,0,0,0">
                    <w:txbxContent>
                      <w:p w:rsidR="00492A0A" w:rsidRDefault="00000000" w14:paraId="4AC1CE75" w14:textId="77777777">
                        <w:pPr>
                          <w:spacing w:after="160" w:line="259" w:lineRule="auto"/>
                          <w:ind w:left="0" w:firstLine="0"/>
                          <w:jc w:val="left"/>
                        </w:pPr>
                        <w:r>
                          <w:rPr>
                            <w:sz w:val="13"/>
                          </w:rPr>
                          <w:t>%</w:t>
                        </w:r>
                      </w:p>
                    </w:txbxContent>
                  </v:textbox>
                </v:rect>
                <v:shape id="Shape 863" style="position:absolute;left:2159;top:4656;width:21625;height:0;visibility:visible;mso-wrap-style:square;v-text-anchor:top" coordsize="2162500,0" o:spid="_x0000_s1124" filled="f" strokecolor="#f4f4f4" strokeweight=".5pt" path="m,l21625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">
                  <v:stroke miterlimit="83231f" joinstyle="miter"/>
                  <v:path textboxrect="0,0,2162500,0" arrowok="t"/>
                </v:shape>
                <v:rect id="Rectangle 20258" style="position:absolute;top:4445;width:1220;height:1015;visibility:visible;mso-wrap-style:square;v-text-anchor:top" o:spid="_x0000_s112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">
                  <v:textbox inset="0,0,0,0">
                    <w:txbxContent>
                      <w:p w:rsidR="00492A0A" w:rsidRDefault="00000000" w14:paraId="72BF24D1" w14:textId="77777777">
                        <w:pPr>
                          <w:spacing w:after="160" w:line="259" w:lineRule="auto"/>
                          <w:ind w:left="0" w:firstLine="0"/>
                          <w:jc w:val="left"/>
                        </w:pPr>
                        <w:r>
                          <w:rPr>
                            <w:sz w:val="13"/>
                          </w:rPr>
                          <w:t>10</w:t>
                        </w:r>
                      </w:p>
                    </w:txbxContent>
                  </v:textbox>
                </v:rect>
                <v:rect id="Rectangle 20259" style="position:absolute;left:917;top:4445;width:977;height:1015;visibility:visible;mso-wrap-style:square;v-text-anchor:top" o:spid="_x0000_s11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">
                  <v:textbox inset="0,0,0,0">
                    <w:txbxContent>
                      <w:p w:rsidR="00492A0A" w:rsidRDefault="00000000" w14:paraId="1E3B861E" w14:textId="77777777">
                        <w:pPr>
                          <w:spacing w:after="160" w:line="259" w:lineRule="auto"/>
                          <w:ind w:left="0" w:firstLine="0"/>
                          <w:jc w:val="left"/>
                        </w:pPr>
                        <w:r>
                          <w:rPr>
                            <w:sz w:val="13"/>
                          </w:rPr>
                          <w:t>%</w:t>
                        </w:r>
                      </w:p>
                    </w:txbxContent>
                  </v:textbox>
                </v:rect>
                <v:shape id="Shape 865" style="position:absolute;left:2159;top:211;width:21625;height:0;visibility:visible;mso-wrap-style:square;v-text-anchor:top" coordsize="2162500,0" o:spid="_x0000_s1127" filled="f" strokecolor="#f4f4f4" strokeweight=".5pt" path="m,l21625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">
                  <v:stroke miterlimit="83231f" joinstyle="miter"/>
                  <v:path textboxrect="0,0,2162500,0" arrowok="t"/>
                </v:shape>
                <v:rect id="Rectangle 20246" style="position:absolute;left:917;width:977;height:1015;visibility:visible;mso-wrap-style:square;v-text-anchor:top" o:spid="_x0000_s11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">
                  <v:textbox inset="0,0,0,0">
                    <w:txbxContent>
                      <w:p w:rsidR="00492A0A" w:rsidRDefault="00000000" w14:paraId="27AFA632" w14:textId="77777777">
                        <w:pPr>
                          <w:spacing w:after="160" w:line="259" w:lineRule="auto"/>
                          <w:ind w:left="0" w:firstLine="0"/>
                          <w:jc w:val="left"/>
                        </w:pPr>
                        <w:r>
                          <w:rPr>
                            <w:sz w:val="13"/>
                          </w:rPr>
                          <w:t>%</w:t>
                        </w:r>
                      </w:p>
                    </w:txbxContent>
                  </v:textbox>
                </v:rect>
                <v:rect id="Rectangle 20243" style="position:absolute;width:1220;height:1015;visibility:visible;mso-wrap-style:square;v-text-anchor:top" o:spid="_x0000_s11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">
                  <v:textbox inset="0,0,0,0">
                    <w:txbxContent>
                      <w:p w:rsidR="00492A0A" w:rsidRDefault="00000000" w14:paraId="219A43DB" w14:textId="77777777">
                        <w:pPr>
                          <w:spacing w:after="160" w:line="259" w:lineRule="auto"/>
                          <w:ind w:left="0" w:firstLine="0"/>
                          <w:jc w:val="left"/>
                        </w:pPr>
                        <w:r>
                          <w:rPr>
                            <w:sz w:val="13"/>
                          </w:rPr>
                          <w:t>15</w:t>
                        </w:r>
                      </w:p>
                    </w:txbxContent>
                  </v:textbox>
                </v:rect>
                <v:shape id="Shape 867" style="position:absolute;left:2159;top:211;width:0;height:13335;visibility:visible;mso-wrap-style:square;v-text-anchor:top" coordsize="0,1333500" o:spid="_x0000_s1130" filled="f" strokecolor="#e0e0e0" strokeweight=".6pt" path="m,13335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">
                  <v:stroke miterlimit="83231f" joinstyle="miter"/>
                  <v:path textboxrect="0,0,0,1333500" arrowok="t"/>
                </v:shape>
                <v:shape id="Shape 868" style="position:absolute;left:2159;top:13546;width:21625;height:0;visibility:visible;mso-wrap-style:square;v-text-anchor:top" coordsize="2162500,0" o:spid="_x0000_s1131" filled="f" strokecolor="#e0e0e0" strokeweight=".6pt" path="m,l21625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">
                  <v:stroke miterlimit="83231f" joinstyle="miter"/>
                  <v:path textboxrect="0,0,2162500,0" arrowok="t"/>
                </v:shape>
                <v:shape id="Shape 869" style="position:absolute;left:2159;top:1954;width:5407;height:1404;visibility:visible;mso-wrap-style:square;v-text-anchor:top" coordsize="540625,140462" o:spid="_x0000_s1132" filled="f" strokecolor="#0f62fe" strokeweight="1.8pt" path="m,l540625,14046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">
                  <v:stroke miterlimit="83231f" joinstyle="miter"/>
                  <v:path textboxrect="0,0,540625,140462" arrowok="t"/>
                </v:shape>
                <v:shape id="Shape 870" style="position:absolute;left:7566;top:3358;width:5406;height:631;visibility:visible;mso-wrap-style:square;v-text-anchor:top" coordsize="540625,63119" o:spid="_x0000_s1133" filled="f" strokecolor="#0f62fe" strokeweight="1.8pt" path="m,l540625,6311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">
                  <v:stroke miterlimit="83231f" joinstyle="miter"/>
                  <v:path textboxrect="0,0,540625,63119" arrowok="t"/>
                </v:shape>
                <v:shape id="Shape 871" style="position:absolute;left:12972;top:3989;width:5406;height:1201;visibility:visible;mso-wrap-style:square;v-text-anchor:top" coordsize="540625,120015" o:spid="_x0000_s1134" filled="f" strokecolor="#0f62fe" strokeweight="1.8pt" path="m,l540625,12001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">
                  <v:stroke miterlimit="83231f" joinstyle="miter"/>
                  <v:path textboxrect="0,0,540625,120015" arrowok="t"/>
                </v:shape>
                <v:shape id="Shape 872" style="position:absolute;left:18378;top:5190;width:5406;height:1689;visibility:visible;mso-wrap-style:square;v-text-anchor:top" coordsize="540625,168910" o:spid="_x0000_s1135" filled="f" strokecolor="#0f62fe" strokeweight="1.8pt" path="m,l540625,1689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">
                  <v:stroke miterlimit="83231f" joinstyle="miter"/>
                  <v:path textboxrect="0,0,540625,168910" arrowok="t"/>
                </v:shape>
                <v:shape id="Shape 873" style="position:absolute;left:1651;top:1446;width:1016;height:1016;visibility:visible;mso-wrap-style:square;v-text-anchor:top" coordsize="101600,101600" o:spid="_x0000_s1136" fillcolor="#0f62fe" strokecolor="white" strokeweight="1pt" path="m50800,v28056,,50800,22744,50800,50800c101600,78856,78856,101600,50800,101600,22744,101600,,78856,,50800,,22744,22744,,50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">
                  <v:stroke miterlimit="83231f" joinstyle="miter"/>
                  <v:path textboxrect="0,0,101600,101600" arrowok="t"/>
                </v:shape>
                <v:shape id="Shape 874" style="position:absolute;left:7058;top:2850;width:1016;height:1016;visibility:visible;mso-wrap-style:square;v-text-anchor:top" coordsize="101600,101600" o:spid="_x0000_s1137" fillcolor="#0f62fe" strokecolor="white" strokeweight="1pt" path="m50800,v28056,,50800,22744,50800,50800c101600,78856,78856,101600,50800,101600,22744,101600,,78856,,50800,,22744,22744,,50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">
                  <v:stroke miterlimit="83231f" joinstyle="miter"/>
                  <v:path textboxrect="0,0,101600,101600" arrowok="t"/>
                </v:shape>
                <v:shape id="Shape 875" style="position:absolute;left:12464;top:3481;width:1016;height:1016;visibility:visible;mso-wrap-style:square;v-text-anchor:top" coordsize="101600,101600" o:spid="_x0000_s1138" fillcolor="#0f62fe" strokecolor="white" strokeweight="1pt" path="m50800,v28055,,50800,22744,50800,50800c101600,78856,78855,101600,50800,101600,22744,101600,,78856,,50800,,22744,22744,,50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">
                  <v:stroke miterlimit="83231f" joinstyle="miter"/>
                  <v:path textboxrect="0,0,101600,101600" arrowok="t"/>
                </v:shape>
                <v:shape id="Shape 876" style="position:absolute;left:17870;top:4682;width:1016;height:1016;visibility:visible;mso-wrap-style:square;v-text-anchor:top" coordsize="101600,101600" o:spid="_x0000_s1139" fillcolor="#0f62fe" strokecolor="white" strokeweight="1pt" path="m50800,v28056,,50800,22744,50800,50800c101600,78856,78856,101600,50800,101600,22745,101600,,78856,,50800,,22744,22745,,50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">
                  <v:stroke miterlimit="83231f" joinstyle="miter"/>
                  <v:path textboxrect="0,0,101600,101600" arrowok="t"/>
                </v:shape>
                <v:shape id="Shape 877" style="position:absolute;left:23276;top:6371;width:1016;height:1016;visibility:visible;mso-wrap-style:square;v-text-anchor:top" coordsize="101600,101600" o:spid="_x0000_s1140" fillcolor="#0f62fe" strokecolor="white" strokeweight="1pt" path="m50800,v28055,,50800,22744,50800,50800c101600,78856,78855,101600,50800,101600,22744,101600,,78856,,50800,,22744,22744,,50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">
                  <v:stroke miterlimit="83231f" joinstyle="miter"/>
                  <v:path textboxrect="0,0,101600,101600" arrowok="t"/>
                </v:shape>
                <v:rect id="Rectangle 878" style="position:absolute;left:1912;top:14432;width:658;height:1094;visibility:visible;mso-wrap-style:square;v-text-anchor:top" o:spid="_x0000_s11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v:textbox inset="0,0,0,0">
                    <w:txbxContent>
                      <w:p w:rsidR="00492A0A" w:rsidRDefault="00000000" w14:paraId="00D980B4" w14:textId="77777777">
                        <w:pPr>
                          <w:spacing w:after="160" w:line="259" w:lineRule="auto"/>
                          <w:ind w:left="0" w:firstLine="0"/>
                          <w:jc w:val="left"/>
                        </w:pPr>
                        <w:r>
                          <w:rPr>
                            <w:sz w:val="14"/>
                          </w:rPr>
                          <w:t>1</w:t>
                        </w:r>
                      </w:p>
                    </w:txbxContent>
                  </v:textbox>
                </v:rect>
                <v:rect id="Rectangle 20247" style="position:absolute;left:989;top:599;width:2137;height:1016;visibility:visible;mso-wrap-style:square;v-text-anchor:top" o:spid="_x0000_s11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">
                  <v:textbox inset="0,0,0,0">
                    <w:txbxContent>
                      <w:p w:rsidR="00492A0A" w:rsidRDefault="00000000" w14:paraId="179672A8" w14:textId="77777777">
                        <w:pPr>
                          <w:spacing w:after="160" w:line="259" w:lineRule="auto"/>
                          <w:ind w:left="0" w:firstLine="0"/>
                          <w:jc w:val="left"/>
                        </w:pPr>
                        <w:r>
                          <w:rPr>
                            <w:b/>
                            <w:color w:val="161616"/>
                            <w:sz w:val="13"/>
                          </w:rPr>
                          <w:t>13.0</w:t>
                        </w:r>
                      </w:p>
                    </w:txbxContent>
                  </v:textbox>
                </v:rect>
                <v:rect id="Rectangle 20248" style="position:absolute;left:2596;top:599;width:976;height:1016;visibility:visible;mso-wrap-style:square;v-text-anchor:top" o:spid="_x0000_s11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">
                  <v:textbox inset="0,0,0,0">
                    <w:txbxContent>
                      <w:p w:rsidR="00492A0A" w:rsidRDefault="00000000" w14:paraId="3D3F7565" w14:textId="77777777">
                        <w:pPr>
                          <w:spacing w:after="160" w:line="259" w:lineRule="auto"/>
                          <w:ind w:left="0" w:firstLine="0"/>
                          <w:jc w:val="left"/>
                        </w:pPr>
                        <w:r>
                          <w:rPr>
                            <w:b/>
                            <w:color w:val="161616"/>
                            <w:sz w:val="13"/>
                          </w:rPr>
                          <w:t>%</w:t>
                        </w:r>
                      </w:p>
                    </w:txbxContent>
                  </v:textbox>
                </v:rect>
                <v:rect id="Rectangle 880" style="position:absolute;left:7318;top:14432;width:658;height:1094;visibility:visible;mso-wrap-style:square;v-text-anchor:top" o:spid="_x0000_s11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v:textbox inset="0,0,0,0">
                    <w:txbxContent>
                      <w:p w:rsidR="00492A0A" w:rsidRDefault="00000000" w14:paraId="54905E02" w14:textId="77777777">
                        <w:pPr>
                          <w:spacing w:after="160" w:line="259" w:lineRule="auto"/>
                          <w:ind w:left="0" w:firstLine="0"/>
                          <w:jc w:val="left"/>
                        </w:pPr>
                        <w:r>
                          <w:rPr>
                            <w:sz w:val="14"/>
                          </w:rPr>
                          <w:t>2</w:t>
                        </w:r>
                      </w:p>
                    </w:txbxContent>
                  </v:textbox>
                </v:rect>
                <v:rect id="Rectangle 20250" style="position:absolute;left:6395;top:2004;width:2137;height:1015;visibility:visible;mso-wrap-style:square;v-text-anchor:top" o:spid="_x0000_s11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">
                  <v:textbox inset="0,0,0,0">
                    <w:txbxContent>
                      <w:p w:rsidR="00492A0A" w:rsidRDefault="00000000" w14:paraId="7FA36477" w14:textId="77777777">
                        <w:pPr>
                          <w:spacing w:after="160" w:line="259" w:lineRule="auto"/>
                          <w:ind w:left="0" w:firstLine="0"/>
                          <w:jc w:val="left"/>
                        </w:pPr>
                        <w:r>
                          <w:rPr>
                            <w:b/>
                            <w:color w:val="161616"/>
                            <w:sz w:val="13"/>
                          </w:rPr>
                          <w:t>11.5</w:t>
                        </w:r>
                      </w:p>
                    </w:txbxContent>
                  </v:textbox>
                </v:rect>
                <v:rect id="Rectangle 20251" style="position:absolute;left:8002;top:2004;width:976;height:1015;visibility:visible;mso-wrap-style:square;v-text-anchor:top" o:spid="_x0000_s11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">
                  <v:textbox inset="0,0,0,0">
                    <w:txbxContent>
                      <w:p w:rsidR="00492A0A" w:rsidRDefault="00000000" w14:paraId="7BB36896" w14:textId="77777777">
                        <w:pPr>
                          <w:spacing w:after="160" w:line="259" w:lineRule="auto"/>
                          <w:ind w:left="0" w:firstLine="0"/>
                          <w:jc w:val="left"/>
                        </w:pPr>
                        <w:r>
                          <w:rPr>
                            <w:b/>
                            <w:color w:val="161616"/>
                            <w:sz w:val="13"/>
                          </w:rPr>
                          <w:t>%</w:t>
                        </w:r>
                      </w:p>
                    </w:txbxContent>
                  </v:textbox>
                </v:rect>
                <v:rect id="Rectangle 882" style="position:absolute;left:12725;top:14432;width:657;height:1094;visibility:visible;mso-wrap-style:square;v-text-anchor:top" o:spid="_x0000_s11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v:textbox inset="0,0,0,0">
                    <w:txbxContent>
                      <w:p w:rsidR="00492A0A" w:rsidRDefault="00000000" w14:paraId="67249479" w14:textId="77777777">
                        <w:pPr>
                          <w:spacing w:after="160" w:line="259" w:lineRule="auto"/>
                          <w:ind w:left="0" w:firstLine="0"/>
                          <w:jc w:val="left"/>
                        </w:pPr>
                        <w:r>
                          <w:rPr>
                            <w:sz w:val="14"/>
                          </w:rPr>
                          <w:t>3</w:t>
                        </w:r>
                      </w:p>
                    </w:txbxContent>
                  </v:textbox>
                </v:rect>
                <v:rect id="Rectangle 20254" style="position:absolute;left:13408;top:2635;width:976;height:1015;visibility:visible;mso-wrap-style:square;v-text-anchor:top" o:spid="_x0000_s11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">
                  <v:textbox inset="0,0,0,0">
                    <w:txbxContent>
                      <w:p w:rsidR="00492A0A" w:rsidRDefault="00000000" w14:paraId="7D8A2324" w14:textId="77777777">
                        <w:pPr>
                          <w:spacing w:after="160" w:line="259" w:lineRule="auto"/>
                          <w:ind w:left="0" w:firstLine="0"/>
                          <w:jc w:val="left"/>
                        </w:pPr>
                        <w:r>
                          <w:rPr>
                            <w:b/>
                            <w:color w:val="161616"/>
                            <w:sz w:val="13"/>
                          </w:rPr>
                          <w:t>%</w:t>
                        </w:r>
                      </w:p>
                    </w:txbxContent>
                  </v:textbox>
                </v:rect>
                <v:rect id="Rectangle 20253" style="position:absolute;left:11802;top:2635;width:2136;height:1015;visibility:visible;mso-wrap-style:square;v-text-anchor:top" o:spid="_x0000_s11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">
                  <v:textbox inset="0,0,0,0">
                    <w:txbxContent>
                      <w:p w:rsidR="00492A0A" w:rsidRDefault="00000000" w14:paraId="54F4402B" w14:textId="77777777">
                        <w:pPr>
                          <w:spacing w:after="160" w:line="259" w:lineRule="auto"/>
                          <w:ind w:left="0" w:firstLine="0"/>
                          <w:jc w:val="left"/>
                        </w:pPr>
                        <w:r>
                          <w:rPr>
                            <w:b/>
                            <w:color w:val="161616"/>
                            <w:sz w:val="13"/>
                          </w:rPr>
                          <w:t>10.8</w:t>
                        </w:r>
                      </w:p>
                    </w:txbxContent>
                  </v:textbox>
                </v:rect>
                <v:rect id="Rectangle 884" style="position:absolute;left:18131;top:14432;width:657;height:1094;visibility:visible;mso-wrap-style:square;v-text-anchor:top" o:spid="_x0000_s11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v:textbox inset="0,0,0,0">
                    <w:txbxContent>
                      <w:p w:rsidR="00492A0A" w:rsidRDefault="00000000" w14:paraId="18B5B819" w14:textId="77777777">
                        <w:pPr>
                          <w:spacing w:after="160" w:line="259" w:lineRule="auto"/>
                          <w:ind w:left="0" w:firstLine="0"/>
                          <w:jc w:val="left"/>
                        </w:pPr>
                        <w:r>
                          <w:rPr>
                            <w:sz w:val="14"/>
                          </w:rPr>
                          <w:t>4</w:t>
                        </w:r>
                      </w:p>
                    </w:txbxContent>
                  </v:textbox>
                </v:rect>
                <v:rect id="Rectangle 20255" style="position:absolute;left:17437;top:3835;width:1527;height:1015;visibility:visible;mso-wrap-style:square;v-text-anchor:top" o:spid="_x0000_s11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">
                  <v:textbox inset="0,0,0,0">
                    <w:txbxContent>
                      <w:p w:rsidR="00492A0A" w:rsidRDefault="00000000" w14:paraId="39D7B2C0" w14:textId="77777777">
                        <w:pPr>
                          <w:spacing w:after="160" w:line="259" w:lineRule="auto"/>
                          <w:ind w:left="0" w:firstLine="0"/>
                          <w:jc w:val="left"/>
                        </w:pPr>
                        <w:r>
                          <w:rPr>
                            <w:b/>
                            <w:color w:val="161616"/>
                            <w:sz w:val="13"/>
                          </w:rPr>
                          <w:t>9.4</w:t>
                        </w:r>
                      </w:p>
                    </w:txbxContent>
                  </v:textbox>
                </v:rect>
                <v:rect id="Rectangle 20256" style="position:absolute;left:18585;top:3835;width:976;height:1015;visibility:visible;mso-wrap-style:square;v-text-anchor:top" o:spid="_x0000_s11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">
                  <v:textbox inset="0,0,0,0">
                    <w:txbxContent>
                      <w:p w:rsidR="00492A0A" w:rsidRDefault="00000000" w14:paraId="1B876FB7" w14:textId="77777777">
                        <w:pPr>
                          <w:spacing w:after="160" w:line="259" w:lineRule="auto"/>
                          <w:ind w:left="0" w:firstLine="0"/>
                          <w:jc w:val="left"/>
                        </w:pPr>
                        <w:r>
                          <w:rPr>
                            <w:b/>
                            <w:color w:val="161616"/>
                            <w:sz w:val="13"/>
                          </w:rPr>
                          <w:t>%</w:t>
                        </w:r>
                      </w:p>
                    </w:txbxContent>
                  </v:textbox>
                </v:rect>
                <v:rect id="Rectangle 886" style="position:absolute;left:23537;top:14432;width:658;height:1094;visibility:visible;mso-wrap-style:square;v-text-anchor:top" o:spid="_x0000_s11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v:textbox inset="0,0,0,0">
                    <w:txbxContent>
                      <w:p w:rsidR="00492A0A" w:rsidRDefault="00000000" w14:paraId="59180DA1" w14:textId="77777777">
                        <w:pPr>
                          <w:spacing w:after="160" w:line="259" w:lineRule="auto"/>
                          <w:ind w:left="0" w:firstLine="0"/>
                          <w:jc w:val="left"/>
                        </w:pPr>
                        <w:r>
                          <w:rPr>
                            <w:sz w:val="14"/>
                          </w:rPr>
                          <w:t>5</w:t>
                        </w:r>
                      </w:p>
                    </w:txbxContent>
                  </v:textbox>
                </v:rect>
                <v:rect id="Rectangle 20260" style="position:absolute;left:22844;top:5524;width:1526;height:1016;visibility:visible;mso-wrap-style:square;v-text-anchor:top" o:spid="_x0000_s11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">
                  <v:textbox inset="0,0,0,0">
                    <w:txbxContent>
                      <w:p w:rsidR="00492A0A" w:rsidRDefault="00000000" w14:paraId="61B71A4B" w14:textId="77777777">
                        <w:pPr>
                          <w:spacing w:after="160" w:line="259" w:lineRule="auto"/>
                          <w:ind w:left="0" w:firstLine="0"/>
                          <w:jc w:val="left"/>
                        </w:pPr>
                        <w:r>
                          <w:rPr>
                            <w:b/>
                            <w:color w:val="161616"/>
                            <w:sz w:val="13"/>
                          </w:rPr>
                          <w:t>7.5</w:t>
                        </w:r>
                      </w:p>
                    </w:txbxContent>
                  </v:textbox>
                </v:rect>
                <v:rect id="Rectangle 20261" style="position:absolute;left:23991;top:5524;width:976;height:1016;visibility:visible;mso-wrap-style:square;v-text-anchor:top" o:spid="_x0000_s11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">
                  <v:textbox inset="0,0,0,0">
                    <w:txbxContent>
                      <w:p w:rsidR="00492A0A" w:rsidRDefault="00000000" w14:paraId="537D7F2C" w14:textId="77777777">
                        <w:pPr>
                          <w:spacing w:after="160" w:line="259" w:lineRule="auto"/>
                          <w:ind w:left="0" w:firstLine="0"/>
                          <w:jc w:val="left"/>
                        </w:pPr>
                        <w:r>
                          <w:rPr>
                            <w:b/>
                            <w:color w:val="161616"/>
                            <w:sz w:val="13"/>
                          </w:rPr>
                          <w:t>%</w:t>
                        </w:r>
                      </w:p>
                    </w:txbxContent>
                  </v:textbox>
                </v:rect>
                <v:shape id="Shape 888" style="position:absolute;left:12972;top:211;width:0;height:13335;visibility:visible;mso-wrap-style:square;v-text-anchor:top" coordsize="0,1333500" o:spid="_x0000_s1156" filled="f" strokecolor="#f1c21b" strokeweight="1pt" path="m,13335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">
                  <v:stroke miterlimit="83231f" joinstyle="miter"/>
                  <v:path textboxrect="0,0,0,1333500" arrowok="t"/>
                </v:shape>
                <v:rect id="Rectangle 889" style="position:absolute;left:13353;top:635;width:4272;height:1015;visibility:visible;mso-wrap-style:square;v-text-anchor:top" o:spid="_x0000_s11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v:textbox inset="0,0,0,0">
                    <w:txbxContent>
                      <w:p w:rsidR="00492A0A" w:rsidRDefault="00000000" w14:paraId="49CF8E81" w14:textId="77777777">
                        <w:pPr>
                          <w:spacing w:after="160" w:line="259" w:lineRule="auto"/>
                          <w:ind w:left="0" w:firstLine="0"/>
                          <w:jc w:val="left"/>
                        </w:pPr>
                        <w:r>
                          <w:rPr>
                            <w:i/>
                            <w:color w:val="F1C21B"/>
                            <w:sz w:val="13"/>
                          </w:rPr>
                          <w:t>cap here</w:t>
                        </w:r>
                      </w:p>
                    </w:txbxContent>
                  </v:textbox>
                </v:rect>
                <w10:anchorlock/>
              </v:group>
            </w:pict>
          </mc:Fallback>
        </mc:AlternateContent>
      </w:r>
    </w:p>
    <w:tbl>
      <w:tblPr>
        <w:tblStyle w:val="TableGrid"/>
        <w:tblW w:w="9411" w:type="dxa"/>
        <w:tblInd w:w="-120" w:type="dxa"/>
        <w:tblCellMar>
          <w:top w:w="151" w:type="dxa"/>
          <w:left w:w="120" w:type="dxa"/>
          <w:right w:w="115" w:type="dxa"/>
        </w:tblCellMar>
        <w:tblLook w:val="04A0" w:firstRow="1" w:lastRow="0" w:firstColumn="1" w:lastColumn="0" w:noHBand="0" w:noVBand="1"/>
      </w:tblPr>
      <w:tblGrid>
        <w:gridCol w:w="2551"/>
        <w:gridCol w:w="1984"/>
        <w:gridCol w:w="4876"/>
      </w:tblGrid>
      <w:tr w:rsidR="00492A0A" w14:paraId="428EF653" w14:textId="77777777">
        <w:trPr>
          <w:trHeight w:val="680"/>
        </w:trPr>
        <w:tc>
          <w:tcPr>
            <w:tcW w:w="2551"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449E4700" w14:textId="77777777">
            <w:pPr>
              <w:spacing w:after="16" w:line="259" w:lineRule="auto"/>
              <w:ind w:left="0" w:firstLine="0"/>
              <w:jc w:val="left"/>
            </w:pPr>
            <w:r>
              <w:rPr>
                <w:b/>
                <w:color w:val="FFFFFF"/>
                <w:sz w:val="18"/>
              </w:rPr>
              <w:t>Previous Campaign</w:t>
            </w:r>
          </w:p>
          <w:p w:rsidR="00492A0A" w:rsidRDefault="00000000" w14:paraId="0716A2D2" w14:textId="77777777">
            <w:pPr>
              <w:spacing w:after="0" w:line="259" w:lineRule="auto"/>
              <w:ind w:left="0" w:firstLine="0"/>
              <w:jc w:val="left"/>
            </w:pPr>
            <w:r>
              <w:rPr>
                <w:b/>
                <w:color w:val="FFFFFF"/>
                <w:sz w:val="18"/>
              </w:rPr>
              <w:t>Outcome</w:t>
            </w:r>
          </w:p>
        </w:tc>
        <w:tc>
          <w:tcPr>
            <w:tcW w:w="1984" w:type="dxa"/>
            <w:tcBorders>
              <w:top w:val="single" w:color="E0E0E0" w:sz="3" w:space="0"/>
              <w:left w:val="single" w:color="E0E0E0" w:sz="2" w:space="0"/>
              <w:bottom w:val="single" w:color="E0E0E0" w:sz="2" w:space="0"/>
              <w:right w:val="single" w:color="E0E0E0" w:sz="2" w:space="0"/>
            </w:tcBorders>
            <w:shd w:val="clear" w:color="auto" w:fill="0F62FE"/>
          </w:tcPr>
          <w:p w:rsidR="00492A0A" w:rsidRDefault="00000000" w14:paraId="0A710146" w14:textId="77777777">
            <w:pPr>
              <w:spacing w:after="0" w:line="259" w:lineRule="auto"/>
              <w:ind w:left="0" w:firstLine="0"/>
              <w:jc w:val="left"/>
            </w:pPr>
            <w:r>
              <w:rPr>
                <w:b/>
                <w:color w:val="FFFFFF"/>
                <w:sz w:val="18"/>
              </w:rPr>
              <w:t>Subscription Rate</w:t>
            </w:r>
          </w:p>
        </w:tc>
        <w:tc>
          <w:tcPr>
            <w:tcW w:w="4876" w:type="dxa"/>
            <w:tcBorders>
              <w:top w:val="single" w:color="E0E0E0" w:sz="3" w:space="0"/>
              <w:left w:val="single" w:color="E0E0E0" w:sz="2" w:space="0"/>
              <w:bottom w:val="single" w:color="E0E0E0" w:sz="2" w:space="0"/>
              <w:right w:val="single" w:color="E0E0E0" w:sz="3" w:space="0"/>
            </w:tcBorders>
            <w:shd w:val="clear" w:color="auto" w:fill="0F62FE"/>
          </w:tcPr>
          <w:p w:rsidR="00492A0A" w:rsidRDefault="00000000" w14:paraId="2C4A89A3" w14:textId="77777777">
            <w:pPr>
              <w:spacing w:after="0" w:line="259" w:lineRule="auto"/>
              <w:ind w:left="0" w:firstLine="0"/>
              <w:jc w:val="left"/>
            </w:pPr>
            <w:r>
              <w:rPr>
                <w:b/>
                <w:color w:val="FFFFFF"/>
                <w:sz w:val="18"/>
              </w:rPr>
              <w:t>Interpretation</w:t>
            </w:r>
          </w:p>
        </w:tc>
      </w:tr>
      <w:tr w:rsidR="00492A0A" w14:paraId="5B82DA9E"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018CAC44" w14:textId="77777777">
            <w:pPr>
              <w:spacing w:after="0" w:line="259" w:lineRule="auto"/>
              <w:ind w:left="0" w:firstLine="0"/>
              <w:jc w:val="left"/>
            </w:pPr>
            <w:r>
              <w:rPr>
                <w:sz w:val="18"/>
              </w:rPr>
              <w:t>success</w:t>
            </w:r>
          </w:p>
        </w:tc>
        <w:tc>
          <w:tcPr>
            <w:tcW w:w="1984"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0CB96594" w14:textId="77777777">
            <w:pPr>
              <w:spacing w:after="0" w:line="259" w:lineRule="auto"/>
              <w:ind w:left="0" w:firstLine="0"/>
              <w:jc w:val="left"/>
            </w:pPr>
            <w:r>
              <w:rPr>
                <w:sz w:val="18"/>
              </w:rPr>
              <w:t>65.11%</w:t>
            </w:r>
          </w:p>
        </w:tc>
        <w:tc>
          <w:tcPr>
            <w:tcW w:w="4876"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3F7A8D13" w14:textId="77777777">
            <w:pPr>
              <w:spacing w:after="0" w:line="259" w:lineRule="auto"/>
              <w:ind w:left="0" w:firstLine="0"/>
              <w:jc w:val="left"/>
            </w:pPr>
            <w:r>
              <w:rPr>
                <w:sz w:val="18"/>
              </w:rPr>
              <w:t>5.8x above overall — highest priority segment</w:t>
            </w:r>
          </w:p>
        </w:tc>
      </w:tr>
      <w:tr w:rsidR="00492A0A" w14:paraId="00E6231B"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4609D749" w14:textId="77777777">
            <w:pPr>
              <w:spacing w:after="0" w:line="259" w:lineRule="auto"/>
              <w:ind w:left="0" w:firstLine="0"/>
              <w:jc w:val="left"/>
            </w:pPr>
            <w:r>
              <w:rPr>
                <w:sz w:val="18"/>
              </w:rPr>
              <w:t>failure</w:t>
            </w:r>
          </w:p>
        </w:tc>
        <w:tc>
          <w:tcPr>
            <w:tcW w:w="1984"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0294D6FA" w14:textId="77777777">
            <w:pPr>
              <w:spacing w:after="0" w:line="259" w:lineRule="auto"/>
              <w:ind w:left="0" w:firstLine="0"/>
              <w:jc w:val="left"/>
            </w:pPr>
            <w:r>
              <w:rPr>
                <w:sz w:val="18"/>
              </w:rPr>
              <w:t>14.23%</w:t>
            </w:r>
          </w:p>
        </w:tc>
        <w:tc>
          <w:tcPr>
            <w:tcW w:w="4876"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2307E4ED" w14:textId="77777777">
            <w:pPr>
              <w:spacing w:after="0" w:line="259" w:lineRule="auto"/>
              <w:ind w:left="0" w:firstLine="0"/>
              <w:jc w:val="left"/>
            </w:pPr>
            <w:r>
              <w:rPr>
                <w:sz w:val="18"/>
              </w:rPr>
              <w:t>Above overall rate — still worth re-targeting</w:t>
            </w:r>
          </w:p>
        </w:tc>
      </w:tr>
      <w:tr w:rsidR="00492A0A" w14:paraId="06317AFA" w14:textId="77777777">
        <w:trPr>
          <w:trHeight w:val="440"/>
        </w:trPr>
        <w:tc>
          <w:tcPr>
            <w:tcW w:w="2551" w:type="dxa"/>
            <w:tcBorders>
              <w:top w:val="single" w:color="E0E0E0" w:sz="2" w:space="0"/>
              <w:left w:val="single" w:color="E0E0E0" w:sz="3" w:space="0"/>
              <w:bottom w:val="single" w:color="E0E0E0" w:sz="3" w:space="0"/>
              <w:right w:val="single" w:color="E0E0E0" w:sz="2" w:space="0"/>
            </w:tcBorders>
            <w:shd w:val="clear" w:color="auto" w:fill="FFFFFF"/>
            <w:vAlign w:val="center"/>
          </w:tcPr>
          <w:p w:rsidR="00492A0A" w:rsidRDefault="00000000" w14:paraId="17DD8679" w14:textId="77777777">
            <w:pPr>
              <w:spacing w:after="0" w:line="259" w:lineRule="auto"/>
              <w:ind w:left="0" w:firstLine="0"/>
              <w:jc w:val="left"/>
            </w:pPr>
            <w:r>
              <w:rPr>
                <w:sz w:val="18"/>
              </w:rPr>
              <w:t>nonexistent</w:t>
            </w:r>
          </w:p>
        </w:tc>
        <w:tc>
          <w:tcPr>
            <w:tcW w:w="1984" w:type="dxa"/>
            <w:tcBorders>
              <w:top w:val="single" w:color="E0E0E0" w:sz="2" w:space="0"/>
              <w:left w:val="single" w:color="E0E0E0" w:sz="2" w:space="0"/>
              <w:bottom w:val="single" w:color="E0E0E0" w:sz="3" w:space="0"/>
              <w:right w:val="single" w:color="E0E0E0" w:sz="2" w:space="0"/>
            </w:tcBorders>
            <w:shd w:val="clear" w:color="auto" w:fill="FFFFFF"/>
            <w:vAlign w:val="center"/>
          </w:tcPr>
          <w:p w:rsidR="00492A0A" w:rsidRDefault="00000000" w14:paraId="287C8443" w14:textId="77777777">
            <w:pPr>
              <w:spacing w:after="0" w:line="259" w:lineRule="auto"/>
              <w:ind w:left="0" w:firstLine="0"/>
              <w:jc w:val="left"/>
            </w:pPr>
            <w:r>
              <w:rPr>
                <w:sz w:val="18"/>
              </w:rPr>
              <w:t>8.83%</w:t>
            </w:r>
          </w:p>
        </w:tc>
        <w:tc>
          <w:tcPr>
            <w:tcW w:w="4876" w:type="dxa"/>
            <w:tcBorders>
              <w:top w:val="single" w:color="E0E0E0" w:sz="2" w:space="0"/>
              <w:left w:val="single" w:color="E0E0E0" w:sz="2" w:space="0"/>
              <w:bottom w:val="single" w:color="E0E0E0" w:sz="3" w:space="0"/>
              <w:right w:val="single" w:color="E0E0E0" w:sz="3" w:space="0"/>
            </w:tcBorders>
            <w:shd w:val="clear" w:color="auto" w:fill="FFFFFF"/>
            <w:vAlign w:val="center"/>
          </w:tcPr>
          <w:p w:rsidR="00492A0A" w:rsidRDefault="00000000" w14:paraId="4BEAB513" w14:textId="77777777">
            <w:pPr>
              <w:spacing w:after="0" w:line="259" w:lineRule="auto"/>
              <w:ind w:left="0" w:firstLine="0"/>
              <w:jc w:val="left"/>
            </w:pPr>
            <w:r>
              <w:rPr>
                <w:sz w:val="18"/>
              </w:rPr>
              <w:t>No prior contact — baseline conversion rate</w:t>
            </w:r>
          </w:p>
        </w:tc>
      </w:tr>
    </w:tbl>
    <w:p w:rsidR="00492A0A" w:rsidRDefault="00000000" w14:paraId="3347752E" w14:textId="77777777">
      <w:pPr>
        <w:pStyle w:val="Heading2"/>
        <w:ind w:left="519" w:hanging="534"/>
      </w:pPr>
      <w:r>
        <w:t>Economic Context</w:t>
      </w:r>
    </w:p>
    <w:p w:rsidR="00492A0A" w:rsidRDefault="00000000" w14:paraId="57672D91"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19BCE56B" wp14:editId="7EB9EA1F">
                <wp:extent cx="5823601" cy="5080"/>
                <wp:effectExtent l="0" t="0" r="0" b="0"/>
                <wp:docPr id="26368" name="Group 26368"/>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917" name="Shape 917"/>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368" style="width:458.551pt;height:0.4pt;mso-position-horizontal-relative:char;mso-position-vertical-relative:line" coordsize="58236,50">
                <v:shape id="Shape 917"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2C4BF4EF" w14:textId="77777777">
      <w:pPr>
        <w:ind w:left="-5"/>
      </w:pPr>
      <w:r>
        <w:t xml:space="preserve">Macroeconomic indicators are strongly linked to subscription rates. When the Euribor 3-month rate is </w:t>
      </w:r>
      <w:r>
        <w:rPr>
          <w:rFonts w:ascii="Segoe UI Symbol" w:hAnsi="Segoe UI Symbol" w:eastAsia="Segoe UI Symbol" w:cs="Segoe UI Symbol"/>
        </w:rPr>
        <w:t xml:space="preserve">≤ </w:t>
      </w:r>
      <w:r>
        <w:t xml:space="preserve">2%, subscription rate reaches </w:t>
      </w:r>
      <w:r>
        <w:rPr>
          <w:b/>
        </w:rPr>
        <w:t>24.46%</w:t>
      </w:r>
      <w:r>
        <w:t xml:space="preserve">. When Euribor exceeds 4%, rate drops to </w:t>
      </w:r>
      <w:r>
        <w:rPr>
          <w:b/>
        </w:rPr>
        <w:t>4.84%</w:t>
      </w:r>
      <w:r>
        <w:t xml:space="preserve"> — a </w:t>
      </w:r>
      <w:r>
        <w:rPr>
          <w:b/>
        </w:rPr>
        <w:t>5x difference</w:t>
      </w:r>
      <w:r>
        <w:t>.</w:t>
      </w:r>
    </w:p>
    <w:tbl>
      <w:tblPr>
        <w:tblStyle w:val="TableGrid"/>
        <w:tblW w:w="9411" w:type="dxa"/>
        <w:tblInd w:w="-120" w:type="dxa"/>
        <w:tblCellMar>
          <w:left w:w="120" w:type="dxa"/>
          <w:right w:w="115" w:type="dxa"/>
        </w:tblCellMar>
        <w:tblLook w:val="04A0" w:firstRow="1" w:lastRow="0" w:firstColumn="1" w:lastColumn="0" w:noHBand="0" w:noVBand="1"/>
      </w:tblPr>
      <w:tblGrid>
        <w:gridCol w:w="1701"/>
        <w:gridCol w:w="1701"/>
        <w:gridCol w:w="6009"/>
      </w:tblGrid>
      <w:tr w:rsidR="00492A0A" w14:paraId="39949CFF"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90045D2" w14:textId="77777777">
            <w:pPr>
              <w:spacing w:after="0" w:line="259" w:lineRule="auto"/>
              <w:ind w:left="0" w:firstLine="0"/>
              <w:jc w:val="left"/>
            </w:pPr>
            <w:r>
              <w:rPr>
                <w:sz w:val="18"/>
              </w:rPr>
              <w:t>Euribor 2–4%</w:t>
            </w:r>
          </w:p>
        </w:tc>
        <w:tc>
          <w:tcPr>
            <w:tcW w:w="170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1A8370B1" w14:textId="77777777">
            <w:pPr>
              <w:spacing w:after="0" w:line="259" w:lineRule="auto"/>
              <w:ind w:left="0" w:firstLine="0"/>
              <w:jc w:val="left"/>
            </w:pPr>
            <w:r>
              <w:rPr>
                <w:sz w:val="18"/>
              </w:rPr>
              <w:t>~10–15%</w:t>
            </w:r>
          </w:p>
        </w:tc>
        <w:tc>
          <w:tcPr>
            <w:tcW w:w="6009"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3F870341" w14:textId="77777777">
            <w:pPr>
              <w:spacing w:after="0" w:line="259" w:lineRule="auto"/>
              <w:ind w:left="0" w:firstLine="0"/>
              <w:jc w:val="left"/>
            </w:pPr>
            <w:r>
              <w:rPr>
                <w:sz w:val="18"/>
              </w:rPr>
              <w:t>Moderate attractiveness</w:t>
            </w:r>
          </w:p>
        </w:tc>
      </w:tr>
      <w:tr w:rsidR="00492A0A" w14:paraId="5503626D" w14:textId="77777777">
        <w:trPr>
          <w:trHeight w:val="440"/>
        </w:trPr>
        <w:tc>
          <w:tcPr>
            <w:tcW w:w="1701" w:type="dxa"/>
            <w:tcBorders>
              <w:top w:val="single" w:color="E0E0E0" w:sz="2" w:space="0"/>
              <w:left w:val="single" w:color="E0E0E0" w:sz="3" w:space="0"/>
              <w:bottom w:val="single" w:color="E0E0E0" w:sz="3" w:space="0"/>
              <w:right w:val="single" w:color="E0E0E0" w:sz="2" w:space="0"/>
            </w:tcBorders>
            <w:shd w:val="clear" w:color="auto" w:fill="FFFFFF"/>
            <w:vAlign w:val="center"/>
          </w:tcPr>
          <w:p w:rsidR="00492A0A" w:rsidRDefault="00000000" w14:paraId="1557A7F3" w14:textId="77777777">
            <w:pPr>
              <w:spacing w:after="0" w:line="259" w:lineRule="auto"/>
              <w:ind w:left="0" w:firstLine="0"/>
              <w:jc w:val="left"/>
            </w:pPr>
            <w:r>
              <w:rPr>
                <w:sz w:val="18"/>
              </w:rPr>
              <w:t>Euribor &gt; 4%</w:t>
            </w:r>
          </w:p>
        </w:tc>
        <w:tc>
          <w:tcPr>
            <w:tcW w:w="1701" w:type="dxa"/>
            <w:tcBorders>
              <w:top w:val="single" w:color="E0E0E0" w:sz="2" w:space="0"/>
              <w:left w:val="single" w:color="E0E0E0" w:sz="2" w:space="0"/>
              <w:bottom w:val="single" w:color="E0E0E0" w:sz="3" w:space="0"/>
              <w:right w:val="single" w:color="E0E0E0" w:sz="2" w:space="0"/>
            </w:tcBorders>
            <w:shd w:val="clear" w:color="auto" w:fill="FFFFFF"/>
            <w:vAlign w:val="center"/>
          </w:tcPr>
          <w:p w:rsidR="00492A0A" w:rsidRDefault="00000000" w14:paraId="5ED2C96D" w14:textId="77777777">
            <w:pPr>
              <w:spacing w:after="0" w:line="259" w:lineRule="auto"/>
              <w:ind w:left="0" w:firstLine="0"/>
              <w:jc w:val="left"/>
            </w:pPr>
            <w:r>
              <w:rPr>
                <w:sz w:val="18"/>
              </w:rPr>
              <w:t>4.84%</w:t>
            </w:r>
          </w:p>
        </w:tc>
        <w:tc>
          <w:tcPr>
            <w:tcW w:w="6009" w:type="dxa"/>
            <w:tcBorders>
              <w:top w:val="single" w:color="E0E0E0" w:sz="2" w:space="0"/>
              <w:left w:val="single" w:color="E0E0E0" w:sz="2" w:space="0"/>
              <w:bottom w:val="single" w:color="E0E0E0" w:sz="3" w:space="0"/>
              <w:right w:val="single" w:color="E0E0E0" w:sz="3" w:space="0"/>
            </w:tcBorders>
            <w:shd w:val="clear" w:color="auto" w:fill="FFFFFF"/>
            <w:vAlign w:val="center"/>
          </w:tcPr>
          <w:p w:rsidR="00492A0A" w:rsidRDefault="00000000" w14:paraId="5786449F" w14:textId="77777777">
            <w:pPr>
              <w:spacing w:after="0" w:line="259" w:lineRule="auto"/>
              <w:ind w:left="0" w:firstLine="0"/>
              <w:jc w:val="left"/>
            </w:pPr>
            <w:r>
              <w:rPr>
                <w:sz w:val="18"/>
              </w:rPr>
              <w:t xml:space="preserve">High market returns </w:t>
            </w:r>
            <w:r>
              <w:rPr>
                <w:rFonts w:ascii="Segoe UI Symbol" w:hAnsi="Segoe UI Symbol" w:eastAsia="Segoe UI Symbol" w:cs="Segoe UI Symbol"/>
                <w:sz w:val="18"/>
              </w:rPr>
              <w:t>→</w:t>
            </w:r>
            <w:r>
              <w:rPr>
                <w:sz w:val="18"/>
              </w:rPr>
              <w:t xml:space="preserve"> deposits less competitive </w:t>
            </w:r>
            <w:r>
              <w:rPr>
                <w:rFonts w:ascii="Segoe UI Symbol" w:hAnsi="Segoe UI Symbol" w:eastAsia="Segoe UI Symbol" w:cs="Segoe UI Symbol"/>
                <w:sz w:val="18"/>
              </w:rPr>
              <w:t>→</w:t>
            </w:r>
            <w:r>
              <w:rPr>
                <w:sz w:val="18"/>
              </w:rPr>
              <w:t xml:space="preserve"> low conversion</w:t>
            </w:r>
          </w:p>
        </w:tc>
      </w:tr>
    </w:tbl>
    <w:p w:rsidR="00492A0A" w:rsidRDefault="00000000" w14:paraId="7DE3C131" w14:textId="77777777">
      <w:pPr>
        <w:pStyle w:val="Heading2"/>
        <w:ind w:left="519" w:hanging="534"/>
      </w:pPr>
      <w:r>
        <w:t>Contact Frequency Effect</w:t>
      </w:r>
    </w:p>
    <w:p w:rsidR="00492A0A" w:rsidRDefault="00000000" w14:paraId="25776D96"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3D57A691" wp14:editId="669DD387">
                <wp:extent cx="5823601" cy="5080"/>
                <wp:effectExtent l="0" t="0" r="0" b="0"/>
                <wp:docPr id="23715" name="Group 23715"/>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035" name="Shape 1035"/>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15" style="width:458.551pt;height:0.4pt;mso-position-horizontal-relative:char;mso-position-vertical-relative:line" coordsize="58236,50">
                <v:shape id="Shape 1035"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71B3E5D6" w14:textId="77777777">
      <w:pPr>
        <w:spacing w:after="0"/>
        <w:ind w:left="-5"/>
      </w:pPr>
      <w:r>
        <w:t xml:space="preserve">Subscription rate falls from </w:t>
      </w:r>
      <w:r>
        <w:rPr>
          <w:b/>
        </w:rPr>
        <w:t>13.04%</w:t>
      </w:r>
      <w:r>
        <w:t xml:space="preserve"> at 1 contact to </w:t>
      </w:r>
      <w:r>
        <w:rPr>
          <w:b/>
        </w:rPr>
        <w:t>7.5%</w:t>
      </w:r>
      <w:r>
        <w:t xml:space="preserve"> at 5 contacts — clear diminishing returns:</w:t>
      </w:r>
    </w:p>
    <w:tbl>
      <w:tblPr>
        <w:tblStyle w:val="TableGrid"/>
        <w:tblW w:w="9411" w:type="dxa"/>
        <w:tblInd w:w="-120" w:type="dxa"/>
        <w:tblCellMar>
          <w:top w:w="151" w:type="dxa"/>
          <w:left w:w="120" w:type="dxa"/>
          <w:right w:w="115" w:type="dxa"/>
        </w:tblCellMar>
        <w:tblLook w:val="04A0" w:firstRow="1" w:lastRow="0" w:firstColumn="1" w:lastColumn="0" w:noHBand="0" w:noVBand="1"/>
      </w:tblPr>
      <w:tblGrid>
        <w:gridCol w:w="2268"/>
        <w:gridCol w:w="1701"/>
        <w:gridCol w:w="5442"/>
      </w:tblGrid>
      <w:tr w:rsidR="00492A0A" w14:paraId="66A59688" w14:textId="77777777">
        <w:trPr>
          <w:trHeight w:val="680"/>
        </w:trPr>
        <w:tc>
          <w:tcPr>
            <w:tcW w:w="2268"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1D85347C" w14:textId="77777777">
            <w:pPr>
              <w:spacing w:after="0" w:line="259" w:lineRule="auto"/>
              <w:ind w:left="0" w:firstLine="0"/>
              <w:jc w:val="left"/>
            </w:pPr>
            <w:r>
              <w:rPr>
                <w:b/>
                <w:color w:val="FFFFFF"/>
                <w:sz w:val="18"/>
              </w:rPr>
              <w:t>Contacts (this campaign)</w:t>
            </w:r>
          </w:p>
        </w:tc>
        <w:tc>
          <w:tcPr>
            <w:tcW w:w="1701"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1A3B48B3" w14:textId="77777777">
            <w:pPr>
              <w:spacing w:after="16" w:line="259" w:lineRule="auto"/>
              <w:ind w:left="0" w:firstLine="0"/>
              <w:jc w:val="left"/>
            </w:pPr>
            <w:r>
              <w:rPr>
                <w:b/>
                <w:color w:val="FFFFFF"/>
                <w:sz w:val="18"/>
              </w:rPr>
              <w:t>Subscription</w:t>
            </w:r>
          </w:p>
          <w:p w:rsidR="00492A0A" w:rsidRDefault="00000000" w14:paraId="6F60B1B9" w14:textId="77777777">
            <w:pPr>
              <w:spacing w:after="0" w:line="259" w:lineRule="auto"/>
              <w:ind w:left="0" w:firstLine="0"/>
              <w:jc w:val="left"/>
            </w:pPr>
            <w:r>
              <w:rPr>
                <w:b/>
                <w:color w:val="FFFFFF"/>
                <w:sz w:val="18"/>
              </w:rPr>
              <w:t>Rate</w:t>
            </w:r>
          </w:p>
        </w:tc>
        <w:tc>
          <w:tcPr>
            <w:tcW w:w="5443" w:type="dxa"/>
            <w:tcBorders>
              <w:top w:val="single" w:color="E0E0E0" w:sz="3" w:space="0"/>
              <w:left w:val="single" w:color="E0E0E0" w:sz="2" w:space="0"/>
              <w:bottom w:val="single" w:color="E0E0E0" w:sz="2" w:space="0"/>
              <w:right w:val="single" w:color="E0E0E0" w:sz="3" w:space="0"/>
            </w:tcBorders>
            <w:shd w:val="clear" w:color="auto" w:fill="0F62FE"/>
          </w:tcPr>
          <w:p w:rsidR="00492A0A" w:rsidRDefault="00000000" w14:paraId="6B8EF6F9" w14:textId="77777777">
            <w:pPr>
              <w:spacing w:after="0" w:line="259" w:lineRule="auto"/>
              <w:ind w:left="0" w:firstLine="0"/>
              <w:jc w:val="left"/>
            </w:pPr>
            <w:r>
              <w:rPr>
                <w:b/>
                <w:color w:val="FFFFFF"/>
                <w:sz w:val="18"/>
              </w:rPr>
              <w:t>Note</w:t>
            </w:r>
          </w:p>
        </w:tc>
      </w:tr>
      <w:tr w:rsidR="00492A0A" w14:paraId="457B510F" w14:textId="77777777">
        <w:trPr>
          <w:trHeight w:val="440"/>
        </w:trPr>
        <w:tc>
          <w:tcPr>
            <w:tcW w:w="2268"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98CC4C8" w14:textId="77777777">
            <w:pPr>
              <w:spacing w:after="0" w:line="259" w:lineRule="auto"/>
              <w:ind w:left="0" w:firstLine="0"/>
              <w:jc w:val="left"/>
            </w:pPr>
            <w:r>
              <w:rPr>
                <w:sz w:val="18"/>
              </w:rPr>
              <w:t>1</w:t>
            </w:r>
          </w:p>
        </w:tc>
        <w:tc>
          <w:tcPr>
            <w:tcW w:w="170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286623A5" w14:textId="77777777">
            <w:pPr>
              <w:spacing w:after="0" w:line="259" w:lineRule="auto"/>
              <w:ind w:left="0" w:firstLine="0"/>
              <w:jc w:val="left"/>
            </w:pPr>
            <w:r>
              <w:rPr>
                <w:sz w:val="18"/>
              </w:rPr>
              <w:t>13.04%</w:t>
            </w:r>
          </w:p>
        </w:tc>
        <w:tc>
          <w:tcPr>
            <w:tcW w:w="5443"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71723580" w14:textId="77777777">
            <w:pPr>
              <w:spacing w:after="0" w:line="259" w:lineRule="auto"/>
              <w:ind w:left="0" w:firstLine="0"/>
              <w:jc w:val="left"/>
            </w:pPr>
            <w:r>
              <w:rPr>
                <w:sz w:val="18"/>
              </w:rPr>
              <w:t>Best single-call rate</w:t>
            </w:r>
          </w:p>
        </w:tc>
      </w:tr>
      <w:tr w:rsidR="00492A0A" w14:paraId="242C7724" w14:textId="77777777">
        <w:trPr>
          <w:trHeight w:val="440"/>
        </w:trPr>
        <w:tc>
          <w:tcPr>
            <w:tcW w:w="2268"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26E1731C" w14:textId="77777777">
            <w:pPr>
              <w:spacing w:after="0" w:line="259" w:lineRule="auto"/>
              <w:ind w:left="0" w:firstLine="0"/>
              <w:jc w:val="left"/>
            </w:pPr>
            <w:r>
              <w:rPr>
                <w:sz w:val="18"/>
              </w:rPr>
              <w:t>2</w:t>
            </w:r>
          </w:p>
        </w:tc>
        <w:tc>
          <w:tcPr>
            <w:tcW w:w="170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3209B7AA" w14:textId="77777777">
            <w:pPr>
              <w:spacing w:after="0" w:line="259" w:lineRule="auto"/>
              <w:ind w:left="0" w:firstLine="0"/>
              <w:jc w:val="left"/>
            </w:pPr>
            <w:r>
              <w:rPr>
                <w:sz w:val="18"/>
              </w:rPr>
              <w:t>11.46%</w:t>
            </w:r>
          </w:p>
        </w:tc>
        <w:tc>
          <w:tcPr>
            <w:tcW w:w="5443"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39D7BAF7" w14:textId="77777777">
            <w:pPr>
              <w:spacing w:after="0" w:line="259" w:lineRule="auto"/>
              <w:ind w:left="0" w:firstLine="0"/>
              <w:jc w:val="left"/>
            </w:pPr>
            <w:r>
              <w:rPr>
                <w:sz w:val="18"/>
              </w:rPr>
              <w:t>Marginal decline</w:t>
            </w:r>
          </w:p>
        </w:tc>
      </w:tr>
      <w:tr w:rsidR="00492A0A" w14:paraId="12341B2A" w14:textId="77777777">
        <w:trPr>
          <w:trHeight w:val="440"/>
        </w:trPr>
        <w:tc>
          <w:tcPr>
            <w:tcW w:w="2268"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58E358A6" w14:textId="77777777">
            <w:pPr>
              <w:spacing w:after="0" w:line="259" w:lineRule="auto"/>
              <w:ind w:left="0" w:firstLine="0"/>
              <w:jc w:val="left"/>
            </w:pPr>
            <w:r>
              <w:rPr>
                <w:sz w:val="18"/>
              </w:rPr>
              <w:t>3</w:t>
            </w:r>
          </w:p>
        </w:tc>
        <w:tc>
          <w:tcPr>
            <w:tcW w:w="170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24CCB777" w14:textId="77777777">
            <w:pPr>
              <w:spacing w:after="0" w:line="259" w:lineRule="auto"/>
              <w:ind w:left="0" w:firstLine="0"/>
              <w:jc w:val="left"/>
            </w:pPr>
            <w:r>
              <w:rPr>
                <w:sz w:val="18"/>
              </w:rPr>
              <w:t>10.75%</w:t>
            </w:r>
          </w:p>
        </w:tc>
        <w:tc>
          <w:tcPr>
            <w:tcW w:w="5443"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5CA71DEE" w14:textId="77777777">
            <w:pPr>
              <w:spacing w:after="0" w:line="259" w:lineRule="auto"/>
              <w:ind w:left="0" w:firstLine="0"/>
              <w:jc w:val="left"/>
            </w:pPr>
            <w:r>
              <w:rPr>
                <w:sz w:val="18"/>
              </w:rPr>
              <w:t>Diminishing returns clearly begin</w:t>
            </w:r>
          </w:p>
        </w:tc>
      </w:tr>
      <w:tr w:rsidR="00492A0A" w14:paraId="408E8891" w14:textId="77777777">
        <w:trPr>
          <w:trHeight w:val="440"/>
        </w:trPr>
        <w:tc>
          <w:tcPr>
            <w:tcW w:w="2268"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402DCB7" w14:textId="77777777">
            <w:pPr>
              <w:spacing w:after="0" w:line="259" w:lineRule="auto"/>
              <w:ind w:left="0" w:firstLine="0"/>
              <w:jc w:val="left"/>
            </w:pPr>
            <w:r>
              <w:rPr>
                <w:sz w:val="18"/>
              </w:rPr>
              <w:t>4</w:t>
            </w:r>
          </w:p>
        </w:tc>
        <w:tc>
          <w:tcPr>
            <w:tcW w:w="170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2CDA5D1B" w14:textId="77777777">
            <w:pPr>
              <w:spacing w:after="0" w:line="259" w:lineRule="auto"/>
              <w:ind w:left="0" w:firstLine="0"/>
              <w:jc w:val="left"/>
            </w:pPr>
            <w:r>
              <w:rPr>
                <w:sz w:val="18"/>
              </w:rPr>
              <w:t>9.4%</w:t>
            </w:r>
          </w:p>
        </w:tc>
        <w:tc>
          <w:tcPr>
            <w:tcW w:w="5443"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50329BC4" w14:textId="77777777">
            <w:pPr>
              <w:spacing w:after="0" w:line="259" w:lineRule="auto"/>
              <w:ind w:left="0" w:firstLine="0"/>
              <w:jc w:val="left"/>
            </w:pPr>
            <w:r>
              <w:rPr>
                <w:sz w:val="18"/>
              </w:rPr>
              <w:t>Further decline</w:t>
            </w:r>
          </w:p>
        </w:tc>
      </w:tr>
      <w:tr w:rsidR="00492A0A" w14:paraId="6AB3B055" w14:textId="77777777">
        <w:trPr>
          <w:trHeight w:val="440"/>
        </w:trPr>
        <w:tc>
          <w:tcPr>
            <w:tcW w:w="2268" w:type="dxa"/>
            <w:tcBorders>
              <w:top w:val="single" w:color="E0E0E0" w:sz="2" w:space="0"/>
              <w:left w:val="single" w:color="E0E0E0" w:sz="3" w:space="0"/>
              <w:bottom w:val="single" w:color="E0E0E0" w:sz="3" w:space="0"/>
              <w:right w:val="single" w:color="E0E0E0" w:sz="2" w:space="0"/>
            </w:tcBorders>
            <w:shd w:val="clear" w:color="auto" w:fill="FFFFFF"/>
            <w:vAlign w:val="center"/>
          </w:tcPr>
          <w:p w:rsidR="00492A0A" w:rsidRDefault="00000000" w14:paraId="3719FEC3" w14:textId="77777777">
            <w:pPr>
              <w:spacing w:after="0" w:line="259" w:lineRule="auto"/>
              <w:ind w:left="0" w:firstLine="0"/>
              <w:jc w:val="left"/>
            </w:pPr>
            <w:r>
              <w:rPr>
                <w:sz w:val="18"/>
              </w:rPr>
              <w:t>5</w:t>
            </w:r>
          </w:p>
        </w:tc>
        <w:tc>
          <w:tcPr>
            <w:tcW w:w="1701" w:type="dxa"/>
            <w:tcBorders>
              <w:top w:val="single" w:color="E0E0E0" w:sz="2" w:space="0"/>
              <w:left w:val="single" w:color="E0E0E0" w:sz="2" w:space="0"/>
              <w:bottom w:val="single" w:color="E0E0E0" w:sz="3" w:space="0"/>
              <w:right w:val="single" w:color="E0E0E0" w:sz="2" w:space="0"/>
            </w:tcBorders>
            <w:shd w:val="clear" w:color="auto" w:fill="FFFFFF"/>
            <w:vAlign w:val="center"/>
          </w:tcPr>
          <w:p w:rsidR="00492A0A" w:rsidRDefault="00000000" w14:paraId="7B4F61BE" w14:textId="77777777">
            <w:pPr>
              <w:spacing w:after="0" w:line="259" w:lineRule="auto"/>
              <w:ind w:left="0" w:firstLine="0"/>
              <w:jc w:val="left"/>
            </w:pPr>
            <w:r>
              <w:rPr>
                <w:sz w:val="18"/>
              </w:rPr>
              <w:t>7.5%</w:t>
            </w:r>
          </w:p>
        </w:tc>
        <w:tc>
          <w:tcPr>
            <w:tcW w:w="5443" w:type="dxa"/>
            <w:tcBorders>
              <w:top w:val="single" w:color="E0E0E0" w:sz="2" w:space="0"/>
              <w:left w:val="single" w:color="E0E0E0" w:sz="2" w:space="0"/>
              <w:bottom w:val="single" w:color="E0E0E0" w:sz="3" w:space="0"/>
              <w:right w:val="single" w:color="E0E0E0" w:sz="3" w:space="0"/>
            </w:tcBorders>
            <w:shd w:val="clear" w:color="auto" w:fill="FFFFFF"/>
            <w:vAlign w:val="center"/>
          </w:tcPr>
          <w:p w:rsidR="00492A0A" w:rsidRDefault="00000000" w14:paraId="2F65AD3C" w14:textId="77777777">
            <w:pPr>
              <w:spacing w:after="0" w:line="259" w:lineRule="auto"/>
              <w:ind w:left="0" w:firstLine="0"/>
              <w:jc w:val="left"/>
            </w:pPr>
            <w:r>
              <w:rPr>
                <w:sz w:val="18"/>
              </w:rPr>
              <w:t>Below half the single-call rate</w:t>
            </w:r>
          </w:p>
        </w:tc>
      </w:tr>
    </w:tbl>
    <w:p w:rsidR="00492A0A" w:rsidRDefault="00000000" w14:paraId="0A80AF68" w14:textId="77777777">
      <w:pPr>
        <w:pStyle w:val="Heading2"/>
        <w:ind w:left="519" w:hanging="534"/>
      </w:pPr>
      <w:r>
        <w:t>Additional Diagnostic Findings</w:t>
      </w:r>
    </w:p>
    <w:p w:rsidR="00492A0A" w:rsidRDefault="00000000" w14:paraId="05D5EC4C"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4FC8CD7D" wp14:editId="65802061">
                <wp:extent cx="5823601" cy="5080"/>
                <wp:effectExtent l="0" t="0" r="0" b="0"/>
                <wp:docPr id="23716" name="Group 23716"/>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079" name="Shape 1079"/>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16" style="width:458.551pt;height:0.4pt;mso-position-horizontal-relative:char;mso-position-vertical-relative:line" coordsize="58236,50">
                <v:shape id="Shape 1079"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7AD6C5F8" w14:textId="77777777">
      <w:pPr>
        <w:numPr>
          <w:ilvl w:val="0"/>
          <w:numId w:val="4"/>
        </w:numPr>
        <w:ind w:hanging="126"/>
      </w:pPr>
      <w:r>
        <w:t>Cellular (14.74%) nearly triples telephone (5.23%) subscription rate</w:t>
      </w:r>
    </w:p>
    <w:p w:rsidR="00492A0A" w:rsidRDefault="00000000" w14:paraId="1C75BB4C" w14:textId="77777777">
      <w:pPr>
        <w:numPr>
          <w:ilvl w:val="0"/>
          <w:numId w:val="4"/>
        </w:numPr>
        <w:ind w:hanging="126"/>
      </w:pPr>
      <w:r>
        <w:t>Clients with housing or personal loans show lower subscription rates</w:t>
      </w:r>
    </w:p>
    <w:p w:rsidR="00492A0A" w:rsidRDefault="00000000" w14:paraId="6B9F245B" w14:textId="77777777">
      <w:pPr>
        <w:numPr>
          <w:ilvl w:val="0"/>
          <w:numId w:val="4"/>
        </w:numPr>
        <w:ind w:hanging="126"/>
      </w:pPr>
      <w:r>
        <w:t>Clients with credit in default have the lowest subscription rates</w:t>
      </w:r>
    </w:p>
    <w:p w:rsidR="00492A0A" w:rsidRDefault="00000000" w14:paraId="5342976A" w14:textId="77777777">
      <w:pPr>
        <w:numPr>
          <w:ilvl w:val="0"/>
          <w:numId w:val="4"/>
        </w:numPr>
        <w:ind w:hanging="126"/>
      </w:pPr>
      <w:r>
        <w:t>Single and divorced clients show marginally higher rates than married clients</w:t>
      </w:r>
    </w:p>
    <w:p w:rsidR="00492A0A" w:rsidRDefault="00000000" w14:paraId="3CB7AE20" w14:textId="77777777">
      <w:pPr>
        <w:pStyle w:val="Heading1"/>
        <w:ind w:left="519" w:hanging="534"/>
      </w:pPr>
      <w:r>
        <w:t>Predictive Analytics — "What Will Happen?"</w:t>
      </w:r>
    </w:p>
    <w:p w:rsidR="00492A0A" w:rsidRDefault="00000000" w14:paraId="6D9FDBB0" w14:textId="77777777">
      <w:pPr>
        <w:spacing w:after="268" w:line="259" w:lineRule="auto"/>
        <w:ind w:left="0" w:firstLine="0"/>
        <w:jc w:val="left"/>
      </w:pPr>
      <w:r>
        <w:rPr>
          <w:rFonts w:ascii="Calibri" w:hAnsi="Calibri" w:eastAsia="Calibri" w:cs="Calibri"/>
          <w:noProof/>
          <w:color w:val="000000"/>
          <w:sz w:val="22"/>
        </w:rPr>
        <mc:AlternateContent>
          <mc:Choice Requires="wpg">
            <w:drawing>
              <wp:inline distT="0" distB="0" distL="0" distR="0" wp14:anchorId="7F671F9F" wp14:editId="323516AA">
                <wp:extent cx="5823601" cy="15240"/>
                <wp:effectExtent l="0" t="0" r="0" b="0"/>
                <wp:docPr id="27236" name="Group 27236"/>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1113" name="Shape 1113"/>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36" style="width:458.551pt;height:1.2pt;mso-position-horizontal-relative:char;mso-position-vertical-relative:line" coordsize="58236,152">
                <v:shape id="Shape 1113"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28BBD584" w14:textId="77777777">
      <w:pPr>
        <w:pStyle w:val="Heading2"/>
        <w:ind w:left="519" w:hanging="534"/>
      </w:pPr>
      <w:r>
        <w:t>Model Selection Rationale</w:t>
      </w:r>
    </w:p>
    <w:p w:rsidR="00492A0A" w:rsidRDefault="00000000" w14:paraId="48FAF60E"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39B353FF" wp14:editId="2FAA281E">
                <wp:extent cx="5823601" cy="5080"/>
                <wp:effectExtent l="0" t="0" r="0" b="0"/>
                <wp:docPr id="27237" name="Group 27237"/>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115" name="Shape 1115"/>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37" style="width:458.551pt;height:0.4pt;mso-position-horizontal-relative:char;mso-position-vertical-relative:line" coordsize="58236,50">
                <v:shape id="Shape 1115"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5EBE4D67" w14:textId="77777777">
      <w:pPr>
        <w:spacing w:after="147"/>
        <w:ind w:left="-5"/>
      </w:pPr>
      <w:r>
        <w:t xml:space="preserve">A </w:t>
      </w:r>
      <w:r>
        <w:rPr>
          <w:b/>
        </w:rPr>
        <w:t>Random Forest Classifier</w:t>
      </w:r>
      <w:r>
        <w:t xml:space="preserve"> was selected for its:</w:t>
      </w:r>
    </w:p>
    <w:p w:rsidR="00492A0A" w:rsidRDefault="00000000" w14:paraId="45AC4BD9" w14:textId="77777777">
      <w:pPr>
        <w:numPr>
          <w:ilvl w:val="0"/>
          <w:numId w:val="5"/>
        </w:numPr>
        <w:ind w:hanging="126"/>
      </w:pPr>
      <w:r>
        <w:t>Native class-imbalance handling via class_weight='balanced'</w:t>
      </w:r>
    </w:p>
    <w:p w:rsidR="00492A0A" w:rsidRDefault="00000000" w14:paraId="7DE69F17" w14:textId="77777777">
      <w:pPr>
        <w:numPr>
          <w:ilvl w:val="0"/>
          <w:numId w:val="5"/>
        </w:numPr>
        <w:ind w:hanging="126"/>
      </w:pPr>
      <w:r>
        <w:t>Interpretable feature importance rankings</w:t>
      </w:r>
    </w:p>
    <w:p w:rsidR="00492A0A" w:rsidRDefault="00000000" w14:paraId="13723EB4" w14:textId="77777777">
      <w:pPr>
        <w:numPr>
          <w:ilvl w:val="0"/>
          <w:numId w:val="5"/>
        </w:numPr>
        <w:ind w:hanging="126"/>
      </w:pPr>
      <w:r>
        <w:t>Robustness to outliers and non-linear relationships</w:t>
      </w:r>
    </w:p>
    <w:p w:rsidR="00492A0A" w:rsidRDefault="00000000" w14:paraId="20DC30EC" w14:textId="77777777">
      <w:pPr>
        <w:numPr>
          <w:ilvl w:val="0"/>
          <w:numId w:val="5"/>
        </w:numPr>
        <w:ind w:hanging="126"/>
      </w:pPr>
      <w:r>
        <w:t>No feature scaling required</w:t>
      </w:r>
    </w:p>
    <w:p w:rsidR="00492A0A" w:rsidRDefault="00000000" w14:paraId="3A4D83AF" w14:textId="77777777">
      <w:pPr>
        <w:numPr>
          <w:ilvl w:val="0"/>
          <w:numId w:val="5"/>
        </w:numPr>
        <w:spacing w:after="440"/>
        <w:ind w:hanging="126"/>
      </w:pPr>
      <w:r>
        <w:t>Computational efficiency on the ~41K record dataset</w:t>
      </w:r>
    </w:p>
    <w:p w:rsidR="00492A0A" w:rsidRDefault="00000000" w14:paraId="4AC1A205" w14:textId="77777777">
      <w:pPr>
        <w:pStyle w:val="Heading2"/>
        <w:ind w:left="519" w:hanging="534"/>
      </w:pPr>
      <w:r>
        <w:t>Feature Set</w:t>
      </w:r>
    </w:p>
    <w:p w:rsidR="00492A0A" w:rsidRDefault="00000000" w14:paraId="017184AB"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2DD1CF81" wp14:editId="65126213">
                <wp:extent cx="5823601" cy="5080"/>
                <wp:effectExtent l="0" t="0" r="0" b="0"/>
                <wp:docPr id="27238" name="Group 27238"/>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125" name="Shape 1125"/>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38" style="width:458.551pt;height:0.4pt;mso-position-horizontal-relative:char;mso-position-vertical-relative:line" coordsize="58236,50">
                <v:shape id="Shape 1125"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7AFB4858" w14:textId="77777777">
      <w:pPr>
        <w:spacing w:after="0"/>
        <w:ind w:left="-5"/>
      </w:pPr>
      <w:r>
        <w:rPr>
          <w:b/>
        </w:rPr>
        <w:t>40 features</w:t>
      </w:r>
      <w:r>
        <w:t xml:space="preserve"> were used after one-hot encoding. 'duration' was excluded to prevent data leakage.</w:t>
      </w:r>
    </w:p>
    <w:tbl>
      <w:tblPr>
        <w:tblStyle w:val="TableGrid"/>
        <w:tblW w:w="9411" w:type="dxa"/>
        <w:tblInd w:w="-120" w:type="dxa"/>
        <w:tblCellMar>
          <w:top w:w="151" w:type="dxa"/>
          <w:left w:w="120" w:type="dxa"/>
          <w:right w:w="115" w:type="dxa"/>
        </w:tblCellMar>
        <w:tblLook w:val="04A0" w:firstRow="1" w:lastRow="0" w:firstColumn="1" w:lastColumn="0" w:noHBand="0" w:noVBand="1"/>
      </w:tblPr>
      <w:tblGrid>
        <w:gridCol w:w="2551"/>
        <w:gridCol w:w="6860"/>
      </w:tblGrid>
      <w:tr w:rsidR="00492A0A" w14:paraId="5ED5F7B3" w14:textId="77777777">
        <w:trPr>
          <w:trHeight w:val="440"/>
        </w:trPr>
        <w:tc>
          <w:tcPr>
            <w:tcW w:w="2551"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151348F7" w14:textId="77777777">
            <w:pPr>
              <w:spacing w:after="0" w:line="259" w:lineRule="auto"/>
              <w:ind w:left="0" w:firstLine="0"/>
              <w:jc w:val="left"/>
            </w:pPr>
            <w:r>
              <w:rPr>
                <w:b/>
                <w:color w:val="FFFFFF"/>
                <w:sz w:val="18"/>
              </w:rPr>
              <w:t>Feature Type</w:t>
            </w:r>
          </w:p>
        </w:tc>
        <w:tc>
          <w:tcPr>
            <w:tcW w:w="6860"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1FE2E773" w14:textId="77777777">
            <w:pPr>
              <w:spacing w:after="0" w:line="259" w:lineRule="auto"/>
              <w:ind w:left="0" w:firstLine="0"/>
              <w:jc w:val="left"/>
            </w:pPr>
            <w:r>
              <w:rPr>
                <w:b/>
                <w:color w:val="FFFFFF"/>
                <w:sz w:val="18"/>
              </w:rPr>
              <w:t>Features / Details</w:t>
            </w:r>
          </w:p>
        </w:tc>
      </w:tr>
      <w:tr w:rsidR="00492A0A" w14:paraId="4297668F" w14:textId="77777777">
        <w:trPr>
          <w:trHeight w:val="680"/>
        </w:trPr>
        <w:tc>
          <w:tcPr>
            <w:tcW w:w="2551" w:type="dxa"/>
            <w:tcBorders>
              <w:top w:val="single" w:color="E0E0E0" w:sz="2" w:space="0"/>
              <w:left w:val="single" w:color="E0E0E0" w:sz="3" w:space="0"/>
              <w:bottom w:val="single" w:color="E0E0E0" w:sz="2" w:space="0"/>
              <w:right w:val="single" w:color="E0E0E0" w:sz="2" w:space="0"/>
            </w:tcBorders>
            <w:shd w:val="clear" w:color="auto" w:fill="FFFFFF"/>
          </w:tcPr>
          <w:p w:rsidR="00492A0A" w:rsidRDefault="00000000" w14:paraId="518C6E76" w14:textId="77777777">
            <w:pPr>
              <w:spacing w:after="0" w:line="259" w:lineRule="auto"/>
              <w:ind w:left="0" w:firstLine="0"/>
              <w:jc w:val="left"/>
            </w:pPr>
            <w:r>
              <w:rPr>
                <w:sz w:val="18"/>
              </w:rPr>
              <w:t>Numerical (10)</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137675F1" w14:textId="77777777">
            <w:pPr>
              <w:spacing w:after="0" w:line="259" w:lineRule="auto"/>
              <w:ind w:left="0" w:firstLine="0"/>
              <w:jc w:val="left"/>
            </w:pPr>
            <w:r>
              <w:rPr>
                <w:sz w:val="18"/>
              </w:rPr>
              <w:t>age, education_ord, was_contacted_before, campaign, previous, emp_var_rate, cons_price_idx, cons_conf_idx, euribor3m, nr_employed</w:t>
            </w:r>
          </w:p>
        </w:tc>
      </w:tr>
      <w:tr w:rsidR="00492A0A" w14:paraId="52AA254B" w14:textId="77777777">
        <w:trPr>
          <w:trHeight w:val="680"/>
        </w:trPr>
        <w:tc>
          <w:tcPr>
            <w:tcW w:w="2551" w:type="dxa"/>
            <w:tcBorders>
              <w:top w:val="single" w:color="E0E0E0" w:sz="2" w:space="0"/>
              <w:left w:val="single" w:color="E0E0E0" w:sz="3" w:space="0"/>
              <w:bottom w:val="single" w:color="E0E0E0" w:sz="2" w:space="0"/>
              <w:right w:val="single" w:color="E0E0E0" w:sz="2" w:space="0"/>
            </w:tcBorders>
            <w:shd w:val="clear" w:color="auto" w:fill="F4F4F4"/>
          </w:tcPr>
          <w:p w:rsidR="00492A0A" w:rsidRDefault="00000000" w14:paraId="454644C8" w14:textId="77777777">
            <w:pPr>
              <w:spacing w:after="0" w:line="259" w:lineRule="auto"/>
              <w:ind w:left="0" w:firstLine="0"/>
              <w:jc w:val="left"/>
            </w:pPr>
            <w:r>
              <w:rPr>
                <w:sz w:val="18"/>
              </w:rPr>
              <w:t>One-hot categorical (30)</w:t>
            </w:r>
          </w:p>
        </w:tc>
        <w:tc>
          <w:tcPr>
            <w:tcW w:w="6860"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33C9756A" w14:textId="77777777">
            <w:pPr>
              <w:spacing w:after="0" w:line="259" w:lineRule="auto"/>
              <w:ind w:left="0" w:firstLine="0"/>
              <w:jc w:val="left"/>
            </w:pPr>
            <w:r>
              <w:rPr>
                <w:sz w:val="18"/>
              </w:rPr>
              <w:t>job (11), marital (2), housing (1), loan (1), contact (1), month (11), day_of_week (4), poutcome (2)</w:t>
            </w:r>
          </w:p>
        </w:tc>
      </w:tr>
      <w:tr w:rsidR="00492A0A" w14:paraId="0D186541" w14:textId="77777777">
        <w:trPr>
          <w:trHeight w:val="440"/>
        </w:trPr>
        <w:tc>
          <w:tcPr>
            <w:tcW w:w="2551" w:type="dxa"/>
            <w:tcBorders>
              <w:top w:val="single" w:color="E0E0E0" w:sz="2" w:space="0"/>
              <w:left w:val="single" w:color="E0E0E0" w:sz="3" w:space="0"/>
              <w:bottom w:val="single" w:color="E0E0E0" w:sz="3" w:space="0"/>
              <w:right w:val="single" w:color="E0E0E0" w:sz="2" w:space="0"/>
            </w:tcBorders>
            <w:shd w:val="clear" w:color="auto" w:fill="FFFFFF"/>
            <w:vAlign w:val="center"/>
          </w:tcPr>
          <w:p w:rsidR="00492A0A" w:rsidRDefault="00000000" w14:paraId="64659A84" w14:textId="77777777">
            <w:pPr>
              <w:spacing w:after="0" w:line="259" w:lineRule="auto"/>
              <w:ind w:left="0" w:firstLine="0"/>
              <w:jc w:val="left"/>
            </w:pPr>
            <w:r>
              <w:rPr>
                <w:sz w:val="18"/>
              </w:rPr>
              <w:t>Excluded</w:t>
            </w:r>
          </w:p>
        </w:tc>
        <w:tc>
          <w:tcPr>
            <w:tcW w:w="6860" w:type="dxa"/>
            <w:tcBorders>
              <w:top w:val="single" w:color="E0E0E0" w:sz="2" w:space="0"/>
              <w:left w:val="single" w:color="E0E0E0" w:sz="2" w:space="0"/>
              <w:bottom w:val="single" w:color="E0E0E0" w:sz="3" w:space="0"/>
              <w:right w:val="single" w:color="E0E0E0" w:sz="3" w:space="0"/>
            </w:tcBorders>
            <w:shd w:val="clear" w:color="auto" w:fill="FFFFFF"/>
            <w:vAlign w:val="center"/>
          </w:tcPr>
          <w:p w:rsidR="00492A0A" w:rsidRDefault="00000000" w14:paraId="28E5A5DA" w14:textId="77777777">
            <w:pPr>
              <w:spacing w:after="0" w:line="259" w:lineRule="auto"/>
              <w:ind w:left="0" w:firstLine="0"/>
              <w:jc w:val="left"/>
            </w:pPr>
            <w:r>
              <w:rPr>
                <w:sz w:val="18"/>
              </w:rPr>
              <w:t>duration / call_duration_min — unknown before call is made</w:t>
            </w:r>
          </w:p>
        </w:tc>
      </w:tr>
    </w:tbl>
    <w:p w:rsidR="00492A0A" w:rsidRDefault="00000000" w14:paraId="7BF125E8" w14:textId="77777777">
      <w:pPr>
        <w:pStyle w:val="Heading2"/>
        <w:ind w:left="519" w:hanging="534"/>
      </w:pPr>
      <w:r>
        <w:t>Model Configuration</w:t>
      </w:r>
    </w:p>
    <w:p w:rsidR="00492A0A" w:rsidRDefault="00000000" w14:paraId="6D48376E" w14:textId="77777777">
      <w:pPr>
        <w:spacing w:after="119" w:line="259" w:lineRule="auto"/>
        <w:ind w:left="0" w:firstLine="0"/>
        <w:jc w:val="left"/>
      </w:pPr>
      <w:r>
        <w:rPr>
          <w:rFonts w:ascii="Calibri" w:hAnsi="Calibri" w:eastAsia="Calibri" w:cs="Calibri"/>
          <w:noProof/>
          <w:color w:val="000000"/>
          <w:sz w:val="22"/>
        </w:rPr>
        <mc:AlternateContent>
          <mc:Choice Requires="wpg">
            <w:drawing>
              <wp:inline distT="0" distB="0" distL="0" distR="0" wp14:anchorId="0D49676B" wp14:editId="541138A8">
                <wp:extent cx="5823601" cy="5080"/>
                <wp:effectExtent l="0" t="0" r="0" b="0"/>
                <wp:docPr id="27239" name="Group 27239"/>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151" name="Shape 1151"/>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39" style="width:458.551pt;height:0.4pt;mso-position-horizontal-relative:char;mso-position-vertical-relative:line" coordsize="58236,50">
                <v:shape id="Shape 1151"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0683646F" w14:textId="77777777">
      <w:pPr>
        <w:spacing w:after="393" w:line="423" w:lineRule="auto"/>
        <w:ind w:left="160" w:right="6515" w:firstLine="0"/>
        <w:jc w:val="left"/>
      </w:pPr>
      <w:r>
        <w:rPr>
          <w:rFonts w:ascii="Courier New" w:hAnsi="Courier New" w:eastAsia="Courier New" w:cs="Courier New"/>
          <w:color w:val="161616"/>
          <w:sz w:val="16"/>
        </w:rPr>
        <w:t>RandomForestClassifier( n_estimators = 200, max_depth = 12, min_samples_leaf = 10, class_weight = 'balanced', random_state = 42, n_jobs = -1 )</w:t>
      </w:r>
    </w:p>
    <w:p w:rsidR="00492A0A" w:rsidRDefault="00000000" w14:paraId="79B0B855" w14:textId="77777777">
      <w:pPr>
        <w:pStyle w:val="Heading2"/>
        <w:ind w:left="519" w:hanging="534"/>
      </w:pPr>
      <w:r>
        <w:t>Training Protocol</w:t>
      </w:r>
    </w:p>
    <w:p w:rsidR="00492A0A" w:rsidRDefault="00000000" w14:paraId="0B9C960F" w14:textId="77777777">
      <w:pPr>
        <w:spacing w:after="60" w:line="259" w:lineRule="auto"/>
        <w:ind w:left="0" w:firstLine="0"/>
        <w:jc w:val="left"/>
      </w:pPr>
      <w:r>
        <w:rPr>
          <w:rFonts w:ascii="Calibri" w:hAnsi="Calibri" w:eastAsia="Calibri" w:cs="Calibri"/>
          <w:noProof/>
          <w:color w:val="000000"/>
          <w:sz w:val="22"/>
        </w:rPr>
        <mc:AlternateContent>
          <mc:Choice Requires="wpg">
            <w:drawing>
              <wp:inline distT="0" distB="0" distL="0" distR="0" wp14:anchorId="33B75521" wp14:editId="1B49B380">
                <wp:extent cx="5823601" cy="5080"/>
                <wp:effectExtent l="0" t="0" r="0" b="0"/>
                <wp:docPr id="27240" name="Group 27240"/>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161" name="Shape 1161"/>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40" style="width:458.551pt;height:0.4pt;mso-position-horizontal-relative:char;mso-position-vertical-relative:line" coordsize="58236,50">
                <v:shape id="Shape 1161" style="position:absolute;width:58236;height:0;left:0;top:0;" coordsize="5823601,0" path="m0,0l5823601,0">
                  <v:stroke on="true" weight="0.4pt" color="#e0e0e0" miterlimit="10" joinstyle="miter" endcap="round"/>
                  <v:fill on="false" color="#000000" opacity="0"/>
                </v:shape>
              </v:group>
            </w:pict>
          </mc:Fallback>
        </mc:AlternateContent>
      </w:r>
    </w:p>
    <w:tbl>
      <w:tblPr>
        <w:tblStyle w:val="TableGrid"/>
        <w:tblW w:w="9411" w:type="dxa"/>
        <w:tblInd w:w="-120" w:type="dxa"/>
        <w:tblCellMar>
          <w:left w:w="120" w:type="dxa"/>
          <w:right w:w="115" w:type="dxa"/>
        </w:tblCellMar>
        <w:tblLook w:val="04A0" w:firstRow="1" w:lastRow="0" w:firstColumn="1" w:lastColumn="0" w:noHBand="0" w:noVBand="1"/>
      </w:tblPr>
      <w:tblGrid>
        <w:gridCol w:w="2268"/>
        <w:gridCol w:w="2551"/>
        <w:gridCol w:w="4592"/>
      </w:tblGrid>
      <w:tr w:rsidR="00492A0A" w14:paraId="167067A4" w14:textId="77777777">
        <w:trPr>
          <w:trHeight w:val="440"/>
        </w:trPr>
        <w:tc>
          <w:tcPr>
            <w:tcW w:w="2268"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1135769F" w14:textId="77777777">
            <w:pPr>
              <w:spacing w:after="0" w:line="259" w:lineRule="auto"/>
              <w:ind w:left="0" w:firstLine="0"/>
              <w:jc w:val="left"/>
            </w:pPr>
            <w:r>
              <w:rPr>
                <w:b/>
                <w:color w:val="FFFFFF"/>
                <w:sz w:val="18"/>
              </w:rPr>
              <w:t>Setting</w:t>
            </w:r>
          </w:p>
        </w:tc>
        <w:tc>
          <w:tcPr>
            <w:tcW w:w="2551"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4B147BF1" w14:textId="77777777">
            <w:pPr>
              <w:spacing w:after="0" w:line="259" w:lineRule="auto"/>
              <w:ind w:left="0" w:firstLine="0"/>
              <w:jc w:val="left"/>
            </w:pPr>
            <w:r>
              <w:rPr>
                <w:b/>
                <w:color w:val="FFFFFF"/>
                <w:sz w:val="18"/>
              </w:rPr>
              <w:t>Value</w:t>
            </w:r>
          </w:p>
        </w:tc>
        <w:tc>
          <w:tcPr>
            <w:tcW w:w="4592"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6BE39FA5" w14:textId="77777777">
            <w:pPr>
              <w:spacing w:after="0" w:line="259" w:lineRule="auto"/>
              <w:ind w:left="0" w:firstLine="0"/>
              <w:jc w:val="left"/>
            </w:pPr>
            <w:r>
              <w:rPr>
                <w:b/>
                <w:color w:val="FFFFFF"/>
                <w:sz w:val="18"/>
              </w:rPr>
              <w:t>Rationale</w:t>
            </w:r>
          </w:p>
        </w:tc>
      </w:tr>
      <w:tr w:rsidR="00492A0A" w14:paraId="7558A9D1" w14:textId="77777777">
        <w:trPr>
          <w:trHeight w:val="440"/>
        </w:trPr>
        <w:tc>
          <w:tcPr>
            <w:tcW w:w="2268"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144CB3A" w14:textId="77777777">
            <w:pPr>
              <w:spacing w:after="0" w:line="259" w:lineRule="auto"/>
              <w:ind w:left="0" w:firstLine="0"/>
              <w:jc w:val="left"/>
            </w:pPr>
            <w:r>
              <w:rPr>
                <w:sz w:val="18"/>
              </w:rPr>
              <w:t>Training set</w:t>
            </w:r>
          </w:p>
        </w:tc>
        <w:tc>
          <w:tcPr>
            <w:tcW w:w="255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7735694D" w14:textId="77777777">
            <w:pPr>
              <w:spacing w:after="0" w:line="259" w:lineRule="auto"/>
              <w:ind w:left="0" w:firstLine="0"/>
              <w:jc w:val="left"/>
            </w:pPr>
            <w:r>
              <w:rPr>
                <w:sz w:val="18"/>
              </w:rPr>
              <w:t>32,940 records (80%)</w:t>
            </w:r>
          </w:p>
        </w:tc>
        <w:tc>
          <w:tcPr>
            <w:tcW w:w="4592"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5715AB47" w14:textId="77777777">
            <w:pPr>
              <w:spacing w:after="0" w:line="259" w:lineRule="auto"/>
              <w:ind w:left="0" w:firstLine="0"/>
              <w:jc w:val="left"/>
            </w:pPr>
            <w:r>
              <w:rPr>
                <w:sz w:val="18"/>
              </w:rPr>
              <w:t>Stratified by y_binary</w:t>
            </w:r>
          </w:p>
        </w:tc>
      </w:tr>
      <w:tr w:rsidR="00492A0A" w14:paraId="151241AF" w14:textId="77777777">
        <w:trPr>
          <w:trHeight w:val="440"/>
        </w:trPr>
        <w:tc>
          <w:tcPr>
            <w:tcW w:w="2268"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6577ADC3" w14:textId="77777777">
            <w:pPr>
              <w:spacing w:after="0" w:line="259" w:lineRule="auto"/>
              <w:ind w:left="0" w:firstLine="0"/>
              <w:jc w:val="left"/>
            </w:pPr>
            <w:r>
              <w:rPr>
                <w:sz w:val="18"/>
              </w:rPr>
              <w:t>Test set</w:t>
            </w:r>
          </w:p>
        </w:tc>
        <w:tc>
          <w:tcPr>
            <w:tcW w:w="255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3B51EEFA" w14:textId="77777777">
            <w:pPr>
              <w:spacing w:after="0" w:line="259" w:lineRule="auto"/>
              <w:ind w:left="0" w:firstLine="0"/>
              <w:jc w:val="left"/>
            </w:pPr>
            <w:r>
              <w:rPr>
                <w:sz w:val="18"/>
              </w:rPr>
              <w:t xml:space="preserve">8,236 records (20%)</w:t>
            </w:r>
          </w:p>
        </w:tc>
        <w:tc>
          <w:tcPr>
            <w:tcW w:w="4592"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5149BE31" w14:textId="77777777">
            <w:pPr>
              <w:spacing w:after="0" w:line="259" w:lineRule="auto"/>
              <w:ind w:left="0" w:firstLine="0"/>
              <w:jc w:val="left"/>
            </w:pPr>
            <w:r>
              <w:rPr>
                <w:sz w:val="18"/>
              </w:rPr>
              <w:t>Held-out, stratified</w:t>
            </w:r>
          </w:p>
        </w:tc>
      </w:tr>
      <w:tr w:rsidR="00492A0A" w14:paraId="474A52E8" w14:textId="77777777">
        <w:trPr>
          <w:trHeight w:val="440"/>
        </w:trPr>
        <w:tc>
          <w:tcPr>
            <w:tcW w:w="2268"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86E8EEB" w14:textId="77777777">
            <w:pPr>
              <w:spacing w:after="0" w:line="259" w:lineRule="auto"/>
              <w:ind w:left="0" w:firstLine="0"/>
              <w:jc w:val="left"/>
            </w:pPr>
            <w:r>
              <w:rPr>
                <w:sz w:val="18"/>
              </w:rPr>
              <w:t>Class weighting</w:t>
            </w:r>
          </w:p>
        </w:tc>
        <w:tc>
          <w:tcPr>
            <w:tcW w:w="255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446DBDFD" w14:textId="77777777">
            <w:pPr>
              <w:spacing w:after="0" w:line="259" w:lineRule="auto"/>
              <w:ind w:left="0" w:firstLine="0"/>
              <w:jc w:val="left"/>
            </w:pPr>
            <w:r>
              <w:rPr>
                <w:sz w:val="18"/>
              </w:rPr>
              <w:t>'balanced'</w:t>
            </w:r>
          </w:p>
        </w:tc>
        <w:tc>
          <w:tcPr>
            <w:tcW w:w="4592"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411E6D0D" w14:textId="77777777">
            <w:pPr>
              <w:spacing w:after="0" w:line="259" w:lineRule="auto"/>
              <w:ind w:left="0" w:firstLine="0"/>
              <w:jc w:val="left"/>
            </w:pPr>
            <w:r>
              <w:rPr>
                <w:sz w:val="18"/>
              </w:rPr>
              <w:t>Compensates 88.73/11.27% imbalance</w:t>
            </w:r>
          </w:p>
        </w:tc>
      </w:tr>
      <w:tr w:rsidR="00492A0A" w14:paraId="4A7CAE61" w14:textId="77777777">
        <w:trPr>
          <w:trHeight w:val="440"/>
        </w:trPr>
        <w:tc>
          <w:tcPr>
            <w:tcW w:w="2268"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095B5731" w14:textId="77777777">
            <w:pPr>
              <w:spacing w:after="0" w:line="259" w:lineRule="auto"/>
              <w:ind w:left="0" w:firstLine="0"/>
              <w:jc w:val="left"/>
            </w:pPr>
            <w:r>
              <w:rPr>
                <w:sz w:val="18"/>
              </w:rPr>
              <w:t>Random seed</w:t>
            </w:r>
          </w:p>
        </w:tc>
        <w:tc>
          <w:tcPr>
            <w:tcW w:w="255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102C9C2A" w14:textId="77777777">
            <w:pPr>
              <w:spacing w:after="0" w:line="259" w:lineRule="auto"/>
              <w:ind w:left="0" w:firstLine="0"/>
              <w:jc w:val="left"/>
            </w:pPr>
            <w:r>
              <w:rPr>
                <w:sz w:val="18"/>
              </w:rPr>
              <w:t>42</w:t>
            </w:r>
          </w:p>
        </w:tc>
        <w:tc>
          <w:tcPr>
            <w:tcW w:w="4592"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1A6FB4ED" w14:textId="77777777">
            <w:pPr>
              <w:spacing w:after="0" w:line="259" w:lineRule="auto"/>
              <w:ind w:left="0" w:firstLine="0"/>
              <w:jc w:val="left"/>
            </w:pPr>
            <w:r>
              <w:rPr>
                <w:sz w:val="18"/>
              </w:rPr>
              <w:t>Reproducible</w:t>
            </w:r>
          </w:p>
        </w:tc>
      </w:tr>
      <w:tr w:rsidR="00492A0A" w14:paraId="163AA055" w14:textId="77777777">
        <w:trPr>
          <w:trHeight w:val="440"/>
        </w:trPr>
        <w:tc>
          <w:tcPr>
            <w:tcW w:w="2268" w:type="dxa"/>
            <w:tcBorders>
              <w:top w:val="single" w:color="E0E0E0" w:sz="2" w:space="0"/>
              <w:left w:val="single" w:color="E0E0E0" w:sz="3" w:space="0"/>
              <w:bottom w:val="single" w:color="E0E0E0" w:sz="2" w:space="0"/>
              <w:right w:val="single" w:color="E0E0E0" w:sz="2" w:space="0"/>
            </w:tcBorders>
            <w:vAlign w:val="center"/>
          </w:tcPr>
          <w:p w:rsidR="00492A0A" w:rsidRDefault="00000000" w14:paraId="2C3AA79D" w14:textId="77777777">
            <w:pPr>
              <w:spacing w:after="0" w:line="259" w:lineRule="auto"/>
              <w:ind w:left="0" w:firstLine="0"/>
              <w:jc w:val="left"/>
            </w:pPr>
            <w:r>
              <w:rPr>
                <w:sz w:val="18"/>
              </w:rPr>
              <w:t>Hyperparameter search</w:t>
            </w:r>
          </w:p>
        </w:tc>
        <w:tc>
          <w:tcPr>
            <w:tcW w:w="2551" w:type="dxa"/>
            <w:tcBorders>
              <w:top w:val="single" w:color="E0E0E0" w:sz="2" w:space="0"/>
              <w:left w:val="single" w:color="E0E0E0" w:sz="2" w:space="0"/>
              <w:bottom w:val="single" w:color="E0E0E0" w:sz="2" w:space="0"/>
              <w:right w:val="single" w:color="E0E0E0" w:sz="2" w:space="0"/>
            </w:tcBorders>
            <w:vAlign w:val="center"/>
          </w:tcPr>
          <w:p w:rsidR="00492A0A" w:rsidRDefault="00000000" w14:paraId="613D0CD9" w14:textId="77777777">
            <w:pPr>
              <w:spacing w:after="0" w:line="259" w:lineRule="auto"/>
              <w:ind w:left="0" w:firstLine="0"/>
              <w:jc w:val="left"/>
            </w:pPr>
            <w:r>
              <w:rPr>
                <w:sz w:val="18"/>
              </w:rPr>
              <w:t>None</w:t>
            </w:r>
          </w:p>
        </w:tc>
        <w:tc>
          <w:tcPr>
            <w:tcW w:w="4592" w:type="dxa"/>
            <w:tcBorders>
              <w:top w:val="single" w:color="E0E0E0" w:sz="2" w:space="0"/>
              <w:left w:val="single" w:color="E0E0E0" w:sz="2" w:space="0"/>
              <w:bottom w:val="single" w:color="E0E0E0" w:sz="2" w:space="0"/>
              <w:right w:val="single" w:color="E0E0E0" w:sz="3" w:space="0"/>
            </w:tcBorders>
            <w:vAlign w:val="center"/>
          </w:tcPr>
          <w:p w:rsidR="00492A0A" w:rsidRDefault="00000000" w14:paraId="7E22C05D" w14:textId="77777777">
            <w:pPr>
              <w:spacing w:after="0" w:line="259" w:lineRule="auto"/>
              <w:ind w:left="0" w:firstLine="0"/>
              <w:jc w:val="left"/>
            </w:pPr>
            <w:r>
              <w:rPr>
                <w:sz w:val="18"/>
              </w:rPr>
              <w:t>Fixed config for efficiency</w:t>
            </w:r>
          </w:p>
        </w:tc>
      </w:tr>
      <w:tr w:rsidR="00492A0A" w14:paraId="36759389" w14:textId="77777777">
        <w:trPr>
          <w:trHeight w:val="440"/>
        </w:trPr>
        <w:tc>
          <w:tcPr>
            <w:tcW w:w="2268" w:type="dxa"/>
            <w:tcBorders>
              <w:top w:val="single" w:color="E0E0E0" w:sz="2" w:space="0"/>
              <w:left w:val="single" w:color="E0E0E0" w:sz="3" w:space="0"/>
              <w:bottom w:val="single" w:color="E0E0E0" w:sz="3" w:space="0"/>
              <w:right w:val="single" w:color="E0E0E0" w:sz="2" w:space="0"/>
            </w:tcBorders>
            <w:shd w:val="clear" w:color="auto" w:fill="F4F4F4"/>
            <w:vAlign w:val="center"/>
          </w:tcPr>
          <w:p w:rsidR="00492A0A" w:rsidRDefault="00000000" w14:paraId="622589C2" w14:textId="77777777">
            <w:pPr>
              <w:spacing w:after="0" w:line="259" w:lineRule="auto"/>
              <w:ind w:left="0" w:firstLine="0"/>
              <w:jc w:val="left"/>
            </w:pPr>
            <w:r>
              <w:rPr>
                <w:sz w:val="18"/>
              </w:rPr>
              <w:t>Persistence</w:t>
            </w:r>
          </w:p>
        </w:tc>
        <w:tc>
          <w:tcPr>
            <w:tcW w:w="2551" w:type="dxa"/>
            <w:tcBorders>
              <w:top w:val="single" w:color="E0E0E0" w:sz="2" w:space="0"/>
              <w:left w:val="single" w:color="E0E0E0" w:sz="2" w:space="0"/>
              <w:bottom w:val="single" w:color="E0E0E0" w:sz="3" w:space="0"/>
              <w:right w:val="single" w:color="E0E0E0" w:sz="2" w:space="0"/>
            </w:tcBorders>
            <w:shd w:val="clear" w:color="auto" w:fill="F4F4F4"/>
            <w:vAlign w:val="center"/>
          </w:tcPr>
          <w:p w:rsidR="00492A0A" w:rsidRDefault="00000000" w14:paraId="5522D01C" w14:textId="77777777">
            <w:pPr>
              <w:spacing w:after="0" w:line="259" w:lineRule="auto"/>
              <w:ind w:left="0" w:firstLine="0"/>
              <w:jc w:val="left"/>
            </w:pPr>
            <w:r>
              <w:rPr>
                <w:sz w:val="18"/>
              </w:rPr>
              <w:t>models/rf_model.joblib</w:t>
            </w:r>
          </w:p>
        </w:tc>
        <w:tc>
          <w:tcPr>
            <w:tcW w:w="4592" w:type="dxa"/>
            <w:tcBorders>
              <w:top w:val="single" w:color="E0E0E0" w:sz="2" w:space="0"/>
              <w:left w:val="single" w:color="E0E0E0" w:sz="2" w:space="0"/>
              <w:bottom w:val="single" w:color="E0E0E0" w:sz="3" w:space="0"/>
              <w:right w:val="single" w:color="E0E0E0" w:sz="3" w:space="0"/>
            </w:tcBorders>
            <w:shd w:val="clear" w:color="auto" w:fill="F4F4F4"/>
            <w:vAlign w:val="center"/>
          </w:tcPr>
          <w:p w:rsidR="00492A0A" w:rsidRDefault="00000000" w14:paraId="3396ACF2" w14:textId="77777777">
            <w:pPr>
              <w:spacing w:after="0" w:line="259" w:lineRule="auto"/>
              <w:ind w:left="0" w:firstLine="0"/>
              <w:jc w:val="left"/>
            </w:pPr>
            <w:r>
              <w:rPr>
                <w:sz w:val="18"/>
              </w:rPr>
              <w:t>Cached — loaded on dashboard start</w:t>
            </w:r>
          </w:p>
        </w:tc>
      </w:tr>
    </w:tbl>
    <w:p w:rsidR="00492A0A" w:rsidRDefault="00000000" w14:paraId="57A9BD85" w14:textId="77777777">
      <w:pPr>
        <w:pStyle w:val="Heading2"/>
        <w:ind w:left="519" w:hanging="534"/>
      </w:pPr>
      <w:r>
        <w:t>Evaluation Results (Verified — Held-Out Test Set)</w:t>
      </w:r>
    </w:p>
    <w:p w:rsidR="00492A0A" w:rsidRDefault="00000000" w14:paraId="25D86D7C"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7577E72D" wp14:editId="13EC9399">
                <wp:extent cx="5823601" cy="5080"/>
                <wp:effectExtent l="0" t="0" r="0" b="0"/>
                <wp:docPr id="29170" name="Group 29170"/>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234" name="Shape 1234"/>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70" style="width:458.551pt;height:0.4pt;mso-position-horizontal-relative:char;mso-position-vertical-relative:line" coordsize="58236,50">
                <v:shape id="Shape 1234"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7AED0389" w14:textId="7FFB0512">
      <w:pPr>
        <w:spacing w:after="0"/>
        <w:ind w:left="-5"/>
      </w:pPr>
      <w:r>
        <w:t xml:space="preserve">All metrics computed on the </w:t>
      </w:r>
      <w:r>
        <w:rPr>
          <w:b/>
        </w:rPr>
        <w:t xml:space="preserve">8,236-record held-out test set</w:t>
      </w:r>
      <w:r>
        <w:t>. No value has been estimated, interpolated, or fabricated.</w:t>
      </w:r>
    </w:p>
    <w:tbl>
      <w:tblPr>
        <w:tblStyle w:val="TableGrid"/>
        <w:tblW w:w="9411" w:type="dxa"/>
        <w:tblInd w:w="-120" w:type="dxa"/>
        <w:tblCellMar>
          <w:left w:w="115" w:type="dxa"/>
          <w:right w:w="115" w:type="dxa"/>
        </w:tblCellMar>
        <w:tblLook w:val="04A0" w:firstRow="1" w:lastRow="0" w:firstColumn="1" w:lastColumn="0" w:noHBand="0" w:noVBand="1"/>
      </w:tblPr>
      <w:tblGrid>
        <w:gridCol w:w="2352"/>
        <w:gridCol w:w="2353"/>
        <w:gridCol w:w="2353"/>
        <w:gridCol w:w="2353"/>
      </w:tblGrid>
      <w:tr w:rsidR="00492A0A" w14:paraId="17D36319" w14:textId="77777777">
        <w:trPr>
          <w:trHeight w:val="1100"/>
        </w:trPr>
        <w:tc>
          <w:tcPr>
            <w:tcW w:w="2353" w:type="dxa"/>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71ADA8A3" w14:textId="77777777">
            <w:pPr>
              <w:spacing w:after="0" w:line="259" w:lineRule="auto"/>
              <w:ind w:left="0" w:firstLine="0"/>
              <w:jc w:val="center"/>
            </w:pPr>
            <w:r>
              <w:rPr>
                <w:b/>
                <w:color w:val="0F62FE"/>
                <w:sz w:val="40"/>
              </w:rPr>
              <w:t>0.8131</w:t>
            </w:r>
          </w:p>
          <w:p w:rsidR="00492A0A" w:rsidRDefault="00000000" w14:paraId="2E2B5772" w14:textId="77777777">
            <w:pPr>
              <w:spacing w:after="0" w:line="259" w:lineRule="auto"/>
              <w:ind w:left="0" w:firstLine="0"/>
              <w:jc w:val="center"/>
            </w:pPr>
            <w:r>
              <w:rPr>
                <w:sz w:val="16"/>
              </w:rPr>
              <w:t>ROC-AUC</w:t>
            </w:r>
          </w:p>
        </w:tc>
        <w:tc>
          <w:tcPr>
            <w:tcW w:w="2353" w:type="dxa"/>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4FC68F59" w14:textId="77777777">
            <w:pPr>
              <w:spacing w:after="0" w:line="259" w:lineRule="auto"/>
              <w:ind w:left="0" w:firstLine="0"/>
              <w:jc w:val="center"/>
            </w:pPr>
            <w:r>
              <w:rPr>
                <w:b/>
                <w:color w:val="0F62FE"/>
                <w:sz w:val="40"/>
              </w:rPr>
              <w:t>0.4875</w:t>
            </w:r>
          </w:p>
          <w:p w:rsidR="00492A0A" w:rsidRDefault="00000000" w14:paraId="0F76287F" w14:textId="77777777">
            <w:pPr>
              <w:spacing w:after="0" w:line="259" w:lineRule="auto"/>
              <w:ind w:left="0" w:firstLine="0"/>
              <w:jc w:val="center"/>
            </w:pPr>
            <w:r>
              <w:rPr>
                <w:sz w:val="16"/>
              </w:rPr>
              <w:t>Avg Precision</w:t>
            </w:r>
          </w:p>
        </w:tc>
        <w:tc>
          <w:tcPr>
            <w:tcW w:w="2353" w:type="dxa"/>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42FC3779" w14:textId="77777777">
            <w:pPr>
              <w:spacing w:after="0" w:line="259" w:lineRule="auto"/>
              <w:ind w:left="0" w:firstLine="0"/>
              <w:jc w:val="center"/>
            </w:pPr>
            <w:r>
              <w:rPr>
                <w:b/>
                <w:color w:val="0F62FE"/>
                <w:sz w:val="40"/>
              </w:rPr>
              <w:t>0.4979</w:t>
            </w:r>
          </w:p>
          <w:p w:rsidR="00492A0A" w:rsidRDefault="00000000" w14:paraId="60E904A8" w14:textId="77777777">
            <w:pPr>
              <w:spacing w:after="0" w:line="259" w:lineRule="auto"/>
              <w:ind w:left="0" w:firstLine="0"/>
              <w:jc w:val="center"/>
            </w:pPr>
            <w:r>
              <w:rPr>
                <w:sz w:val="16"/>
              </w:rPr>
              <w:t>F1 Score (minority)</w:t>
            </w:r>
          </w:p>
        </w:tc>
        <w:tc>
          <w:tcPr>
            <w:tcW w:w="2353" w:type="dxa"/>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666489DB" w14:textId="77777777">
            <w:pPr>
              <w:spacing w:after="0" w:line="259" w:lineRule="auto"/>
              <w:ind w:left="0" w:firstLine="0"/>
              <w:jc w:val="center"/>
            </w:pPr>
            <w:r>
              <w:rPr>
                <w:b/>
                <w:color w:val="0F62FE"/>
                <w:sz w:val="40"/>
              </w:rPr>
              <w:t>85.38%</w:t>
            </w:r>
          </w:p>
          <w:p w:rsidR="00492A0A" w:rsidRDefault="00000000" w14:paraId="3A0974D2" w14:textId="77777777">
            <w:pPr>
              <w:spacing w:after="0" w:line="259" w:lineRule="auto"/>
              <w:ind w:left="0" w:firstLine="0"/>
              <w:jc w:val="center"/>
            </w:pPr>
            <w:r>
              <w:rPr>
                <w:sz w:val="16"/>
              </w:rPr>
              <w:t>Accuracy</w:t>
            </w:r>
          </w:p>
        </w:tc>
      </w:tr>
    </w:tbl>
    <w:p w:rsidR="00492A0A" w:rsidRDefault="00000000" w14:paraId="238D8283" w14:textId="77777777">
      <w:pPr>
        <w:pStyle w:val="Heading2"/>
        <w:ind w:left="519" w:hanging="534"/>
      </w:pPr>
      <w:r>
        <w:t>Confusion Matrix</w:t>
      </w:r>
    </w:p>
    <w:p w:rsidR="00492A0A" w:rsidRDefault="00000000" w14:paraId="06D4998F" w14:textId="77777777">
      <w:pPr>
        <w:spacing w:after="205" w:line="259" w:lineRule="auto"/>
        <w:ind w:left="0" w:firstLine="0"/>
        <w:jc w:val="left"/>
      </w:pPr>
      <w:r>
        <w:rPr>
          <w:rFonts w:ascii="Calibri" w:hAnsi="Calibri" w:eastAsia="Calibri" w:cs="Calibri"/>
          <w:noProof/>
          <w:color w:val="000000"/>
          <w:sz w:val="22"/>
        </w:rPr>
        <mc:AlternateContent>
          <mc:Choice Requires="wpg">
            <w:drawing>
              <wp:inline distT="0" distB="0" distL="0" distR="0" wp14:anchorId="75E71DEF" wp14:editId="3E74535C">
                <wp:extent cx="5823601" cy="5080"/>
                <wp:effectExtent l="0" t="0" r="0" b="0"/>
                <wp:docPr id="29171" name="Group 29171"/>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256" name="Shape 1256"/>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71" style="width:458.551pt;height:0.4pt;mso-position-horizontal-relative:char;mso-position-vertical-relative:line" coordsize="58236,50">
                <v:shape id="Shape 1256" style="position:absolute;width:58236;height:0;left:0;top:0;" coordsize="5823601,0" path="m0,0l5823601,0">
                  <v:stroke on="true" weight="0.4pt" color="#e0e0e0" miterlimit="10" joinstyle="miter" endcap="round"/>
                  <v:fill on="false" color="#000000" opacity="0"/>
                </v:shape>
              </v:group>
            </w:pict>
          </mc:Fallback>
        </mc:AlternateContent>
      </w:r>
    </w:p>
    <w:tbl>
      <w:tblPr>
        <w:tblStyle w:val="TableGrid"/>
        <w:tblpPr w:vertAnchor="text" w:tblpX="4586" w:tblpY="-85"/>
        <w:tblOverlap w:val="never"/>
        <w:tblW w:w="4422" w:type="dxa"/>
        <w:tblInd w:w="0" w:type="dxa"/>
        <w:tblCellMar>
          <w:left w:w="120" w:type="dxa"/>
          <w:right w:w="115" w:type="dxa"/>
        </w:tblCellMar>
        <w:tblLook w:val="04A0" w:firstRow="1" w:lastRow="0" w:firstColumn="1" w:lastColumn="0" w:noHBand="0" w:noVBand="1"/>
      </w:tblPr>
      <w:tblGrid>
        <w:gridCol w:w="1701"/>
        <w:gridCol w:w="2721"/>
      </w:tblGrid>
      <w:tr w:rsidR="00492A0A" w14:paraId="0CD82B53" w14:textId="77777777">
        <w:trPr>
          <w:trHeight w:val="440"/>
        </w:trPr>
        <w:tc>
          <w:tcPr>
            <w:tcW w:w="1701"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2513BEBE" w14:textId="77777777">
            <w:pPr>
              <w:spacing w:after="0" w:line="259" w:lineRule="auto"/>
              <w:ind w:left="0" w:firstLine="0"/>
              <w:jc w:val="left"/>
            </w:pPr>
            <w:r>
              <w:rPr>
                <w:b/>
                <w:color w:val="FFFFFF"/>
                <w:sz w:val="18"/>
              </w:rPr>
              <w:t>Metric</w:t>
            </w:r>
          </w:p>
        </w:tc>
        <w:tc>
          <w:tcPr>
            <w:tcW w:w="2721"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018956EB" w14:textId="77777777">
            <w:pPr>
              <w:spacing w:after="0" w:line="259" w:lineRule="auto"/>
              <w:ind w:left="0" w:firstLine="0"/>
              <w:jc w:val="left"/>
            </w:pPr>
            <w:r>
              <w:rPr>
                <w:b/>
                <w:color w:val="FFFFFF"/>
                <w:sz w:val="18"/>
              </w:rPr>
              <w:t>Value</w:t>
            </w:r>
          </w:p>
        </w:tc>
      </w:tr>
      <w:tr w:rsidR="00492A0A" w14:paraId="3BBA22A4"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5C02BA3C" w14:textId="77777777">
            <w:pPr>
              <w:spacing w:after="0" w:line="259" w:lineRule="auto"/>
              <w:ind w:left="0" w:firstLine="0"/>
              <w:jc w:val="left"/>
            </w:pPr>
            <w:r>
              <w:rPr>
                <w:sz w:val="18"/>
              </w:rPr>
              <w:t>ROC-AUC</w:t>
            </w:r>
          </w:p>
        </w:tc>
        <w:tc>
          <w:tcPr>
            <w:tcW w:w="2721"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6FAF8625" w14:textId="77777777">
            <w:pPr>
              <w:spacing w:after="0" w:line="259" w:lineRule="auto"/>
              <w:ind w:left="0" w:firstLine="0"/>
              <w:jc w:val="left"/>
            </w:pPr>
            <w:r>
              <w:rPr>
                <w:sz w:val="18"/>
              </w:rPr>
              <w:t>0.8131</w:t>
            </w:r>
          </w:p>
        </w:tc>
      </w:tr>
      <w:tr w:rsidR="00492A0A" w14:paraId="485415B9"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6ECFC850" w14:textId="77777777">
            <w:pPr>
              <w:spacing w:after="0" w:line="259" w:lineRule="auto"/>
              <w:ind w:left="0" w:firstLine="0"/>
              <w:jc w:val="left"/>
            </w:pPr>
            <w:r>
              <w:rPr>
                <w:sz w:val="18"/>
              </w:rPr>
              <w:t>Avg Prec.</w:t>
            </w:r>
          </w:p>
        </w:tc>
        <w:tc>
          <w:tcPr>
            <w:tcW w:w="2721"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3444A3FE" w14:textId="77777777">
            <w:pPr>
              <w:spacing w:after="0" w:line="259" w:lineRule="auto"/>
              <w:ind w:left="0" w:firstLine="0"/>
              <w:jc w:val="left"/>
            </w:pPr>
            <w:r>
              <w:rPr>
                <w:sz w:val="18"/>
              </w:rPr>
              <w:t>0.4875</w:t>
            </w:r>
          </w:p>
        </w:tc>
      </w:tr>
      <w:tr w:rsidR="00492A0A" w14:paraId="2B47EA59"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5CD23ADD" w14:textId="77777777">
            <w:pPr>
              <w:spacing w:after="0" w:line="259" w:lineRule="auto"/>
              <w:ind w:left="0" w:firstLine="0"/>
              <w:jc w:val="left"/>
            </w:pPr>
            <w:r>
              <w:rPr>
                <w:sz w:val="18"/>
              </w:rPr>
              <w:t>F1 Score</w:t>
            </w:r>
          </w:p>
        </w:tc>
        <w:tc>
          <w:tcPr>
            <w:tcW w:w="2721"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08291644" w14:textId="77777777">
            <w:pPr>
              <w:spacing w:after="0" w:line="259" w:lineRule="auto"/>
              <w:ind w:left="0" w:firstLine="0"/>
              <w:jc w:val="left"/>
            </w:pPr>
            <w:r>
              <w:rPr>
                <w:sz w:val="18"/>
              </w:rPr>
              <w:t>0.4979</w:t>
            </w:r>
          </w:p>
        </w:tc>
      </w:tr>
      <w:tr w:rsidR="00492A0A" w14:paraId="52B0BC9A"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00F6224A" w14:textId="77777777">
            <w:pPr>
              <w:spacing w:after="0" w:line="259" w:lineRule="auto"/>
              <w:ind w:left="0" w:firstLine="0"/>
              <w:jc w:val="left"/>
            </w:pPr>
            <w:r>
              <w:rPr>
                <w:sz w:val="18"/>
              </w:rPr>
              <w:t>Accuracy</w:t>
            </w:r>
          </w:p>
        </w:tc>
        <w:tc>
          <w:tcPr>
            <w:tcW w:w="2721"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7D8E2F12" w14:textId="77777777">
            <w:pPr>
              <w:spacing w:after="0" w:line="259" w:lineRule="auto"/>
              <w:ind w:left="0" w:firstLine="0"/>
              <w:jc w:val="left"/>
            </w:pPr>
            <w:r>
              <w:rPr>
                <w:sz w:val="18"/>
              </w:rPr>
              <w:t>85.38%</w:t>
            </w:r>
          </w:p>
        </w:tc>
      </w:tr>
      <w:tr w:rsidR="00492A0A" w14:paraId="23FB6CA1" w14:textId="77777777">
        <w:trPr>
          <w:trHeight w:val="440"/>
        </w:trPr>
        <w:tc>
          <w:tcPr>
            <w:tcW w:w="170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61403716" w14:textId="77777777">
            <w:pPr>
              <w:spacing w:after="0" w:line="259" w:lineRule="auto"/>
              <w:ind w:left="0" w:firstLine="0"/>
              <w:jc w:val="left"/>
            </w:pPr>
            <w:r>
              <w:rPr>
                <w:sz w:val="18"/>
              </w:rPr>
              <w:t>Test Set</w:t>
            </w:r>
          </w:p>
        </w:tc>
        <w:tc>
          <w:tcPr>
            <w:tcW w:w="2721"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778E2A58" w14:textId="7FFB0513">
            <w:pPr>
              <w:spacing w:after="0" w:line="259" w:lineRule="auto"/>
              <w:ind w:left="0" w:firstLine="0"/>
              <w:jc w:val="left"/>
            </w:pPr>
            <w:r>
              <w:rPr>
                <w:sz w:val="18"/>
              </w:rPr>
              <w:t xml:space="preserve">8,236 records</w:t>
            </w:r>
          </w:p>
        </w:tc>
      </w:tr>
      <w:tr w:rsidR="00492A0A" w14:paraId="1FC41159" w14:textId="77777777">
        <w:trPr>
          <w:trHeight w:val="440"/>
        </w:trPr>
        <w:tc>
          <w:tcPr>
            <w:tcW w:w="1701" w:type="dxa"/>
            <w:tcBorders>
              <w:top w:val="single" w:color="E0E0E0" w:sz="2" w:space="0"/>
              <w:left w:val="single" w:color="E0E0E0" w:sz="3" w:space="0"/>
              <w:bottom w:val="single" w:color="E0E0E0" w:sz="3" w:space="0"/>
              <w:right w:val="single" w:color="E0E0E0" w:sz="2" w:space="0"/>
            </w:tcBorders>
            <w:shd w:val="clear" w:color="auto" w:fill="F4F4F4"/>
            <w:vAlign w:val="center"/>
          </w:tcPr>
          <w:p w:rsidR="00492A0A" w:rsidRDefault="00000000" w14:paraId="7F831D4C" w14:textId="77777777">
            <w:pPr>
              <w:spacing w:after="0" w:line="259" w:lineRule="auto"/>
              <w:ind w:left="0" w:firstLine="0"/>
              <w:jc w:val="left"/>
            </w:pPr>
            <w:r>
              <w:rPr>
                <w:sz w:val="18"/>
              </w:rPr>
              <w:t>Train Set</w:t>
            </w:r>
          </w:p>
        </w:tc>
        <w:tc>
          <w:tcPr>
            <w:tcW w:w="2721" w:type="dxa"/>
            <w:tcBorders>
              <w:top w:val="single" w:color="E0E0E0" w:sz="2" w:space="0"/>
              <w:left w:val="single" w:color="E0E0E0" w:sz="2" w:space="0"/>
              <w:bottom w:val="single" w:color="E0E0E0" w:sz="3" w:space="0"/>
              <w:right w:val="single" w:color="E0E0E0" w:sz="3" w:space="0"/>
            </w:tcBorders>
            <w:shd w:val="clear" w:color="auto" w:fill="F4F4F4"/>
            <w:vAlign w:val="center"/>
          </w:tcPr>
          <w:p w:rsidR="00492A0A" w:rsidRDefault="00000000" w14:paraId="6407F161" w14:textId="77777777">
            <w:pPr>
              <w:spacing w:after="0" w:line="259" w:lineRule="auto"/>
              <w:ind w:left="0" w:firstLine="0"/>
              <w:jc w:val="left"/>
            </w:pPr>
            <w:r>
              <w:rPr>
                <w:sz w:val="18"/>
              </w:rPr>
              <w:t>32,940 records</w:t>
            </w:r>
          </w:p>
        </w:tc>
      </w:tr>
    </w:tbl>
    <w:tbl>
      <w:tblPr>
        <w:tblStyle w:val="TableGrid"/>
        <w:tblpPr w:vertAnchor="text" w:tblpX="533" w:tblpY="735"/>
        <w:tblOverlap w:val="never"/>
        <w:tblW w:w="3600" w:type="dxa"/>
        <w:tblInd w:w="0" w:type="dxa"/>
        <w:tblCellMar>
          <w:top w:w="128" w:type="dxa"/>
          <w:left w:w="115" w:type="dxa"/>
          <w:right w:w="115" w:type="dxa"/>
        </w:tblCellMar>
        <w:tblLook w:val="04A0" w:firstRow="1" w:lastRow="0" w:firstColumn="1" w:lastColumn="0" w:noHBand="0" w:noVBand="1"/>
      </w:tblPr>
      <w:tblGrid>
        <w:gridCol w:w="1800"/>
        <w:gridCol w:w="1800"/>
      </w:tblGrid>
      <w:tr w:rsidR="00492A0A" w14:paraId="7D03F1FA" w14:textId="77777777">
        <w:trPr>
          <w:trHeight w:val="840"/>
        </w:trPr>
        <w:tc>
          <w:tcPr>
            <w:tcW w:w="1800" w:type="dxa"/>
            <w:tcBorders>
              <w:top w:val="single" w:color="E0E0E0" w:sz="6" w:space="0"/>
              <w:left w:val="single" w:color="E0E0E0" w:sz="6" w:space="0"/>
              <w:bottom w:val="single" w:color="E0E0E0" w:sz="6" w:space="0"/>
              <w:right w:val="single" w:color="E0E0E0" w:sz="6" w:space="0"/>
            </w:tcBorders>
            <w:shd w:val="clear" w:color="auto" w:fill="F4F4F4"/>
          </w:tcPr>
          <w:p w:rsidR="00492A0A" w:rsidRDefault="00000000" w14:paraId="3FDA4784" w14:textId="77777777">
            <w:pPr>
              <w:spacing w:after="0" w:line="259" w:lineRule="auto"/>
              <w:ind w:left="0" w:firstLine="0"/>
              <w:jc w:val="center"/>
            </w:pPr>
            <w:r>
              <w:rPr>
                <w:b/>
                <w:color w:val="0F62FE"/>
                <w:sz w:val="24"/>
              </w:rPr>
              <w:t>6,435</w:t>
            </w:r>
          </w:p>
          <w:p w:rsidR="00492A0A" w:rsidRDefault="00000000" w14:paraId="33F67808" w14:textId="77777777">
            <w:pPr>
              <w:spacing w:after="0" w:line="259" w:lineRule="auto"/>
              <w:ind w:left="0" w:firstLine="0"/>
              <w:jc w:val="center"/>
            </w:pPr>
            <w:r>
              <w:rPr>
                <w:b/>
                <w:color w:val="161616"/>
                <w:sz w:val="16"/>
              </w:rPr>
              <w:t>TN</w:t>
            </w:r>
          </w:p>
        </w:tc>
        <w:tc>
          <w:tcPr>
            <w:tcW w:w="1800" w:type="dxa"/>
            <w:tcBorders>
              <w:top w:val="single" w:color="E0E0E0" w:sz="6" w:space="0"/>
              <w:left w:val="single" w:color="E0E0E0" w:sz="6" w:space="0"/>
              <w:bottom w:val="single" w:color="E0E0E0" w:sz="6" w:space="0"/>
              <w:right w:val="single" w:color="E0E0E0" w:sz="6" w:space="0"/>
            </w:tcBorders>
            <w:shd w:val="clear" w:color="auto" w:fill="FFF3CD"/>
          </w:tcPr>
          <w:p w:rsidR="00492A0A" w:rsidRDefault="00000000" w14:paraId="1167A606" w14:textId="77777777">
            <w:pPr>
              <w:spacing w:after="0" w:line="259" w:lineRule="auto"/>
              <w:ind w:left="0" w:firstLine="0"/>
              <w:jc w:val="center"/>
            </w:pPr>
            <w:r>
              <w:rPr>
                <w:b/>
                <w:color w:val="0F62FE"/>
                <w:sz w:val="24"/>
              </w:rPr>
              <w:t>873</w:t>
            </w:r>
          </w:p>
          <w:p w:rsidR="00492A0A" w:rsidRDefault="00000000" w14:paraId="5058E2DC" w14:textId="77777777">
            <w:pPr>
              <w:spacing w:after="0" w:line="259" w:lineRule="auto"/>
              <w:ind w:left="0" w:firstLine="0"/>
              <w:jc w:val="center"/>
            </w:pPr>
            <w:r>
              <w:rPr>
                <w:b/>
                <w:color w:val="161616"/>
                <w:sz w:val="16"/>
              </w:rPr>
              <w:t>FP</w:t>
            </w:r>
          </w:p>
        </w:tc>
      </w:tr>
      <w:tr w:rsidR="00492A0A" w14:paraId="391E6DF8" w14:textId="77777777">
        <w:trPr>
          <w:trHeight w:val="840"/>
        </w:trPr>
        <w:tc>
          <w:tcPr>
            <w:tcW w:w="1800" w:type="dxa"/>
            <w:tcBorders>
              <w:top w:val="single" w:color="E0E0E0" w:sz="6" w:space="0"/>
              <w:left w:val="single" w:color="E0E0E0" w:sz="6" w:space="0"/>
              <w:bottom w:val="single" w:color="E0E0E0" w:sz="6" w:space="0"/>
              <w:right w:val="single" w:color="E0E0E0" w:sz="6" w:space="0"/>
            </w:tcBorders>
            <w:shd w:val="clear" w:color="auto" w:fill="FFF3CD"/>
          </w:tcPr>
          <w:p w:rsidR="00492A0A" w:rsidRDefault="00000000" w14:paraId="1B66FEC8" w14:textId="77777777">
            <w:pPr>
              <w:spacing w:after="0" w:line="259" w:lineRule="auto"/>
              <w:ind w:left="0" w:firstLine="0"/>
              <w:jc w:val="center"/>
            </w:pPr>
            <w:r>
              <w:rPr>
                <w:b/>
                <w:color w:val="0F62FE"/>
                <w:sz w:val="24"/>
              </w:rPr>
              <w:t>331</w:t>
            </w:r>
          </w:p>
          <w:p w:rsidR="00492A0A" w:rsidRDefault="00000000" w14:paraId="5948F4FA" w14:textId="77777777">
            <w:pPr>
              <w:spacing w:after="0" w:line="259" w:lineRule="auto"/>
              <w:ind w:left="0" w:firstLine="0"/>
              <w:jc w:val="center"/>
            </w:pPr>
            <w:r>
              <w:rPr>
                <w:b/>
                <w:color w:val="161616"/>
                <w:sz w:val="16"/>
              </w:rPr>
              <w:t>FN</w:t>
            </w:r>
          </w:p>
        </w:tc>
        <w:tc>
          <w:tcPr>
            <w:tcW w:w="1800" w:type="dxa"/>
            <w:tcBorders>
              <w:top w:val="single" w:color="E0E0E0" w:sz="6" w:space="0"/>
              <w:left w:val="single" w:color="E0E0E0" w:sz="6" w:space="0"/>
              <w:bottom w:val="single" w:color="E0E0E0" w:sz="6" w:space="0"/>
              <w:right w:val="single" w:color="E0E0E0" w:sz="6" w:space="0"/>
            </w:tcBorders>
            <w:shd w:val="clear" w:color="auto" w:fill="D4EDDA"/>
          </w:tcPr>
          <w:p w:rsidR="00492A0A" w:rsidRDefault="00000000" w14:paraId="5EEB0F1C" w14:textId="77777777">
            <w:pPr>
              <w:spacing w:after="0" w:line="259" w:lineRule="auto"/>
              <w:ind w:left="0" w:firstLine="0"/>
              <w:jc w:val="center"/>
            </w:pPr>
            <w:r>
              <w:rPr>
                <w:b/>
                <w:color w:val="0F62FE"/>
                <w:sz w:val="24"/>
              </w:rPr>
              <w:t>597</w:t>
            </w:r>
          </w:p>
          <w:p w:rsidR="00492A0A" w:rsidRDefault="00000000" w14:paraId="7AAF7B69" w14:textId="77777777">
            <w:pPr>
              <w:spacing w:after="0" w:line="259" w:lineRule="auto"/>
              <w:ind w:left="0" w:firstLine="0"/>
              <w:jc w:val="center"/>
            </w:pPr>
            <w:r>
              <w:rPr>
                <w:b/>
                <w:color w:val="161616"/>
                <w:sz w:val="16"/>
              </w:rPr>
              <w:t>TP</w:t>
            </w:r>
          </w:p>
        </w:tc>
      </w:tr>
    </w:tbl>
    <w:p w:rsidR="00492A0A" w:rsidRDefault="00000000" w14:paraId="5F6DA2A0" w14:textId="77777777">
      <w:pPr>
        <w:spacing w:after="1257"/>
        <w:ind w:left="867" w:right="163"/>
        <w:jc w:val="left"/>
      </w:pPr>
      <w:r>
        <w:rPr>
          <w:b/>
          <w:color w:val="161616"/>
          <w:sz w:val="16"/>
        </w:rPr>
        <w:t>Fig 5: Confusion Matrix (Test Set)</w:t>
      </w:r>
    </w:p>
    <w:p w:rsidR="00492A0A" w:rsidRDefault="00000000" w14:paraId="0C04C4AC" w14:textId="77777777">
      <w:pPr>
        <w:spacing w:after="604" w:line="640" w:lineRule="auto"/>
        <w:ind w:left="34" w:right="5038"/>
        <w:jc w:val="left"/>
      </w:pPr>
      <w:r>
        <w:rPr>
          <w:b/>
          <w:sz w:val="14"/>
        </w:rPr>
        <w:t>Actual</w:t>
      </w:r>
    </w:p>
    <w:p w:rsidR="00492A0A" w:rsidRDefault="00000000" w14:paraId="2DF9A738" w14:textId="77777777">
      <w:pPr>
        <w:spacing w:after="519" w:line="640" w:lineRule="auto"/>
        <w:ind w:left="2024" w:right="5038"/>
        <w:jc w:val="left"/>
      </w:pPr>
      <w:r>
        <w:rPr>
          <w:b/>
          <w:sz w:val="14"/>
        </w:rPr>
        <w:t>Predicted</w:t>
      </w:r>
    </w:p>
    <w:p w:rsidR="00492A0A" w:rsidRDefault="00000000" w14:paraId="5D90D3AD" w14:textId="77777777">
      <w:pPr>
        <w:pBdr>
          <w:top w:val="single" w:color="E0E0E0" w:sz="2" w:space="0"/>
          <w:left w:val="single" w:color="E0E0E0" w:sz="2" w:space="0"/>
          <w:bottom w:val="single" w:color="E0E0E0" w:sz="2" w:space="0"/>
          <w:right w:val="single" w:color="E0E0E0" w:sz="2" w:space="0"/>
        </w:pBdr>
        <w:shd w:val="clear" w:color="auto" w:fill="F0FFF4"/>
        <w:spacing w:after="5" w:line="312" w:lineRule="auto"/>
        <w:ind w:left="115" w:right="65"/>
      </w:pPr>
      <w:r>
        <w:rPr>
          <w:b/>
          <w:sz w:val="19"/>
        </w:rPr>
        <w:t>Interpretation:</w:t>
      </w:r>
      <w:r>
        <w:rPr>
          <w:sz w:val="19"/>
        </w:rPr>
        <w:t xml:space="preserve"> ROC-AUC of </w:t>
      </w:r>
      <w:r>
        <w:rPr>
          <w:b/>
          <w:sz w:val="19"/>
        </w:rPr>
        <w:t>0.8131</w:t>
      </w:r>
      <w:r>
        <w:rPr>
          <w:sz w:val="19"/>
        </w:rPr>
        <w:t xml:space="preserve"> indicates strong discrimination well above the 0.5 random baseline.</w:t>
      </w:r>
    </w:p>
    <w:p w:rsidR="00492A0A" w:rsidRDefault="00000000" w14:paraId="181586DE" w14:textId="77777777">
      <w:pPr>
        <w:pBdr>
          <w:top w:val="single" w:color="E0E0E0" w:sz="2" w:space="0"/>
          <w:left w:val="single" w:color="E0E0E0" w:sz="2" w:space="0"/>
          <w:bottom w:val="single" w:color="E0E0E0" w:sz="2" w:space="0"/>
          <w:right w:val="single" w:color="E0E0E0" w:sz="2" w:space="0"/>
        </w:pBdr>
        <w:shd w:val="clear" w:color="auto" w:fill="F0FFF4"/>
        <w:spacing w:after="520" w:line="312" w:lineRule="auto"/>
        <w:ind w:left="115" w:right="65"/>
      </w:pPr>
      <w:r>
        <w:rPr>
          <w:sz w:val="19"/>
        </w:rPr>
        <w:t xml:space="preserve">The model correctly identifies </w:t>
      </w:r>
      <w:r>
        <w:rPr>
          <w:b/>
          <w:sz w:val="19"/>
        </w:rPr>
        <w:t>597 true subscribers</w:t>
      </w:r>
      <w:r>
        <w:rPr>
          <w:sz w:val="19"/>
        </w:rPr>
        <w:t xml:space="preserve"> while maintaining manageable false negatives (FN = 331), appropriate for campaign prioritisation.</w:t>
      </w:r>
    </w:p>
    <w:p w:rsidR="00492A0A" w:rsidRDefault="00000000" w14:paraId="0CE39F29" w14:textId="77777777">
      <w:pPr>
        <w:pStyle w:val="Heading2"/>
        <w:ind w:left="519" w:hanging="534"/>
      </w:pPr>
      <w:r>
        <w:t>Top Predictive Features (Pre-Call Only)</w:t>
      </w:r>
    </w:p>
    <w:p w:rsidR="00492A0A" w:rsidRDefault="00000000" w14:paraId="135D9754" w14:textId="77777777">
      <w:pPr>
        <w:spacing w:after="60" w:line="259" w:lineRule="auto"/>
        <w:ind w:left="0" w:firstLine="0"/>
        <w:jc w:val="left"/>
      </w:pPr>
      <w:r>
        <w:rPr>
          <w:rFonts w:ascii="Calibri" w:hAnsi="Calibri" w:eastAsia="Calibri" w:cs="Calibri"/>
          <w:noProof/>
          <w:color w:val="000000"/>
          <w:sz w:val="22"/>
        </w:rPr>
        <mc:AlternateContent>
          <mc:Choice Requires="wpg">
            <w:drawing>
              <wp:inline distT="0" distB="0" distL="0" distR="0" wp14:anchorId="0FAEBBE1" wp14:editId="3D6A56D8">
                <wp:extent cx="5823601" cy="5080"/>
                <wp:effectExtent l="0" t="0" r="0" b="0"/>
                <wp:docPr id="29172" name="Group 29172"/>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319" name="Shape 1319"/>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72" style="width:458.551pt;height:0.4pt;mso-position-horizontal-relative:char;mso-position-vertical-relative:line" coordsize="58236,50">
                <v:shape id="Shape 1319" style="position:absolute;width:58236;height:0;left:0;top:0;" coordsize="5823601,0" path="m0,0l5823601,0">
                  <v:stroke on="true" weight="0.4pt" color="#e0e0e0" miterlimit="10" joinstyle="miter" endcap="round"/>
                  <v:fill on="false" color="#000000" opacity="0"/>
                </v:shape>
              </v:group>
            </w:pict>
          </mc:Fallback>
        </mc:AlternateContent>
      </w:r>
    </w:p>
    <w:tbl>
      <w:tblPr>
        <w:tblStyle w:val="TableGrid"/>
        <w:tblW w:w="9411" w:type="dxa"/>
        <w:tblInd w:w="-120" w:type="dxa"/>
        <w:tblCellMar>
          <w:left w:w="120" w:type="dxa"/>
          <w:right w:w="115" w:type="dxa"/>
        </w:tblCellMar>
        <w:tblLook w:val="04A0" w:firstRow="1" w:lastRow="0" w:firstColumn="1" w:lastColumn="0" w:noHBand="0" w:noVBand="1"/>
      </w:tblPr>
      <w:tblGrid>
        <w:gridCol w:w="680"/>
        <w:gridCol w:w="2835"/>
        <w:gridCol w:w="5896"/>
      </w:tblGrid>
      <w:tr w:rsidR="00492A0A" w14:paraId="36B5F255" w14:textId="77777777">
        <w:trPr>
          <w:trHeight w:val="440"/>
        </w:trPr>
        <w:tc>
          <w:tcPr>
            <w:tcW w:w="680"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0883242C" w14:textId="77777777">
            <w:pPr>
              <w:spacing w:after="0" w:line="259" w:lineRule="auto"/>
              <w:ind w:left="0" w:firstLine="0"/>
              <w:jc w:val="left"/>
            </w:pPr>
            <w:r>
              <w:rPr>
                <w:b/>
                <w:color w:val="FFFFFF"/>
                <w:sz w:val="18"/>
              </w:rPr>
              <w:t>Rank</w:t>
            </w:r>
          </w:p>
        </w:tc>
        <w:tc>
          <w:tcPr>
            <w:tcW w:w="2835"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2A0F575F" w14:textId="77777777">
            <w:pPr>
              <w:spacing w:after="0" w:line="259" w:lineRule="auto"/>
              <w:ind w:left="0" w:firstLine="0"/>
              <w:jc w:val="left"/>
            </w:pPr>
            <w:r>
              <w:rPr>
                <w:b/>
                <w:color w:val="FFFFFF"/>
                <w:sz w:val="18"/>
              </w:rPr>
              <w:t>Feature</w:t>
            </w:r>
          </w:p>
        </w:tc>
        <w:tc>
          <w:tcPr>
            <w:tcW w:w="5896"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29979182" w14:textId="77777777">
            <w:pPr>
              <w:spacing w:after="0" w:line="259" w:lineRule="auto"/>
              <w:ind w:left="0" w:firstLine="0"/>
              <w:jc w:val="left"/>
            </w:pPr>
            <w:r>
              <w:rPr>
                <w:b/>
                <w:color w:val="FFFFFF"/>
                <w:sz w:val="18"/>
              </w:rPr>
              <w:t>Description</w:t>
            </w:r>
          </w:p>
        </w:tc>
      </w:tr>
      <w:tr w:rsidR="00492A0A" w14:paraId="787309F5" w14:textId="77777777">
        <w:trPr>
          <w:trHeight w:val="440"/>
        </w:trPr>
        <w:tc>
          <w:tcPr>
            <w:tcW w:w="680"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D1E7301" w14:textId="77777777">
            <w:pPr>
              <w:spacing w:after="0" w:line="259" w:lineRule="auto"/>
              <w:ind w:left="0" w:firstLine="0"/>
              <w:jc w:val="left"/>
            </w:pPr>
            <w:r>
              <w:rPr>
                <w:sz w:val="18"/>
              </w:rPr>
              <w:t>1</w:t>
            </w:r>
          </w:p>
        </w:tc>
        <w:tc>
          <w:tcPr>
            <w:tcW w:w="2835"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142EDC2F" w14:textId="77777777">
            <w:pPr>
              <w:spacing w:after="0" w:line="259" w:lineRule="auto"/>
              <w:ind w:left="0" w:firstLine="0"/>
              <w:jc w:val="left"/>
            </w:pPr>
            <w:r>
              <w:rPr>
                <w:sz w:val="18"/>
              </w:rPr>
              <w:t>euribor3m</w:t>
            </w:r>
          </w:p>
        </w:tc>
        <w:tc>
          <w:tcPr>
            <w:tcW w:w="5896"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64C1C36D" w14:textId="77777777">
            <w:pPr>
              <w:spacing w:after="0" w:line="259" w:lineRule="auto"/>
              <w:ind w:left="0" w:firstLine="0"/>
              <w:jc w:val="left"/>
            </w:pPr>
            <w:r>
              <w:rPr>
                <w:sz w:val="18"/>
              </w:rPr>
              <w:t>Euribor 3-month rate — economic context</w:t>
            </w:r>
          </w:p>
        </w:tc>
      </w:tr>
      <w:tr w:rsidR="00492A0A" w14:paraId="69A4743D" w14:textId="77777777">
        <w:trPr>
          <w:trHeight w:val="440"/>
        </w:trPr>
        <w:tc>
          <w:tcPr>
            <w:tcW w:w="680"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7051E247" w14:textId="77777777">
            <w:pPr>
              <w:spacing w:after="0" w:line="259" w:lineRule="auto"/>
              <w:ind w:left="0" w:firstLine="0"/>
              <w:jc w:val="left"/>
            </w:pPr>
            <w:r>
              <w:rPr>
                <w:sz w:val="18"/>
              </w:rPr>
              <w:t>2</w:t>
            </w:r>
          </w:p>
        </w:tc>
        <w:tc>
          <w:tcPr>
            <w:tcW w:w="2835"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1062BBC0" w14:textId="77777777">
            <w:pPr>
              <w:spacing w:after="0" w:line="259" w:lineRule="auto"/>
              <w:ind w:left="0" w:firstLine="0"/>
              <w:jc w:val="left"/>
            </w:pPr>
            <w:r>
              <w:rPr>
                <w:sz w:val="18"/>
              </w:rPr>
              <w:t>nr_employed</w:t>
            </w:r>
          </w:p>
        </w:tc>
        <w:tc>
          <w:tcPr>
            <w:tcW w:w="5896"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36C97544" w14:textId="77777777">
            <w:pPr>
              <w:spacing w:after="0" w:line="259" w:lineRule="auto"/>
              <w:ind w:left="0" w:firstLine="0"/>
              <w:jc w:val="left"/>
            </w:pPr>
            <w:r>
              <w:rPr>
                <w:sz w:val="18"/>
              </w:rPr>
              <w:t>Number of employees — macro labour market</w:t>
            </w:r>
          </w:p>
        </w:tc>
      </w:tr>
      <w:tr w:rsidR="00492A0A" w14:paraId="4549846C" w14:textId="77777777">
        <w:trPr>
          <w:trHeight w:val="440"/>
        </w:trPr>
        <w:tc>
          <w:tcPr>
            <w:tcW w:w="680"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650C2D63" w14:textId="77777777">
            <w:pPr>
              <w:spacing w:after="0" w:line="259" w:lineRule="auto"/>
              <w:ind w:left="0" w:firstLine="0"/>
              <w:jc w:val="left"/>
            </w:pPr>
            <w:r>
              <w:rPr>
                <w:sz w:val="18"/>
              </w:rPr>
              <w:t>3</w:t>
            </w:r>
          </w:p>
        </w:tc>
        <w:tc>
          <w:tcPr>
            <w:tcW w:w="2835"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1F361804" w14:textId="77777777">
            <w:pPr>
              <w:spacing w:after="0" w:line="259" w:lineRule="auto"/>
              <w:ind w:left="0" w:firstLine="0"/>
              <w:jc w:val="left"/>
            </w:pPr>
            <w:r>
              <w:rPr>
                <w:sz w:val="18"/>
              </w:rPr>
              <w:t>emp_var_rate</w:t>
            </w:r>
          </w:p>
        </w:tc>
        <w:tc>
          <w:tcPr>
            <w:tcW w:w="5896"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79441E40" w14:textId="77777777">
            <w:pPr>
              <w:spacing w:after="0" w:line="259" w:lineRule="auto"/>
              <w:ind w:left="0" w:firstLine="0"/>
              <w:jc w:val="left"/>
            </w:pPr>
            <w:r>
              <w:rPr>
                <w:sz w:val="18"/>
              </w:rPr>
              <w:t>Employment variation rate</w:t>
            </w:r>
          </w:p>
        </w:tc>
      </w:tr>
      <w:tr w:rsidR="00492A0A" w14:paraId="73BBA3CA" w14:textId="77777777">
        <w:trPr>
          <w:trHeight w:val="440"/>
        </w:trPr>
        <w:tc>
          <w:tcPr>
            <w:tcW w:w="680"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3069F0C9" w14:textId="77777777">
            <w:pPr>
              <w:spacing w:after="0" w:line="259" w:lineRule="auto"/>
              <w:ind w:left="0" w:firstLine="0"/>
              <w:jc w:val="left"/>
            </w:pPr>
            <w:r>
              <w:rPr>
                <w:sz w:val="18"/>
              </w:rPr>
              <w:t>4</w:t>
            </w:r>
          </w:p>
        </w:tc>
        <w:tc>
          <w:tcPr>
            <w:tcW w:w="2835"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6B4728C8" w14:textId="77777777">
            <w:pPr>
              <w:spacing w:after="0" w:line="259" w:lineRule="auto"/>
              <w:ind w:left="0" w:firstLine="0"/>
              <w:jc w:val="left"/>
            </w:pPr>
            <w:r>
              <w:rPr>
                <w:sz w:val="18"/>
              </w:rPr>
              <w:t>cons_price_idx</w:t>
            </w:r>
          </w:p>
        </w:tc>
        <w:tc>
          <w:tcPr>
            <w:tcW w:w="5896"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23F471BA" w14:textId="77777777">
            <w:pPr>
              <w:spacing w:after="0" w:line="259" w:lineRule="auto"/>
              <w:ind w:left="0" w:firstLine="0"/>
              <w:jc w:val="left"/>
            </w:pPr>
            <w:r>
              <w:rPr>
                <w:sz w:val="18"/>
              </w:rPr>
              <w:t>Consumer price index</w:t>
            </w:r>
          </w:p>
        </w:tc>
      </w:tr>
      <w:tr w:rsidR="00492A0A" w14:paraId="0CD0E869" w14:textId="77777777">
        <w:trPr>
          <w:trHeight w:val="440"/>
        </w:trPr>
        <w:tc>
          <w:tcPr>
            <w:tcW w:w="680"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00877792" w14:textId="77777777">
            <w:pPr>
              <w:spacing w:after="0" w:line="259" w:lineRule="auto"/>
              <w:ind w:left="0" w:firstLine="0"/>
              <w:jc w:val="left"/>
            </w:pPr>
            <w:r>
              <w:rPr>
                <w:sz w:val="18"/>
              </w:rPr>
              <w:t>5</w:t>
            </w:r>
          </w:p>
        </w:tc>
        <w:tc>
          <w:tcPr>
            <w:tcW w:w="2835"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6802C0D4" w14:textId="77777777">
            <w:pPr>
              <w:spacing w:after="0" w:line="259" w:lineRule="auto"/>
              <w:ind w:left="0" w:firstLine="0"/>
              <w:jc w:val="left"/>
            </w:pPr>
            <w:r>
              <w:rPr>
                <w:sz w:val="18"/>
              </w:rPr>
              <w:t>cons_conf_idx</w:t>
            </w:r>
          </w:p>
        </w:tc>
        <w:tc>
          <w:tcPr>
            <w:tcW w:w="5896"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4CAC65F9" w14:textId="77777777">
            <w:pPr>
              <w:spacing w:after="0" w:line="259" w:lineRule="auto"/>
              <w:ind w:left="0" w:firstLine="0"/>
              <w:jc w:val="left"/>
            </w:pPr>
            <w:r>
              <w:rPr>
                <w:sz w:val="18"/>
              </w:rPr>
              <w:t>Consumer confidence index</w:t>
            </w:r>
          </w:p>
        </w:tc>
      </w:tr>
      <w:tr w:rsidR="00492A0A" w14:paraId="56862551" w14:textId="77777777">
        <w:trPr>
          <w:trHeight w:val="440"/>
        </w:trPr>
        <w:tc>
          <w:tcPr>
            <w:tcW w:w="680"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4570CDA6" w14:textId="77777777">
            <w:pPr>
              <w:spacing w:after="0" w:line="259" w:lineRule="auto"/>
              <w:ind w:left="0" w:firstLine="0"/>
              <w:jc w:val="left"/>
            </w:pPr>
            <w:r>
              <w:rPr>
                <w:sz w:val="18"/>
              </w:rPr>
              <w:t>6</w:t>
            </w:r>
          </w:p>
        </w:tc>
        <w:tc>
          <w:tcPr>
            <w:tcW w:w="2835"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138E3A6A" w14:textId="77777777">
            <w:pPr>
              <w:spacing w:after="0" w:line="259" w:lineRule="auto"/>
              <w:ind w:left="0" w:firstLine="0"/>
              <w:jc w:val="left"/>
            </w:pPr>
            <w:r>
              <w:rPr>
                <w:sz w:val="18"/>
              </w:rPr>
              <w:t>previous</w:t>
            </w:r>
          </w:p>
        </w:tc>
        <w:tc>
          <w:tcPr>
            <w:tcW w:w="5896"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5263B791" w14:textId="77777777">
            <w:pPr>
              <w:spacing w:after="0" w:line="259" w:lineRule="auto"/>
              <w:ind w:left="0" w:firstLine="0"/>
              <w:jc w:val="left"/>
            </w:pPr>
            <w:r>
              <w:rPr>
                <w:sz w:val="18"/>
              </w:rPr>
              <w:t>Number of prior campaign contacts</w:t>
            </w:r>
          </w:p>
        </w:tc>
      </w:tr>
      <w:tr w:rsidR="00492A0A" w14:paraId="4F59E5D7" w14:textId="77777777">
        <w:trPr>
          <w:trHeight w:val="440"/>
        </w:trPr>
        <w:tc>
          <w:tcPr>
            <w:tcW w:w="680"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35286FD" w14:textId="77777777">
            <w:pPr>
              <w:spacing w:after="0" w:line="259" w:lineRule="auto"/>
              <w:ind w:left="0" w:firstLine="0"/>
              <w:jc w:val="left"/>
            </w:pPr>
            <w:r>
              <w:rPr>
                <w:sz w:val="18"/>
              </w:rPr>
              <w:t>7</w:t>
            </w:r>
          </w:p>
        </w:tc>
        <w:tc>
          <w:tcPr>
            <w:tcW w:w="2835"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40118DB3" w14:textId="77777777">
            <w:pPr>
              <w:spacing w:after="0" w:line="259" w:lineRule="auto"/>
              <w:ind w:left="0" w:firstLine="0"/>
              <w:jc w:val="left"/>
            </w:pPr>
            <w:r>
              <w:rPr>
                <w:sz w:val="18"/>
              </w:rPr>
              <w:t>was_contacted_before</w:t>
            </w:r>
          </w:p>
        </w:tc>
        <w:tc>
          <w:tcPr>
            <w:tcW w:w="5896"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7C75D42E" w14:textId="77777777">
            <w:pPr>
              <w:spacing w:after="0" w:line="259" w:lineRule="auto"/>
              <w:ind w:left="0" w:firstLine="0"/>
              <w:jc w:val="left"/>
            </w:pPr>
            <w:r>
              <w:rPr>
                <w:sz w:val="18"/>
              </w:rPr>
              <w:t>Binary flag: prior campaign contact?</w:t>
            </w:r>
          </w:p>
        </w:tc>
      </w:tr>
    </w:tbl>
    <w:p w:rsidR="00492A0A" w:rsidRDefault="00492A0A" w14:paraId="46D35022" w14:textId="77777777">
      <w:pPr>
        <w:spacing w:after="0" w:line="259" w:lineRule="auto"/>
        <w:ind w:left="-1367" w:right="10538" w:firstLine="0"/>
        <w:jc w:val="left"/>
      </w:pPr>
    </w:p>
    <w:tbl>
      <w:tblPr>
        <w:tblStyle w:val="TableGrid"/>
        <w:tblW w:w="9411" w:type="dxa"/>
        <w:tblInd w:w="-120" w:type="dxa"/>
        <w:tblCellMar>
          <w:left w:w="120" w:type="dxa"/>
          <w:right w:w="115" w:type="dxa"/>
        </w:tblCellMar>
        <w:tblLook w:val="04A0" w:firstRow="1" w:lastRow="0" w:firstColumn="1" w:lastColumn="0" w:noHBand="0" w:noVBand="1"/>
      </w:tblPr>
      <w:tblGrid>
        <w:gridCol w:w="680"/>
        <w:gridCol w:w="2835"/>
        <w:gridCol w:w="5896"/>
      </w:tblGrid>
      <w:tr w:rsidR="00492A0A" w14:paraId="08916537" w14:textId="77777777">
        <w:trPr>
          <w:trHeight w:val="440"/>
        </w:trPr>
        <w:tc>
          <w:tcPr>
            <w:tcW w:w="680"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33B5F8D3" w14:textId="77777777">
            <w:pPr>
              <w:spacing w:after="0" w:line="259" w:lineRule="auto"/>
              <w:ind w:left="0" w:firstLine="0"/>
              <w:jc w:val="left"/>
            </w:pPr>
            <w:r>
              <w:rPr>
                <w:sz w:val="18"/>
              </w:rPr>
              <w:t>8</w:t>
            </w:r>
          </w:p>
        </w:tc>
        <w:tc>
          <w:tcPr>
            <w:tcW w:w="2835"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671793A3" w14:textId="77777777">
            <w:pPr>
              <w:spacing w:after="0" w:line="259" w:lineRule="auto"/>
              <w:ind w:left="0" w:firstLine="0"/>
              <w:jc w:val="left"/>
            </w:pPr>
            <w:r>
              <w:rPr>
                <w:sz w:val="18"/>
              </w:rPr>
              <w:t>age</w:t>
            </w:r>
          </w:p>
        </w:tc>
        <w:tc>
          <w:tcPr>
            <w:tcW w:w="5896"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0E87BE04" w14:textId="77777777">
            <w:pPr>
              <w:spacing w:after="0" w:line="259" w:lineRule="auto"/>
              <w:ind w:left="0" w:firstLine="0"/>
              <w:jc w:val="left"/>
            </w:pPr>
            <w:r>
              <w:rPr>
                <w:sz w:val="18"/>
              </w:rPr>
              <w:t>Client age</w:t>
            </w:r>
          </w:p>
        </w:tc>
      </w:tr>
      <w:tr w:rsidR="00492A0A" w14:paraId="0D640B0A" w14:textId="77777777">
        <w:trPr>
          <w:trHeight w:val="440"/>
        </w:trPr>
        <w:tc>
          <w:tcPr>
            <w:tcW w:w="680"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4CE4A694" w14:textId="77777777">
            <w:pPr>
              <w:spacing w:after="0" w:line="259" w:lineRule="auto"/>
              <w:ind w:left="0" w:firstLine="0"/>
              <w:jc w:val="left"/>
            </w:pPr>
            <w:r>
              <w:rPr>
                <w:sz w:val="18"/>
              </w:rPr>
              <w:t>9</w:t>
            </w:r>
          </w:p>
        </w:tc>
        <w:tc>
          <w:tcPr>
            <w:tcW w:w="2835"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7AD74D0F" w14:textId="77777777">
            <w:pPr>
              <w:spacing w:after="0" w:line="259" w:lineRule="auto"/>
              <w:ind w:left="0" w:firstLine="0"/>
              <w:jc w:val="left"/>
            </w:pPr>
            <w:r>
              <w:rPr>
                <w:sz w:val="18"/>
              </w:rPr>
              <w:t>campaign</w:t>
            </w:r>
          </w:p>
        </w:tc>
        <w:tc>
          <w:tcPr>
            <w:tcW w:w="5896"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30B43BBA" w14:textId="77777777">
            <w:pPr>
              <w:spacing w:after="0" w:line="259" w:lineRule="auto"/>
              <w:ind w:left="0" w:firstLine="0"/>
              <w:jc w:val="left"/>
            </w:pPr>
            <w:r>
              <w:rPr>
                <w:sz w:val="18"/>
              </w:rPr>
              <w:t>Number of contacts this campaign</w:t>
            </w:r>
          </w:p>
        </w:tc>
      </w:tr>
      <w:tr w:rsidR="00492A0A" w14:paraId="4EB1C2C6" w14:textId="77777777">
        <w:trPr>
          <w:trHeight w:val="440"/>
        </w:trPr>
        <w:tc>
          <w:tcPr>
            <w:tcW w:w="680" w:type="dxa"/>
            <w:tcBorders>
              <w:top w:val="single" w:color="E0E0E0" w:sz="2" w:space="0"/>
              <w:left w:val="single" w:color="E0E0E0" w:sz="3" w:space="0"/>
              <w:bottom w:val="single" w:color="E0E0E0" w:sz="3" w:space="0"/>
              <w:right w:val="single" w:color="E0E0E0" w:sz="2" w:space="0"/>
            </w:tcBorders>
            <w:shd w:val="clear" w:color="auto" w:fill="F4F4F4"/>
            <w:vAlign w:val="center"/>
          </w:tcPr>
          <w:p w:rsidR="00492A0A" w:rsidRDefault="00000000" w14:paraId="52084883" w14:textId="77777777">
            <w:pPr>
              <w:spacing w:after="0" w:line="259" w:lineRule="auto"/>
              <w:ind w:left="0" w:firstLine="0"/>
              <w:jc w:val="left"/>
            </w:pPr>
            <w:r>
              <w:rPr>
                <w:sz w:val="18"/>
              </w:rPr>
              <w:t>10</w:t>
            </w:r>
          </w:p>
        </w:tc>
        <w:tc>
          <w:tcPr>
            <w:tcW w:w="2835" w:type="dxa"/>
            <w:tcBorders>
              <w:top w:val="single" w:color="E0E0E0" w:sz="2" w:space="0"/>
              <w:left w:val="single" w:color="E0E0E0" w:sz="2" w:space="0"/>
              <w:bottom w:val="single" w:color="E0E0E0" w:sz="3" w:space="0"/>
              <w:right w:val="single" w:color="E0E0E0" w:sz="2" w:space="0"/>
            </w:tcBorders>
            <w:shd w:val="clear" w:color="auto" w:fill="F4F4F4"/>
            <w:vAlign w:val="center"/>
          </w:tcPr>
          <w:p w:rsidR="00492A0A" w:rsidRDefault="00000000" w14:paraId="22D2A72D" w14:textId="77777777">
            <w:pPr>
              <w:spacing w:after="0" w:line="259" w:lineRule="auto"/>
              <w:ind w:left="0" w:firstLine="0"/>
              <w:jc w:val="left"/>
            </w:pPr>
            <w:r>
              <w:rPr>
                <w:sz w:val="18"/>
              </w:rPr>
              <w:t>poutcome_success</w:t>
            </w:r>
          </w:p>
        </w:tc>
        <w:tc>
          <w:tcPr>
            <w:tcW w:w="5896" w:type="dxa"/>
            <w:tcBorders>
              <w:top w:val="single" w:color="E0E0E0" w:sz="2" w:space="0"/>
              <w:left w:val="single" w:color="E0E0E0" w:sz="2" w:space="0"/>
              <w:bottom w:val="single" w:color="E0E0E0" w:sz="3" w:space="0"/>
              <w:right w:val="single" w:color="E0E0E0" w:sz="3" w:space="0"/>
            </w:tcBorders>
            <w:shd w:val="clear" w:color="auto" w:fill="F4F4F4"/>
            <w:vAlign w:val="center"/>
          </w:tcPr>
          <w:p w:rsidR="00492A0A" w:rsidRDefault="00000000" w14:paraId="06643E2C" w14:textId="77777777">
            <w:pPr>
              <w:spacing w:after="0" w:line="259" w:lineRule="auto"/>
              <w:ind w:left="0" w:firstLine="0"/>
              <w:jc w:val="left"/>
            </w:pPr>
            <w:r>
              <w:rPr>
                <w:sz w:val="18"/>
              </w:rPr>
              <w:t>Previous outcome = success (one-hot)</w:t>
            </w:r>
          </w:p>
        </w:tc>
      </w:tr>
    </w:tbl>
    <w:p w:rsidR="00492A0A" w:rsidRDefault="00000000" w14:paraId="148A06E4" w14:textId="77777777">
      <w:r>
        <w:br w:type="page"/>
      </w:r>
    </w:p>
    <w:p w:rsidR="00492A0A" w:rsidRDefault="00000000" w14:paraId="0E370DF5" w14:textId="77777777">
      <w:pPr>
        <w:pStyle w:val="Heading1"/>
        <w:ind w:left="519" w:hanging="534"/>
      </w:pPr>
      <w:r>
        <w:t>Prescriptive Analytics — "What Should Be Done?"</w:t>
      </w:r>
    </w:p>
    <w:p w:rsidR="00492A0A" w:rsidRDefault="00000000" w14:paraId="711F1B29" w14:textId="77777777">
      <w:pPr>
        <w:spacing w:after="15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33926779" wp14:editId="12985FFB">
                <wp:extent cx="5823601" cy="15240"/>
                <wp:effectExtent l="0" t="0" r="0" b="0"/>
                <wp:docPr id="25956" name="Group 25956"/>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1424" name="Shape 1424"/>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56" style="width:458.551pt;height:1.2pt;mso-position-horizontal-relative:char;mso-position-vertical-relative:line" coordsize="58236,152">
                <v:shape id="Shape 1424"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5161E5B6" w14:textId="77777777">
      <w:pPr>
        <w:spacing w:after="280"/>
        <w:ind w:left="-5"/>
      </w:pPr>
      <w:r>
        <w:t>Prescriptive analytics translates the descriptive and diagnostic findings into concrete, evidence-based actions.</w:t>
      </w:r>
    </w:p>
    <w:p w:rsidR="00492A0A" w:rsidRDefault="00000000" w14:paraId="33B64DA9" w14:textId="77777777">
      <w:pPr>
        <w:pStyle w:val="Heading2"/>
        <w:ind w:left="519" w:hanging="534"/>
      </w:pPr>
      <w:r>
        <w:t>Optimal Client Segments</w:t>
      </w:r>
    </w:p>
    <w:p w:rsidR="00492A0A" w:rsidRDefault="00000000" w14:paraId="73CE1E5D"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7AA6DD8C" wp14:editId="6E8E3AFE">
                <wp:extent cx="5823601" cy="5080"/>
                <wp:effectExtent l="0" t="0" r="0" b="0"/>
                <wp:docPr id="25957" name="Group 25957"/>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428" name="Shape 1428"/>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57" style="width:458.551pt;height:0.4pt;mso-position-horizontal-relative:char;mso-position-vertical-relative:line" coordsize="58236,50">
                <v:shape id="Shape 1428"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456FCB0C" w14:textId="77777777">
      <w:pPr>
        <w:spacing w:after="493"/>
        <w:ind w:left="-5"/>
      </w:pPr>
      <w:r>
        <w:t xml:space="preserve">Clients grouped on job × education × contact method (min. 30 per segment). Top segments consistently feature </w:t>
      </w:r>
      <w:r>
        <w:rPr>
          <w:b/>
        </w:rPr>
        <w:t>students and retired clients</w:t>
      </w:r>
      <w:r>
        <w:t xml:space="preserve"> contacted by </w:t>
      </w:r>
      <w:r>
        <w:rPr>
          <w:b/>
        </w:rPr>
        <w:t>cellular</w:t>
      </w:r>
      <w:r>
        <w:t>, achieving rates of 30–65%.</w:t>
      </w:r>
    </w:p>
    <w:p w:rsidR="00492A0A" w:rsidRDefault="00000000" w14:paraId="6CCD6F89" w14:textId="77777777">
      <w:pPr>
        <w:pStyle w:val="Heading2"/>
        <w:ind w:left="519" w:hanging="534"/>
      </w:pPr>
      <w:r>
        <w:t>Optimal Call Timing</w:t>
      </w:r>
    </w:p>
    <w:p w:rsidR="00492A0A" w:rsidRDefault="00000000" w14:paraId="203CD55B" w14:textId="77777777">
      <w:pPr>
        <w:spacing w:after="60" w:line="259" w:lineRule="auto"/>
        <w:ind w:left="0" w:firstLine="0"/>
        <w:jc w:val="left"/>
      </w:pPr>
      <w:r>
        <w:rPr>
          <w:rFonts w:ascii="Calibri" w:hAnsi="Calibri" w:eastAsia="Calibri" w:cs="Calibri"/>
          <w:noProof/>
          <w:color w:val="000000"/>
          <w:sz w:val="22"/>
        </w:rPr>
        <mc:AlternateContent>
          <mc:Choice Requires="wpg">
            <w:drawing>
              <wp:inline distT="0" distB="0" distL="0" distR="0" wp14:anchorId="617A1B48" wp14:editId="2475807C">
                <wp:extent cx="5823601" cy="5080"/>
                <wp:effectExtent l="0" t="0" r="0" b="0"/>
                <wp:docPr id="25958" name="Group 25958"/>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436" name="Shape 1436"/>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58" style="width:458.551pt;height:0.4pt;mso-position-horizontal-relative:char;mso-position-vertical-relative:line" coordsize="58236,50">
                <v:shape id="Shape 1436" style="position:absolute;width:58236;height:0;left:0;top:0;" coordsize="5823601,0" path="m0,0l5823601,0">
                  <v:stroke on="true" weight="0.4pt" color="#e0e0e0" miterlimit="10" joinstyle="miter" endcap="round"/>
                  <v:fill on="false" color="#000000" opacity="0"/>
                </v:shape>
              </v:group>
            </w:pict>
          </mc:Fallback>
        </mc:AlternateContent>
      </w:r>
    </w:p>
    <w:tbl>
      <w:tblPr>
        <w:tblStyle w:val="TableGrid"/>
        <w:tblW w:w="9411" w:type="dxa"/>
        <w:tblInd w:w="-120" w:type="dxa"/>
        <w:tblCellMar>
          <w:left w:w="120" w:type="dxa"/>
          <w:right w:w="115" w:type="dxa"/>
        </w:tblCellMar>
        <w:tblLook w:val="04A0" w:firstRow="1" w:lastRow="0" w:firstColumn="1" w:lastColumn="0" w:noHBand="0" w:noVBand="1"/>
      </w:tblPr>
      <w:tblGrid>
        <w:gridCol w:w="1134"/>
        <w:gridCol w:w="1701"/>
        <w:gridCol w:w="1417"/>
        <w:gridCol w:w="5159"/>
      </w:tblGrid>
      <w:tr w:rsidR="00492A0A" w14:paraId="3EC9FB0B" w14:textId="77777777">
        <w:trPr>
          <w:trHeight w:val="440"/>
        </w:trPr>
        <w:tc>
          <w:tcPr>
            <w:tcW w:w="1134"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58D1BDD4" w14:textId="77777777">
            <w:pPr>
              <w:spacing w:after="0" w:line="259" w:lineRule="auto"/>
              <w:ind w:left="0" w:firstLine="0"/>
              <w:jc w:val="left"/>
            </w:pPr>
            <w:r>
              <w:rPr>
                <w:b/>
                <w:color w:val="FFFFFF"/>
                <w:sz w:val="18"/>
              </w:rPr>
              <w:t>Month</w:t>
            </w:r>
          </w:p>
        </w:tc>
        <w:tc>
          <w:tcPr>
            <w:tcW w:w="1701"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016C4995" w14:textId="77777777">
            <w:pPr>
              <w:spacing w:after="0" w:line="259" w:lineRule="auto"/>
              <w:ind w:left="0" w:firstLine="0"/>
              <w:jc w:val="left"/>
            </w:pPr>
            <w:r>
              <w:rPr>
                <w:b/>
                <w:color w:val="FFFFFF"/>
                <w:sz w:val="18"/>
              </w:rPr>
              <w:t>Best Days</w:t>
            </w:r>
          </w:p>
        </w:tc>
        <w:tc>
          <w:tcPr>
            <w:tcW w:w="1417"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324F8B42" w14:textId="77777777">
            <w:pPr>
              <w:spacing w:after="0" w:line="259" w:lineRule="auto"/>
              <w:ind w:left="0" w:firstLine="0"/>
              <w:jc w:val="left"/>
            </w:pPr>
            <w:r>
              <w:rPr>
                <w:b/>
                <w:color w:val="FFFFFF"/>
                <w:sz w:val="18"/>
              </w:rPr>
              <w:t>Rate</w:t>
            </w:r>
          </w:p>
        </w:tc>
        <w:tc>
          <w:tcPr>
            <w:tcW w:w="5159"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309E2A50" w14:textId="77777777">
            <w:pPr>
              <w:spacing w:after="0" w:line="259" w:lineRule="auto"/>
              <w:ind w:left="0" w:firstLine="0"/>
              <w:jc w:val="left"/>
            </w:pPr>
            <w:r>
              <w:rPr>
                <w:b/>
                <w:color w:val="FFFFFF"/>
                <w:sz w:val="18"/>
              </w:rPr>
              <w:t>Strategy Note</w:t>
            </w:r>
          </w:p>
        </w:tc>
      </w:tr>
      <w:tr w:rsidR="00492A0A" w14:paraId="07EB588C" w14:textId="77777777">
        <w:trPr>
          <w:trHeight w:val="440"/>
        </w:trPr>
        <w:tc>
          <w:tcPr>
            <w:tcW w:w="1134"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65B0AB20" w14:textId="77777777">
            <w:pPr>
              <w:spacing w:after="0" w:line="259" w:lineRule="auto"/>
              <w:ind w:left="0" w:firstLine="0"/>
              <w:jc w:val="left"/>
            </w:pPr>
            <w:r>
              <w:rPr>
                <w:sz w:val="18"/>
              </w:rPr>
              <w:t>March</w:t>
            </w:r>
          </w:p>
        </w:tc>
        <w:tc>
          <w:tcPr>
            <w:tcW w:w="170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45A1CFC7" w14:textId="77777777">
            <w:pPr>
              <w:spacing w:after="0" w:line="259" w:lineRule="auto"/>
              <w:ind w:left="0" w:firstLine="0"/>
              <w:jc w:val="left"/>
            </w:pPr>
            <w:r>
              <w:rPr>
                <w:sz w:val="18"/>
              </w:rPr>
              <w:t>Any day</w:t>
            </w:r>
          </w:p>
        </w:tc>
        <w:tc>
          <w:tcPr>
            <w:tcW w:w="1417"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6BACE75F" w14:textId="77777777">
            <w:pPr>
              <w:spacing w:after="0" w:line="259" w:lineRule="auto"/>
              <w:ind w:left="0" w:firstLine="0"/>
              <w:jc w:val="left"/>
            </w:pPr>
            <w:r>
              <w:rPr>
                <w:sz w:val="18"/>
              </w:rPr>
              <w:t>50.55%</w:t>
            </w:r>
          </w:p>
        </w:tc>
        <w:tc>
          <w:tcPr>
            <w:tcW w:w="5159"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63351ECC" w14:textId="77777777">
            <w:pPr>
              <w:spacing w:after="0" w:line="259" w:lineRule="auto"/>
              <w:ind w:left="0" w:firstLine="0"/>
              <w:jc w:val="left"/>
            </w:pPr>
            <w:r>
              <w:rPr>
                <w:sz w:val="18"/>
              </w:rPr>
              <w:t>Single best month — 7.8x above May</w:t>
            </w:r>
          </w:p>
        </w:tc>
      </w:tr>
      <w:tr w:rsidR="00492A0A" w14:paraId="4BB646BC" w14:textId="77777777">
        <w:trPr>
          <w:trHeight w:val="440"/>
        </w:trPr>
        <w:tc>
          <w:tcPr>
            <w:tcW w:w="1134"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6AB09D91" w14:textId="77777777">
            <w:pPr>
              <w:spacing w:after="0" w:line="259" w:lineRule="auto"/>
              <w:ind w:left="0" w:firstLine="0"/>
              <w:jc w:val="left"/>
            </w:pPr>
            <w:r>
              <w:rPr>
                <w:sz w:val="18"/>
              </w:rPr>
              <w:t>September</w:t>
            </w:r>
          </w:p>
        </w:tc>
        <w:tc>
          <w:tcPr>
            <w:tcW w:w="170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1499B20C" w14:textId="77777777">
            <w:pPr>
              <w:spacing w:after="0" w:line="259" w:lineRule="auto"/>
              <w:ind w:left="0" w:firstLine="0"/>
              <w:jc w:val="left"/>
            </w:pPr>
            <w:r>
              <w:rPr>
                <w:sz w:val="18"/>
              </w:rPr>
              <w:t>Thu–Fri</w:t>
            </w:r>
          </w:p>
        </w:tc>
        <w:tc>
          <w:tcPr>
            <w:tcW w:w="1417"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67503F30" w14:textId="77777777">
            <w:pPr>
              <w:spacing w:after="0" w:line="259" w:lineRule="auto"/>
              <w:ind w:left="0" w:firstLine="0"/>
              <w:jc w:val="left"/>
            </w:pPr>
            <w:r>
              <w:rPr>
                <w:sz w:val="18"/>
              </w:rPr>
              <w:t>~20–25%</w:t>
            </w:r>
          </w:p>
        </w:tc>
        <w:tc>
          <w:tcPr>
            <w:tcW w:w="5159"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0C95038F" w14:textId="77777777">
            <w:pPr>
              <w:spacing w:after="0" w:line="259" w:lineRule="auto"/>
              <w:ind w:left="0" w:firstLine="0"/>
              <w:jc w:val="left"/>
            </w:pPr>
            <w:r>
              <w:rPr>
                <w:sz w:val="18"/>
              </w:rPr>
              <w:t>Strong autumn window</w:t>
            </w:r>
          </w:p>
        </w:tc>
      </w:tr>
      <w:tr w:rsidR="00492A0A" w14:paraId="51E0290B" w14:textId="77777777">
        <w:trPr>
          <w:trHeight w:val="440"/>
        </w:trPr>
        <w:tc>
          <w:tcPr>
            <w:tcW w:w="1134"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2AC48692" w14:textId="77777777">
            <w:pPr>
              <w:spacing w:after="0" w:line="259" w:lineRule="auto"/>
              <w:ind w:left="0" w:firstLine="0"/>
              <w:jc w:val="left"/>
            </w:pPr>
            <w:r>
              <w:rPr>
                <w:sz w:val="18"/>
              </w:rPr>
              <w:t>October</w:t>
            </w:r>
          </w:p>
        </w:tc>
        <w:tc>
          <w:tcPr>
            <w:tcW w:w="1701"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506B5492" w14:textId="77777777">
            <w:pPr>
              <w:spacing w:after="0" w:line="259" w:lineRule="auto"/>
              <w:ind w:left="0" w:firstLine="0"/>
              <w:jc w:val="left"/>
            </w:pPr>
            <w:r>
              <w:rPr>
                <w:sz w:val="18"/>
              </w:rPr>
              <w:t>Mon–Wed</w:t>
            </w:r>
          </w:p>
        </w:tc>
        <w:tc>
          <w:tcPr>
            <w:tcW w:w="1417"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40985475" w14:textId="77777777">
            <w:pPr>
              <w:spacing w:after="0" w:line="259" w:lineRule="auto"/>
              <w:ind w:left="0" w:firstLine="0"/>
              <w:jc w:val="left"/>
            </w:pPr>
            <w:r>
              <w:rPr>
                <w:sz w:val="18"/>
              </w:rPr>
              <w:t>~18–22%</w:t>
            </w:r>
          </w:p>
        </w:tc>
        <w:tc>
          <w:tcPr>
            <w:tcW w:w="5159"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2EECEA2A" w14:textId="77777777">
            <w:pPr>
              <w:spacing w:after="0" w:line="259" w:lineRule="auto"/>
              <w:ind w:left="0" w:firstLine="0"/>
              <w:jc w:val="left"/>
            </w:pPr>
            <w:r>
              <w:rPr>
                <w:sz w:val="18"/>
              </w:rPr>
              <w:t>Good autumn window</w:t>
            </w:r>
          </w:p>
        </w:tc>
      </w:tr>
      <w:tr w:rsidR="00492A0A" w14:paraId="0CFD0E76" w14:textId="77777777">
        <w:trPr>
          <w:trHeight w:val="440"/>
        </w:trPr>
        <w:tc>
          <w:tcPr>
            <w:tcW w:w="1134"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1F937865" w14:textId="77777777">
            <w:pPr>
              <w:spacing w:after="0" w:line="259" w:lineRule="auto"/>
              <w:ind w:left="0" w:firstLine="0"/>
              <w:jc w:val="left"/>
            </w:pPr>
            <w:r>
              <w:rPr>
                <w:sz w:val="18"/>
              </w:rPr>
              <w:t>December</w:t>
            </w:r>
          </w:p>
        </w:tc>
        <w:tc>
          <w:tcPr>
            <w:tcW w:w="1701"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777E75A8" w14:textId="77777777">
            <w:pPr>
              <w:spacing w:after="0" w:line="259" w:lineRule="auto"/>
              <w:ind w:left="0" w:firstLine="0"/>
              <w:jc w:val="left"/>
            </w:pPr>
            <w:r>
              <w:rPr>
                <w:sz w:val="18"/>
              </w:rPr>
              <w:t>Thursday</w:t>
            </w:r>
          </w:p>
        </w:tc>
        <w:tc>
          <w:tcPr>
            <w:tcW w:w="1417"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4974AC5C" w14:textId="77777777">
            <w:pPr>
              <w:spacing w:after="0" w:line="259" w:lineRule="auto"/>
              <w:ind w:left="0" w:firstLine="0"/>
              <w:jc w:val="left"/>
            </w:pPr>
            <w:r>
              <w:rPr>
                <w:sz w:val="18"/>
              </w:rPr>
              <w:t>~20%</w:t>
            </w:r>
          </w:p>
        </w:tc>
        <w:tc>
          <w:tcPr>
            <w:tcW w:w="5159"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1C0528DB" w14:textId="77777777">
            <w:pPr>
              <w:spacing w:after="0" w:line="259" w:lineRule="auto"/>
              <w:ind w:left="0" w:firstLine="0"/>
              <w:jc w:val="left"/>
            </w:pPr>
            <w:r>
              <w:rPr>
                <w:sz w:val="18"/>
              </w:rPr>
              <w:t>Year-end saving behaviour</w:t>
            </w:r>
          </w:p>
        </w:tc>
      </w:tr>
      <w:tr w:rsidR="00492A0A" w14:paraId="3DEB796E" w14:textId="77777777">
        <w:trPr>
          <w:trHeight w:val="440"/>
        </w:trPr>
        <w:tc>
          <w:tcPr>
            <w:tcW w:w="1134" w:type="dxa"/>
            <w:tcBorders>
              <w:top w:val="single" w:color="E0E0E0" w:sz="2" w:space="0"/>
              <w:left w:val="single" w:color="E0E0E0" w:sz="3" w:space="0"/>
              <w:bottom w:val="single" w:color="E0E0E0" w:sz="3" w:space="0"/>
              <w:right w:val="single" w:color="E0E0E0" w:sz="2" w:space="0"/>
            </w:tcBorders>
            <w:shd w:val="clear" w:color="auto" w:fill="FFFFFF"/>
            <w:vAlign w:val="center"/>
          </w:tcPr>
          <w:p w:rsidR="00492A0A" w:rsidRDefault="00000000" w14:paraId="6320817B" w14:textId="77777777">
            <w:pPr>
              <w:spacing w:after="0" w:line="259" w:lineRule="auto"/>
              <w:ind w:left="0" w:firstLine="0"/>
              <w:jc w:val="left"/>
            </w:pPr>
            <w:r>
              <w:rPr>
                <w:sz w:val="18"/>
              </w:rPr>
              <w:t>May</w:t>
            </w:r>
          </w:p>
        </w:tc>
        <w:tc>
          <w:tcPr>
            <w:tcW w:w="1701" w:type="dxa"/>
            <w:tcBorders>
              <w:top w:val="single" w:color="E0E0E0" w:sz="2" w:space="0"/>
              <w:left w:val="single" w:color="E0E0E0" w:sz="2" w:space="0"/>
              <w:bottom w:val="single" w:color="E0E0E0" w:sz="3" w:space="0"/>
              <w:right w:val="single" w:color="E0E0E0" w:sz="2" w:space="0"/>
            </w:tcBorders>
            <w:shd w:val="clear" w:color="auto" w:fill="FFFFFF"/>
            <w:vAlign w:val="center"/>
          </w:tcPr>
          <w:p w:rsidR="00492A0A" w:rsidRDefault="00000000" w14:paraId="711449DC" w14:textId="77777777">
            <w:pPr>
              <w:spacing w:after="0" w:line="259" w:lineRule="auto"/>
              <w:ind w:left="0" w:firstLine="0"/>
              <w:jc w:val="left"/>
            </w:pPr>
            <w:r>
              <w:rPr>
                <w:sz w:val="18"/>
              </w:rPr>
              <w:t>Any</w:t>
            </w:r>
          </w:p>
        </w:tc>
        <w:tc>
          <w:tcPr>
            <w:tcW w:w="1417" w:type="dxa"/>
            <w:tcBorders>
              <w:top w:val="single" w:color="E0E0E0" w:sz="2" w:space="0"/>
              <w:left w:val="single" w:color="E0E0E0" w:sz="2" w:space="0"/>
              <w:bottom w:val="single" w:color="E0E0E0" w:sz="3" w:space="0"/>
              <w:right w:val="single" w:color="E0E0E0" w:sz="2" w:space="0"/>
            </w:tcBorders>
            <w:shd w:val="clear" w:color="auto" w:fill="FFFFFF"/>
            <w:vAlign w:val="center"/>
          </w:tcPr>
          <w:p w:rsidR="00492A0A" w:rsidRDefault="00000000" w14:paraId="326278A1" w14:textId="77777777">
            <w:pPr>
              <w:spacing w:after="0" w:line="259" w:lineRule="auto"/>
              <w:ind w:left="0" w:firstLine="0"/>
              <w:jc w:val="left"/>
            </w:pPr>
            <w:r>
              <w:rPr>
                <w:sz w:val="18"/>
              </w:rPr>
              <w:t>6.44%</w:t>
            </w:r>
          </w:p>
        </w:tc>
        <w:tc>
          <w:tcPr>
            <w:tcW w:w="5159" w:type="dxa"/>
            <w:tcBorders>
              <w:top w:val="single" w:color="E0E0E0" w:sz="2" w:space="0"/>
              <w:left w:val="single" w:color="E0E0E0" w:sz="2" w:space="0"/>
              <w:bottom w:val="single" w:color="E0E0E0" w:sz="3" w:space="0"/>
              <w:right w:val="single" w:color="E0E0E0" w:sz="3" w:space="0"/>
            </w:tcBorders>
            <w:shd w:val="clear" w:color="auto" w:fill="FFFFFF"/>
            <w:vAlign w:val="center"/>
          </w:tcPr>
          <w:p w:rsidR="00492A0A" w:rsidRDefault="00000000" w14:paraId="06BA8E23" w14:textId="77777777">
            <w:pPr>
              <w:spacing w:after="0" w:line="259" w:lineRule="auto"/>
              <w:ind w:left="0" w:firstLine="0"/>
              <w:jc w:val="left"/>
            </w:pPr>
            <w:r>
              <w:rPr>
                <w:sz w:val="18"/>
              </w:rPr>
              <w:t>Over-contacted — reduce volume significantly</w:t>
            </w:r>
          </w:p>
        </w:tc>
      </w:tr>
    </w:tbl>
    <w:p w:rsidR="00492A0A" w:rsidRDefault="00000000" w14:paraId="0D9E4AF4" w14:textId="77777777">
      <w:pPr>
        <w:pStyle w:val="Heading2"/>
        <w:ind w:left="519" w:hanging="534"/>
      </w:pPr>
      <w:r>
        <w:t>Contact Frequency Cap</w:t>
      </w:r>
    </w:p>
    <w:p w:rsidR="00492A0A" w:rsidRDefault="00000000" w14:paraId="0CAE2BE4"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4ACEDB08" wp14:editId="7CB58E68">
                <wp:extent cx="5823601" cy="5080"/>
                <wp:effectExtent l="0" t="0" r="0" b="0"/>
                <wp:docPr id="25959" name="Group 25959"/>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480" name="Shape 1480"/>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59" style="width:458.551pt;height:0.4pt;mso-position-horizontal-relative:char;mso-position-vertical-relative:line" coordsize="58236,50">
                <v:shape id="Shape 1480"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10D6749E" w14:textId="77777777">
      <w:pPr>
        <w:spacing w:after="280"/>
        <w:ind w:left="-5"/>
      </w:pPr>
      <w:r>
        <w:t>The 3-contact cap is the key operational recommendation: subscription rate drops from 13.04% (1 contact) to 7.5% (5 contacts). Stopping at 3 contacts frees budget for new prospect acquisition.</w:t>
      </w:r>
    </w:p>
    <w:p w:rsidR="00492A0A" w:rsidRDefault="00000000" w14:paraId="0E447A03" w14:textId="77777777">
      <w:pPr>
        <w:pStyle w:val="Heading2"/>
        <w:ind w:left="519" w:hanging="534"/>
      </w:pPr>
      <w:r>
        <w:t>Economic Monitoring</w:t>
      </w:r>
    </w:p>
    <w:p w:rsidR="00492A0A" w:rsidRDefault="00000000" w14:paraId="740989CC"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5C251714" wp14:editId="15F3384E">
                <wp:extent cx="5823601" cy="5080"/>
                <wp:effectExtent l="0" t="0" r="0" b="0"/>
                <wp:docPr id="25960" name="Group 25960"/>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484" name="Shape 1484"/>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60" style="width:458.551pt;height:0.4pt;mso-position-horizontal-relative:char;mso-position-vertical-relative:line" coordsize="58236,50">
                <v:shape id="Shape 1484"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2CF8469B" w14:textId="77777777">
      <w:pPr>
        <w:spacing w:after="232" w:line="322" w:lineRule="auto"/>
        <w:ind w:left="-5"/>
      </w:pPr>
      <w:r>
        <w:t xml:space="preserve">Campaign intensity should track the Euribor 3-month rate. At Euribor </w:t>
      </w:r>
      <w:r>
        <w:rPr>
          <w:rFonts w:ascii="Segoe UI Symbol" w:hAnsi="Segoe UI Symbol" w:eastAsia="Segoe UI Symbol" w:cs="Segoe UI Symbol"/>
        </w:rPr>
        <w:t>≤</w:t>
      </w:r>
      <w:r>
        <w:t xml:space="preserve"> 2%, subscription rate is 24.46% — intensify campaigns. At Euribor &gt; 4%, rate drops to 4.84% — scale back or pause.</w:t>
      </w:r>
    </w:p>
    <w:p w:rsidR="00492A0A" w:rsidRDefault="00000000" w14:paraId="4BB96693" w14:textId="77777777">
      <w:pPr>
        <w:pStyle w:val="Heading2"/>
        <w:ind w:left="519" w:hanging="534"/>
      </w:pPr>
      <w:r>
        <w:t>Predictive Scoring Workflow</w:t>
      </w:r>
    </w:p>
    <w:p w:rsidR="00492A0A" w:rsidRDefault="00000000" w14:paraId="22A0ED12"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2EC3BA3D" wp14:editId="25CC8EF4">
                <wp:extent cx="5823601" cy="5080"/>
                <wp:effectExtent l="0" t="0" r="0" b="0"/>
                <wp:docPr id="25962" name="Group 25962"/>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490" name="Shape 1490"/>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62" style="width:458.551pt;height:0.4pt;mso-position-horizontal-relative:char;mso-position-vertical-relative:line" coordsize="58236,50">
                <v:shape id="Shape 1490"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12B392F3" w14:textId="77777777">
      <w:pPr>
        <w:numPr>
          <w:ilvl w:val="0"/>
          <w:numId w:val="6"/>
        </w:numPr>
        <w:ind w:hanging="126"/>
      </w:pPr>
      <w:r>
        <w:rPr>
          <w:b/>
        </w:rPr>
        <w:t>Step 1:</w:t>
      </w:r>
      <w:r>
        <w:t xml:space="preserve"> Score entire customer database with the trained model before each campaign</w:t>
      </w:r>
    </w:p>
    <w:p w:rsidR="00492A0A" w:rsidRDefault="00000000" w14:paraId="0E192BBA" w14:textId="77777777">
      <w:pPr>
        <w:numPr>
          <w:ilvl w:val="0"/>
          <w:numId w:val="6"/>
        </w:numPr>
        <w:ind w:hanging="126"/>
      </w:pPr>
      <w:r>
        <w:rPr>
          <w:b/>
        </w:rPr>
        <w:t>Step 2:</w:t>
      </w:r>
      <w:r>
        <w:t xml:space="preserve"> Rank all clients by predicted subscription probability (descending)</w:t>
      </w:r>
    </w:p>
    <w:p w:rsidR="00492A0A" w:rsidRDefault="00000000" w14:paraId="76AF41EE" w14:textId="77777777">
      <w:pPr>
        <w:numPr>
          <w:ilvl w:val="0"/>
          <w:numId w:val="6"/>
        </w:numPr>
        <w:ind w:hanging="126"/>
      </w:pPr>
      <w:r>
        <w:rPr>
          <w:b/>
        </w:rPr>
        <w:t>Step 3:</w:t>
      </w:r>
      <w:r>
        <w:t xml:space="preserve"> Call the top-30% probability clients first</w:t>
      </w:r>
    </w:p>
    <w:p w:rsidR="00492A0A" w:rsidRDefault="00000000" w14:paraId="3C812C9D" w14:textId="77777777">
      <w:pPr>
        <w:numPr>
          <w:ilvl w:val="0"/>
          <w:numId w:val="6"/>
        </w:numPr>
        <w:ind w:hanging="126"/>
      </w:pPr>
      <w:r>
        <w:rPr>
          <w:b/>
        </w:rPr>
        <w:t>Step 4:</w:t>
      </w:r>
      <w:r>
        <w:t xml:space="preserve"> Apply the 3-contact cap per client</w:t>
      </w:r>
    </w:p>
    <w:p w:rsidR="00492A0A" w:rsidRDefault="00000000" w14:paraId="42996544" w14:textId="77777777">
      <w:pPr>
        <w:numPr>
          <w:ilvl w:val="0"/>
          <w:numId w:val="6"/>
        </w:numPr>
        <w:ind w:hanging="126"/>
      </w:pPr>
      <w:r>
        <w:rPr>
          <w:b/>
        </w:rPr>
        <w:t>Step 5:</w:t>
      </w:r>
      <w:r>
        <w:t xml:space="preserve"> Track response rates and retrain the model periodically</w:t>
      </w:r>
    </w:p>
    <w:p w:rsidR="00492A0A" w:rsidRDefault="00492A0A" w14:paraId="11CEC091" w14:textId="77777777">
      <w:pPr>
        <w:sectPr w:rsidR="00492A0A">
          <w:headerReference w:type="even" r:id="rId13"/>
          <w:headerReference w:type="default" r:id="rId14"/>
          <w:footerReference w:type="even" r:id="rId15"/>
          <w:footerReference w:type="default" r:id="rId16"/>
          <w:headerReference w:type="first" r:id="rId17"/>
          <w:footerReference w:type="first" r:id="rId18"/>
          <w:pgSz w:w="11906" w:h="16838"/>
          <w:pgMar w:top="1877" w:right="1367" w:bottom="1861" w:left="1367" w:header="720" w:footer="846" w:gutter="0"/>
          <w:cols w:space="720"/>
        </w:sectPr>
      </w:pPr>
    </w:p>
    <w:p w:rsidR="00492A0A" w:rsidRDefault="00000000" w14:paraId="43BE2C81" w14:textId="77777777">
      <w:pPr>
        <w:pStyle w:val="Heading1"/>
        <w:spacing w:after="87"/>
        <w:ind w:left="519" w:hanging="534"/>
      </w:pPr>
      <w:r>
        <w:t>Interactive Dashboard</w:t>
      </w:r>
    </w:p>
    <w:p w:rsidR="00492A0A" w:rsidRDefault="00000000" w14:paraId="71BE22AF" w14:textId="77777777">
      <w:pPr>
        <w:spacing w:after="493"/>
        <w:ind w:left="-5"/>
      </w:pPr>
      <w:r>
        <w:t xml:space="preserve">The project is delivered as a </w:t>
      </w:r>
      <w:r>
        <w:rPr>
          <w:b/>
        </w:rPr>
        <w:t>Streamlit web application</w:t>
      </w:r>
      <w:r>
        <w:t xml:space="preserve"> (app.py) with 9 navigation sections, global sidebar filters, and an individual client subscription probability predictor.</w:t>
      </w:r>
    </w:p>
    <w:p w:rsidR="00492A0A" w:rsidRDefault="00000000" w14:paraId="26457AE7" w14:textId="77777777">
      <w:pPr>
        <w:pStyle w:val="Heading2"/>
        <w:ind w:left="519" w:hanging="534"/>
      </w:pPr>
      <w:r>
        <w:t>Navigation Sections</w:t>
      </w:r>
    </w:p>
    <w:p w:rsidR="00492A0A" w:rsidRDefault="00000000" w14:paraId="5288B5FA" w14:textId="77777777">
      <w:pPr>
        <w:spacing w:after="60" w:line="259" w:lineRule="auto"/>
        <w:ind w:left="0" w:firstLine="0"/>
        <w:jc w:val="left"/>
      </w:pPr>
      <w:r>
        <w:rPr>
          <w:rFonts w:ascii="Calibri" w:hAnsi="Calibri" w:eastAsia="Calibri" w:cs="Calibri"/>
          <w:noProof/>
          <w:color w:val="000000"/>
          <w:sz w:val="22"/>
        </w:rPr>
        <mc:AlternateContent>
          <mc:Choice Requires="wpg">
            <w:drawing>
              <wp:inline distT="0" distB="0" distL="0" distR="0" wp14:anchorId="3394E37C" wp14:editId="71E7D267">
                <wp:extent cx="5823601" cy="5080"/>
                <wp:effectExtent l="0" t="0" r="0" b="0"/>
                <wp:docPr id="26202" name="Group 26202"/>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537" name="Shape 1537"/>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02" style="width:458.551pt;height:0.4pt;mso-position-horizontal-relative:char;mso-position-vertical-relative:line" coordsize="58236,50">
                <v:shape id="Shape 1537" style="position:absolute;width:58236;height:0;left:0;top:0;" coordsize="5823601,0" path="m0,0l5823601,0">
                  <v:stroke on="true" weight="0.4pt" color="#e0e0e0" miterlimit="10" joinstyle="miter" endcap="round"/>
                  <v:fill on="false" color="#000000" opacity="0"/>
                </v:shape>
              </v:group>
            </w:pict>
          </mc:Fallback>
        </mc:AlternateContent>
      </w:r>
    </w:p>
    <w:tbl>
      <w:tblPr>
        <w:tblStyle w:val="TableGrid"/>
        <w:tblW w:w="9411" w:type="dxa"/>
        <w:tblInd w:w="-120" w:type="dxa"/>
        <w:tblCellMar>
          <w:left w:w="120" w:type="dxa"/>
          <w:right w:w="115" w:type="dxa"/>
        </w:tblCellMar>
        <w:tblLook w:val="04A0" w:firstRow="1" w:lastRow="0" w:firstColumn="1" w:lastColumn="0" w:noHBand="0" w:noVBand="1"/>
      </w:tblPr>
      <w:tblGrid>
        <w:gridCol w:w="2551"/>
        <w:gridCol w:w="6860"/>
      </w:tblGrid>
      <w:tr w:rsidR="00492A0A" w14:paraId="4CAC06DC" w14:textId="77777777">
        <w:trPr>
          <w:trHeight w:val="440"/>
        </w:trPr>
        <w:tc>
          <w:tcPr>
            <w:tcW w:w="2551"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61BA0B4A" w14:textId="77777777">
            <w:pPr>
              <w:spacing w:after="0" w:line="259" w:lineRule="auto"/>
              <w:ind w:left="0" w:firstLine="0"/>
              <w:jc w:val="left"/>
            </w:pPr>
            <w:r>
              <w:rPr>
                <w:b/>
                <w:color w:val="FFFFFF"/>
                <w:sz w:val="18"/>
              </w:rPr>
              <w:t>Section</w:t>
            </w:r>
          </w:p>
        </w:tc>
        <w:tc>
          <w:tcPr>
            <w:tcW w:w="6860"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394FFD0F" w14:textId="77777777">
            <w:pPr>
              <w:spacing w:after="0" w:line="259" w:lineRule="auto"/>
              <w:ind w:left="0" w:firstLine="0"/>
              <w:jc w:val="left"/>
            </w:pPr>
            <w:r>
              <w:rPr>
                <w:b/>
                <w:color w:val="FFFFFF"/>
                <w:sz w:val="18"/>
              </w:rPr>
              <w:t>Content</w:t>
            </w:r>
          </w:p>
        </w:tc>
      </w:tr>
      <w:tr w:rsidR="00492A0A" w14:paraId="5B803390"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E8FFAAA" w14:textId="77777777">
            <w:pPr>
              <w:spacing w:after="0" w:line="259" w:lineRule="auto"/>
              <w:ind w:left="0" w:firstLine="0"/>
              <w:jc w:val="left"/>
            </w:pPr>
            <w:r>
              <w:rPr>
                <w:sz w:val="18"/>
              </w:rPr>
              <w:t>Home</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7490364E" w14:textId="77777777">
            <w:pPr>
              <w:spacing w:after="0" w:line="259" w:lineRule="auto"/>
              <w:ind w:left="0" w:firstLine="0"/>
              <w:jc w:val="left"/>
            </w:pPr>
            <w:r>
              <w:rPr>
                <w:sz w:val="18"/>
              </w:rPr>
              <w:t>Project overview, analytics tiers summary, navigation guide</w:t>
            </w:r>
          </w:p>
        </w:tc>
      </w:tr>
      <w:tr w:rsidR="00492A0A" w14:paraId="5BBE3530"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6047046F" w14:textId="77777777">
            <w:pPr>
              <w:spacing w:after="0" w:line="259" w:lineRule="auto"/>
              <w:ind w:left="0" w:firstLine="0"/>
              <w:jc w:val="left"/>
            </w:pPr>
            <w:r>
              <w:rPr>
                <w:sz w:val="18"/>
              </w:rPr>
              <w:t>Dataset Overview</w:t>
            </w:r>
          </w:p>
        </w:tc>
        <w:tc>
          <w:tcPr>
            <w:tcW w:w="6860"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1F821076" w14:textId="77777777">
            <w:pPr>
              <w:spacing w:after="0" w:line="259" w:lineRule="auto"/>
              <w:ind w:left="0" w:firstLine="0"/>
              <w:jc w:val="left"/>
            </w:pPr>
            <w:r>
              <w:rPr>
                <w:sz w:val="18"/>
              </w:rPr>
              <w:t>Raw data browser, schema, quality report, value counts</w:t>
            </w:r>
          </w:p>
        </w:tc>
      </w:tr>
      <w:tr w:rsidR="00492A0A" w14:paraId="5414DF06"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2B0B66BA" w14:textId="77777777">
            <w:pPr>
              <w:spacing w:after="0" w:line="259" w:lineRule="auto"/>
              <w:ind w:left="0" w:firstLine="0"/>
              <w:jc w:val="left"/>
            </w:pPr>
            <w:r>
              <w:rPr>
                <w:sz w:val="18"/>
              </w:rPr>
              <w:t>KPI Dashboard</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6F70C3CF" w14:textId="77777777">
            <w:pPr>
              <w:spacing w:after="0" w:line="259" w:lineRule="auto"/>
              <w:ind w:left="0" w:firstLine="0"/>
              <w:jc w:val="left"/>
            </w:pPr>
            <w:r>
              <w:rPr>
                <w:sz w:val="18"/>
              </w:rPr>
              <w:t>10 live KPI cards, subscription pie, monthly trend chart</w:t>
            </w:r>
          </w:p>
        </w:tc>
      </w:tr>
      <w:tr w:rsidR="00492A0A" w14:paraId="13A6CC7E"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3FBCC8B7" w14:textId="77777777">
            <w:pPr>
              <w:spacing w:after="0" w:line="259" w:lineRule="auto"/>
              <w:ind w:left="0" w:firstLine="0"/>
              <w:jc w:val="left"/>
            </w:pPr>
            <w:r>
              <w:rPr>
                <w:sz w:val="18"/>
              </w:rPr>
              <w:t>Exploratory Analysis</w:t>
            </w:r>
          </w:p>
        </w:tc>
        <w:tc>
          <w:tcPr>
            <w:tcW w:w="6860"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486CDEA9" w14:textId="77777777">
            <w:pPr>
              <w:spacing w:after="0" w:line="259" w:lineRule="auto"/>
              <w:ind w:left="0" w:firstLine="0"/>
              <w:jc w:val="left"/>
            </w:pPr>
            <w:r>
              <w:rPr>
                <w:sz w:val="18"/>
              </w:rPr>
              <w:t>Distributions, relationships, correlations (3 tabs, 10+ charts)</w:t>
            </w:r>
          </w:p>
        </w:tc>
      </w:tr>
      <w:tr w:rsidR="00492A0A" w14:paraId="4F160986"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00FFC21D" w14:textId="77777777">
            <w:pPr>
              <w:spacing w:after="0" w:line="259" w:lineRule="auto"/>
              <w:ind w:left="0" w:firstLine="0"/>
              <w:jc w:val="left"/>
            </w:pPr>
            <w:r>
              <w:rPr>
                <w:sz w:val="18"/>
              </w:rPr>
              <w:t>Descriptive Analytics</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6EC678D2" w14:textId="77777777">
            <w:pPr>
              <w:spacing w:after="0" w:line="259" w:lineRule="auto"/>
              <w:ind w:left="0" w:firstLine="0"/>
              <w:jc w:val="left"/>
            </w:pPr>
            <w:r>
              <w:rPr>
                <w:sz w:val="18"/>
              </w:rPr>
              <w:t>Full historical summary — 8 charts (job, month, age, education…)</w:t>
            </w:r>
          </w:p>
        </w:tc>
      </w:tr>
      <w:tr w:rsidR="00492A0A" w14:paraId="41FA8E5E"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1B783B04" w14:textId="77777777">
            <w:pPr>
              <w:spacing w:after="0" w:line="259" w:lineRule="auto"/>
              <w:ind w:left="0" w:firstLine="0"/>
              <w:jc w:val="left"/>
            </w:pPr>
            <w:r>
              <w:rPr>
                <w:sz w:val="18"/>
              </w:rPr>
              <w:t>Diagnostic Analytics</w:t>
            </w:r>
          </w:p>
        </w:tc>
        <w:tc>
          <w:tcPr>
            <w:tcW w:w="6860"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6E7CBA0E" w14:textId="77777777">
            <w:pPr>
              <w:spacing w:after="0" w:line="259" w:lineRule="auto"/>
              <w:ind w:left="0" w:firstLine="0"/>
              <w:jc w:val="left"/>
            </w:pPr>
            <w:r>
              <w:rPr>
                <w:sz w:val="18"/>
              </w:rPr>
              <w:t>Root causes — duration, poutcome, economic context, loan status</w:t>
            </w:r>
          </w:p>
        </w:tc>
      </w:tr>
      <w:tr w:rsidR="00492A0A" w14:paraId="1117DFAC"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4434798D" w14:textId="77777777">
            <w:pPr>
              <w:spacing w:after="0" w:line="259" w:lineRule="auto"/>
              <w:ind w:left="0" w:firstLine="0"/>
              <w:jc w:val="left"/>
            </w:pPr>
            <w:r>
              <w:rPr>
                <w:sz w:val="18"/>
              </w:rPr>
              <w:t>Predictive Analytics</w:t>
            </w:r>
          </w:p>
        </w:tc>
        <w:tc>
          <w:tcPr>
            <w:tcW w:w="6860"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2C27E20D" w14:textId="77777777">
            <w:pPr>
              <w:spacing w:after="0" w:line="259" w:lineRule="auto"/>
              <w:ind w:left="0" w:firstLine="0"/>
              <w:jc w:val="left"/>
            </w:pPr>
            <w:r>
              <w:rPr>
                <w:sz w:val="18"/>
              </w:rPr>
              <w:t>Model metrics, ROC curve, PR curve, confusion matrix, individual predictor</w:t>
            </w:r>
          </w:p>
        </w:tc>
      </w:tr>
      <w:tr w:rsidR="00492A0A" w14:paraId="710869C1" w14:textId="77777777">
        <w:trPr>
          <w:trHeight w:val="440"/>
        </w:trPr>
        <w:tc>
          <w:tcPr>
            <w:tcW w:w="2551"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5BEC7FE2" w14:textId="77777777">
            <w:pPr>
              <w:spacing w:after="0" w:line="259" w:lineRule="auto"/>
              <w:ind w:left="0" w:firstLine="0"/>
              <w:jc w:val="left"/>
            </w:pPr>
            <w:r>
              <w:rPr>
                <w:sz w:val="18"/>
              </w:rPr>
              <w:t>Prescriptive Insights</w:t>
            </w:r>
          </w:p>
        </w:tc>
        <w:tc>
          <w:tcPr>
            <w:tcW w:w="6860"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1AF2D5FF" w14:textId="77777777">
            <w:pPr>
              <w:spacing w:after="0" w:line="259" w:lineRule="auto"/>
              <w:ind w:left="0" w:firstLine="0"/>
              <w:jc w:val="left"/>
            </w:pPr>
            <w:r>
              <w:rPr>
                <w:sz w:val="18"/>
              </w:rPr>
              <w:t>Segment targeting table, month×day timing heatmap, contact strategy</w:t>
            </w:r>
          </w:p>
        </w:tc>
      </w:tr>
      <w:tr w:rsidR="00492A0A" w14:paraId="0FDB5E0C" w14:textId="77777777">
        <w:trPr>
          <w:trHeight w:val="440"/>
        </w:trPr>
        <w:tc>
          <w:tcPr>
            <w:tcW w:w="2551" w:type="dxa"/>
            <w:tcBorders>
              <w:top w:val="single" w:color="E0E0E0" w:sz="2" w:space="0"/>
              <w:left w:val="single" w:color="E0E0E0" w:sz="3" w:space="0"/>
              <w:bottom w:val="single" w:color="E0E0E0" w:sz="3" w:space="0"/>
              <w:right w:val="single" w:color="E0E0E0" w:sz="2" w:space="0"/>
            </w:tcBorders>
            <w:shd w:val="clear" w:color="auto" w:fill="FFFFFF"/>
            <w:vAlign w:val="center"/>
          </w:tcPr>
          <w:p w:rsidR="00492A0A" w:rsidRDefault="00000000" w14:paraId="6ACE144F" w14:textId="77777777">
            <w:pPr>
              <w:spacing w:after="0" w:line="259" w:lineRule="auto"/>
              <w:ind w:left="0" w:firstLine="0"/>
              <w:jc w:val="left"/>
            </w:pPr>
            <w:r>
              <w:rPr>
                <w:sz w:val="18"/>
              </w:rPr>
              <w:t>Recommendations</w:t>
            </w:r>
          </w:p>
        </w:tc>
        <w:tc>
          <w:tcPr>
            <w:tcW w:w="6860" w:type="dxa"/>
            <w:tcBorders>
              <w:top w:val="single" w:color="E0E0E0" w:sz="2" w:space="0"/>
              <w:left w:val="single" w:color="E0E0E0" w:sz="2" w:space="0"/>
              <w:bottom w:val="single" w:color="E0E0E0" w:sz="3" w:space="0"/>
              <w:right w:val="single" w:color="E0E0E0" w:sz="3" w:space="0"/>
            </w:tcBorders>
            <w:shd w:val="clear" w:color="auto" w:fill="FFFFFF"/>
            <w:vAlign w:val="center"/>
          </w:tcPr>
          <w:p w:rsidR="00492A0A" w:rsidRDefault="00000000" w14:paraId="7EEE1CFF" w14:textId="77777777">
            <w:pPr>
              <w:spacing w:after="0" w:line="259" w:lineRule="auto"/>
              <w:ind w:left="0" w:firstLine="0"/>
              <w:jc w:val="left"/>
            </w:pPr>
            <w:r>
              <w:rPr>
                <w:sz w:val="18"/>
              </w:rPr>
              <w:t>7-point action plan with evidence boxes and summary impact table</w:t>
            </w:r>
          </w:p>
        </w:tc>
      </w:tr>
    </w:tbl>
    <w:p w:rsidR="00492A0A" w:rsidRDefault="00000000" w14:paraId="6DB3AC20" w14:textId="77777777">
      <w:pPr>
        <w:pStyle w:val="Heading2"/>
        <w:ind w:left="519" w:hanging="534"/>
      </w:pPr>
      <w:r>
        <w:t>Global Sidebar Filters</w:t>
      </w:r>
    </w:p>
    <w:p w:rsidR="00492A0A" w:rsidRDefault="00000000" w14:paraId="20DF498E"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657FA8C2" wp14:editId="6D7A17AE">
                <wp:extent cx="5823601" cy="5080"/>
                <wp:effectExtent l="0" t="0" r="0" b="0"/>
                <wp:docPr id="26203" name="Group 26203"/>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583" name="Shape 1583"/>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03" style="width:458.551pt;height:0.4pt;mso-position-horizontal-relative:char;mso-position-vertical-relative:line" coordsize="58236,50">
                <v:shape id="Shape 1583"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31157EDD" w14:textId="77777777">
      <w:pPr>
        <w:numPr>
          <w:ilvl w:val="0"/>
          <w:numId w:val="7"/>
        </w:numPr>
        <w:ind w:hanging="126"/>
      </w:pPr>
      <w:r>
        <w:t>Month(s) — multi-select (all 12 months)</w:t>
      </w:r>
    </w:p>
    <w:p w:rsidR="00492A0A" w:rsidRDefault="00000000" w14:paraId="20B0B98E" w14:textId="77777777">
      <w:pPr>
        <w:numPr>
          <w:ilvl w:val="0"/>
          <w:numId w:val="7"/>
        </w:numPr>
        <w:ind w:hanging="126"/>
      </w:pPr>
      <w:r>
        <w:t>Job Type(s) — multi-select (12 job categories)</w:t>
      </w:r>
    </w:p>
    <w:p w:rsidR="00492A0A" w:rsidRDefault="00000000" w14:paraId="36CB4B30" w14:textId="77777777">
      <w:pPr>
        <w:numPr>
          <w:ilvl w:val="0"/>
          <w:numId w:val="7"/>
        </w:numPr>
        <w:ind w:hanging="126"/>
      </w:pPr>
      <w:r>
        <w:t>Contact Method(s) — cellular / telephone</w:t>
      </w:r>
    </w:p>
    <w:p w:rsidR="00492A0A" w:rsidRDefault="00000000" w14:paraId="301038AB" w14:textId="77777777">
      <w:pPr>
        <w:numPr>
          <w:ilvl w:val="0"/>
          <w:numId w:val="7"/>
        </w:numPr>
        <w:ind w:hanging="126"/>
      </w:pPr>
      <w:r>
        <w:t>Age Range — slider (17–98 years)</w:t>
      </w:r>
    </w:p>
    <w:p w:rsidR="00492A0A" w:rsidRDefault="00000000" w14:paraId="795AD5DA" w14:textId="77777777">
      <w:pPr>
        <w:spacing w:after="472"/>
        <w:ind w:left="-5"/>
      </w:pPr>
      <w:r>
        <w:t>All 9 sections respond dynamically to filter changes in real time.</w:t>
      </w:r>
    </w:p>
    <w:p w:rsidR="00492A0A" w:rsidRDefault="00000000" w14:paraId="2CCB1551" w14:textId="77777777">
      <w:pPr>
        <w:pStyle w:val="Heading2"/>
        <w:ind w:left="519" w:hanging="534"/>
      </w:pPr>
      <w:r>
        <w:t>Individual Client Predictor</w:t>
      </w:r>
    </w:p>
    <w:p w:rsidR="00492A0A" w:rsidRDefault="00000000" w14:paraId="05FD877E" w14:textId="77777777">
      <w:pPr>
        <w:spacing w:after="1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7FEB5C0D" wp14:editId="03376A05">
                <wp:extent cx="5823601" cy="5080"/>
                <wp:effectExtent l="0" t="0" r="0" b="0"/>
                <wp:docPr id="26204" name="Group 26204"/>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590" name="Shape 1590"/>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E0E0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04" style="width:458.551pt;height:0.4pt;mso-position-horizontal-relative:char;mso-position-vertical-relative:line" coordsize="58236,50">
                <v:shape id="Shape 1590" style="position:absolute;width:58236;height:0;left:0;top:0;" coordsize="5823601,0" path="m0,0l5823601,0">
                  <v:stroke on="true" weight="0.4pt" color="#e0e0e0" miterlimit="10" joinstyle="miter" endcap="round"/>
                  <v:fill on="false" color="#000000" opacity="0"/>
                </v:shape>
              </v:group>
            </w:pict>
          </mc:Fallback>
        </mc:AlternateContent>
      </w:r>
    </w:p>
    <w:p w:rsidR="00492A0A" w:rsidRDefault="00000000" w14:paraId="6A438FB0" w14:textId="77777777">
      <w:pPr>
        <w:spacing w:after="425"/>
        <w:ind w:left="-5"/>
      </w:pPr>
      <w:r>
        <w:t>The Predictive Analytics section includes an interactive form where the user sets client parameters (age, job, education, loan status, contact method, month, day, prior contacts) and receives a real-time subscription probability from the trained Random Forest model, displayed as an animated gauge chart.</w:t>
      </w:r>
    </w:p>
    <w:p w:rsidR="00492A0A" w:rsidRDefault="00000000" w14:paraId="3CEC4581" w14:textId="77777777">
      <w:pPr>
        <w:pBdr>
          <w:top w:val="single" w:color="E0E0E0" w:sz="2" w:space="0"/>
          <w:left w:val="single" w:color="E0E0E0" w:sz="2" w:space="0"/>
          <w:bottom w:val="single" w:color="E0E0E0" w:sz="2" w:space="0"/>
          <w:right w:val="single" w:color="E0E0E0" w:sz="2" w:space="0"/>
        </w:pBdr>
        <w:shd w:val="clear" w:color="auto" w:fill="F4F4F4"/>
        <w:spacing w:after="5" w:line="312" w:lineRule="auto"/>
        <w:ind w:left="115" w:right="65"/>
      </w:pPr>
      <w:r>
        <w:rPr>
          <w:b/>
          <w:sz w:val="19"/>
        </w:rPr>
        <w:t>Run the dashboard:</w:t>
      </w:r>
      <w:r>
        <w:rPr>
          <w:sz w:val="19"/>
        </w:rPr>
        <w:t xml:space="preserve"> cd IBM_Capstone_Project &amp;&amp; streamlit run app.py </w:t>
      </w:r>
      <w:r>
        <w:rPr>
          <w:rFonts w:ascii="Segoe UI Symbol" w:hAnsi="Segoe UI Symbol" w:eastAsia="Segoe UI Symbol" w:cs="Segoe UI Symbol"/>
          <w:sz w:val="19"/>
        </w:rPr>
        <w:t>→</w:t>
      </w:r>
      <w:r>
        <w:rPr>
          <w:sz w:val="19"/>
        </w:rPr>
        <w:t xml:space="preserve"> opens at http://localhost:8501</w:t>
      </w:r>
    </w:p>
    <w:p w:rsidR="00492A0A" w:rsidRDefault="00000000" w14:paraId="4F333549" w14:textId="77777777">
      <w:pPr>
        <w:pStyle w:val="Heading1"/>
        <w:ind w:left="519" w:hanging="534"/>
      </w:pPr>
      <w:r>
        <w:t>Key Findings</w:t>
      </w:r>
    </w:p>
    <w:p w:rsidR="00492A0A" w:rsidRDefault="00000000" w14:paraId="7A902009" w14:textId="77777777">
      <w:pPr>
        <w:spacing w:after="15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7FEAE8B3" wp14:editId="71EE25A5">
                <wp:extent cx="5823601" cy="15240"/>
                <wp:effectExtent l="0" t="0" r="0" b="0"/>
                <wp:docPr id="28487" name="Group 28487"/>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1627" name="Shape 1627"/>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87" style="width:458.551pt;height:1.2pt;mso-position-horizontal-relative:char;mso-position-vertical-relative:line" coordsize="58236,152">
                <v:shape id="Shape 1627"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0629F667" w14:textId="77777777">
      <w:pPr>
        <w:spacing w:after="0"/>
        <w:ind w:left="-5"/>
      </w:pPr>
      <w:r>
        <w:t>All findings below are computed from the actual dataset — no value is fabricated.</w:t>
      </w:r>
    </w:p>
    <w:tbl>
      <w:tblPr>
        <w:tblStyle w:val="TableGrid"/>
        <w:tblW w:w="9411" w:type="dxa"/>
        <w:tblInd w:w="-120" w:type="dxa"/>
        <w:tblCellMar>
          <w:right w:w="115" w:type="dxa"/>
        </w:tblCellMar>
        <w:tblLook w:val="04A0" w:firstRow="1" w:lastRow="0" w:firstColumn="1" w:lastColumn="0" w:noHBand="0" w:noVBand="1"/>
      </w:tblPr>
      <w:tblGrid>
        <w:gridCol w:w="26"/>
        <w:gridCol w:w="2320"/>
        <w:gridCol w:w="1742"/>
        <w:gridCol w:w="605"/>
        <w:gridCol w:w="2347"/>
        <w:gridCol w:w="2346"/>
        <w:gridCol w:w="25"/>
      </w:tblGrid>
      <w:tr w:rsidR="00492A0A" w14:paraId="1B9C4BC5" w14:textId="77777777">
        <w:trPr>
          <w:gridAfter w:val="1"/>
          <w:wAfter w:w="25" w:type="dxa"/>
          <w:trHeight w:val="1100"/>
        </w:trPr>
        <w:tc>
          <w:tcPr>
            <w:tcW w:w="2353" w:type="dxa"/>
            <w:gridSpan w:val="2"/>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12DE8E16" w14:textId="77777777">
            <w:pPr>
              <w:spacing w:after="0" w:line="259" w:lineRule="auto"/>
              <w:ind w:left="0" w:firstLine="0"/>
              <w:jc w:val="center"/>
            </w:pPr>
            <w:r>
              <w:rPr>
                <w:b/>
                <w:color w:val="0F62FE"/>
                <w:sz w:val="40"/>
              </w:rPr>
              <w:t>41,176</w:t>
            </w:r>
          </w:p>
          <w:p w:rsidR="00492A0A" w:rsidRDefault="00000000" w14:paraId="7EFD8C19" w14:textId="77777777">
            <w:pPr>
              <w:spacing w:after="0" w:line="259" w:lineRule="auto"/>
              <w:ind w:left="0" w:firstLine="0"/>
              <w:jc w:val="center"/>
            </w:pPr>
            <w:r>
              <w:rPr>
                <w:sz w:val="16"/>
              </w:rPr>
              <w:t>Clean Records</w:t>
            </w:r>
          </w:p>
        </w:tc>
        <w:tc>
          <w:tcPr>
            <w:tcW w:w="2353" w:type="dxa"/>
            <w:gridSpan w:val="2"/>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5FF49E6E" w14:textId="77777777">
            <w:pPr>
              <w:spacing w:after="0" w:line="259" w:lineRule="auto"/>
              <w:ind w:left="0" w:firstLine="0"/>
              <w:jc w:val="center"/>
            </w:pPr>
            <w:r>
              <w:rPr>
                <w:b/>
                <w:color w:val="0F62FE"/>
                <w:sz w:val="40"/>
              </w:rPr>
              <w:t>11.27%</w:t>
            </w:r>
          </w:p>
          <w:p w:rsidR="00492A0A" w:rsidRDefault="00000000" w14:paraId="466ECBD6" w14:textId="77777777">
            <w:pPr>
              <w:spacing w:after="0" w:line="259" w:lineRule="auto"/>
              <w:ind w:left="0" w:firstLine="0"/>
              <w:jc w:val="center"/>
            </w:pPr>
            <w:r>
              <w:rPr>
                <w:sz w:val="16"/>
              </w:rPr>
              <w:t>Subscription Rate</w:t>
            </w:r>
          </w:p>
        </w:tc>
        <w:tc>
          <w:tcPr>
            <w:tcW w:w="2353" w:type="dxa"/>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238E9D79" w14:textId="77777777">
            <w:pPr>
              <w:spacing w:after="0" w:line="259" w:lineRule="auto"/>
              <w:ind w:left="0" w:firstLine="0"/>
              <w:jc w:val="center"/>
            </w:pPr>
            <w:r>
              <w:rPr>
                <w:b/>
                <w:color w:val="0F62FE"/>
                <w:sz w:val="40"/>
              </w:rPr>
              <w:t>50.55%</w:t>
            </w:r>
          </w:p>
          <w:p w:rsidR="00492A0A" w:rsidRDefault="00000000" w14:paraId="313BDE6F" w14:textId="77777777">
            <w:pPr>
              <w:spacing w:after="0" w:line="259" w:lineRule="auto"/>
              <w:ind w:left="0" w:firstLine="0"/>
              <w:jc w:val="center"/>
            </w:pPr>
            <w:r>
              <w:rPr>
                <w:sz w:val="16"/>
              </w:rPr>
              <w:t>Best Month Rate</w:t>
            </w:r>
          </w:p>
        </w:tc>
        <w:tc>
          <w:tcPr>
            <w:tcW w:w="2353" w:type="dxa"/>
            <w:tcBorders>
              <w:top w:val="single" w:color="E0E0E0" w:sz="3" w:space="0"/>
              <w:left w:val="single" w:color="E0E0E0" w:sz="3" w:space="0"/>
              <w:bottom w:val="single" w:color="E0E0E0" w:sz="3" w:space="0"/>
              <w:right w:val="single" w:color="E0E0E0" w:sz="3" w:space="0"/>
            </w:tcBorders>
            <w:shd w:val="clear" w:color="auto" w:fill="F4F4F4"/>
            <w:vAlign w:val="center"/>
          </w:tcPr>
          <w:p w:rsidR="00492A0A" w:rsidRDefault="00000000" w14:paraId="60D119FF" w14:textId="77777777">
            <w:pPr>
              <w:spacing w:after="0" w:line="259" w:lineRule="auto"/>
              <w:ind w:left="0" w:firstLine="0"/>
              <w:jc w:val="center"/>
            </w:pPr>
            <w:r>
              <w:rPr>
                <w:b/>
                <w:color w:val="0F62FE"/>
                <w:sz w:val="40"/>
              </w:rPr>
              <w:t>0.8131</w:t>
            </w:r>
          </w:p>
          <w:p w:rsidR="00492A0A" w:rsidRDefault="00000000" w14:paraId="50DF2507" w14:textId="77777777">
            <w:pPr>
              <w:spacing w:after="0" w:line="259" w:lineRule="auto"/>
              <w:ind w:left="0" w:firstLine="0"/>
              <w:jc w:val="center"/>
            </w:pPr>
            <w:r>
              <w:rPr>
                <w:sz w:val="16"/>
              </w:rPr>
              <w:t>Model ROC-AUC</w:t>
            </w:r>
          </w:p>
        </w:tc>
      </w:tr>
      <w:tr w:rsidR="00492A0A" w14:paraId="2310F116" w14:textId="77777777">
        <w:trPr>
          <w:gridBefore w:val="1"/>
          <w:wBefore w:w="26" w:type="dxa"/>
          <w:trHeight w:val="788"/>
        </w:trPr>
        <w:tc>
          <w:tcPr>
            <w:tcW w:w="4073" w:type="dxa"/>
            <w:gridSpan w:val="2"/>
            <w:tcBorders>
              <w:top w:val="single" w:color="E0E0E0" w:sz="2" w:space="0"/>
              <w:left w:val="single" w:color="0F62FE" w:sz="24" w:space="0"/>
              <w:bottom w:val="double" w:color="E0E0E0" w:sz="2" w:space="0"/>
              <w:right w:val="nil"/>
            </w:tcBorders>
          </w:tcPr>
          <w:p w:rsidR="00492A0A" w:rsidRDefault="00000000" w14:paraId="56139051" w14:textId="77777777">
            <w:pPr>
              <w:spacing w:after="0" w:line="259" w:lineRule="auto"/>
              <w:ind w:left="120" w:firstLine="0"/>
              <w:jc w:val="left"/>
            </w:pPr>
            <w:r>
              <w:rPr>
                <w:b/>
              </w:rPr>
              <w:t>Class imbalance of 11.27%/88.73%</w:t>
            </w:r>
          </w:p>
        </w:tc>
        <w:tc>
          <w:tcPr>
            <w:tcW w:w="5338" w:type="dxa"/>
            <w:gridSpan w:val="4"/>
            <w:tcBorders>
              <w:top w:val="single" w:color="E0E0E0" w:sz="2" w:space="0"/>
              <w:left w:val="nil"/>
              <w:bottom w:val="double" w:color="E0E0E0" w:sz="2" w:space="0"/>
              <w:right w:val="single" w:color="E0E0E0" w:sz="2" w:space="0"/>
            </w:tcBorders>
            <w:vAlign w:val="center"/>
          </w:tcPr>
          <w:p w:rsidR="00492A0A" w:rsidRDefault="00000000" w14:paraId="479465C4" w14:textId="77777777">
            <w:pPr>
              <w:spacing w:after="0" w:line="259" w:lineRule="auto"/>
              <w:ind w:left="0" w:firstLine="0"/>
              <w:jc w:val="left"/>
            </w:pPr>
            <w:r>
              <w:t>Requires class-weighted model and ROC-AUC as primary metric</w:t>
            </w:r>
          </w:p>
        </w:tc>
      </w:tr>
      <w:tr w:rsidR="00492A0A" w14:paraId="5D70D8E0" w14:textId="77777777">
        <w:trPr>
          <w:gridBefore w:val="1"/>
          <w:wBefore w:w="26" w:type="dxa"/>
          <w:trHeight w:val="817"/>
        </w:trPr>
        <w:tc>
          <w:tcPr>
            <w:tcW w:w="4073" w:type="dxa"/>
            <w:gridSpan w:val="2"/>
            <w:tcBorders>
              <w:top w:val="double" w:color="E0E0E0" w:sz="2" w:space="0"/>
              <w:left w:val="single" w:color="0F62FE" w:sz="24" w:space="0"/>
              <w:bottom w:val="double" w:color="E0E0E0" w:sz="2" w:space="0"/>
              <w:right w:val="nil"/>
            </w:tcBorders>
            <w:vAlign w:val="center"/>
          </w:tcPr>
          <w:p w:rsidR="00492A0A" w:rsidRDefault="00000000" w14:paraId="5BFDAD83" w14:textId="77777777">
            <w:pPr>
              <w:spacing w:after="0" w:line="259" w:lineRule="auto"/>
              <w:ind w:left="120" w:firstLine="0"/>
            </w:pPr>
            <w:r>
              <w:rPr>
                <w:b/>
              </w:rPr>
              <w:t>Call duration: subscribers avg 9.22 min vs 3.68 min (r=0.41)</w:t>
            </w:r>
          </w:p>
        </w:tc>
        <w:tc>
          <w:tcPr>
            <w:tcW w:w="5338" w:type="dxa"/>
            <w:gridSpan w:val="4"/>
            <w:tcBorders>
              <w:top w:val="double" w:color="E0E0E0" w:sz="2" w:space="0"/>
              <w:left w:val="nil"/>
              <w:bottom w:val="double" w:color="E0E0E0" w:sz="2" w:space="0"/>
              <w:right w:val="single" w:color="E0E0E0" w:sz="2" w:space="0"/>
            </w:tcBorders>
            <w:vAlign w:val="center"/>
          </w:tcPr>
          <w:p w:rsidR="00492A0A" w:rsidRDefault="00000000" w14:paraId="2DF6503C" w14:textId="77777777">
            <w:pPr>
              <w:spacing w:after="0" w:line="259" w:lineRule="auto"/>
              <w:ind w:left="0" w:firstLine="0"/>
            </w:pPr>
            <w:r>
              <w:t>Strongest observable engagement signal — excluded from model (post-call only)</w:t>
            </w:r>
          </w:p>
        </w:tc>
      </w:tr>
      <w:tr w:rsidR="00492A0A" w14:paraId="4ACE4414" w14:textId="77777777">
        <w:trPr>
          <w:gridBefore w:val="1"/>
          <w:wBefore w:w="26" w:type="dxa"/>
          <w:trHeight w:val="817"/>
        </w:trPr>
        <w:tc>
          <w:tcPr>
            <w:tcW w:w="4073" w:type="dxa"/>
            <w:gridSpan w:val="2"/>
            <w:tcBorders>
              <w:top w:val="double" w:color="E0E0E0" w:sz="2" w:space="0"/>
              <w:left w:val="single" w:color="0F62FE" w:sz="24" w:space="0"/>
              <w:bottom w:val="double" w:color="E0E0E0" w:sz="2" w:space="0"/>
              <w:right w:val="nil"/>
            </w:tcBorders>
            <w:vAlign w:val="center"/>
          </w:tcPr>
          <w:p w:rsidR="00492A0A" w:rsidRDefault="00000000" w14:paraId="4D3CE35D" w14:textId="77777777">
            <w:pPr>
              <w:tabs>
                <w:tab w:val="center" w:pos="1330"/>
                <w:tab w:val="center" w:pos="2490"/>
                <w:tab w:val="right" w:pos="3957"/>
              </w:tabs>
              <w:spacing w:after="59" w:line="259" w:lineRule="auto"/>
              <w:ind w:left="0" w:firstLine="0"/>
              <w:jc w:val="left"/>
            </w:pPr>
            <w:r>
              <w:rPr>
                <w:b/>
              </w:rPr>
              <w:t xml:space="preserve">Prior </w:t>
            </w:r>
            <w:r>
              <w:rPr>
                <w:b/>
              </w:rPr>
              <w:tab/>
              <w:t xml:space="preserve">successful </w:t>
            </w:r>
            <w:r>
              <w:rPr>
                <w:b/>
              </w:rPr>
              <w:tab/>
              <w:t xml:space="preserve">outcome </w:t>
            </w:r>
            <w:r>
              <w:rPr>
                <w:b/>
              </w:rPr>
              <w:tab/>
              <w:t>clients:</w:t>
            </w:r>
          </w:p>
          <w:p w:rsidR="00492A0A" w:rsidRDefault="00000000" w14:paraId="33EB4665" w14:textId="77777777">
            <w:pPr>
              <w:spacing w:after="0" w:line="259" w:lineRule="auto"/>
              <w:ind w:left="120" w:firstLine="0"/>
              <w:jc w:val="left"/>
            </w:pPr>
            <w:r>
              <w:rPr>
                <w:b/>
              </w:rPr>
              <w:t>65.11% conversion</w:t>
            </w:r>
          </w:p>
        </w:tc>
        <w:tc>
          <w:tcPr>
            <w:tcW w:w="5338" w:type="dxa"/>
            <w:gridSpan w:val="4"/>
            <w:tcBorders>
              <w:top w:val="double" w:color="E0E0E0" w:sz="2" w:space="0"/>
              <w:left w:val="nil"/>
              <w:bottom w:val="double" w:color="E0E0E0" w:sz="2" w:space="0"/>
              <w:right w:val="single" w:color="E0E0E0" w:sz="2" w:space="0"/>
            </w:tcBorders>
          </w:tcPr>
          <w:p w:rsidR="00492A0A" w:rsidRDefault="00000000" w14:paraId="63F861D6" w14:textId="77777777">
            <w:pPr>
              <w:spacing w:after="0" w:line="259" w:lineRule="auto"/>
              <w:ind w:left="0" w:firstLine="0"/>
              <w:jc w:val="left"/>
            </w:pPr>
            <w:r>
              <w:t>5.8x above the overall rate — single biggest lever</w:t>
            </w:r>
          </w:p>
        </w:tc>
      </w:tr>
      <w:tr w:rsidR="00492A0A" w14:paraId="7AAC23C3" w14:textId="77777777">
        <w:trPr>
          <w:gridBefore w:val="1"/>
          <w:wBefore w:w="26" w:type="dxa"/>
          <w:trHeight w:val="817"/>
        </w:trPr>
        <w:tc>
          <w:tcPr>
            <w:tcW w:w="4073" w:type="dxa"/>
            <w:gridSpan w:val="2"/>
            <w:tcBorders>
              <w:top w:val="double" w:color="E0E0E0" w:sz="2" w:space="0"/>
              <w:left w:val="single" w:color="0F62FE" w:sz="24" w:space="0"/>
              <w:bottom w:val="double" w:color="E0E0E0" w:sz="2" w:space="0"/>
              <w:right w:val="nil"/>
            </w:tcBorders>
            <w:vAlign w:val="center"/>
          </w:tcPr>
          <w:p w:rsidR="00492A0A" w:rsidRDefault="00000000" w14:paraId="66169E56" w14:textId="77777777">
            <w:pPr>
              <w:spacing w:after="21" w:line="259" w:lineRule="auto"/>
              <w:ind w:left="120" w:firstLine="0"/>
              <w:jc w:val="left"/>
            </w:pPr>
            <w:r>
              <w:rPr>
                <w:b/>
              </w:rPr>
              <w:t xml:space="preserve">Euribor </w:t>
            </w:r>
            <w:r>
              <w:rPr>
                <w:rFonts w:ascii="Segoe UI Symbol" w:hAnsi="Segoe UI Symbol" w:eastAsia="Segoe UI Symbol" w:cs="Segoe UI Symbol"/>
              </w:rPr>
              <w:t>≤</w:t>
            </w:r>
            <w:r>
              <w:rPr>
                <w:b/>
              </w:rPr>
              <w:t xml:space="preserve"> 2% yields 24.46% vs 4.84% at</w:t>
            </w:r>
          </w:p>
          <w:p w:rsidR="00492A0A" w:rsidRDefault="00000000" w14:paraId="0CC538BD" w14:textId="77777777">
            <w:pPr>
              <w:spacing w:after="0" w:line="259" w:lineRule="auto"/>
              <w:ind w:left="120" w:firstLine="0"/>
              <w:jc w:val="left"/>
            </w:pPr>
            <w:r>
              <w:rPr>
                <w:b/>
              </w:rPr>
              <w:t>Euribor &gt; 4%</w:t>
            </w:r>
          </w:p>
        </w:tc>
        <w:tc>
          <w:tcPr>
            <w:tcW w:w="5338" w:type="dxa"/>
            <w:gridSpan w:val="4"/>
            <w:tcBorders>
              <w:top w:val="double" w:color="E0E0E0" w:sz="2" w:space="0"/>
              <w:left w:val="nil"/>
              <w:bottom w:val="double" w:color="E0E0E0" w:sz="2" w:space="0"/>
              <w:right w:val="single" w:color="E0E0E0" w:sz="2" w:space="0"/>
            </w:tcBorders>
            <w:vAlign w:val="center"/>
          </w:tcPr>
          <w:p w:rsidR="00492A0A" w:rsidRDefault="00000000" w14:paraId="051E68EE" w14:textId="77777777">
            <w:pPr>
              <w:spacing w:after="0" w:line="259" w:lineRule="auto"/>
              <w:ind w:left="0" w:firstLine="0"/>
            </w:pPr>
            <w:r>
              <w:t>5x difference — macroeconomic timing is critical for campaign scheduling</w:t>
            </w:r>
          </w:p>
        </w:tc>
      </w:tr>
      <w:tr w:rsidR="00492A0A" w14:paraId="6E30DBD3" w14:textId="77777777">
        <w:trPr>
          <w:gridBefore w:val="1"/>
          <w:wBefore w:w="26" w:type="dxa"/>
          <w:trHeight w:val="817"/>
        </w:trPr>
        <w:tc>
          <w:tcPr>
            <w:tcW w:w="4073" w:type="dxa"/>
            <w:gridSpan w:val="2"/>
            <w:tcBorders>
              <w:top w:val="double" w:color="E0E0E0" w:sz="2" w:space="0"/>
              <w:left w:val="single" w:color="0F62FE" w:sz="24" w:space="0"/>
              <w:bottom w:val="double" w:color="E0E0E0" w:sz="2" w:space="0"/>
              <w:right w:val="nil"/>
            </w:tcBorders>
            <w:vAlign w:val="center"/>
          </w:tcPr>
          <w:p w:rsidR="00492A0A" w:rsidRDefault="00000000" w14:paraId="38E4DD9C" w14:textId="77777777">
            <w:pPr>
              <w:spacing w:after="52" w:line="259" w:lineRule="auto"/>
              <w:ind w:left="120" w:firstLine="0"/>
              <w:jc w:val="left"/>
            </w:pPr>
            <w:r>
              <w:rPr>
                <w:b/>
              </w:rPr>
              <w:t>Rate drops from 13.04% (1 call) to 7.5%</w:t>
            </w:r>
          </w:p>
          <w:p w:rsidR="00492A0A" w:rsidRDefault="00000000" w14:paraId="3F16878F" w14:textId="77777777">
            <w:pPr>
              <w:spacing w:after="0" w:line="259" w:lineRule="auto"/>
              <w:ind w:left="120" w:firstLine="0"/>
              <w:jc w:val="left"/>
            </w:pPr>
            <w:r>
              <w:rPr>
                <w:b/>
              </w:rPr>
              <w:t>(5 calls)</w:t>
            </w:r>
          </w:p>
        </w:tc>
        <w:tc>
          <w:tcPr>
            <w:tcW w:w="5338" w:type="dxa"/>
            <w:gridSpan w:val="4"/>
            <w:tcBorders>
              <w:top w:val="double" w:color="E0E0E0" w:sz="2" w:space="0"/>
              <w:left w:val="nil"/>
              <w:bottom w:val="double" w:color="E0E0E0" w:sz="2" w:space="0"/>
              <w:right w:val="single" w:color="E0E0E0" w:sz="2" w:space="0"/>
            </w:tcBorders>
          </w:tcPr>
          <w:p w:rsidR="00492A0A" w:rsidRDefault="00000000" w14:paraId="5E5B4347" w14:textId="77777777">
            <w:pPr>
              <w:spacing w:after="0" w:line="259" w:lineRule="auto"/>
              <w:ind w:left="0" w:firstLine="0"/>
              <w:jc w:val="left"/>
            </w:pPr>
            <w:r>
              <w:t>Clear case for a 3-contact cap per client per campaign</w:t>
            </w:r>
          </w:p>
        </w:tc>
      </w:tr>
      <w:tr w:rsidR="00492A0A" w14:paraId="3969C5F9" w14:textId="77777777">
        <w:trPr>
          <w:gridBefore w:val="1"/>
          <w:wBefore w:w="26" w:type="dxa"/>
          <w:trHeight w:val="817"/>
        </w:trPr>
        <w:tc>
          <w:tcPr>
            <w:tcW w:w="4073" w:type="dxa"/>
            <w:gridSpan w:val="2"/>
            <w:tcBorders>
              <w:top w:val="double" w:color="E0E0E0" w:sz="2" w:space="0"/>
              <w:left w:val="single" w:color="0F62FE" w:sz="24" w:space="0"/>
              <w:bottom w:val="double" w:color="E0E0E0" w:sz="2" w:space="0"/>
              <w:right w:val="nil"/>
            </w:tcBorders>
            <w:vAlign w:val="center"/>
          </w:tcPr>
          <w:p w:rsidR="00492A0A" w:rsidRDefault="00000000" w14:paraId="636E101B" w14:textId="77777777">
            <w:pPr>
              <w:spacing w:after="0" w:line="259" w:lineRule="auto"/>
              <w:ind w:left="120" w:firstLine="0"/>
            </w:pPr>
            <w:r>
              <w:rPr>
                <w:b/>
              </w:rPr>
              <w:t>Student (31.43%) and Retired (25.26%) are top job segments</w:t>
            </w:r>
          </w:p>
        </w:tc>
        <w:tc>
          <w:tcPr>
            <w:tcW w:w="5338" w:type="dxa"/>
            <w:gridSpan w:val="4"/>
            <w:tcBorders>
              <w:top w:val="double" w:color="E0E0E0" w:sz="2" w:space="0"/>
              <w:left w:val="nil"/>
              <w:bottom w:val="double" w:color="E0E0E0" w:sz="2" w:space="0"/>
              <w:right w:val="single" w:color="E0E0E0" w:sz="2" w:space="0"/>
            </w:tcBorders>
            <w:vAlign w:val="center"/>
          </w:tcPr>
          <w:p w:rsidR="00492A0A" w:rsidRDefault="00000000" w14:paraId="106CCFBA" w14:textId="77777777">
            <w:pPr>
              <w:spacing w:after="0" w:line="259" w:lineRule="auto"/>
              <w:ind w:left="0" w:firstLine="0"/>
            </w:pPr>
            <w:r>
              <w:t>Significantly above the 11.27% overall rate — priority targeting segments</w:t>
            </w:r>
          </w:p>
        </w:tc>
      </w:tr>
      <w:tr w:rsidR="00492A0A" w14:paraId="608F29A1" w14:textId="77777777">
        <w:trPr>
          <w:gridBefore w:val="1"/>
          <w:wBefore w:w="26" w:type="dxa"/>
          <w:trHeight w:val="817"/>
        </w:trPr>
        <w:tc>
          <w:tcPr>
            <w:tcW w:w="4073" w:type="dxa"/>
            <w:gridSpan w:val="2"/>
            <w:tcBorders>
              <w:top w:val="double" w:color="E0E0E0" w:sz="2" w:space="0"/>
              <w:left w:val="single" w:color="0F62FE" w:sz="24" w:space="0"/>
              <w:bottom w:val="double" w:color="E0E0E0" w:sz="2" w:space="0"/>
              <w:right w:val="nil"/>
            </w:tcBorders>
          </w:tcPr>
          <w:p w:rsidR="00492A0A" w:rsidRDefault="00000000" w14:paraId="29DCAC2A" w14:textId="77777777">
            <w:pPr>
              <w:spacing w:after="0" w:line="259" w:lineRule="auto"/>
              <w:ind w:left="120" w:firstLine="0"/>
              <w:jc w:val="left"/>
            </w:pPr>
            <w:r>
              <w:rPr>
                <w:b/>
              </w:rPr>
              <w:t>Cellular 14.74% vs Telephone 5.23%</w:t>
            </w:r>
          </w:p>
        </w:tc>
        <w:tc>
          <w:tcPr>
            <w:tcW w:w="5338" w:type="dxa"/>
            <w:gridSpan w:val="4"/>
            <w:tcBorders>
              <w:top w:val="double" w:color="E0E0E0" w:sz="2" w:space="0"/>
              <w:left w:val="nil"/>
              <w:bottom w:val="double" w:color="E0E0E0" w:sz="2" w:space="0"/>
              <w:right w:val="single" w:color="E0E0E0" w:sz="2" w:space="0"/>
            </w:tcBorders>
            <w:vAlign w:val="center"/>
          </w:tcPr>
          <w:p w:rsidR="00492A0A" w:rsidRDefault="00000000" w14:paraId="11C57E68" w14:textId="77777777">
            <w:pPr>
              <w:spacing w:after="0" w:line="259" w:lineRule="auto"/>
              <w:ind w:left="0" w:firstLine="0"/>
              <w:jc w:val="left"/>
            </w:pPr>
            <w:r>
              <w:t>Cellular contact achieves ~2.8x the telephone subscription rate</w:t>
            </w:r>
          </w:p>
        </w:tc>
      </w:tr>
      <w:tr w:rsidR="00492A0A" w14:paraId="31385F57" w14:textId="77777777">
        <w:trPr>
          <w:gridBefore w:val="1"/>
          <w:wBefore w:w="26" w:type="dxa"/>
          <w:trHeight w:val="788"/>
        </w:trPr>
        <w:tc>
          <w:tcPr>
            <w:tcW w:w="4073" w:type="dxa"/>
            <w:gridSpan w:val="2"/>
            <w:tcBorders>
              <w:top w:val="double" w:color="E0E0E0" w:sz="2" w:space="0"/>
              <w:left w:val="single" w:color="E0E0E0" w:sz="2" w:space="0"/>
              <w:bottom w:val="single" w:color="E0E0E0" w:sz="2" w:space="0"/>
              <w:right w:val="nil"/>
            </w:tcBorders>
          </w:tcPr>
          <w:p w:rsidR="00492A0A" w:rsidRDefault="00000000" w14:paraId="6F3CFB20" w14:textId="77777777">
            <w:pPr>
              <w:spacing w:after="0" w:line="259" w:lineRule="auto"/>
              <w:ind w:left="120" w:firstLine="0"/>
              <w:jc w:val="left"/>
            </w:pPr>
            <w:r>
              <w:rPr>
                <w:b/>
              </w:rPr>
              <w:t>March: 50.55% rate vs May: 6.44% rate</w:t>
            </w:r>
          </w:p>
        </w:tc>
        <w:tc>
          <w:tcPr>
            <w:tcW w:w="5338" w:type="dxa"/>
            <w:gridSpan w:val="4"/>
            <w:tcBorders>
              <w:top w:val="double" w:color="E0E0E0" w:sz="2" w:space="0"/>
              <w:left w:val="nil"/>
              <w:bottom w:val="single" w:color="E0E0E0" w:sz="2" w:space="0"/>
              <w:right w:val="single" w:color="E0E0E0" w:sz="2" w:space="0"/>
            </w:tcBorders>
            <w:vAlign w:val="center"/>
          </w:tcPr>
          <w:p w:rsidR="00492A0A" w:rsidRDefault="00000000" w14:paraId="117ADB36" w14:textId="77777777">
            <w:pPr>
              <w:spacing w:after="0" w:line="259" w:lineRule="auto"/>
              <w:ind w:left="0" w:firstLine="0"/>
            </w:pPr>
            <w:r>
              <w:t>March has ~8x less volume than May but achieves ~8x higher rate</w:t>
            </w:r>
          </w:p>
        </w:tc>
      </w:tr>
    </w:tbl>
    <w:p w:rsidR="00492A0A" w:rsidRDefault="00000000" w14:paraId="5AAE5356" w14:textId="77777777">
      <w:pPr>
        <w:pStyle w:val="Heading1"/>
        <w:spacing w:after="87"/>
        <w:ind w:left="519" w:hanging="534"/>
      </w:pPr>
      <w:r>
        <w:t>Business Recommendations</w:t>
      </w:r>
    </w:p>
    <w:p w:rsidR="00492A0A" w:rsidRDefault="00000000" w14:paraId="6CBFF610" w14:textId="77777777">
      <w:pPr>
        <w:spacing w:after="385"/>
        <w:ind w:left="-5"/>
      </w:pPr>
      <w:r>
        <w:t>Seven recommendations derived directly from the data analysis. Each is supported by a verified evidence figure.</w:t>
      </w:r>
    </w:p>
    <w:p w:rsidR="00492A0A" w:rsidRDefault="00000000" w14:paraId="1B4FAC44" w14:textId="77777777">
      <w:pPr>
        <w:spacing w:after="0" w:line="259" w:lineRule="auto"/>
        <w:ind w:left="-5"/>
        <w:jc w:val="left"/>
      </w:pPr>
      <w:r>
        <w:rPr>
          <w:b/>
          <w:color w:val="007D79"/>
        </w:rPr>
        <w:t>Recommendation 1: Re-target prior successful campaign clients</w:t>
      </w:r>
    </w:p>
    <w:tbl>
      <w:tblPr>
        <w:tblStyle w:val="TableGrid"/>
        <w:tblW w:w="9411" w:type="dxa"/>
        <w:tblInd w:w="-120" w:type="dxa"/>
        <w:tblCellMar>
          <w:top w:w="176" w:type="dxa"/>
          <w:left w:w="160" w:type="dxa"/>
          <w:right w:w="160" w:type="dxa"/>
        </w:tblCellMar>
        <w:tblLook w:val="04A0" w:firstRow="1" w:lastRow="0" w:firstColumn="1" w:lastColumn="0" w:noHBand="0" w:noVBand="1"/>
      </w:tblPr>
      <w:tblGrid>
        <w:gridCol w:w="4329"/>
        <w:gridCol w:w="5082"/>
      </w:tblGrid>
      <w:tr w:rsidR="00492A0A" w14:paraId="383EE279" w14:textId="77777777">
        <w:trPr>
          <w:trHeight w:val="1140"/>
        </w:trPr>
        <w:tc>
          <w:tcPr>
            <w:tcW w:w="4329" w:type="dxa"/>
            <w:tcBorders>
              <w:top w:val="single" w:color="E0E0E0" w:sz="3" w:space="0"/>
              <w:left w:val="single" w:color="E0E0E0" w:sz="3" w:space="0"/>
              <w:bottom w:val="single" w:color="E0E0E0" w:sz="3" w:space="0"/>
              <w:right w:val="single" w:color="E0E0E0" w:sz="3" w:space="0"/>
            </w:tcBorders>
            <w:shd w:val="clear" w:color="auto" w:fill="EFF7FF"/>
          </w:tcPr>
          <w:p w:rsidR="00492A0A" w:rsidRDefault="00000000" w14:paraId="5A906845" w14:textId="77777777">
            <w:pPr>
              <w:spacing w:after="52" w:line="259" w:lineRule="auto"/>
              <w:ind w:left="0" w:firstLine="0"/>
              <w:jc w:val="left"/>
            </w:pPr>
            <w:r>
              <w:rPr>
                <w:b/>
              </w:rPr>
              <w:t>Evidence:</w:t>
            </w:r>
            <w:r>
              <w:t xml:space="preserve"> poutcome=success conversion:</w:t>
            </w:r>
          </w:p>
          <w:p w:rsidR="00492A0A" w:rsidRDefault="00000000" w14:paraId="70FD086A" w14:textId="77777777">
            <w:pPr>
              <w:spacing w:after="0" w:line="259" w:lineRule="auto"/>
              <w:ind w:left="0" w:firstLine="0"/>
              <w:jc w:val="left"/>
            </w:pPr>
            <w:r>
              <w:t>65.11% vs overall 11.27%</w:t>
            </w:r>
          </w:p>
        </w:tc>
        <w:tc>
          <w:tcPr>
            <w:tcW w:w="5082" w:type="dxa"/>
            <w:tcBorders>
              <w:top w:val="single" w:color="E0E0E0" w:sz="3" w:space="0"/>
              <w:left w:val="single" w:color="E0E0E0" w:sz="3" w:space="0"/>
              <w:bottom w:val="single" w:color="E0E0E0" w:sz="3" w:space="0"/>
              <w:right w:val="single" w:color="E0E0E0" w:sz="3" w:space="0"/>
            </w:tcBorders>
            <w:shd w:val="clear" w:color="auto" w:fill="F0FFF4"/>
            <w:vAlign w:val="center"/>
          </w:tcPr>
          <w:p w:rsidR="00492A0A" w:rsidRDefault="00000000" w14:paraId="3638B32F" w14:textId="77777777">
            <w:pPr>
              <w:spacing w:after="0" w:line="259" w:lineRule="auto"/>
              <w:ind w:left="0" w:firstLine="0"/>
            </w:pPr>
            <w:r>
              <w:rPr>
                <w:b/>
              </w:rPr>
              <w:t>Action:</w:t>
            </w:r>
            <w:r>
              <w:t xml:space="preserve"> Build priority calling lists from prior-success clients. Expected uplift: +15–20 percentage points vs cold outreach.</w:t>
            </w:r>
          </w:p>
        </w:tc>
      </w:tr>
    </w:tbl>
    <w:p w:rsidR="00492A0A" w:rsidRDefault="00000000" w14:paraId="5F8311F9" w14:textId="77777777">
      <w:pPr>
        <w:spacing w:after="0" w:line="259" w:lineRule="auto"/>
        <w:ind w:left="-5"/>
        <w:jc w:val="left"/>
      </w:pPr>
      <w:r>
        <w:rPr>
          <w:b/>
          <w:color w:val="007D79"/>
        </w:rPr>
        <w:t>Recommendation 2: Use the ML model to score and rank prospects before calling</w:t>
      </w:r>
    </w:p>
    <w:tbl>
      <w:tblPr>
        <w:tblStyle w:val="TableGrid"/>
        <w:tblW w:w="9411" w:type="dxa"/>
        <w:tblInd w:w="-120" w:type="dxa"/>
        <w:tblCellMar>
          <w:top w:w="176" w:type="dxa"/>
          <w:left w:w="160" w:type="dxa"/>
          <w:right w:w="160" w:type="dxa"/>
        </w:tblCellMar>
        <w:tblLook w:val="04A0" w:firstRow="1" w:lastRow="0" w:firstColumn="1" w:lastColumn="0" w:noHBand="0" w:noVBand="1"/>
      </w:tblPr>
      <w:tblGrid>
        <w:gridCol w:w="4329"/>
        <w:gridCol w:w="5082"/>
      </w:tblGrid>
      <w:tr w:rsidR="00492A0A" w14:paraId="4593466D" w14:textId="77777777">
        <w:trPr>
          <w:trHeight w:val="1140"/>
        </w:trPr>
        <w:tc>
          <w:tcPr>
            <w:tcW w:w="4329" w:type="dxa"/>
            <w:tcBorders>
              <w:top w:val="single" w:color="E0E0E0" w:sz="3" w:space="0"/>
              <w:left w:val="single" w:color="E0E0E0" w:sz="3" w:space="0"/>
              <w:bottom w:val="single" w:color="E0E0E0" w:sz="3" w:space="0"/>
              <w:right w:val="single" w:color="E0E0E0" w:sz="3" w:space="0"/>
            </w:tcBorders>
            <w:shd w:val="clear" w:color="auto" w:fill="EFF7FF"/>
          </w:tcPr>
          <w:p w:rsidR="00492A0A" w:rsidRDefault="00000000" w14:paraId="42556B61" w14:textId="77777777">
            <w:pPr>
              <w:spacing w:after="52" w:line="259" w:lineRule="auto"/>
              <w:ind w:left="0" w:firstLine="0"/>
              <w:jc w:val="left"/>
            </w:pPr>
            <w:r>
              <w:rPr>
                <w:b/>
              </w:rPr>
              <w:t>Evidence:</w:t>
            </w:r>
            <w:r>
              <w:t xml:space="preserve"> Model ROC-AUC: 0.8131 —</w:t>
            </w:r>
          </w:p>
          <w:p w:rsidR="00492A0A" w:rsidRDefault="00000000" w14:paraId="62052D9F" w14:textId="77777777">
            <w:pPr>
              <w:spacing w:after="0" w:line="259" w:lineRule="auto"/>
              <w:ind w:left="0" w:firstLine="0"/>
              <w:jc w:val="left"/>
            </w:pPr>
            <w:r>
              <w:t>strong pre-call discrimination</w:t>
            </w:r>
          </w:p>
        </w:tc>
        <w:tc>
          <w:tcPr>
            <w:tcW w:w="5082" w:type="dxa"/>
            <w:tcBorders>
              <w:top w:val="single" w:color="E0E0E0" w:sz="3" w:space="0"/>
              <w:left w:val="single" w:color="E0E0E0" w:sz="3" w:space="0"/>
              <w:bottom w:val="single" w:color="E0E0E0" w:sz="3" w:space="0"/>
              <w:right w:val="single" w:color="E0E0E0" w:sz="3" w:space="0"/>
            </w:tcBorders>
            <w:shd w:val="clear" w:color="auto" w:fill="F0FFF4"/>
            <w:vAlign w:val="center"/>
          </w:tcPr>
          <w:p w:rsidR="00492A0A" w:rsidRDefault="00000000" w14:paraId="7BB40E3D" w14:textId="77777777">
            <w:pPr>
              <w:spacing w:after="0" w:line="259" w:lineRule="auto"/>
              <w:ind w:left="0" w:firstLine="0"/>
            </w:pPr>
            <w:r>
              <w:rPr>
                <w:b/>
              </w:rPr>
              <w:t>Action:</w:t>
            </w:r>
            <w:r>
              <w:t xml:space="preserve"> Score entire customer base before each campaign. Call top-probability clients first to maximise ROI.</w:t>
            </w:r>
          </w:p>
        </w:tc>
      </w:tr>
    </w:tbl>
    <w:p w:rsidR="00492A0A" w:rsidRDefault="00000000" w14:paraId="3E019EA3" w14:textId="77777777">
      <w:pPr>
        <w:spacing w:after="0" w:line="259" w:lineRule="auto"/>
        <w:ind w:left="-5"/>
        <w:jc w:val="left"/>
      </w:pPr>
      <w:r>
        <w:rPr>
          <w:b/>
          <w:color w:val="007D79"/>
        </w:rPr>
        <w:t>Recommendation 3: Switch entirely to cellular contact where possible</w:t>
      </w:r>
    </w:p>
    <w:tbl>
      <w:tblPr>
        <w:tblStyle w:val="TableGrid"/>
        <w:tblW w:w="9411" w:type="dxa"/>
        <w:tblInd w:w="-120" w:type="dxa"/>
        <w:tblCellMar>
          <w:left w:w="160" w:type="dxa"/>
          <w:right w:w="160" w:type="dxa"/>
        </w:tblCellMar>
        <w:tblLook w:val="04A0" w:firstRow="1" w:lastRow="0" w:firstColumn="1" w:lastColumn="0" w:noHBand="0" w:noVBand="1"/>
      </w:tblPr>
      <w:tblGrid>
        <w:gridCol w:w="4329"/>
        <w:gridCol w:w="5082"/>
      </w:tblGrid>
      <w:tr w:rsidR="00492A0A" w14:paraId="360B5D0A" w14:textId="77777777">
        <w:trPr>
          <w:trHeight w:val="840"/>
        </w:trPr>
        <w:tc>
          <w:tcPr>
            <w:tcW w:w="4329" w:type="dxa"/>
            <w:tcBorders>
              <w:top w:val="single" w:color="E0E0E0" w:sz="3" w:space="0"/>
              <w:left w:val="single" w:color="E0E0E0" w:sz="3" w:space="0"/>
              <w:bottom w:val="single" w:color="E0E0E0" w:sz="3" w:space="0"/>
              <w:right w:val="single" w:color="E0E0E0" w:sz="3" w:space="0"/>
            </w:tcBorders>
            <w:shd w:val="clear" w:color="auto" w:fill="EFF7FF"/>
            <w:vAlign w:val="center"/>
          </w:tcPr>
          <w:p w:rsidR="00492A0A" w:rsidRDefault="00000000" w14:paraId="5F2FA14A" w14:textId="77777777">
            <w:pPr>
              <w:spacing w:after="52" w:line="259" w:lineRule="auto"/>
              <w:ind w:left="0" w:firstLine="0"/>
              <w:jc w:val="left"/>
            </w:pPr>
            <w:r>
              <w:rPr>
                <w:b/>
              </w:rPr>
              <w:t>Evidence:</w:t>
            </w:r>
            <w:r>
              <w:t xml:space="preserve"> Cellular: 14.74% vs Telephone:</w:t>
            </w:r>
          </w:p>
          <w:p w:rsidR="00492A0A" w:rsidRDefault="00000000" w14:paraId="414B7810" w14:textId="77777777">
            <w:pPr>
              <w:spacing w:after="0" w:line="259" w:lineRule="auto"/>
              <w:ind w:left="0" w:firstLine="0"/>
              <w:jc w:val="left"/>
            </w:pPr>
            <w:r>
              <w:t>5.23% (2.8x higher)</w:t>
            </w:r>
          </w:p>
        </w:tc>
        <w:tc>
          <w:tcPr>
            <w:tcW w:w="5082" w:type="dxa"/>
            <w:tcBorders>
              <w:top w:val="single" w:color="E0E0E0" w:sz="3" w:space="0"/>
              <w:left w:val="single" w:color="E0E0E0" w:sz="3" w:space="0"/>
              <w:bottom w:val="single" w:color="E0E0E0" w:sz="3" w:space="0"/>
              <w:right w:val="single" w:color="E0E0E0" w:sz="3" w:space="0"/>
            </w:tcBorders>
            <w:shd w:val="clear" w:color="auto" w:fill="F0FFF4"/>
            <w:vAlign w:val="center"/>
          </w:tcPr>
          <w:p w:rsidR="00492A0A" w:rsidRDefault="00000000" w14:paraId="0749D209" w14:textId="77777777">
            <w:pPr>
              <w:spacing w:after="0" w:line="259" w:lineRule="auto"/>
              <w:ind w:left="0" w:firstLine="0"/>
            </w:pPr>
            <w:r>
              <w:rPr>
                <w:b/>
              </w:rPr>
              <w:t>Action:</w:t>
            </w:r>
            <w:r>
              <w:t xml:space="preserve"> Invest in obtaining cellular numbers for all clients. Avoid landline-only campaign runs.</w:t>
            </w:r>
          </w:p>
        </w:tc>
      </w:tr>
    </w:tbl>
    <w:p w:rsidR="00492A0A" w:rsidRDefault="00000000" w14:paraId="6CFD2431" w14:textId="77777777">
      <w:pPr>
        <w:spacing w:after="0" w:line="259" w:lineRule="auto"/>
        <w:ind w:left="-5"/>
        <w:jc w:val="left"/>
      </w:pPr>
      <w:r>
        <w:rPr>
          <w:b/>
          <w:color w:val="007D79"/>
        </w:rPr>
        <w:t>Recommendation 4: Enforce a 3-contact cap per client per campaign</w:t>
      </w:r>
    </w:p>
    <w:tbl>
      <w:tblPr>
        <w:tblStyle w:val="TableGrid"/>
        <w:tblW w:w="9411" w:type="dxa"/>
        <w:tblInd w:w="-120" w:type="dxa"/>
        <w:tblCellMar>
          <w:top w:w="176" w:type="dxa"/>
          <w:left w:w="160" w:type="dxa"/>
          <w:right w:w="160" w:type="dxa"/>
        </w:tblCellMar>
        <w:tblLook w:val="04A0" w:firstRow="1" w:lastRow="0" w:firstColumn="1" w:lastColumn="0" w:noHBand="0" w:noVBand="1"/>
      </w:tblPr>
      <w:tblGrid>
        <w:gridCol w:w="4329"/>
        <w:gridCol w:w="5082"/>
      </w:tblGrid>
      <w:tr w:rsidR="00492A0A" w14:paraId="1BA68480" w14:textId="77777777">
        <w:trPr>
          <w:trHeight w:val="1140"/>
        </w:trPr>
        <w:tc>
          <w:tcPr>
            <w:tcW w:w="4329" w:type="dxa"/>
            <w:tcBorders>
              <w:top w:val="single" w:color="E0E0E0" w:sz="3" w:space="0"/>
              <w:left w:val="single" w:color="E0E0E0" w:sz="3" w:space="0"/>
              <w:bottom w:val="single" w:color="E0E0E0" w:sz="3" w:space="0"/>
              <w:right w:val="single" w:color="E0E0E0" w:sz="3" w:space="0"/>
            </w:tcBorders>
            <w:shd w:val="clear" w:color="auto" w:fill="EFF7FF"/>
          </w:tcPr>
          <w:p w:rsidR="00492A0A" w:rsidRDefault="00000000" w14:paraId="46626AA8" w14:textId="77777777">
            <w:pPr>
              <w:spacing w:after="0" w:line="259" w:lineRule="auto"/>
              <w:ind w:left="0" w:firstLine="0"/>
            </w:pPr>
            <w:r>
              <w:rPr>
                <w:b/>
              </w:rPr>
              <w:t>Evidence:</w:t>
            </w:r>
            <w:r>
              <w:t xml:space="preserve"> Rate drops from 13.04% (1 call) to 7.5% (5 calls)</w:t>
            </w:r>
          </w:p>
        </w:tc>
        <w:tc>
          <w:tcPr>
            <w:tcW w:w="5082" w:type="dxa"/>
            <w:tcBorders>
              <w:top w:val="single" w:color="E0E0E0" w:sz="3" w:space="0"/>
              <w:left w:val="single" w:color="E0E0E0" w:sz="3" w:space="0"/>
              <w:bottom w:val="single" w:color="E0E0E0" w:sz="3" w:space="0"/>
              <w:right w:val="single" w:color="E0E0E0" w:sz="3" w:space="0"/>
            </w:tcBorders>
            <w:shd w:val="clear" w:color="auto" w:fill="F0FFF4"/>
            <w:vAlign w:val="center"/>
          </w:tcPr>
          <w:p w:rsidR="00492A0A" w:rsidRDefault="00000000" w14:paraId="48A27670" w14:textId="77777777">
            <w:pPr>
              <w:spacing w:after="0" w:line="259" w:lineRule="auto"/>
              <w:ind w:left="0" w:firstLine="0"/>
            </w:pPr>
            <w:r>
              <w:rPr>
                <w:b/>
              </w:rPr>
              <w:t>Action:</w:t>
            </w:r>
            <w:r>
              <w:t xml:space="preserve"> Reallocate budget from over-contacted clients to new prospects. Expected: 30–40% reduction in wasted contacts.</w:t>
            </w:r>
          </w:p>
        </w:tc>
      </w:tr>
    </w:tbl>
    <w:p w:rsidR="00492A0A" w:rsidRDefault="00000000" w14:paraId="5E35E5DC" w14:textId="77777777">
      <w:pPr>
        <w:spacing w:after="0" w:line="259" w:lineRule="auto"/>
        <w:ind w:left="-5"/>
        <w:jc w:val="left"/>
      </w:pPr>
      <w:r>
        <w:rPr>
          <w:b/>
          <w:color w:val="007D79"/>
        </w:rPr>
        <w:t>Recommendation 5: Schedule campaigns in high-performing months</w:t>
      </w:r>
    </w:p>
    <w:tbl>
      <w:tblPr>
        <w:tblStyle w:val="TableGrid"/>
        <w:tblW w:w="9411" w:type="dxa"/>
        <w:tblInd w:w="-120" w:type="dxa"/>
        <w:tblCellMar>
          <w:top w:w="176" w:type="dxa"/>
          <w:left w:w="160" w:type="dxa"/>
          <w:right w:w="160" w:type="dxa"/>
        </w:tblCellMar>
        <w:tblLook w:val="04A0" w:firstRow="1" w:lastRow="0" w:firstColumn="1" w:lastColumn="0" w:noHBand="0" w:noVBand="1"/>
      </w:tblPr>
      <w:tblGrid>
        <w:gridCol w:w="4329"/>
        <w:gridCol w:w="5082"/>
      </w:tblGrid>
      <w:tr w:rsidR="00492A0A" w14:paraId="5CD1F006" w14:textId="77777777">
        <w:trPr>
          <w:trHeight w:val="1140"/>
        </w:trPr>
        <w:tc>
          <w:tcPr>
            <w:tcW w:w="4329" w:type="dxa"/>
            <w:tcBorders>
              <w:top w:val="single" w:color="E0E0E0" w:sz="3" w:space="0"/>
              <w:left w:val="single" w:color="E0E0E0" w:sz="3" w:space="0"/>
              <w:bottom w:val="single" w:color="E0E0E0" w:sz="3" w:space="0"/>
              <w:right w:val="single" w:color="E0E0E0" w:sz="3" w:space="0"/>
            </w:tcBorders>
            <w:shd w:val="clear" w:color="auto" w:fill="EFF7FF"/>
          </w:tcPr>
          <w:p w:rsidR="00492A0A" w:rsidRDefault="00000000" w14:paraId="54C00E13" w14:textId="77777777">
            <w:pPr>
              <w:spacing w:after="52" w:line="259" w:lineRule="auto"/>
              <w:ind w:left="0" w:firstLine="0"/>
              <w:jc w:val="left"/>
            </w:pPr>
            <w:r>
              <w:rPr>
                <w:b/>
              </w:rPr>
              <w:t>Evidence:</w:t>
            </w:r>
            <w:r>
              <w:t xml:space="preserve"> March rate: 50.55% vs May:</w:t>
            </w:r>
          </w:p>
          <w:p w:rsidR="00492A0A" w:rsidRDefault="00000000" w14:paraId="66E8D0FB" w14:textId="77777777">
            <w:pPr>
              <w:spacing w:after="0" w:line="259" w:lineRule="auto"/>
              <w:ind w:left="0" w:firstLine="0"/>
              <w:jc w:val="left"/>
            </w:pPr>
            <w:r>
              <w:t>6.44% — 7.8x higher in March</w:t>
            </w:r>
          </w:p>
        </w:tc>
        <w:tc>
          <w:tcPr>
            <w:tcW w:w="5082" w:type="dxa"/>
            <w:tcBorders>
              <w:top w:val="single" w:color="E0E0E0" w:sz="3" w:space="0"/>
              <w:left w:val="single" w:color="E0E0E0" w:sz="3" w:space="0"/>
              <w:bottom w:val="single" w:color="E0E0E0" w:sz="3" w:space="0"/>
              <w:right w:val="single" w:color="E0E0E0" w:sz="3" w:space="0"/>
            </w:tcBorders>
            <w:shd w:val="clear" w:color="auto" w:fill="F0FFF4"/>
            <w:vAlign w:val="center"/>
          </w:tcPr>
          <w:p w:rsidR="00492A0A" w:rsidRDefault="00000000" w14:paraId="0CA62479" w14:textId="77777777">
            <w:pPr>
              <w:spacing w:after="0" w:line="259" w:lineRule="auto"/>
              <w:ind w:left="0" w:firstLine="0"/>
            </w:pPr>
            <w:r>
              <w:rPr>
                <w:b/>
              </w:rPr>
              <w:t>Action:</w:t>
            </w:r>
            <w:r>
              <w:t xml:space="preserve"> Focus campaign launches on March, September, October. Substantially reduce May campaign volume.</w:t>
            </w:r>
          </w:p>
        </w:tc>
      </w:tr>
    </w:tbl>
    <w:p w:rsidR="00492A0A" w:rsidRDefault="00000000" w14:paraId="7CF20D9D" w14:textId="77777777">
      <w:pPr>
        <w:spacing w:after="0" w:line="259" w:lineRule="auto"/>
        <w:ind w:left="-5"/>
        <w:jc w:val="left"/>
      </w:pPr>
      <w:r>
        <w:rPr>
          <w:b/>
          <w:color w:val="007D79"/>
        </w:rPr>
        <w:t>Recommendation 6: Develop tailored messaging for students and retired clients</w:t>
      </w:r>
    </w:p>
    <w:tbl>
      <w:tblPr>
        <w:tblStyle w:val="TableGrid"/>
        <w:tblW w:w="9411" w:type="dxa"/>
        <w:tblInd w:w="-120" w:type="dxa"/>
        <w:tblCellMar>
          <w:top w:w="176" w:type="dxa"/>
          <w:right w:w="152" w:type="dxa"/>
        </w:tblCellMar>
        <w:tblLook w:val="04A0" w:firstRow="1" w:lastRow="0" w:firstColumn="1" w:lastColumn="0" w:noHBand="0" w:noVBand="1"/>
      </w:tblPr>
      <w:tblGrid>
        <w:gridCol w:w="3469"/>
        <w:gridCol w:w="860"/>
        <w:gridCol w:w="5082"/>
      </w:tblGrid>
      <w:tr w:rsidR="00492A0A" w14:paraId="455CCBC5" w14:textId="77777777">
        <w:trPr>
          <w:trHeight w:val="1140"/>
        </w:trPr>
        <w:tc>
          <w:tcPr>
            <w:tcW w:w="3469" w:type="dxa"/>
            <w:tcBorders>
              <w:top w:val="single" w:color="E0E0E0" w:sz="3" w:space="0"/>
              <w:left w:val="single" w:color="E0E0E0" w:sz="3" w:space="0"/>
              <w:bottom w:val="single" w:color="E0E0E0" w:sz="3" w:space="0"/>
              <w:right w:val="nil"/>
            </w:tcBorders>
            <w:shd w:val="clear" w:color="auto" w:fill="EFF7FF"/>
          </w:tcPr>
          <w:p w:rsidR="00492A0A" w:rsidRDefault="00000000" w14:paraId="6D012E67" w14:textId="77777777">
            <w:pPr>
              <w:tabs>
                <w:tab w:val="center" w:pos="1772"/>
                <w:tab w:val="right" w:pos="3317"/>
              </w:tabs>
              <w:spacing w:after="59" w:line="259" w:lineRule="auto"/>
              <w:ind w:left="0" w:firstLine="0"/>
              <w:jc w:val="left"/>
            </w:pPr>
            <w:r>
              <w:rPr>
                <w:b/>
              </w:rPr>
              <w:t>Evidence:</w:t>
            </w:r>
            <w:r>
              <w:t xml:space="preserve"> </w:t>
            </w:r>
            <w:r>
              <w:tab/>
              <w:t xml:space="preserve">Student: </w:t>
            </w:r>
            <w:r>
              <w:tab/>
              <w:t xml:space="preserve">31.43%, </w:t>
            </w:r>
          </w:p>
          <w:p w:rsidR="00492A0A" w:rsidRDefault="00000000" w14:paraId="615E14AF" w14:textId="77777777">
            <w:pPr>
              <w:spacing w:after="0" w:line="259" w:lineRule="auto"/>
              <w:ind w:left="160" w:firstLine="0"/>
              <w:jc w:val="left"/>
            </w:pPr>
            <w:r>
              <w:t>25.26% — both well above average</w:t>
            </w:r>
          </w:p>
        </w:tc>
        <w:tc>
          <w:tcPr>
            <w:tcW w:w="860" w:type="dxa"/>
            <w:tcBorders>
              <w:top w:val="single" w:color="E0E0E0" w:sz="3" w:space="0"/>
              <w:left w:val="nil"/>
              <w:bottom w:val="single" w:color="E0E0E0" w:sz="3" w:space="0"/>
              <w:right w:val="single" w:color="E0E0E0" w:sz="3" w:space="0"/>
            </w:tcBorders>
            <w:shd w:val="clear" w:color="auto" w:fill="EFF7FF"/>
          </w:tcPr>
          <w:p w:rsidR="00492A0A" w:rsidRDefault="00000000" w14:paraId="714C73BC" w14:textId="77777777">
            <w:pPr>
              <w:spacing w:after="0" w:line="259" w:lineRule="auto"/>
              <w:ind w:left="0" w:firstLine="0"/>
              <w:jc w:val="left"/>
            </w:pPr>
            <w:r>
              <w:t>Retired:</w:t>
            </w:r>
          </w:p>
        </w:tc>
        <w:tc>
          <w:tcPr>
            <w:tcW w:w="5082" w:type="dxa"/>
            <w:tcBorders>
              <w:top w:val="single" w:color="E0E0E0" w:sz="3" w:space="0"/>
              <w:left w:val="single" w:color="E0E0E0" w:sz="3" w:space="0"/>
              <w:bottom w:val="single" w:color="E0E0E0" w:sz="3" w:space="0"/>
              <w:right w:val="single" w:color="E0E0E0" w:sz="3" w:space="0"/>
            </w:tcBorders>
            <w:shd w:val="clear" w:color="auto" w:fill="F0FFF4"/>
            <w:vAlign w:val="center"/>
          </w:tcPr>
          <w:p w:rsidR="00492A0A" w:rsidRDefault="00000000" w14:paraId="1D00DE4C" w14:textId="77777777">
            <w:pPr>
              <w:spacing w:after="0" w:line="259" w:lineRule="auto"/>
              <w:ind w:left="160" w:right="8" w:firstLine="0"/>
            </w:pPr>
            <w:r>
              <w:rPr>
                <w:b/>
              </w:rPr>
              <w:t>Action:</w:t>
            </w:r>
            <w:r>
              <w:t xml:space="preserve"> Students: emphasise long-term savings value. Retirees: emphasise capital preservation and fixed returns.</w:t>
            </w:r>
          </w:p>
        </w:tc>
      </w:tr>
    </w:tbl>
    <w:p w:rsidR="00492A0A" w:rsidRDefault="00000000" w14:paraId="14022D52" w14:textId="77777777">
      <w:pPr>
        <w:spacing w:after="0" w:line="259" w:lineRule="auto"/>
        <w:ind w:left="-5"/>
        <w:jc w:val="left"/>
      </w:pPr>
      <w:r>
        <w:rPr>
          <w:b/>
          <w:color w:val="007D79"/>
        </w:rPr>
        <w:t>Recommendation 7: Monitor Euribor and modulate campaign intensity</w:t>
      </w:r>
    </w:p>
    <w:tbl>
      <w:tblPr>
        <w:tblStyle w:val="TableGrid"/>
        <w:tblW w:w="9411" w:type="dxa"/>
        <w:tblInd w:w="-120" w:type="dxa"/>
        <w:tblCellMar>
          <w:top w:w="175" w:type="dxa"/>
          <w:left w:w="160" w:type="dxa"/>
          <w:right w:w="160" w:type="dxa"/>
        </w:tblCellMar>
        <w:tblLook w:val="04A0" w:firstRow="1" w:lastRow="0" w:firstColumn="1" w:lastColumn="0" w:noHBand="0" w:noVBand="1"/>
      </w:tblPr>
      <w:tblGrid>
        <w:gridCol w:w="4329"/>
        <w:gridCol w:w="5082"/>
      </w:tblGrid>
      <w:tr w:rsidR="00492A0A" w14:paraId="38526409" w14:textId="77777777">
        <w:trPr>
          <w:trHeight w:val="1140"/>
        </w:trPr>
        <w:tc>
          <w:tcPr>
            <w:tcW w:w="4329" w:type="dxa"/>
            <w:tcBorders>
              <w:top w:val="single" w:color="E0E0E0" w:sz="3" w:space="0"/>
              <w:left w:val="single" w:color="E0E0E0" w:sz="3" w:space="0"/>
              <w:bottom w:val="single" w:color="E0E0E0" w:sz="3" w:space="0"/>
              <w:right w:val="single" w:color="E0E0E0" w:sz="3" w:space="0"/>
            </w:tcBorders>
            <w:shd w:val="clear" w:color="auto" w:fill="EFF7FF"/>
          </w:tcPr>
          <w:p w:rsidR="00492A0A" w:rsidRDefault="00000000" w14:paraId="329153B8" w14:textId="77777777">
            <w:pPr>
              <w:spacing w:after="42" w:line="259" w:lineRule="auto"/>
              <w:ind w:left="0" w:firstLine="0"/>
              <w:jc w:val="left"/>
            </w:pPr>
            <w:r>
              <w:rPr>
                <w:b/>
              </w:rPr>
              <w:t>Evidence:</w:t>
            </w:r>
            <w:r>
              <w:t xml:space="preserve"> Euribor </w:t>
            </w:r>
            <w:r>
              <w:rPr>
                <w:rFonts w:ascii="Segoe UI Symbol" w:hAnsi="Segoe UI Symbol" w:eastAsia="Segoe UI Symbol" w:cs="Segoe UI Symbol"/>
              </w:rPr>
              <w:t>≤</w:t>
            </w:r>
            <w:r>
              <w:t xml:space="preserve"> 2% </w:t>
            </w:r>
            <w:r>
              <w:rPr>
                <w:rFonts w:ascii="Segoe UI Symbol" w:hAnsi="Segoe UI Symbol" w:eastAsia="Segoe UI Symbol" w:cs="Segoe UI Symbol"/>
              </w:rPr>
              <w:t>→</w:t>
            </w:r>
            <w:r>
              <w:t xml:space="preserve"> 24.46% rate;</w:t>
            </w:r>
          </w:p>
          <w:p w:rsidR="00492A0A" w:rsidRDefault="00000000" w14:paraId="0C4584C7" w14:textId="77777777">
            <w:pPr>
              <w:spacing w:after="0" w:line="259" w:lineRule="auto"/>
              <w:ind w:left="0" w:firstLine="0"/>
              <w:jc w:val="left"/>
            </w:pPr>
            <w:r>
              <w:t xml:space="preserve">Euribor &gt; 4% </w:t>
            </w:r>
            <w:r>
              <w:rPr>
                <w:rFonts w:ascii="Segoe UI Symbol" w:hAnsi="Segoe UI Symbol" w:eastAsia="Segoe UI Symbol" w:cs="Segoe UI Symbol"/>
              </w:rPr>
              <w:t>→</w:t>
            </w:r>
            <w:r>
              <w:t xml:space="preserve"> 4.84% rate (5x spread)</w:t>
            </w:r>
          </w:p>
        </w:tc>
        <w:tc>
          <w:tcPr>
            <w:tcW w:w="5082" w:type="dxa"/>
            <w:tcBorders>
              <w:top w:val="single" w:color="E0E0E0" w:sz="3" w:space="0"/>
              <w:left w:val="single" w:color="E0E0E0" w:sz="3" w:space="0"/>
              <w:bottom w:val="single" w:color="E0E0E0" w:sz="3" w:space="0"/>
              <w:right w:val="single" w:color="E0E0E0" w:sz="3" w:space="0"/>
            </w:tcBorders>
            <w:shd w:val="clear" w:color="auto" w:fill="F0FFF4"/>
            <w:vAlign w:val="center"/>
          </w:tcPr>
          <w:p w:rsidR="00492A0A" w:rsidRDefault="00000000" w14:paraId="62036BFB" w14:textId="77777777">
            <w:pPr>
              <w:spacing w:after="0" w:line="259" w:lineRule="auto"/>
              <w:ind w:left="0" w:firstLine="0"/>
            </w:pPr>
            <w:r>
              <w:rPr>
                <w:b/>
              </w:rPr>
              <w:t>Action:</w:t>
            </w:r>
            <w:r>
              <w:t xml:space="preserve"> Intensify campaigns when Euribor is low. Scale back or pause during high-rate market environments.</w:t>
            </w:r>
          </w:p>
        </w:tc>
      </w:tr>
    </w:tbl>
    <w:p w:rsidR="00492A0A" w:rsidRDefault="00000000" w14:paraId="4BD47DAB" w14:textId="77777777">
      <w:pPr>
        <w:spacing w:after="0" w:line="259" w:lineRule="auto"/>
        <w:ind w:left="0" w:firstLine="0"/>
        <w:jc w:val="left"/>
      </w:pPr>
      <w:r>
        <w:rPr>
          <w:b/>
        </w:rPr>
        <w:t>Summary Action Plan:</w:t>
      </w:r>
    </w:p>
    <w:tbl>
      <w:tblPr>
        <w:tblStyle w:val="TableGrid"/>
        <w:tblW w:w="9411" w:type="dxa"/>
        <w:tblInd w:w="-120" w:type="dxa"/>
        <w:tblCellMar>
          <w:left w:w="120" w:type="dxa"/>
          <w:right w:w="115" w:type="dxa"/>
        </w:tblCellMar>
        <w:tblLook w:val="04A0" w:firstRow="1" w:lastRow="0" w:firstColumn="1" w:lastColumn="0" w:noHBand="0" w:noVBand="1"/>
      </w:tblPr>
      <w:tblGrid>
        <w:gridCol w:w="1134"/>
        <w:gridCol w:w="4819"/>
        <w:gridCol w:w="3458"/>
      </w:tblGrid>
      <w:tr w:rsidR="00492A0A" w14:paraId="5988E010" w14:textId="77777777">
        <w:trPr>
          <w:trHeight w:val="440"/>
        </w:trPr>
        <w:tc>
          <w:tcPr>
            <w:tcW w:w="1134" w:type="dxa"/>
            <w:tcBorders>
              <w:top w:val="single" w:color="E0E0E0" w:sz="3" w:space="0"/>
              <w:left w:val="single" w:color="E0E0E0" w:sz="3" w:space="0"/>
              <w:bottom w:val="single" w:color="E0E0E0" w:sz="2" w:space="0"/>
              <w:right w:val="single" w:color="E0E0E0" w:sz="2" w:space="0"/>
            </w:tcBorders>
            <w:shd w:val="clear" w:color="auto" w:fill="0F62FE"/>
            <w:vAlign w:val="center"/>
          </w:tcPr>
          <w:p w:rsidR="00492A0A" w:rsidRDefault="00000000" w14:paraId="31E5DF24" w14:textId="77777777">
            <w:pPr>
              <w:spacing w:after="0" w:line="259" w:lineRule="auto"/>
              <w:ind w:left="0" w:firstLine="0"/>
              <w:jc w:val="left"/>
            </w:pPr>
            <w:r>
              <w:rPr>
                <w:b/>
                <w:color w:val="FFFFFF"/>
                <w:sz w:val="18"/>
              </w:rPr>
              <w:t>Priority</w:t>
            </w:r>
          </w:p>
        </w:tc>
        <w:tc>
          <w:tcPr>
            <w:tcW w:w="4819" w:type="dxa"/>
            <w:tcBorders>
              <w:top w:val="single" w:color="E0E0E0" w:sz="3" w:space="0"/>
              <w:left w:val="single" w:color="E0E0E0" w:sz="2" w:space="0"/>
              <w:bottom w:val="single" w:color="E0E0E0" w:sz="2" w:space="0"/>
              <w:right w:val="single" w:color="E0E0E0" w:sz="2" w:space="0"/>
            </w:tcBorders>
            <w:shd w:val="clear" w:color="auto" w:fill="0F62FE"/>
            <w:vAlign w:val="center"/>
          </w:tcPr>
          <w:p w:rsidR="00492A0A" w:rsidRDefault="00000000" w14:paraId="5AAE2FA2" w14:textId="77777777">
            <w:pPr>
              <w:spacing w:after="0" w:line="259" w:lineRule="auto"/>
              <w:ind w:left="0" w:firstLine="0"/>
              <w:jc w:val="left"/>
            </w:pPr>
            <w:r>
              <w:rPr>
                <w:b/>
                <w:color w:val="FFFFFF"/>
                <w:sz w:val="18"/>
              </w:rPr>
              <w:t>Recommendation</w:t>
            </w:r>
          </w:p>
        </w:tc>
        <w:tc>
          <w:tcPr>
            <w:tcW w:w="3458" w:type="dxa"/>
            <w:tcBorders>
              <w:top w:val="single" w:color="E0E0E0" w:sz="3" w:space="0"/>
              <w:left w:val="single" w:color="E0E0E0" w:sz="2" w:space="0"/>
              <w:bottom w:val="single" w:color="E0E0E0" w:sz="2" w:space="0"/>
              <w:right w:val="single" w:color="E0E0E0" w:sz="3" w:space="0"/>
            </w:tcBorders>
            <w:shd w:val="clear" w:color="auto" w:fill="0F62FE"/>
            <w:vAlign w:val="center"/>
          </w:tcPr>
          <w:p w:rsidR="00492A0A" w:rsidRDefault="00000000" w14:paraId="67664599" w14:textId="77777777">
            <w:pPr>
              <w:spacing w:after="0" w:line="259" w:lineRule="auto"/>
              <w:ind w:left="0" w:firstLine="0"/>
              <w:jc w:val="left"/>
            </w:pPr>
            <w:r>
              <w:rPr>
                <w:b/>
                <w:color w:val="FFFFFF"/>
                <w:sz w:val="18"/>
              </w:rPr>
              <w:t>Expected Benefit</w:t>
            </w:r>
          </w:p>
        </w:tc>
      </w:tr>
      <w:tr w:rsidR="00492A0A" w14:paraId="4FB92261" w14:textId="77777777">
        <w:trPr>
          <w:trHeight w:val="440"/>
        </w:trPr>
        <w:tc>
          <w:tcPr>
            <w:tcW w:w="1134"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308ABB6" w14:textId="77777777">
            <w:pPr>
              <w:spacing w:after="0" w:line="259" w:lineRule="auto"/>
              <w:ind w:left="0" w:firstLine="0"/>
              <w:jc w:val="left"/>
            </w:pPr>
            <w:r>
              <w:rPr>
                <w:sz w:val="18"/>
              </w:rPr>
              <w:t>High</w:t>
            </w:r>
          </w:p>
        </w:tc>
        <w:tc>
          <w:tcPr>
            <w:tcW w:w="4819"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2EB06685" w14:textId="77777777">
            <w:pPr>
              <w:spacing w:after="0" w:line="259" w:lineRule="auto"/>
              <w:ind w:left="0" w:firstLine="0"/>
              <w:jc w:val="left"/>
            </w:pPr>
            <w:r>
              <w:rPr>
                <w:sz w:val="18"/>
              </w:rPr>
              <w:t>Re-target prior successful subscribers</w:t>
            </w:r>
          </w:p>
        </w:tc>
        <w:tc>
          <w:tcPr>
            <w:tcW w:w="3458"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4059CA78" w14:textId="77777777">
            <w:pPr>
              <w:spacing w:after="0" w:line="259" w:lineRule="auto"/>
              <w:ind w:left="0" w:firstLine="0"/>
              <w:jc w:val="left"/>
            </w:pPr>
            <w:r>
              <w:rPr>
                <w:sz w:val="18"/>
              </w:rPr>
              <w:t>+15–20 pp conversion uplift</w:t>
            </w:r>
          </w:p>
        </w:tc>
      </w:tr>
      <w:tr w:rsidR="00492A0A" w14:paraId="02ABD2A3" w14:textId="77777777">
        <w:trPr>
          <w:trHeight w:val="440"/>
        </w:trPr>
        <w:tc>
          <w:tcPr>
            <w:tcW w:w="1134"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0C68B357" w14:textId="77777777">
            <w:pPr>
              <w:spacing w:after="0" w:line="259" w:lineRule="auto"/>
              <w:ind w:left="0" w:firstLine="0"/>
              <w:jc w:val="left"/>
            </w:pPr>
            <w:r>
              <w:rPr>
                <w:sz w:val="18"/>
              </w:rPr>
              <w:t>High</w:t>
            </w:r>
          </w:p>
        </w:tc>
        <w:tc>
          <w:tcPr>
            <w:tcW w:w="4819"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27B4CAC0" w14:textId="77777777">
            <w:pPr>
              <w:spacing w:after="0" w:line="259" w:lineRule="auto"/>
              <w:ind w:left="0" w:firstLine="0"/>
              <w:jc w:val="left"/>
            </w:pPr>
            <w:r>
              <w:rPr>
                <w:sz w:val="18"/>
              </w:rPr>
              <w:t>Use ML model to prioritise call list</w:t>
            </w:r>
          </w:p>
        </w:tc>
        <w:tc>
          <w:tcPr>
            <w:tcW w:w="3458"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5DD2FFCA" w14:textId="77777777">
            <w:pPr>
              <w:spacing w:after="0" w:line="259" w:lineRule="auto"/>
              <w:ind w:left="0" w:firstLine="0"/>
              <w:jc w:val="left"/>
            </w:pPr>
            <w:r>
              <w:rPr>
                <w:sz w:val="18"/>
              </w:rPr>
              <w:t>Optimise ROI per call</w:t>
            </w:r>
          </w:p>
        </w:tc>
      </w:tr>
      <w:tr w:rsidR="00492A0A" w14:paraId="545D8457" w14:textId="77777777">
        <w:trPr>
          <w:trHeight w:val="440"/>
        </w:trPr>
        <w:tc>
          <w:tcPr>
            <w:tcW w:w="1134"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14BC5A0F" w14:textId="77777777">
            <w:pPr>
              <w:spacing w:after="0" w:line="259" w:lineRule="auto"/>
              <w:ind w:left="0" w:firstLine="0"/>
              <w:jc w:val="left"/>
            </w:pPr>
            <w:r>
              <w:rPr>
                <w:sz w:val="18"/>
              </w:rPr>
              <w:t>Medium</w:t>
            </w:r>
          </w:p>
        </w:tc>
        <w:tc>
          <w:tcPr>
            <w:tcW w:w="4819"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18D7B6B0" w14:textId="77777777">
            <w:pPr>
              <w:spacing w:after="0" w:line="259" w:lineRule="auto"/>
              <w:ind w:left="0" w:firstLine="0"/>
              <w:jc w:val="left"/>
            </w:pPr>
            <w:r>
              <w:rPr>
                <w:sz w:val="18"/>
              </w:rPr>
              <w:t>Switch to cellular contact</w:t>
            </w:r>
          </w:p>
        </w:tc>
        <w:tc>
          <w:tcPr>
            <w:tcW w:w="3458"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26884220" w14:textId="77777777">
            <w:pPr>
              <w:spacing w:after="0" w:line="259" w:lineRule="auto"/>
              <w:ind w:left="0" w:firstLine="0"/>
              <w:jc w:val="left"/>
            </w:pPr>
            <w:r>
              <w:rPr>
                <w:sz w:val="18"/>
              </w:rPr>
              <w:t>+2–5 pp conversion</w:t>
            </w:r>
          </w:p>
        </w:tc>
      </w:tr>
      <w:tr w:rsidR="00492A0A" w14:paraId="1EDBD447" w14:textId="77777777">
        <w:trPr>
          <w:trHeight w:val="440"/>
        </w:trPr>
        <w:tc>
          <w:tcPr>
            <w:tcW w:w="1134"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22AAD8B8" w14:textId="77777777">
            <w:pPr>
              <w:spacing w:after="0" w:line="259" w:lineRule="auto"/>
              <w:ind w:left="0" w:firstLine="0"/>
              <w:jc w:val="left"/>
            </w:pPr>
            <w:r>
              <w:rPr>
                <w:sz w:val="18"/>
              </w:rPr>
              <w:t>Medium</w:t>
            </w:r>
          </w:p>
        </w:tc>
        <w:tc>
          <w:tcPr>
            <w:tcW w:w="4819"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0F48DFE4" w14:textId="77777777">
            <w:pPr>
              <w:spacing w:after="0" w:line="259" w:lineRule="auto"/>
              <w:ind w:left="0" w:firstLine="0"/>
              <w:jc w:val="left"/>
            </w:pPr>
            <w:r>
              <w:rPr>
                <w:sz w:val="18"/>
              </w:rPr>
              <w:t>Enforce 3-contact cap</w:t>
            </w:r>
          </w:p>
        </w:tc>
        <w:tc>
          <w:tcPr>
            <w:tcW w:w="3458"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79C1E785" w14:textId="77777777">
            <w:pPr>
              <w:spacing w:after="0" w:line="259" w:lineRule="auto"/>
              <w:ind w:left="0" w:firstLine="0"/>
              <w:jc w:val="left"/>
            </w:pPr>
            <w:r>
              <w:rPr>
                <w:sz w:val="18"/>
              </w:rPr>
              <w:t>30–40% waste reduction</w:t>
            </w:r>
          </w:p>
        </w:tc>
      </w:tr>
      <w:tr w:rsidR="00492A0A" w14:paraId="64C6D3A7" w14:textId="77777777">
        <w:trPr>
          <w:trHeight w:val="440"/>
        </w:trPr>
        <w:tc>
          <w:tcPr>
            <w:tcW w:w="1134" w:type="dxa"/>
            <w:tcBorders>
              <w:top w:val="single" w:color="E0E0E0" w:sz="2" w:space="0"/>
              <w:left w:val="single" w:color="E0E0E0" w:sz="3" w:space="0"/>
              <w:bottom w:val="single" w:color="E0E0E0" w:sz="2" w:space="0"/>
              <w:right w:val="single" w:color="E0E0E0" w:sz="2" w:space="0"/>
            </w:tcBorders>
            <w:shd w:val="clear" w:color="auto" w:fill="FFFFFF"/>
            <w:vAlign w:val="center"/>
          </w:tcPr>
          <w:p w:rsidR="00492A0A" w:rsidRDefault="00000000" w14:paraId="726B5E1D" w14:textId="77777777">
            <w:pPr>
              <w:spacing w:after="0" w:line="259" w:lineRule="auto"/>
              <w:ind w:left="0" w:firstLine="0"/>
              <w:jc w:val="left"/>
            </w:pPr>
            <w:r>
              <w:rPr>
                <w:sz w:val="18"/>
              </w:rPr>
              <w:t>Medium</w:t>
            </w:r>
          </w:p>
        </w:tc>
        <w:tc>
          <w:tcPr>
            <w:tcW w:w="4819" w:type="dxa"/>
            <w:tcBorders>
              <w:top w:val="single" w:color="E0E0E0" w:sz="2" w:space="0"/>
              <w:left w:val="single" w:color="E0E0E0" w:sz="2" w:space="0"/>
              <w:bottom w:val="single" w:color="E0E0E0" w:sz="2" w:space="0"/>
              <w:right w:val="single" w:color="E0E0E0" w:sz="2" w:space="0"/>
            </w:tcBorders>
            <w:shd w:val="clear" w:color="auto" w:fill="FFFFFF"/>
            <w:vAlign w:val="center"/>
          </w:tcPr>
          <w:p w:rsidR="00492A0A" w:rsidRDefault="00000000" w14:paraId="1C0672D4" w14:textId="77777777">
            <w:pPr>
              <w:spacing w:after="0" w:line="259" w:lineRule="auto"/>
              <w:ind w:left="0" w:firstLine="0"/>
              <w:jc w:val="left"/>
            </w:pPr>
            <w:r>
              <w:rPr>
                <w:sz w:val="18"/>
              </w:rPr>
              <w:t>Schedule campaigns in March / Sep / Oct</w:t>
            </w:r>
          </w:p>
        </w:tc>
        <w:tc>
          <w:tcPr>
            <w:tcW w:w="3458" w:type="dxa"/>
            <w:tcBorders>
              <w:top w:val="single" w:color="E0E0E0" w:sz="2" w:space="0"/>
              <w:left w:val="single" w:color="E0E0E0" w:sz="2" w:space="0"/>
              <w:bottom w:val="single" w:color="E0E0E0" w:sz="2" w:space="0"/>
              <w:right w:val="single" w:color="E0E0E0" w:sz="3" w:space="0"/>
            </w:tcBorders>
            <w:shd w:val="clear" w:color="auto" w:fill="FFFFFF"/>
            <w:vAlign w:val="center"/>
          </w:tcPr>
          <w:p w:rsidR="00492A0A" w:rsidRDefault="00000000" w14:paraId="3E6FDEE5" w14:textId="77777777">
            <w:pPr>
              <w:spacing w:after="0" w:line="259" w:lineRule="auto"/>
              <w:ind w:left="0" w:firstLine="0"/>
              <w:jc w:val="left"/>
            </w:pPr>
            <w:r>
              <w:rPr>
                <w:sz w:val="18"/>
              </w:rPr>
              <w:t>Seasonal uplift</w:t>
            </w:r>
          </w:p>
        </w:tc>
      </w:tr>
      <w:tr w:rsidR="00492A0A" w14:paraId="31BCA038" w14:textId="77777777">
        <w:trPr>
          <w:trHeight w:val="440"/>
        </w:trPr>
        <w:tc>
          <w:tcPr>
            <w:tcW w:w="1134" w:type="dxa"/>
            <w:tcBorders>
              <w:top w:val="single" w:color="E0E0E0" w:sz="2" w:space="0"/>
              <w:left w:val="single" w:color="E0E0E0" w:sz="3" w:space="0"/>
              <w:bottom w:val="single" w:color="E0E0E0" w:sz="2" w:space="0"/>
              <w:right w:val="single" w:color="E0E0E0" w:sz="2" w:space="0"/>
            </w:tcBorders>
            <w:shd w:val="clear" w:color="auto" w:fill="F4F4F4"/>
            <w:vAlign w:val="center"/>
          </w:tcPr>
          <w:p w:rsidR="00492A0A" w:rsidRDefault="00000000" w14:paraId="3AB28D0D" w14:textId="77777777">
            <w:pPr>
              <w:spacing w:after="0" w:line="259" w:lineRule="auto"/>
              <w:ind w:left="0" w:firstLine="0"/>
              <w:jc w:val="left"/>
            </w:pPr>
            <w:r>
              <w:rPr>
                <w:sz w:val="18"/>
              </w:rPr>
              <w:t>Lower</w:t>
            </w:r>
          </w:p>
        </w:tc>
        <w:tc>
          <w:tcPr>
            <w:tcW w:w="4819" w:type="dxa"/>
            <w:tcBorders>
              <w:top w:val="single" w:color="E0E0E0" w:sz="2" w:space="0"/>
              <w:left w:val="single" w:color="E0E0E0" w:sz="2" w:space="0"/>
              <w:bottom w:val="single" w:color="E0E0E0" w:sz="2" w:space="0"/>
              <w:right w:val="single" w:color="E0E0E0" w:sz="2" w:space="0"/>
            </w:tcBorders>
            <w:shd w:val="clear" w:color="auto" w:fill="F4F4F4"/>
            <w:vAlign w:val="center"/>
          </w:tcPr>
          <w:p w:rsidR="00492A0A" w:rsidRDefault="00000000" w14:paraId="6EDA0E53" w14:textId="77777777">
            <w:pPr>
              <w:spacing w:after="0" w:line="259" w:lineRule="auto"/>
              <w:ind w:left="0" w:firstLine="0"/>
              <w:jc w:val="left"/>
            </w:pPr>
            <w:r>
              <w:rPr>
                <w:sz w:val="18"/>
              </w:rPr>
              <w:t>Target students and retired clients</w:t>
            </w:r>
          </w:p>
        </w:tc>
        <w:tc>
          <w:tcPr>
            <w:tcW w:w="3458" w:type="dxa"/>
            <w:tcBorders>
              <w:top w:val="single" w:color="E0E0E0" w:sz="2" w:space="0"/>
              <w:left w:val="single" w:color="E0E0E0" w:sz="2" w:space="0"/>
              <w:bottom w:val="single" w:color="E0E0E0" w:sz="2" w:space="0"/>
              <w:right w:val="single" w:color="E0E0E0" w:sz="3" w:space="0"/>
            </w:tcBorders>
            <w:shd w:val="clear" w:color="auto" w:fill="F4F4F4"/>
            <w:vAlign w:val="center"/>
          </w:tcPr>
          <w:p w:rsidR="00492A0A" w:rsidRDefault="00000000" w14:paraId="3E6487DB" w14:textId="77777777">
            <w:pPr>
              <w:spacing w:after="0" w:line="259" w:lineRule="auto"/>
              <w:ind w:left="0" w:firstLine="0"/>
              <w:jc w:val="left"/>
            </w:pPr>
            <w:r>
              <w:rPr>
                <w:sz w:val="18"/>
              </w:rPr>
              <w:t>Segment growth</w:t>
            </w:r>
          </w:p>
        </w:tc>
      </w:tr>
      <w:tr w:rsidR="00492A0A" w14:paraId="0E8F3CC0" w14:textId="77777777">
        <w:trPr>
          <w:trHeight w:val="440"/>
        </w:trPr>
        <w:tc>
          <w:tcPr>
            <w:tcW w:w="1134" w:type="dxa"/>
            <w:tcBorders>
              <w:top w:val="single" w:color="E0E0E0" w:sz="2" w:space="0"/>
              <w:left w:val="single" w:color="E0E0E0" w:sz="3" w:space="0"/>
              <w:bottom w:val="single" w:color="E0E0E0" w:sz="3" w:space="0"/>
              <w:right w:val="single" w:color="E0E0E0" w:sz="2" w:space="0"/>
            </w:tcBorders>
            <w:shd w:val="clear" w:color="auto" w:fill="FFFFFF"/>
            <w:vAlign w:val="center"/>
          </w:tcPr>
          <w:p w:rsidR="00492A0A" w:rsidRDefault="00000000" w14:paraId="2C5B5F02" w14:textId="77777777">
            <w:pPr>
              <w:spacing w:after="0" w:line="259" w:lineRule="auto"/>
              <w:ind w:left="0" w:firstLine="0"/>
              <w:jc w:val="left"/>
            </w:pPr>
            <w:r>
              <w:rPr>
                <w:sz w:val="18"/>
              </w:rPr>
              <w:t>Lower</w:t>
            </w:r>
          </w:p>
        </w:tc>
        <w:tc>
          <w:tcPr>
            <w:tcW w:w="4819" w:type="dxa"/>
            <w:tcBorders>
              <w:top w:val="single" w:color="E0E0E0" w:sz="2" w:space="0"/>
              <w:left w:val="single" w:color="E0E0E0" w:sz="2" w:space="0"/>
              <w:bottom w:val="single" w:color="E0E0E0" w:sz="3" w:space="0"/>
              <w:right w:val="single" w:color="E0E0E0" w:sz="2" w:space="0"/>
            </w:tcBorders>
            <w:shd w:val="clear" w:color="auto" w:fill="FFFFFF"/>
            <w:vAlign w:val="center"/>
          </w:tcPr>
          <w:p w:rsidR="00492A0A" w:rsidRDefault="00000000" w14:paraId="4858A153" w14:textId="77777777">
            <w:pPr>
              <w:spacing w:after="0" w:line="259" w:lineRule="auto"/>
              <w:ind w:left="0" w:firstLine="0"/>
              <w:jc w:val="left"/>
            </w:pPr>
            <w:r>
              <w:rPr>
                <w:sz w:val="18"/>
              </w:rPr>
              <w:t>Monitor Euribor; pause at &gt; 4%</w:t>
            </w:r>
          </w:p>
        </w:tc>
        <w:tc>
          <w:tcPr>
            <w:tcW w:w="3458" w:type="dxa"/>
            <w:tcBorders>
              <w:top w:val="single" w:color="E0E0E0" w:sz="2" w:space="0"/>
              <w:left w:val="single" w:color="E0E0E0" w:sz="2" w:space="0"/>
              <w:bottom w:val="single" w:color="E0E0E0" w:sz="3" w:space="0"/>
              <w:right w:val="single" w:color="E0E0E0" w:sz="3" w:space="0"/>
            </w:tcBorders>
            <w:shd w:val="clear" w:color="auto" w:fill="FFFFFF"/>
            <w:vAlign w:val="center"/>
          </w:tcPr>
          <w:p w:rsidR="00492A0A" w:rsidRDefault="00000000" w14:paraId="0B31BF94" w14:textId="77777777">
            <w:pPr>
              <w:spacing w:after="0" w:line="259" w:lineRule="auto"/>
              <w:ind w:left="0" w:firstLine="0"/>
              <w:jc w:val="left"/>
            </w:pPr>
            <w:r>
              <w:rPr>
                <w:sz w:val="18"/>
              </w:rPr>
              <w:t>Cost efficiency</w:t>
            </w:r>
          </w:p>
        </w:tc>
      </w:tr>
    </w:tbl>
    <w:p w:rsidR="00492A0A" w:rsidRDefault="00000000" w14:paraId="281A5D21" w14:textId="77777777">
      <w:r>
        <w:br w:type="page"/>
      </w:r>
    </w:p>
    <w:p w:rsidR="00492A0A" w:rsidRDefault="00000000" w14:paraId="16738A7D" w14:textId="77777777">
      <w:pPr>
        <w:pStyle w:val="Heading1"/>
        <w:spacing w:after="147"/>
        <w:ind w:left="519" w:hanging="534"/>
      </w:pPr>
      <w:r>
        <w:t>Limitations</w:t>
      </w:r>
    </w:p>
    <w:p w:rsidR="00492A0A" w:rsidRDefault="00000000" w14:paraId="6994AC88" w14:textId="77777777">
      <w:pPr>
        <w:spacing w:after="52" w:line="259" w:lineRule="auto"/>
        <w:ind w:left="-5"/>
        <w:jc w:val="left"/>
      </w:pPr>
      <w:r>
        <w:rPr>
          <w:b/>
          <w:color w:val="007D79"/>
        </w:rPr>
        <w:t>Class Imbalance</w:t>
      </w:r>
    </w:p>
    <w:p w:rsidR="00492A0A" w:rsidRDefault="00000000" w14:paraId="07ABD66B" w14:textId="77777777">
      <w:pPr>
        <w:spacing w:after="200"/>
        <w:ind w:left="-5"/>
      </w:pPr>
      <w:r>
        <w:t>88.73%/11.27% split means accuracy alone is misleading. ROC-AUC and Average Precision are used as primary metrics throughout.</w:t>
      </w:r>
    </w:p>
    <w:p w:rsidR="00492A0A" w:rsidRDefault="00000000" w14:paraId="664D87C2" w14:textId="77777777">
      <w:pPr>
        <w:spacing w:after="52" w:line="259" w:lineRule="auto"/>
        <w:ind w:left="-5"/>
        <w:jc w:val="left"/>
      </w:pPr>
      <w:r>
        <w:rPr>
          <w:b/>
          <w:color w:val="007D79"/>
        </w:rPr>
        <w:t>Duration Excluded from Model</w:t>
      </w:r>
    </w:p>
    <w:p w:rsidR="00492A0A" w:rsidRDefault="00000000" w14:paraId="475E02DB" w14:textId="77777777">
      <w:pPr>
        <w:spacing w:after="200"/>
        <w:ind w:left="-5"/>
      </w:pPr>
      <w:r>
        <w:t>Removing the strongest predictor reduces AUC vs published benchmarks that include it. This is correct and deliberate — duration is post-call data.</w:t>
      </w:r>
    </w:p>
    <w:p w:rsidR="00492A0A" w:rsidRDefault="00000000" w14:paraId="7CA05C2E" w14:textId="77777777">
      <w:pPr>
        <w:spacing w:after="52" w:line="259" w:lineRule="auto"/>
        <w:ind w:left="-5"/>
        <w:jc w:val="left"/>
      </w:pPr>
      <w:r>
        <w:rPr>
          <w:b/>
          <w:color w:val="007D79"/>
        </w:rPr>
        <w:t>'Unknown' Imputation Bias</w:t>
      </w:r>
    </w:p>
    <w:p w:rsidR="00492A0A" w:rsidRDefault="00000000" w14:paraId="2EFD3BA3" w14:textId="77777777">
      <w:pPr>
        <w:spacing w:after="200"/>
        <w:ind w:left="-5"/>
      </w:pPr>
      <w:r>
        <w:t>Mode imputation for categorical unknowns introduces minor bias. Multiple imputation or missForest could reduce this at higher computational cost.</w:t>
      </w:r>
    </w:p>
    <w:p w:rsidR="00492A0A" w:rsidRDefault="00000000" w14:paraId="43E5977C" w14:textId="77777777">
      <w:pPr>
        <w:spacing w:after="52" w:line="259" w:lineRule="auto"/>
        <w:ind w:left="-5"/>
        <w:jc w:val="left"/>
      </w:pPr>
      <w:r>
        <w:rPr>
          <w:b/>
          <w:color w:val="007D79"/>
        </w:rPr>
        <w:t>Economic Feature Multicollinearity</w:t>
      </w:r>
    </w:p>
    <w:p w:rsidR="00492A0A" w:rsidRDefault="00000000" w14:paraId="59F13D85" w14:textId="77777777">
      <w:pPr>
        <w:spacing w:after="200"/>
        <w:ind w:left="-5"/>
      </w:pPr>
      <w:r>
        <w:t>The five macroeconomic indicators are highly inter-correlated (same economic cycle), inflating their collective feature importance.</w:t>
      </w:r>
    </w:p>
    <w:p w:rsidR="00492A0A" w:rsidRDefault="00000000" w14:paraId="16D2107A" w14:textId="77777777">
      <w:pPr>
        <w:spacing w:after="52" w:line="259" w:lineRule="auto"/>
        <w:ind w:left="-5"/>
        <w:jc w:val="left"/>
      </w:pPr>
      <w:r>
        <w:rPr>
          <w:b/>
          <w:color w:val="007D79"/>
        </w:rPr>
        <w:t>No Hyperparameter Optimisation</w:t>
      </w:r>
    </w:p>
    <w:p w:rsidR="00492A0A" w:rsidRDefault="00000000" w14:paraId="13CEE726" w14:textId="77777777">
      <w:pPr>
        <w:spacing w:after="200"/>
        <w:ind w:left="-5"/>
      </w:pPr>
      <w:r>
        <w:t>Random Forest trained with fixed configuration. Cross-validated grid search could yield further AUC improvement.</w:t>
      </w:r>
    </w:p>
    <w:p w:rsidR="00492A0A" w:rsidRDefault="00000000" w14:paraId="03865395" w14:textId="77777777">
      <w:pPr>
        <w:spacing w:after="52" w:line="259" w:lineRule="auto"/>
        <w:ind w:left="-5"/>
        <w:jc w:val="left"/>
      </w:pPr>
      <w:r>
        <w:rPr>
          <w:b/>
          <w:color w:val="007D79"/>
        </w:rPr>
        <w:t>Single Temporal Dataset</w:t>
      </w:r>
    </w:p>
    <w:p w:rsidR="00492A0A" w:rsidRDefault="00000000" w14:paraId="53412623" w14:textId="77777777">
      <w:pPr>
        <w:spacing w:after="710"/>
        <w:ind w:left="-5"/>
      </w:pPr>
      <w:r>
        <w:t>Data covers May 2008–November 2010 only. Model generalisation to other periods or geographies requires retraining.</w:t>
      </w:r>
    </w:p>
    <w:p w:rsidR="00492A0A" w:rsidRDefault="00000000" w14:paraId="0560F099" w14:textId="77777777">
      <w:pPr>
        <w:pStyle w:val="Heading1"/>
        <w:ind w:left="519" w:hanging="534"/>
      </w:pPr>
      <w:r>
        <w:t>Future Scope</w:t>
      </w:r>
    </w:p>
    <w:p w:rsidR="00492A0A" w:rsidRDefault="00000000" w14:paraId="72FAD5ED" w14:textId="77777777">
      <w:pPr>
        <w:spacing w:after="21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58271D35" wp14:editId="6F98543D">
                <wp:extent cx="5823601" cy="15240"/>
                <wp:effectExtent l="0" t="0" r="0" b="0"/>
                <wp:docPr id="21469" name="Group 21469"/>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1951" name="Shape 1951"/>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69" style="width:458.551pt;height:1.2pt;mso-position-horizontal-relative:char;mso-position-vertical-relative:line" coordsize="58236,152">
                <v:shape id="Shape 1951"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1BEDD5B8" w14:textId="77777777">
      <w:pPr>
        <w:spacing w:after="52" w:line="259" w:lineRule="auto"/>
        <w:ind w:left="-5"/>
        <w:jc w:val="left"/>
      </w:pPr>
      <w:r>
        <w:rPr>
          <w:b/>
          <w:color w:val="007D79"/>
        </w:rPr>
        <w:t>Advanced ML Models</w:t>
      </w:r>
    </w:p>
    <w:p w:rsidR="00492A0A" w:rsidRDefault="00000000" w14:paraId="0E2CA79F" w14:textId="77777777">
      <w:pPr>
        <w:spacing w:after="200"/>
        <w:ind w:left="-5"/>
      </w:pPr>
      <w:r>
        <w:t>Evaluate XGBoost, LightGBM, and neural networks. These are likely to outperform Random Forest on this dataset.</w:t>
      </w:r>
    </w:p>
    <w:p w:rsidR="00492A0A" w:rsidRDefault="00000000" w14:paraId="622745F1" w14:textId="77777777">
      <w:pPr>
        <w:spacing w:after="52" w:line="259" w:lineRule="auto"/>
        <w:ind w:left="-5"/>
        <w:jc w:val="left"/>
      </w:pPr>
      <w:r>
        <w:rPr>
          <w:b/>
          <w:color w:val="007D79"/>
        </w:rPr>
        <w:t>SHAP Explainability</w:t>
      </w:r>
    </w:p>
    <w:p w:rsidR="00492A0A" w:rsidRDefault="00000000" w14:paraId="17B31DD2" w14:textId="77777777">
      <w:pPr>
        <w:spacing w:after="207"/>
        <w:ind w:left="-5"/>
      </w:pPr>
      <w:r>
        <w:t>Add SHAP values for per-prediction explanations — essential for regulatory compliance in banking AI.</w:t>
      </w:r>
    </w:p>
    <w:p w:rsidR="00492A0A" w:rsidRDefault="00000000" w14:paraId="4D8BD103" w14:textId="77777777">
      <w:pPr>
        <w:spacing w:after="52" w:line="259" w:lineRule="auto"/>
        <w:ind w:left="-5"/>
        <w:jc w:val="left"/>
      </w:pPr>
      <w:r>
        <w:rPr>
          <w:b/>
          <w:color w:val="007D79"/>
        </w:rPr>
        <w:t>A/B Testing Module</w:t>
      </w:r>
    </w:p>
    <w:p w:rsidR="00492A0A" w:rsidRDefault="00000000" w14:paraId="07DE441F" w14:textId="77777777">
      <w:pPr>
        <w:spacing w:after="207"/>
        <w:ind w:left="-5"/>
      </w:pPr>
      <w:r>
        <w:t>Statistical framework for comparing campaign variants (messages, timing, contact methods).</w:t>
      </w:r>
    </w:p>
    <w:p w:rsidR="00492A0A" w:rsidRDefault="00000000" w14:paraId="74E81F8B" w14:textId="77777777">
      <w:pPr>
        <w:spacing w:after="52" w:line="259" w:lineRule="auto"/>
        <w:ind w:left="-5"/>
        <w:jc w:val="left"/>
      </w:pPr>
      <w:r>
        <w:rPr>
          <w:b/>
          <w:color w:val="007D79"/>
        </w:rPr>
        <w:t>CRM Integration</w:t>
      </w:r>
    </w:p>
    <w:p w:rsidR="00492A0A" w:rsidRDefault="00000000" w14:paraId="080EFFE0" w14:textId="77777777">
      <w:pPr>
        <w:spacing w:after="207"/>
        <w:ind w:left="-5"/>
      </w:pPr>
      <w:r>
        <w:t>Connect the model to a live CRM system for real-time lead scoring before each call.</w:t>
      </w:r>
    </w:p>
    <w:p w:rsidR="00492A0A" w:rsidRDefault="00000000" w14:paraId="427AE8E6" w14:textId="77777777">
      <w:pPr>
        <w:spacing w:after="52" w:line="259" w:lineRule="auto"/>
        <w:ind w:left="-5"/>
        <w:jc w:val="left"/>
      </w:pPr>
      <w:r>
        <w:rPr>
          <w:b/>
          <w:color w:val="007D79"/>
        </w:rPr>
        <w:t>Hyperparameter Optimisation</w:t>
      </w:r>
    </w:p>
    <w:p w:rsidR="00492A0A" w:rsidRDefault="00000000" w14:paraId="0045A610" w14:textId="77777777">
      <w:pPr>
        <w:spacing w:after="207"/>
        <w:ind w:left="-5"/>
      </w:pPr>
      <w:r>
        <w:t>Cross-validated grid/random search to maximise ROC-AUC further.</w:t>
      </w:r>
    </w:p>
    <w:p w:rsidR="00492A0A" w:rsidRDefault="00000000" w14:paraId="0B005383" w14:textId="77777777">
      <w:pPr>
        <w:spacing w:after="52" w:line="259" w:lineRule="auto"/>
        <w:ind w:left="-5"/>
        <w:jc w:val="left"/>
      </w:pPr>
      <w:r>
        <w:rPr>
          <w:b/>
          <w:color w:val="007D79"/>
        </w:rPr>
        <w:t>Time-Series Analysis</w:t>
      </w:r>
    </w:p>
    <w:p w:rsidR="00492A0A" w:rsidRDefault="00000000" w14:paraId="269075B3" w14:textId="77777777">
      <w:pPr>
        <w:spacing w:after="207"/>
        <w:ind w:left="-5"/>
      </w:pPr>
      <w:r>
        <w:t>Decompose subscription trends over the campaign period to identify cyclical and trend components.</w:t>
      </w:r>
    </w:p>
    <w:p w:rsidR="00492A0A" w:rsidRDefault="00000000" w14:paraId="0F002338" w14:textId="77777777">
      <w:pPr>
        <w:spacing w:after="52" w:line="259" w:lineRule="auto"/>
        <w:ind w:left="-5"/>
        <w:jc w:val="left"/>
      </w:pPr>
      <w:r>
        <w:rPr>
          <w:b/>
          <w:color w:val="007D79"/>
        </w:rPr>
        <w:t>Cloud Deployment</w:t>
      </w:r>
    </w:p>
    <w:p w:rsidR="00492A0A" w:rsidRDefault="00000000" w14:paraId="1353E5B7" w14:textId="77777777">
      <w:pPr>
        <w:ind w:left="-5"/>
      </w:pPr>
      <w:r>
        <w:t>Deploy to IBM Cloud or Streamlit Community Cloud for multi-user access with CI/CD integration.</w:t>
      </w:r>
      <w:r>
        <w:br w:type="page"/>
      </w:r>
    </w:p>
    <w:p w:rsidR="00492A0A" w:rsidRDefault="00000000" w14:paraId="14A04874" w14:textId="77777777">
      <w:pPr>
        <w:pStyle w:val="Heading1"/>
        <w:spacing w:after="87"/>
        <w:ind w:left="519" w:hanging="534"/>
      </w:pPr>
      <w:r>
        <w:t>Conclusion</w:t>
      </w:r>
    </w:p>
    <w:p w:rsidR="00492A0A" w:rsidRDefault="00000000" w14:paraId="6408575A" w14:textId="77777777">
      <w:pPr>
        <w:spacing w:after="140"/>
        <w:ind w:left="-5"/>
      </w:pPr>
      <w:r>
        <w:t>This capstone project delivers a complete, end-to-end data science solution for bank telemarketing campaign optimisation. The four-tier analytics framework — Descriptive, Diagnostic, Predictive, and Prescriptive — provides a structured, rigorous approach to extracting actionable business value from the UCI Bank Marketing dataset.</w:t>
      </w:r>
    </w:p>
    <w:p w:rsidR="00492A0A" w:rsidRDefault="00000000" w14:paraId="2F0C0BA6" w14:textId="7FFB0514">
      <w:pPr>
        <w:spacing w:after="140"/>
        <w:ind w:left="-5"/>
      </w:pPr>
      <w:r>
        <w:t xml:space="preserve">The trained Random Forest Classifier achieves a </w:t>
      </w:r>
      <w:r>
        <w:rPr>
          <w:b/>
        </w:rPr>
        <w:t>ROC-AUC of 0.8131</w:t>
      </w:r>
      <w:r>
        <w:t xml:space="preserve"> on a stratified held-out test set of 8,236 records — demonstrating meaningful predictive power without data leakage. The model correctly identifies </w:t>
      </w:r>
      <w:r>
        <w:rPr>
          <w:b/>
        </w:rPr>
        <w:t>597 true subscribers</w:t>
      </w:r>
      <w:r>
        <w:t xml:space="preserve"> while operating exclusively on pre-call features.</w:t>
      </w:r>
    </w:p>
    <w:p w:rsidR="00492A0A" w:rsidRDefault="00000000" w14:paraId="7C27A955" w14:textId="77777777">
      <w:pPr>
        <w:spacing w:after="140"/>
        <w:ind w:left="-5"/>
      </w:pPr>
      <w:r>
        <w:t>The seven evidence-based recommendations, grounded in verified data analysis, directly address the core inefficiency: only 11.27% of contacts currently convert. Implementing the top three recommendations (re-target prior successes, use ML scoring, enforce 3-contact cap) is projected to significantly improve campaign ROI within a single campaign cycle.</w:t>
      </w:r>
    </w:p>
    <w:p w:rsidR="00492A0A" w:rsidRDefault="00000000" w14:paraId="18980D67" w14:textId="77777777">
      <w:pPr>
        <w:spacing w:after="460"/>
        <w:ind w:left="-5"/>
      </w:pPr>
      <w:r>
        <w:t>The interactive Streamlit dashboard makes all findings accessible to non-technical marketing managers, enabling data-driven decisions without requiring direct code interaction. All project code is clean, documented, and structured for GitHub publication.</w:t>
      </w:r>
    </w:p>
    <w:p w:rsidR="00492A0A" w:rsidRDefault="00000000" w14:paraId="1C46F512" w14:textId="77777777">
      <w:pPr>
        <w:pBdr>
          <w:top w:val="single" w:color="E0E0E0" w:sz="2" w:space="0"/>
          <w:left w:val="single" w:color="E0E0E0" w:sz="2" w:space="0"/>
          <w:bottom w:val="single" w:color="E0E0E0" w:sz="2" w:space="0"/>
          <w:right w:val="single" w:color="E0E0E0" w:sz="2" w:space="0"/>
        </w:pBdr>
        <w:shd w:val="clear" w:color="auto" w:fill="F0FFF4"/>
        <w:spacing w:after="5" w:line="312" w:lineRule="auto"/>
        <w:ind w:left="115" w:right="65"/>
      </w:pPr>
      <w:r>
        <w:rPr>
          <w:b/>
          <w:sz w:val="19"/>
        </w:rPr>
        <w:t>Project Integrity Statement:</w:t>
      </w:r>
      <w:r>
        <w:rPr>
          <w:sz w:val="19"/>
        </w:rPr>
        <w:t xml:space="preserve"> All statistics, model metrics, correlations, subscription rates, and business findings in this report are computed directly from the actual UCI Bank Marketing dataset and the trained model. No value has been estimated, fabricated, or assumed. An independent audit confirmed </w:t>
      </w:r>
      <w:r>
        <w:rPr>
          <w:b/>
          <w:sz w:val="19"/>
        </w:rPr>
        <w:t>22/22 automated checks passing with 0 failures</w:t>
      </w:r>
      <w:r>
        <w:rPr>
          <w:sz w:val="19"/>
        </w:rPr>
        <w:t>.</w:t>
      </w:r>
    </w:p>
    <w:p w:rsidR="00492A0A" w:rsidRDefault="00000000" w14:paraId="69348668" w14:textId="77777777">
      <w:pPr>
        <w:pStyle w:val="Heading1"/>
        <w:ind w:left="519" w:hanging="534"/>
      </w:pPr>
      <w:r>
        <w:t>References</w:t>
      </w:r>
    </w:p>
    <w:p w:rsidR="00492A0A" w:rsidRDefault="00000000" w14:paraId="1F153FF1" w14:textId="77777777">
      <w:pPr>
        <w:spacing w:after="156" w:line="259" w:lineRule="auto"/>
        <w:ind w:left="0" w:firstLine="0"/>
        <w:jc w:val="left"/>
      </w:pPr>
      <w:r>
        <w:rPr>
          <w:rFonts w:ascii="Calibri" w:hAnsi="Calibri" w:eastAsia="Calibri" w:cs="Calibri"/>
          <w:noProof/>
          <w:color w:val="000000"/>
          <w:sz w:val="22"/>
        </w:rPr>
        <mc:AlternateContent>
          <mc:Choice Requires="wpg">
            <w:drawing>
              <wp:inline distT="0" distB="0" distL="0" distR="0" wp14:anchorId="41E4AE22" wp14:editId="7CF91F7F">
                <wp:extent cx="5823601" cy="15240"/>
                <wp:effectExtent l="0" t="0" r="0" b="0"/>
                <wp:docPr id="20925" name="Group 20925"/>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2040" name="Shape 2040"/>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25" style="width:458.551pt;height:1.2pt;mso-position-horizontal-relative:char;mso-position-vertical-relative:line" coordsize="58236,152">
                <v:shape id="Shape 2040" style="position:absolute;width:58236;height:0;left:0;top:0;" coordsize="5823601,0" path="m0,0l5823601,0">
                  <v:stroke on="true" weight="1.2pt" color="#0f62fe" miterlimit="10" joinstyle="miter" endcap="round"/>
                  <v:fill on="false" color="#000000" opacity="0"/>
                </v:shape>
              </v:group>
            </w:pict>
          </mc:Fallback>
        </mc:AlternateContent>
      </w:r>
    </w:p>
    <w:p w:rsidR="00492A0A" w:rsidRDefault="00000000" w14:paraId="0D42B335" w14:textId="77777777">
      <w:pPr>
        <w:numPr>
          <w:ilvl w:val="0"/>
          <w:numId w:val="8"/>
        </w:numPr>
        <w:spacing w:after="52" w:line="259" w:lineRule="auto"/>
        <w:ind w:hanging="307"/>
      </w:pPr>
      <w:r>
        <w:t xml:space="preserve">Moro, S., Cortez, P., &amp; Rita, P. (2014). </w:t>
      </w:r>
      <w:r>
        <w:rPr>
          <w:i/>
        </w:rPr>
        <w:t>A Data-Driven Approach to Predict the Success of Bank</w:t>
      </w:r>
    </w:p>
    <w:p w:rsidR="00492A0A" w:rsidRDefault="00000000" w14:paraId="52E1A3A3" w14:textId="77777777">
      <w:pPr>
        <w:spacing w:after="223"/>
        <w:ind w:left="-5"/>
      </w:pPr>
      <w:r>
        <w:rPr>
          <w:i/>
        </w:rPr>
        <w:t>Telemarketing.</w:t>
      </w:r>
      <w:r>
        <w:t xml:space="preserve"> Decision Support Systems, Elsevier. DOI: 10.1016/j.dss.2014.03.001</w:t>
      </w:r>
    </w:p>
    <w:p w:rsidR="00492A0A" w:rsidRDefault="00000000" w14:paraId="354F8493" w14:textId="77777777">
      <w:pPr>
        <w:numPr>
          <w:ilvl w:val="0"/>
          <w:numId w:val="8"/>
        </w:numPr>
        <w:spacing w:after="149" w:line="321" w:lineRule="auto"/>
        <w:ind w:hanging="307"/>
      </w:pPr>
      <w:r>
        <w:t xml:space="preserve">UCI </w:t>
      </w:r>
      <w:r>
        <w:tab/>
        <w:t xml:space="preserve">Machine </w:t>
      </w:r>
      <w:r>
        <w:tab/>
        <w:t xml:space="preserve">Learning </w:t>
      </w:r>
      <w:r>
        <w:tab/>
        <w:t xml:space="preserve">Repository. </w:t>
      </w:r>
      <w:r>
        <w:tab/>
      </w:r>
      <w:r>
        <w:rPr>
          <w:i/>
        </w:rPr>
        <w:t xml:space="preserve">Bank </w:t>
      </w:r>
      <w:r>
        <w:rPr>
          <w:i/>
        </w:rPr>
        <w:tab/>
        <w:t xml:space="preserve">Marketing </w:t>
      </w:r>
      <w:r>
        <w:rPr>
          <w:i/>
        </w:rPr>
        <w:tab/>
        <w:t xml:space="preserve">Data </w:t>
      </w:r>
      <w:r>
        <w:rPr>
          <w:i/>
        </w:rPr>
        <w:tab/>
        <w:t xml:space="preserve">Set. </w:t>
      </w:r>
      <w:r>
        <w:t>https://archive.ics.uci.edu/ml/datasets/Bank+Marketing</w:t>
      </w:r>
    </w:p>
    <w:p w:rsidR="00492A0A" w:rsidRDefault="00000000" w14:paraId="469DC582" w14:textId="77777777">
      <w:pPr>
        <w:numPr>
          <w:ilvl w:val="0"/>
          <w:numId w:val="8"/>
        </w:numPr>
        <w:spacing w:after="203"/>
        <w:ind w:hanging="307"/>
      </w:pPr>
      <w:r>
        <w:t xml:space="preserve">Breiman, L. (2001). </w:t>
      </w:r>
      <w:r>
        <w:rPr>
          <w:i/>
        </w:rPr>
        <w:t>Random Forests.</w:t>
      </w:r>
      <w:r>
        <w:t xml:space="preserve"> Machine Learning, 45(1), 5–32.</w:t>
      </w:r>
    </w:p>
    <w:p w:rsidR="00492A0A" w:rsidRDefault="00000000" w14:paraId="2DAED85B" w14:textId="77777777">
      <w:pPr>
        <w:numPr>
          <w:ilvl w:val="0"/>
          <w:numId w:val="8"/>
        </w:numPr>
        <w:spacing w:after="197"/>
        <w:ind w:hanging="307"/>
      </w:pPr>
      <w:r>
        <w:t xml:space="preserve">Pedregosa, F. et al. (2011). </w:t>
      </w:r>
      <w:r>
        <w:rPr>
          <w:i/>
        </w:rPr>
        <w:t>Scikit-learn: Machine Learning in Python.</w:t>
      </w:r>
      <w:r>
        <w:t xml:space="preserve"> Journal of Machine Learning Research, 12, 2825–2830.</w:t>
      </w:r>
    </w:p>
    <w:p w:rsidR="00492A0A" w:rsidRDefault="00000000" w14:paraId="27AEE384" w14:textId="77777777">
      <w:pPr>
        <w:numPr>
          <w:ilvl w:val="0"/>
          <w:numId w:val="8"/>
        </w:numPr>
        <w:spacing w:after="223"/>
        <w:ind w:hanging="307"/>
      </w:pPr>
      <w:r>
        <w:t xml:space="preserve">Streamlit Inc. (2024). </w:t>
      </w:r>
      <w:r>
        <w:rPr>
          <w:i/>
        </w:rPr>
        <w:t>Streamlit Documentation.</w:t>
      </w:r>
      <w:r>
        <w:t xml:space="preserve"> https://docs.streamlit.io</w:t>
      </w:r>
    </w:p>
    <w:p w:rsidR="00492A0A" w:rsidRDefault="00000000" w14:paraId="7B5B0B3A" w14:textId="77777777">
      <w:pPr>
        <w:numPr>
          <w:ilvl w:val="0"/>
          <w:numId w:val="8"/>
        </w:numPr>
        <w:spacing w:after="149" w:line="321" w:lineRule="auto"/>
        <w:ind w:hanging="307"/>
      </w:pPr>
      <w:r>
        <w:t xml:space="preserve">Plotly </w:t>
      </w:r>
      <w:r>
        <w:tab/>
        <w:t xml:space="preserve">Technologies </w:t>
      </w:r>
      <w:r>
        <w:tab/>
        <w:t xml:space="preserve">Inc. </w:t>
      </w:r>
      <w:r>
        <w:tab/>
        <w:t xml:space="preserve">(2024). </w:t>
      </w:r>
      <w:r>
        <w:tab/>
      </w:r>
      <w:r>
        <w:rPr>
          <w:i/>
        </w:rPr>
        <w:t xml:space="preserve">Plotly </w:t>
      </w:r>
      <w:r>
        <w:rPr>
          <w:i/>
        </w:rPr>
        <w:tab/>
        <w:t xml:space="preserve">Python </w:t>
      </w:r>
      <w:r>
        <w:rPr>
          <w:i/>
        </w:rPr>
        <w:tab/>
        <w:t xml:space="preserve">Open </w:t>
      </w:r>
      <w:r>
        <w:rPr>
          <w:i/>
        </w:rPr>
        <w:tab/>
        <w:t xml:space="preserve">Source </w:t>
      </w:r>
      <w:r>
        <w:rPr>
          <w:i/>
        </w:rPr>
        <w:tab/>
        <w:t xml:space="preserve">Graphing </w:t>
      </w:r>
      <w:r>
        <w:rPr>
          <w:i/>
        </w:rPr>
        <w:tab/>
        <w:t xml:space="preserve">Library. </w:t>
      </w:r>
      <w:r>
        <w:t>https://plotly.com/python/</w:t>
      </w:r>
    </w:p>
    <w:p w:rsidR="00492A0A" w:rsidRDefault="00000000" w14:paraId="6ECAACD3" w14:textId="77777777">
      <w:pPr>
        <w:numPr>
          <w:ilvl w:val="0"/>
          <w:numId w:val="8"/>
        </w:numPr>
        <w:spacing w:after="197"/>
        <w:ind w:hanging="307"/>
      </w:pPr>
      <w:r>
        <w:t xml:space="preserve">McKinney, W. (2010). </w:t>
      </w:r>
      <w:r>
        <w:rPr>
          <w:i/>
        </w:rPr>
        <w:t>Data Structures for Statistical Computing in Python.</w:t>
      </w:r>
      <w:r>
        <w:t xml:space="preserve"> Proceedings of the 9th Python in Science Conference.</w:t>
      </w:r>
    </w:p>
    <w:p w:rsidR="00492A0A" w:rsidRDefault="00000000" w14:paraId="7055051F" w14:textId="77777777">
      <w:pPr>
        <w:numPr>
          <w:ilvl w:val="0"/>
          <w:numId w:val="8"/>
        </w:numPr>
        <w:spacing w:after="52" w:line="259" w:lineRule="auto"/>
        <w:ind w:hanging="307"/>
      </w:pPr>
      <w:r>
        <w:t xml:space="preserve">IBM Corporation. (2024). </w:t>
      </w:r>
      <w:r>
        <w:rPr>
          <w:i/>
        </w:rPr>
        <w:t>IBM Internship Programme — Capstone Guidelines.</w:t>
      </w:r>
    </w:p>
    <w:sectPr w:rsidR="00492A0A">
      <w:headerReference w:type="even" r:id="rId19"/>
      <w:headerReference w:type="default" r:id="rId20"/>
      <w:footerReference w:type="even" r:id="rId21"/>
      <w:footerReference w:type="default" r:id="rId22"/>
      <w:headerReference w:type="first" r:id="rId23"/>
      <w:footerReference w:type="first" r:id="rId24"/>
      <w:pgSz w:w="11906" w:h="16838"/>
      <w:pgMar w:top="1934" w:right="1367" w:bottom="1781" w:left="1367" w:header="720" w:footer="8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035A" w:rsidRDefault="00BB035A" w14:paraId="62CFE155" w14:textId="77777777">
      <w:pPr>
        <w:spacing w:after="0" w:line="240" w:lineRule="auto"/>
      </w:pPr>
      <w:r>
        <w:separator/>
      </w:r>
    </w:p>
  </w:endnote>
  <w:endnote w:type="continuationSeparator" w:id="0">
    <w:p w:rsidR="00BB035A" w:rsidRDefault="00BB035A" w14:paraId="2DC1A35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A0A" w:rsidRDefault="00000000" w14:paraId="47482911" w14:textId="77777777">
    <w:pPr>
      <w:tabs>
        <w:tab w:val="right" w:pos="9171"/>
      </w:tabs>
      <w:spacing w:after="0" w:line="259" w:lineRule="auto"/>
      <w:ind w:left="-120" w:right="-120" w:firstLine="0"/>
      <w:jc w:val="left"/>
    </w:pPr>
    <w:r>
      <w:rPr>
        <w:rFonts w:ascii="Calibri" w:hAnsi="Calibri" w:eastAsia="Calibri" w:cs="Calibri"/>
        <w:noProof/>
        <w:color w:val="000000"/>
        <w:sz w:val="22"/>
      </w:rPr>
      <mc:AlternateContent>
        <mc:Choice Requires="wpg">
          <w:drawing>
            <wp:anchor distT="0" distB="0" distL="114300" distR="114300" simplePos="0" relativeHeight="251659264" behindDoc="0" locked="0" layoutInCell="1" allowOverlap="1" wp14:editId="2B1AECD0" wp14:anchorId="6A286797">
              <wp:simplePos x="0" y="0"/>
              <wp:positionH relativeFrom="page">
                <wp:posOffset>792000</wp:posOffset>
              </wp:positionH>
              <wp:positionV relativeFrom="page">
                <wp:posOffset>10008000</wp:posOffset>
              </wp:positionV>
              <wp:extent cx="5976000" cy="6350"/>
              <wp:effectExtent l="0" t="0" r="0" b="0"/>
              <wp:wrapSquare wrapText="bothSides"/>
              <wp:docPr id="29324" name="Group 29324"/>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29325" name="Shape 29325"/>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E0E0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324" style="width:470.551pt;height:0.5pt;position:absolute;mso-position-horizontal-relative:page;mso-position-horizontal:absolute;margin-left:62.3622pt;mso-position-vertical-relative:page;margin-top:788.031pt;" coordsize="59760,63">
              <v:shape id="Shape 29325" style="position:absolute;width:59760;height:0;left:0;top:0;" coordsize="5976000,0" path="m0,0l5976000,0">
                <v:stroke on="true" weight="0.5pt" color="#e0e0e0" miterlimit="10" joinstyle="miter" endcap="flat"/>
                <v:fill on="false" color="#000000" opacity="0"/>
              </v:shape>
              <w10:wrap type="square"/>
            </v:group>
          </w:pict>
        </mc:Fallback>
      </mc:AlternateContent>
    </w:r>
    <w:r>
      <w:rPr>
        <w:color w:val="8D8D8D"/>
        <w:sz w:val="16"/>
      </w:rPr>
      <w:t>AI &amp; Data Science | UCI Bank Marketing Dataset</w:t>
    </w:r>
    <w:r>
      <w:rPr>
        <w:color w:val="8D8D8D"/>
        <w:sz w:val="16"/>
      </w:rPr>
      <w:tab/>
      <w:t xml:space="preserve">Page </w:t>
    </w:r>
    <w:r>
      <w:fldChar w:fldCharType="begin"/>
    </w:r>
    <w:r>
      <w:instrText xml:space="preserve"> PAGE   \* MERGEFORMAT </w:instrText>
    </w:r>
    <w:r>
      <w:fldChar w:fldCharType="separate"/>
    </w:r>
    <w:r>
      <w:rPr>
        <w:color w:val="8D8D8D"/>
        <w:sz w:val="16"/>
      </w:rPr>
      <w:t>2</w:t>
    </w:r>
    <w:r>
      <w:rPr>
        <w:color w:val="8D8D8D"/>
        <w:sz w:val="16"/>
      </w:rPr>
      <w:fldChar w:fldCharType="end"/>
    </w:r>
  </w:p>
</w:ftr>
</file>

<file path=word/footer2.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A0A" w:rsidRDefault="00000000" w14:paraId="0F491806" w14:textId="77777777">
    <w:pPr>
      <w:tabs>
        <w:tab w:val="right" w:pos="9171"/>
      </w:tabs>
      <w:spacing w:after="0" w:line="259" w:lineRule="auto"/>
      <w:ind w:left="-120" w:right="-120" w:firstLine="0"/>
      <w:jc w:val="left"/>
    </w:pPr>
    <w:r>
      <w:rPr>
        <w:rFonts w:ascii="Calibri" w:hAnsi="Calibri" w:eastAsia="Calibri" w:cs="Calibri"/>
        <w:noProof/>
        <w:color w:val="000000"/>
        <w:sz w:val="22"/>
      </w:rPr>
      <mc:AlternateContent>
        <mc:Choice Requires="wpg">
          <w:drawing>
            <wp:anchor distT="0" distB="0" distL="114300" distR="114300" simplePos="0" relativeHeight="251660288" behindDoc="0" locked="0" layoutInCell="1" allowOverlap="1" wp14:editId="4F769B3E" wp14:anchorId="42FBC30D">
              <wp:simplePos x="0" y="0"/>
              <wp:positionH relativeFrom="page">
                <wp:posOffset>792000</wp:posOffset>
              </wp:positionH>
              <wp:positionV relativeFrom="page">
                <wp:posOffset>10008000</wp:posOffset>
              </wp:positionV>
              <wp:extent cx="5976000" cy="6350"/>
              <wp:effectExtent l="0" t="0" r="0" b="0"/>
              <wp:wrapSquare wrapText="bothSides"/>
              <wp:docPr id="29299" name="Group 29299"/>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29300" name="Shape 29300"/>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E0E0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299" style="width:470.551pt;height:0.5pt;position:absolute;mso-position-horizontal-relative:page;mso-position-horizontal:absolute;margin-left:62.3622pt;mso-position-vertical-relative:page;margin-top:788.031pt;" coordsize="59760,63">
              <v:shape id="Shape 29300" style="position:absolute;width:59760;height:0;left:0;top:0;" coordsize="5976000,0" path="m0,0l5976000,0">
                <v:stroke on="true" weight="0.5pt" color="#e0e0e0" miterlimit="10" joinstyle="miter" endcap="flat"/>
                <v:fill on="false" color="#000000" opacity="0"/>
              </v:shape>
              <w10:wrap type="square"/>
            </v:group>
          </w:pict>
        </mc:Fallback>
      </mc:AlternateContent>
    </w:r>
    <w:r>
      <w:rPr>
        <w:color w:val="8D8D8D"/>
        <w:sz w:val="16"/>
      </w:rPr>
      <w:t>AI &amp; Data Science | UCI Bank Marketing Dataset</w:t>
    </w:r>
    <w:r>
      <w:rPr>
        <w:color w:val="8D8D8D"/>
        <w:sz w:val="16"/>
      </w:rPr>
      <w:tab/>
      <w:t xml:space="preserve">Page </w:t>
    </w:r>
    <w:r>
      <w:fldChar w:fldCharType="begin"/>
    </w:r>
    <w:r>
      <w:instrText xml:space="preserve"> PAGE   \* MERGEFORMAT </w:instrText>
    </w:r>
    <w:r>
      <w:fldChar w:fldCharType="separate"/>
    </w:r>
    <w:r>
      <w:rPr>
        <w:color w:val="8D8D8D"/>
        <w:sz w:val="16"/>
      </w:rPr>
      <w:t>2</w:t>
    </w:r>
    <w:r>
      <w:rPr>
        <w:color w:val="8D8D8D"/>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A0A" w:rsidRDefault="00492A0A" w14:paraId="1089059E" w14:textId="77777777">
    <w:pPr>
      <w:spacing w:after="160" w:line="259" w:lineRule="auto"/>
      <w:ind w:left="0" w:firstLine="0"/>
      <w:jc w:val="left"/>
    </w:pPr>
  </w:p>
</w:ftr>
</file>

<file path=word/footer4.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A0A" w:rsidRDefault="00000000" w14:paraId="4F5BA191" w14:textId="77777777">
    <w:pPr>
      <w:tabs>
        <w:tab w:val="right" w:pos="9171"/>
      </w:tabs>
      <w:spacing w:after="0" w:line="259" w:lineRule="auto"/>
      <w:ind w:left="-120" w:right="-120" w:firstLine="0"/>
      <w:jc w:val="left"/>
    </w:pPr>
    <w:r>
      <w:rPr>
        <w:rFonts w:ascii="Calibri" w:hAnsi="Calibri" w:eastAsia="Calibri" w:cs="Calibri"/>
        <w:noProof/>
        <w:color w:val="000000"/>
        <w:sz w:val="22"/>
      </w:rPr>
      <mc:AlternateContent>
        <mc:Choice Requires="wpg">
          <w:drawing>
            <wp:anchor distT="0" distB="0" distL="114300" distR="114300" simplePos="0" relativeHeight="251661312" behindDoc="0" locked="0" layoutInCell="1" allowOverlap="1" wp14:editId="58A45F12" wp14:anchorId="142E8B58">
              <wp:simplePos x="0" y="0"/>
              <wp:positionH relativeFrom="page">
                <wp:posOffset>792000</wp:posOffset>
              </wp:positionH>
              <wp:positionV relativeFrom="page">
                <wp:posOffset>10008000</wp:posOffset>
              </wp:positionV>
              <wp:extent cx="5976000" cy="6350"/>
              <wp:effectExtent l="0" t="0" r="0" b="0"/>
              <wp:wrapSquare wrapText="bothSides"/>
              <wp:docPr id="29400" name="Group 29400"/>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29401" name="Shape 29401"/>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E0E0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00" style="width:470.551pt;height:0.5pt;position:absolute;mso-position-horizontal-relative:page;mso-position-horizontal:absolute;margin-left:62.3622pt;mso-position-vertical-relative:page;margin-top:788.031pt;" coordsize="59760,63">
              <v:shape id="Shape 29401" style="position:absolute;width:59760;height:0;left:0;top:0;" coordsize="5976000,0" path="m0,0l5976000,0">
                <v:stroke on="true" weight="0.5pt" color="#e0e0e0" miterlimit="10" joinstyle="miter" endcap="flat"/>
                <v:fill on="false" color="#000000" opacity="0"/>
              </v:shape>
              <w10:wrap type="square"/>
            </v:group>
          </w:pict>
        </mc:Fallback>
      </mc:AlternateContent>
    </w:r>
    <w:r>
      <w:rPr>
        <w:color w:val="8D8D8D"/>
        <w:sz w:val="16"/>
      </w:rPr>
      <w:t>AI &amp; Data Science | UCI Bank Marketing Dataset</w:t>
    </w:r>
    <w:r>
      <w:rPr>
        <w:color w:val="8D8D8D"/>
        <w:sz w:val="16"/>
      </w:rPr>
      <w:tab/>
      <w:t xml:space="preserve">Page </w:t>
    </w:r>
    <w:r>
      <w:fldChar w:fldCharType="begin"/>
    </w:r>
    <w:r>
      <w:instrText xml:space="preserve"> PAGE   \* MERGEFORMAT </w:instrText>
    </w:r>
    <w:r>
      <w:fldChar w:fldCharType="separate"/>
    </w:r>
    <w:r>
      <w:rPr>
        <w:color w:val="8D8D8D"/>
        <w:sz w:val="16"/>
      </w:rPr>
      <w:t>2</w:t>
    </w:r>
    <w:r>
      <w:rPr>
        <w:color w:val="8D8D8D"/>
        <w:sz w:val="16"/>
      </w:rPr>
      <w:fldChar w:fldCharType="end"/>
    </w:r>
  </w:p>
</w:ftr>
</file>

<file path=word/footer5.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A0A" w:rsidRDefault="00000000" w14:paraId="2BCA4E63" w14:textId="77777777">
    <w:pPr>
      <w:tabs>
        <w:tab w:val="right" w:pos="9171"/>
      </w:tabs>
      <w:spacing w:after="0" w:line="259" w:lineRule="auto"/>
      <w:ind w:left="-120" w:right="-120" w:firstLine="0"/>
      <w:jc w:val="left"/>
    </w:pPr>
    <w:r>
      <w:rPr>
        <w:rFonts w:ascii="Calibri" w:hAnsi="Calibri" w:eastAsia="Calibri" w:cs="Calibri"/>
        <w:noProof/>
        <w:color w:val="000000"/>
        <w:sz w:val="22"/>
      </w:rPr>
      <mc:AlternateContent>
        <mc:Choice Requires="wpg">
          <w:drawing>
            <wp:anchor distT="0" distB="0" distL="114300" distR="114300" simplePos="0" relativeHeight="251662336" behindDoc="0" locked="0" layoutInCell="1" allowOverlap="1" wp14:editId="1641654E" wp14:anchorId="34E026E8">
              <wp:simplePos x="0" y="0"/>
              <wp:positionH relativeFrom="page">
                <wp:posOffset>792000</wp:posOffset>
              </wp:positionH>
              <wp:positionV relativeFrom="page">
                <wp:posOffset>10008000</wp:posOffset>
              </wp:positionV>
              <wp:extent cx="5976000" cy="6350"/>
              <wp:effectExtent l="0" t="0" r="0" b="0"/>
              <wp:wrapSquare wrapText="bothSides"/>
              <wp:docPr id="29375" name="Group 29375"/>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29376" name="Shape 29376"/>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E0E0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375" style="width:470.551pt;height:0.5pt;position:absolute;mso-position-horizontal-relative:page;mso-position-horizontal:absolute;margin-left:62.3622pt;mso-position-vertical-relative:page;margin-top:788.031pt;" coordsize="59760,63">
              <v:shape id="Shape 29376" style="position:absolute;width:59760;height:0;left:0;top:0;" coordsize="5976000,0" path="m0,0l5976000,0">
                <v:stroke on="true" weight="0.5pt" color="#e0e0e0" miterlimit="10" joinstyle="miter" endcap="flat"/>
                <v:fill on="false" color="#000000" opacity="0"/>
              </v:shape>
              <w10:wrap type="square"/>
            </v:group>
          </w:pict>
        </mc:Fallback>
      </mc:AlternateContent>
    </w:r>
    <w:r>
      <w:rPr>
        <w:color w:val="8D8D8D"/>
        <w:sz w:val="16"/>
      </w:rPr>
      <w:t>AI &amp; Data Science | UCI Bank Marketing Dataset</w:t>
    </w:r>
    <w:r>
      <w:rPr>
        <w:color w:val="8D8D8D"/>
        <w:sz w:val="16"/>
      </w:rPr>
      <w:tab/>
      <w:t xml:space="preserve">Page </w:t>
    </w:r>
    <w:r>
      <w:fldChar w:fldCharType="begin"/>
    </w:r>
    <w:r>
      <w:instrText xml:space="preserve"> PAGE   \* MERGEFORMAT </w:instrText>
    </w:r>
    <w:r>
      <w:fldChar w:fldCharType="separate"/>
    </w:r>
    <w:r>
      <w:rPr>
        <w:color w:val="8D8D8D"/>
        <w:sz w:val="16"/>
      </w:rPr>
      <w:t>2</w:t>
    </w:r>
    <w:r>
      <w:rPr>
        <w:color w:val="8D8D8D"/>
        <w:sz w:val="16"/>
      </w:rPr>
      <w:fldChar w:fldCharType="end"/>
    </w:r>
  </w:p>
</w:ftr>
</file>

<file path=word/footer6.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A0A" w:rsidRDefault="00000000" w14:paraId="2DAD3BBD" w14:textId="77777777">
    <w:pPr>
      <w:tabs>
        <w:tab w:val="right" w:pos="9171"/>
      </w:tabs>
      <w:spacing w:after="0" w:line="259" w:lineRule="auto"/>
      <w:ind w:left="-120" w:right="-120" w:firstLine="0"/>
      <w:jc w:val="left"/>
    </w:pPr>
    <w:r>
      <w:rPr>
        <w:rFonts w:ascii="Calibri" w:hAnsi="Calibri" w:eastAsia="Calibri" w:cs="Calibri"/>
        <w:noProof/>
        <w:color w:val="000000"/>
        <w:sz w:val="22"/>
      </w:rPr>
      <mc:AlternateContent>
        <mc:Choice Requires="wpg">
          <w:drawing>
            <wp:anchor distT="0" distB="0" distL="114300" distR="114300" simplePos="0" relativeHeight="251663360" behindDoc="0" locked="0" layoutInCell="1" allowOverlap="1" wp14:editId="2F1EB02A" wp14:anchorId="65D81EB3">
              <wp:simplePos x="0" y="0"/>
              <wp:positionH relativeFrom="page">
                <wp:posOffset>792000</wp:posOffset>
              </wp:positionH>
              <wp:positionV relativeFrom="page">
                <wp:posOffset>10008000</wp:posOffset>
              </wp:positionV>
              <wp:extent cx="5976000" cy="6350"/>
              <wp:effectExtent l="0" t="0" r="0" b="0"/>
              <wp:wrapSquare wrapText="bothSides"/>
              <wp:docPr id="29350" name="Group 29350"/>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29351" name="Shape 29351"/>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E0E0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350" style="width:470.551pt;height:0.5pt;position:absolute;mso-position-horizontal-relative:page;mso-position-horizontal:absolute;margin-left:62.3622pt;mso-position-vertical-relative:page;margin-top:788.031pt;" coordsize="59760,63">
              <v:shape id="Shape 29351" style="position:absolute;width:59760;height:0;left:0;top:0;" coordsize="5976000,0" path="m0,0l5976000,0">
                <v:stroke on="true" weight="0.5pt" color="#e0e0e0" miterlimit="10" joinstyle="miter" endcap="flat"/>
                <v:fill on="false" color="#000000" opacity="0"/>
              </v:shape>
              <w10:wrap type="square"/>
            </v:group>
          </w:pict>
        </mc:Fallback>
      </mc:AlternateContent>
    </w:r>
    <w:r>
      <w:rPr>
        <w:color w:val="8D8D8D"/>
        <w:sz w:val="16"/>
      </w:rPr>
      <w:t>AI &amp; Data Science | UCI Bank Marketing Dataset</w:t>
    </w:r>
    <w:r>
      <w:rPr>
        <w:color w:val="8D8D8D"/>
        <w:sz w:val="16"/>
      </w:rPr>
      <w:tab/>
      <w:t xml:space="preserve">Page </w:t>
    </w:r>
    <w:r>
      <w:fldChar w:fldCharType="begin"/>
    </w:r>
    <w:r>
      <w:instrText xml:space="preserve"> PAGE   \* MERGEFORMAT </w:instrText>
    </w:r>
    <w:r>
      <w:fldChar w:fldCharType="separate"/>
    </w:r>
    <w:r>
      <w:rPr>
        <w:color w:val="8D8D8D"/>
        <w:sz w:val="16"/>
      </w:rPr>
      <w:t>2</w:t>
    </w:r>
    <w:r>
      <w:rPr>
        <w:color w:val="8D8D8D"/>
        <w:sz w:val="16"/>
      </w:rPr>
      <w:fldChar w:fldCharType="end"/>
    </w:r>
  </w:p>
</w:ftr>
</file>

<file path=word/footer7.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A0A" w:rsidRDefault="00000000" w14:paraId="0A32193E" w14:textId="77777777">
    <w:pPr>
      <w:tabs>
        <w:tab w:val="right" w:pos="9171"/>
      </w:tabs>
      <w:spacing w:after="0" w:line="259" w:lineRule="auto"/>
      <w:ind w:left="-120" w:right="-120" w:firstLine="0"/>
      <w:jc w:val="left"/>
    </w:pPr>
    <w:r>
      <w:rPr>
        <w:rFonts w:ascii="Calibri" w:hAnsi="Calibri" w:eastAsia="Calibri" w:cs="Calibri"/>
        <w:noProof/>
        <w:color w:val="000000"/>
        <w:sz w:val="22"/>
      </w:rPr>
      <mc:AlternateContent>
        <mc:Choice Requires="wpg">
          <w:drawing>
            <wp:anchor distT="0" distB="0" distL="114300" distR="114300" simplePos="0" relativeHeight="251666432" behindDoc="0" locked="0" layoutInCell="1" allowOverlap="1" wp14:editId="1FCA7938" wp14:anchorId="230C0938">
              <wp:simplePos x="0" y="0"/>
              <wp:positionH relativeFrom="page">
                <wp:posOffset>792000</wp:posOffset>
              </wp:positionH>
              <wp:positionV relativeFrom="page">
                <wp:posOffset>10008000</wp:posOffset>
              </wp:positionV>
              <wp:extent cx="5976000" cy="6350"/>
              <wp:effectExtent l="0" t="0" r="0" b="0"/>
              <wp:wrapSquare wrapText="bothSides"/>
              <wp:docPr id="29480" name="Group 29480"/>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29481" name="Shape 29481"/>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E0E0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80" style="width:470.551pt;height:0.5pt;position:absolute;mso-position-horizontal-relative:page;mso-position-horizontal:absolute;margin-left:62.3622pt;mso-position-vertical-relative:page;margin-top:788.031pt;" coordsize="59760,63">
              <v:shape id="Shape 29481" style="position:absolute;width:59760;height:0;left:0;top:0;" coordsize="5976000,0" path="m0,0l5976000,0">
                <v:stroke on="true" weight="0.5pt" color="#e0e0e0" miterlimit="10" joinstyle="miter" endcap="flat"/>
                <v:fill on="false" color="#000000" opacity="0"/>
              </v:shape>
              <w10:wrap type="square"/>
            </v:group>
          </w:pict>
        </mc:Fallback>
      </mc:AlternateContent>
    </w:r>
    <w:r>
      <w:rPr>
        <w:color w:val="8D8D8D"/>
        <w:sz w:val="16"/>
      </w:rPr>
      <w:t>AI &amp; Data Science | UCI Bank Marketing Dataset</w:t>
    </w:r>
    <w:r>
      <w:rPr>
        <w:color w:val="8D8D8D"/>
        <w:sz w:val="16"/>
      </w:rPr>
      <w:tab/>
      <w:t xml:space="preserve">Page </w:t>
    </w:r>
    <w:r>
      <w:fldChar w:fldCharType="begin"/>
    </w:r>
    <w:r>
      <w:instrText xml:space="preserve"> PAGE   \* MERGEFORMAT </w:instrText>
    </w:r>
    <w:r>
      <w:fldChar w:fldCharType="separate"/>
    </w:r>
    <w:r>
      <w:rPr>
        <w:color w:val="8D8D8D"/>
        <w:sz w:val="16"/>
      </w:rPr>
      <w:t>2</w:t>
    </w:r>
    <w:r>
      <w:rPr>
        <w:color w:val="8D8D8D"/>
        <w:sz w:val="16"/>
      </w:rPr>
      <w:fldChar w:fldCharType="end"/>
    </w:r>
  </w:p>
</w:ftr>
</file>

<file path=word/footer8.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A0A" w:rsidRDefault="00000000" w14:paraId="5BCD8A0F" w14:textId="77777777">
    <w:pPr>
      <w:tabs>
        <w:tab w:val="right" w:pos="9171"/>
      </w:tabs>
      <w:spacing w:after="0" w:line="259" w:lineRule="auto"/>
      <w:ind w:left="-120" w:right="-120" w:firstLine="0"/>
      <w:jc w:val="left"/>
    </w:pPr>
    <w:r>
      <w:rPr>
        <w:rFonts w:ascii="Calibri" w:hAnsi="Calibri" w:eastAsia="Calibri" w:cs="Calibri"/>
        <w:noProof/>
        <w:color w:val="000000"/>
        <w:sz w:val="22"/>
      </w:rPr>
      <mc:AlternateContent>
        <mc:Choice Requires="wpg">
          <w:drawing>
            <wp:anchor distT="0" distB="0" distL="114300" distR="114300" simplePos="0" relativeHeight="251667456" behindDoc="0" locked="0" layoutInCell="1" allowOverlap="1" wp14:editId="4F2B3C51" wp14:anchorId="359924F3">
              <wp:simplePos x="0" y="0"/>
              <wp:positionH relativeFrom="page">
                <wp:posOffset>792000</wp:posOffset>
              </wp:positionH>
              <wp:positionV relativeFrom="page">
                <wp:posOffset>10008000</wp:posOffset>
              </wp:positionV>
              <wp:extent cx="5976000" cy="6350"/>
              <wp:effectExtent l="0" t="0" r="0" b="0"/>
              <wp:wrapSquare wrapText="bothSides"/>
              <wp:docPr id="29453" name="Group 29453"/>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29454" name="Shape 29454"/>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E0E0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53" style="width:470.551pt;height:0.5pt;position:absolute;mso-position-horizontal-relative:page;mso-position-horizontal:absolute;margin-left:62.3622pt;mso-position-vertical-relative:page;margin-top:788.031pt;" coordsize="59760,63">
              <v:shape id="Shape 29454" style="position:absolute;width:59760;height:0;left:0;top:0;" coordsize="5976000,0" path="m0,0l5976000,0">
                <v:stroke on="true" weight="0.5pt" color="#e0e0e0" miterlimit="10" joinstyle="miter" endcap="flat"/>
                <v:fill on="false" color="#000000" opacity="0"/>
              </v:shape>
              <w10:wrap type="square"/>
            </v:group>
          </w:pict>
        </mc:Fallback>
      </mc:AlternateContent>
    </w:r>
    <w:r>
      <w:rPr>
        <w:color w:val="8D8D8D"/>
        <w:sz w:val="16"/>
      </w:rPr>
      <w:t>AI &amp; Data Science | UCI Bank Marketing Dataset</w:t>
    </w:r>
    <w:r>
      <w:rPr>
        <w:color w:val="8D8D8D"/>
        <w:sz w:val="16"/>
      </w:rPr>
      <w:tab/>
      <w:t xml:space="preserve">Page </w:t>
    </w:r>
    <w:r>
      <w:fldChar w:fldCharType="begin"/>
    </w:r>
    <w:r>
      <w:instrText xml:space="preserve"> PAGE   \* MERGEFORMAT </w:instrText>
    </w:r>
    <w:r>
      <w:fldChar w:fldCharType="separate"/>
    </w:r>
    <w:r>
      <w:rPr>
        <w:color w:val="8D8D8D"/>
        <w:sz w:val="16"/>
      </w:rPr>
      <w:t>2</w:t>
    </w:r>
    <w:r>
      <w:rPr>
        <w:color w:val="8D8D8D"/>
        <w:sz w:val="16"/>
      </w:rPr>
      <w:fldChar w:fldCharType="end"/>
    </w:r>
  </w:p>
</w:ftr>
</file>

<file path=word/footer9.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A0A" w:rsidRDefault="00000000" w14:paraId="4F3AAAAE" w14:textId="77777777">
    <w:pPr>
      <w:tabs>
        <w:tab w:val="right" w:pos="9171"/>
      </w:tabs>
      <w:spacing w:after="0" w:line="259" w:lineRule="auto"/>
      <w:ind w:left="-120" w:right="-120" w:firstLine="0"/>
      <w:jc w:val="left"/>
    </w:pPr>
    <w:r>
      <w:rPr>
        <w:rFonts w:ascii="Calibri" w:hAnsi="Calibri" w:eastAsia="Calibri" w:cs="Calibri"/>
        <w:noProof/>
        <w:color w:val="000000"/>
        <w:sz w:val="22"/>
      </w:rPr>
      <mc:AlternateContent>
        <mc:Choice Requires="wpg">
          <w:drawing>
            <wp:anchor distT="0" distB="0" distL="114300" distR="114300" simplePos="0" relativeHeight="251668480" behindDoc="0" locked="0" layoutInCell="1" allowOverlap="1" wp14:editId="7AD3334B" wp14:anchorId="7FFF28F5">
              <wp:simplePos x="0" y="0"/>
              <wp:positionH relativeFrom="page">
                <wp:posOffset>792000</wp:posOffset>
              </wp:positionH>
              <wp:positionV relativeFrom="page">
                <wp:posOffset>10008000</wp:posOffset>
              </wp:positionV>
              <wp:extent cx="5976000" cy="6350"/>
              <wp:effectExtent l="0" t="0" r="0" b="0"/>
              <wp:wrapSquare wrapText="bothSides"/>
              <wp:docPr id="29428" name="Group 29428"/>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29429" name="Shape 29429"/>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E0E0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28" style="width:470.551pt;height:0.5pt;position:absolute;mso-position-horizontal-relative:page;mso-position-horizontal:absolute;margin-left:62.3622pt;mso-position-vertical-relative:page;margin-top:788.031pt;" coordsize="59760,63">
              <v:shape id="Shape 29429" style="position:absolute;width:59760;height:0;left:0;top:0;" coordsize="5976000,0" path="m0,0l5976000,0">
                <v:stroke on="true" weight="0.5pt" color="#e0e0e0" miterlimit="10" joinstyle="miter" endcap="flat"/>
                <v:fill on="false" color="#000000" opacity="0"/>
              </v:shape>
              <w10:wrap type="square"/>
            </v:group>
          </w:pict>
        </mc:Fallback>
      </mc:AlternateContent>
    </w:r>
    <w:r>
      <w:rPr>
        <w:color w:val="8D8D8D"/>
        <w:sz w:val="16"/>
      </w:rPr>
      <w:t>AI &amp; Data Science | UCI Bank Marketing Dataset</w:t>
    </w:r>
    <w:r>
      <w:rPr>
        <w:color w:val="8D8D8D"/>
        <w:sz w:val="16"/>
      </w:rPr>
      <w:tab/>
      <w:t xml:space="preserve">Page </w:t>
    </w:r>
    <w:r>
      <w:fldChar w:fldCharType="begin"/>
    </w:r>
    <w:r>
      <w:instrText xml:space="preserve"> PAGE   \* MERGEFORMAT </w:instrText>
    </w:r>
    <w:r>
      <w:fldChar w:fldCharType="separate"/>
    </w:r>
    <w:r>
      <w:rPr>
        <w:color w:val="8D8D8D"/>
        <w:sz w:val="16"/>
      </w:rPr>
      <w:t>2</w:t>
    </w:r>
    <w:r>
      <w:rPr>
        <w:color w:val="8D8D8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035A" w:rsidRDefault="00BB035A" w14:paraId="4B81CD73" w14:textId="77777777">
      <w:pPr>
        <w:spacing w:after="0" w:line="240" w:lineRule="auto"/>
      </w:pPr>
      <w:r>
        <w:separator/>
      </w:r>
    </w:p>
  </w:footnote>
  <w:footnote w:type="continuationSeparator" w:id="0">
    <w:p w:rsidR="00BB035A" w:rsidRDefault="00BB035A" w14:paraId="7D254D0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92A0A" w14:paraId="0DBDF5A8" w14:textId="77777777">
      <w:trPr>
        <w:trHeight w:val="680"/>
      </w:trPr>
      <w:tc>
        <w:tcPr>
          <w:tcW w:w="11906" w:type="dxa"/>
          <w:tcBorders>
            <w:top w:val="nil"/>
            <w:left w:val="nil"/>
            <w:bottom w:val="nil"/>
            <w:right w:val="nil"/>
          </w:tcBorders>
          <w:shd w:val="clear" w:color="auto" w:fill="0F62FE"/>
          <w:vAlign w:val="bottom"/>
        </w:tcPr>
        <w:p w:rsidR="00492A0A" w:rsidRDefault="00000000" w14:paraId="46859550" w14:textId="77777777">
          <w:pPr>
            <w:tabs>
              <w:tab w:val="center" w:pos="3195"/>
              <w:tab w:val="center" w:pos="9391"/>
            </w:tabs>
            <w:spacing w:after="0" w:line="259" w:lineRule="auto"/>
            <w:ind w:left="0" w:firstLine="0"/>
            <w:jc w:val="left"/>
          </w:pPr>
          <w:r>
            <w:rPr>
              <w:rFonts w:ascii="Calibri" w:hAnsi="Calibri" w:eastAsia="Calibri" w:cs="Calibri"/>
              <w:color w:val="000000"/>
              <w:sz w:val="22"/>
            </w:rPr>
            <w:tab/>
          </w:r>
          <w:r>
            <w:rPr>
              <w:b/>
              <w:color w:val="FFFFFF"/>
              <w:sz w:val="16"/>
            </w:rPr>
            <w:t>Bank Telemarketing Campaign Effectiveness Analyzer</w:t>
          </w:r>
          <w:r>
            <w:rPr>
              <w:b/>
              <w:color w:val="FFFFFF"/>
              <w:sz w:val="16"/>
            </w:rPr>
            <w:tab/>
          </w:r>
          <w:r>
            <w:rPr>
              <w:color w:val="FFFFFF"/>
              <w:sz w:val="16"/>
            </w:rPr>
            <w:t>IBM Internship Capstone Project</w:t>
          </w:r>
        </w:p>
      </w:tc>
    </w:tr>
  </w:tbl>
  <w:p w:rsidR="00492A0A" w:rsidRDefault="00492A0A" w14:paraId="4B85EE78" w14:textId="77777777">
    <w:pPr>
      <w:spacing w:after="0" w:line="259" w:lineRule="auto"/>
      <w:ind w:left="-1367" w:right="10538" w:firstLine="0"/>
      <w:jc w:val="left"/>
    </w:pPr>
  </w:p>
</w:hdr>
</file>

<file path=word/header2.xml><?xml version="1.0" encoding="utf-8"?>
<w:hd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92A0A" w14:paraId="18B0665F" w14:textId="77777777">
      <w:trPr>
        <w:trHeight w:val="680"/>
      </w:trPr>
      <w:tc>
        <w:tcPr>
          <w:tcW w:w="11906" w:type="dxa"/>
          <w:tcBorders>
            <w:top w:val="nil"/>
            <w:left w:val="nil"/>
            <w:bottom w:val="nil"/>
            <w:right w:val="nil"/>
          </w:tcBorders>
          <w:shd w:val="clear" w:color="auto" w:fill="0F62FE"/>
          <w:vAlign w:val="bottom"/>
        </w:tcPr>
        <w:p w:rsidR="00492A0A" w:rsidRDefault="00000000" w14:paraId="49032507" w14:textId="77777777">
          <w:pPr>
            <w:tabs>
              <w:tab w:val="center" w:pos="3195"/>
              <w:tab w:val="center" w:pos="9391"/>
            </w:tabs>
            <w:spacing w:after="0" w:line="259" w:lineRule="auto"/>
            <w:ind w:left="0" w:firstLine="0"/>
            <w:jc w:val="left"/>
          </w:pPr>
          <w:r>
            <w:rPr>
              <w:rFonts w:ascii="Calibri" w:hAnsi="Calibri" w:eastAsia="Calibri" w:cs="Calibri"/>
              <w:color w:val="000000"/>
              <w:sz w:val="22"/>
            </w:rPr>
            <w:tab/>
          </w:r>
          <w:r>
            <w:rPr>
              <w:b/>
              <w:color w:val="FFFFFF"/>
              <w:sz w:val="16"/>
            </w:rPr>
            <w:t>Bank Telemarketing Campaign Effectiveness Analyzer</w:t>
          </w:r>
          <w:r>
            <w:rPr>
              <w:b/>
              <w:color w:val="FFFFFF"/>
              <w:sz w:val="16"/>
            </w:rPr>
            <w:tab/>
          </w:r>
          <w:r>
            <w:rPr>
              <w:color w:val="FFFFFF"/>
              <w:sz w:val="16"/>
            </w:rPr>
            <w:t>IBM Internship Capstone Project</w:t>
          </w:r>
        </w:p>
      </w:tc>
    </w:tr>
  </w:tbl>
  <w:p w:rsidR="00492A0A" w:rsidRDefault="00000000" w14:paraId="42540269" w14:textId="77777777">
    <w:pPr>
      <w:spacing w:after="0" w:line="259" w:lineRule="auto"/>
      <w:ind w:left="-1367" w:right="10538" w:firstLine="0"/>
      <w:jc w:val="left"/>
    </w:pPr>
    <w:r>
      <w:rPr>
        <w:rFonts w:ascii="Calibri" w:hAnsi="Calibri" w:eastAsia="Calibri" w:cs="Calibri"/>
        <w:noProof/>
        <w:color w:val="000000"/>
        <w:sz w:val="22"/>
      </w:rPr>
      <mc:AlternateContent>
        <mc:Choice Requires="wpg">
          <w:drawing>
            <wp:anchor distT="0" distB="0" distL="114300" distR="114300" simplePos="0" relativeHeight="251658240" behindDoc="0" locked="0" layoutInCell="1" allowOverlap="1" wp14:editId="59E9672F" wp14:anchorId="321139F6">
              <wp:simplePos x="0" y="0"/>
              <wp:positionH relativeFrom="page">
                <wp:posOffset>868200</wp:posOffset>
              </wp:positionH>
              <wp:positionV relativeFrom="page">
                <wp:posOffset>1512241</wp:posOffset>
              </wp:positionV>
              <wp:extent cx="5823601" cy="15240"/>
              <wp:effectExtent l="0" t="0" r="0" b="0"/>
              <wp:wrapSquare wrapText="bothSides"/>
              <wp:docPr id="29288" name="Group 29288"/>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29289" name="Shape 29289"/>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288" style="width:458.551pt;height:1.2pt;position:absolute;mso-position-horizontal-relative:page;mso-position-horizontal:absolute;margin-left:68.3622pt;mso-position-vertical-relative:page;margin-top:119.074pt;" coordsize="58236,152">
              <v:shape id="Shape 29289" style="position:absolute;width:58236;height:0;left:0;top:0;" coordsize="5823601,0" path="m0,0l5823601,0">
                <v:stroke on="true" weight="1.2pt" color="#0f62fe" miterlimit="10" joinstyle="miter" endcap="round"/>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A0A" w:rsidRDefault="00492A0A" w14:paraId="529DAF11" w14:textId="7777777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92A0A" w14:paraId="55172BF6" w14:textId="77777777">
      <w:trPr>
        <w:trHeight w:val="680"/>
      </w:trPr>
      <w:tc>
        <w:tcPr>
          <w:tcW w:w="11906" w:type="dxa"/>
          <w:tcBorders>
            <w:top w:val="nil"/>
            <w:left w:val="nil"/>
            <w:bottom w:val="nil"/>
            <w:right w:val="nil"/>
          </w:tcBorders>
          <w:shd w:val="clear" w:color="auto" w:fill="0F62FE"/>
          <w:vAlign w:val="bottom"/>
        </w:tcPr>
        <w:p w:rsidR="00492A0A" w:rsidRDefault="00000000" w14:paraId="3BAC1E67" w14:textId="77777777">
          <w:pPr>
            <w:tabs>
              <w:tab w:val="center" w:pos="3195"/>
              <w:tab w:val="center" w:pos="9391"/>
            </w:tabs>
            <w:spacing w:after="0" w:line="259" w:lineRule="auto"/>
            <w:ind w:left="0" w:firstLine="0"/>
            <w:jc w:val="left"/>
          </w:pPr>
          <w:r>
            <w:rPr>
              <w:rFonts w:ascii="Calibri" w:hAnsi="Calibri" w:eastAsia="Calibri" w:cs="Calibri"/>
              <w:color w:val="000000"/>
              <w:sz w:val="22"/>
            </w:rPr>
            <w:tab/>
          </w:r>
          <w:r>
            <w:rPr>
              <w:b/>
              <w:color w:val="FFFFFF"/>
              <w:sz w:val="16"/>
            </w:rPr>
            <w:t>Bank Telemarketing Campaign Effectiveness Analyzer</w:t>
          </w:r>
          <w:r>
            <w:rPr>
              <w:b/>
              <w:color w:val="FFFFFF"/>
              <w:sz w:val="16"/>
            </w:rPr>
            <w:tab/>
          </w:r>
          <w:r>
            <w:rPr>
              <w:color w:val="FFFFFF"/>
              <w:sz w:val="16"/>
            </w:rPr>
            <w:t>IBM Internship Capstone Project</w:t>
          </w:r>
        </w:p>
      </w:tc>
    </w:tr>
  </w:tbl>
  <w:p w:rsidR="00492A0A" w:rsidRDefault="00492A0A" w14:paraId="74FE4E56" w14:textId="77777777">
    <w:pPr>
      <w:spacing w:after="0" w:line="259" w:lineRule="auto"/>
      <w:ind w:left="-1367" w:right="10538"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92A0A" w14:paraId="01E34D38" w14:textId="77777777">
      <w:trPr>
        <w:trHeight w:val="680"/>
      </w:trPr>
      <w:tc>
        <w:tcPr>
          <w:tcW w:w="11906" w:type="dxa"/>
          <w:tcBorders>
            <w:top w:val="nil"/>
            <w:left w:val="nil"/>
            <w:bottom w:val="nil"/>
            <w:right w:val="nil"/>
          </w:tcBorders>
          <w:shd w:val="clear" w:color="auto" w:fill="0F62FE"/>
          <w:vAlign w:val="bottom"/>
        </w:tcPr>
        <w:p w:rsidR="00492A0A" w:rsidRDefault="00000000" w14:paraId="16D4EF0C" w14:textId="77777777">
          <w:pPr>
            <w:tabs>
              <w:tab w:val="center" w:pos="3195"/>
              <w:tab w:val="center" w:pos="9391"/>
            </w:tabs>
            <w:spacing w:after="0" w:line="259" w:lineRule="auto"/>
            <w:ind w:left="0" w:firstLine="0"/>
            <w:jc w:val="left"/>
          </w:pPr>
          <w:r>
            <w:rPr>
              <w:rFonts w:ascii="Calibri" w:hAnsi="Calibri" w:eastAsia="Calibri" w:cs="Calibri"/>
              <w:color w:val="000000"/>
              <w:sz w:val="22"/>
            </w:rPr>
            <w:tab/>
          </w:r>
          <w:r>
            <w:rPr>
              <w:b/>
              <w:color w:val="FFFFFF"/>
              <w:sz w:val="16"/>
            </w:rPr>
            <w:t>Bank Telemarketing Campaign Effectiveness Analyzer</w:t>
          </w:r>
          <w:r>
            <w:rPr>
              <w:b/>
              <w:color w:val="FFFFFF"/>
              <w:sz w:val="16"/>
            </w:rPr>
            <w:tab/>
          </w:r>
          <w:r>
            <w:rPr>
              <w:color w:val="FFFFFF"/>
              <w:sz w:val="16"/>
            </w:rPr>
            <w:t>IBM Internship Capstone Project</w:t>
          </w:r>
        </w:p>
      </w:tc>
    </w:tr>
  </w:tbl>
  <w:p w:rsidR="00492A0A" w:rsidRDefault="00492A0A" w14:paraId="0816171E" w14:textId="77777777">
    <w:pPr>
      <w:spacing w:after="0" w:line="259" w:lineRule="auto"/>
      <w:ind w:left="-1367" w:right="10538"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92A0A" w14:paraId="062E3D54" w14:textId="77777777">
      <w:trPr>
        <w:trHeight w:val="680"/>
      </w:trPr>
      <w:tc>
        <w:tcPr>
          <w:tcW w:w="11906" w:type="dxa"/>
          <w:tcBorders>
            <w:top w:val="nil"/>
            <w:left w:val="nil"/>
            <w:bottom w:val="nil"/>
            <w:right w:val="nil"/>
          </w:tcBorders>
          <w:shd w:val="clear" w:color="auto" w:fill="0F62FE"/>
          <w:vAlign w:val="bottom"/>
        </w:tcPr>
        <w:p w:rsidR="00492A0A" w:rsidRDefault="00000000" w14:paraId="7C5FE702" w14:textId="77777777">
          <w:pPr>
            <w:tabs>
              <w:tab w:val="center" w:pos="3195"/>
              <w:tab w:val="center" w:pos="9391"/>
            </w:tabs>
            <w:spacing w:after="0" w:line="259" w:lineRule="auto"/>
            <w:ind w:left="0" w:firstLine="0"/>
            <w:jc w:val="left"/>
          </w:pPr>
          <w:r>
            <w:rPr>
              <w:rFonts w:ascii="Calibri" w:hAnsi="Calibri" w:eastAsia="Calibri" w:cs="Calibri"/>
              <w:color w:val="000000"/>
              <w:sz w:val="22"/>
            </w:rPr>
            <w:tab/>
          </w:r>
          <w:r>
            <w:rPr>
              <w:b/>
              <w:color w:val="FFFFFF"/>
              <w:sz w:val="16"/>
            </w:rPr>
            <w:t>Bank Telemarketing Campaign Effectiveness Analyzer</w:t>
          </w:r>
          <w:r>
            <w:rPr>
              <w:b/>
              <w:color w:val="FFFFFF"/>
              <w:sz w:val="16"/>
            </w:rPr>
            <w:tab/>
          </w:r>
          <w:r>
            <w:rPr>
              <w:color w:val="FFFFFF"/>
              <w:sz w:val="16"/>
            </w:rPr>
            <w:t>IBM Internship Capstone Project</w:t>
          </w:r>
        </w:p>
      </w:tc>
    </w:tr>
  </w:tbl>
  <w:p w:rsidR="00492A0A" w:rsidRDefault="00492A0A" w14:paraId="36F36DE6" w14:textId="77777777">
    <w:pPr>
      <w:spacing w:after="0" w:line="259" w:lineRule="auto"/>
      <w:ind w:left="-1367" w:right="10538" w:firstLine="0"/>
      <w:jc w:val="left"/>
    </w:pPr>
  </w:p>
</w:hdr>
</file>

<file path=word/header7.xml><?xml version="1.0" encoding="utf-8"?>
<w:hd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92A0A" w14:paraId="70AA2C83" w14:textId="77777777">
      <w:trPr>
        <w:trHeight w:val="680"/>
      </w:trPr>
      <w:tc>
        <w:tcPr>
          <w:tcW w:w="11906" w:type="dxa"/>
          <w:tcBorders>
            <w:top w:val="nil"/>
            <w:left w:val="nil"/>
            <w:bottom w:val="nil"/>
            <w:right w:val="nil"/>
          </w:tcBorders>
          <w:shd w:val="clear" w:color="auto" w:fill="0F62FE"/>
          <w:vAlign w:val="bottom"/>
        </w:tcPr>
        <w:p w:rsidR="00492A0A" w:rsidRDefault="00000000" w14:paraId="5C602CF9" w14:textId="77777777">
          <w:pPr>
            <w:tabs>
              <w:tab w:val="center" w:pos="3195"/>
              <w:tab w:val="center" w:pos="9391"/>
            </w:tabs>
            <w:spacing w:after="0" w:line="259" w:lineRule="auto"/>
            <w:ind w:left="0" w:firstLine="0"/>
            <w:jc w:val="left"/>
          </w:pPr>
          <w:r>
            <w:rPr>
              <w:rFonts w:ascii="Calibri" w:hAnsi="Calibri" w:eastAsia="Calibri" w:cs="Calibri"/>
              <w:color w:val="000000"/>
              <w:sz w:val="22"/>
            </w:rPr>
            <w:tab/>
          </w:r>
          <w:r>
            <w:rPr>
              <w:b/>
              <w:color w:val="FFFFFF"/>
              <w:sz w:val="16"/>
            </w:rPr>
            <w:t>Bank Telemarketing Campaign Effectiveness Analyzer</w:t>
          </w:r>
          <w:r>
            <w:rPr>
              <w:b/>
              <w:color w:val="FFFFFF"/>
              <w:sz w:val="16"/>
            </w:rPr>
            <w:tab/>
          </w:r>
          <w:r>
            <w:rPr>
              <w:color w:val="FFFFFF"/>
              <w:sz w:val="16"/>
            </w:rPr>
            <w:t>IBM Internship Capstone Project</w:t>
          </w:r>
        </w:p>
      </w:tc>
    </w:tr>
  </w:tbl>
  <w:p w:rsidR="00492A0A" w:rsidRDefault="00000000" w14:paraId="4B7A988C" w14:textId="77777777">
    <w:pPr>
      <w:spacing w:after="0" w:line="259" w:lineRule="auto"/>
      <w:ind w:left="-1367" w:right="10538" w:firstLine="0"/>
      <w:jc w:val="left"/>
    </w:pPr>
    <w:r>
      <w:rPr>
        <w:rFonts w:ascii="Calibri" w:hAnsi="Calibri" w:eastAsia="Calibri" w:cs="Calibri"/>
        <w:noProof/>
        <w:color w:val="000000"/>
        <w:sz w:val="22"/>
      </w:rPr>
      <mc:AlternateContent>
        <mc:Choice Requires="wpg">
          <w:drawing>
            <wp:anchor distT="0" distB="0" distL="114300" distR="114300" simplePos="0" relativeHeight="251664384" behindDoc="0" locked="0" layoutInCell="1" allowOverlap="1" wp14:editId="3E717E6E" wp14:anchorId="47590DC1">
              <wp:simplePos x="0" y="0"/>
              <wp:positionH relativeFrom="page">
                <wp:posOffset>868200</wp:posOffset>
              </wp:positionH>
              <wp:positionV relativeFrom="page">
                <wp:posOffset>1512241</wp:posOffset>
              </wp:positionV>
              <wp:extent cx="5823601" cy="15240"/>
              <wp:effectExtent l="0" t="0" r="0" b="0"/>
              <wp:wrapSquare wrapText="bothSides"/>
              <wp:docPr id="29469" name="Group 29469"/>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29470" name="Shape 29470"/>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69" style="width:458.551pt;height:1.2pt;position:absolute;mso-position-horizontal-relative:page;mso-position-horizontal:absolute;margin-left:68.3622pt;mso-position-vertical-relative:page;margin-top:119.074pt;" coordsize="58236,152">
              <v:shape id="Shape 29470" style="position:absolute;width:58236;height:0;left:0;top:0;" coordsize="5823601,0" path="m0,0l5823601,0">
                <v:stroke on="true" weight="1.2pt" color="#0f62fe" miterlimit="10" joinstyle="miter" endcap="round"/>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92A0A" w14:paraId="34926443" w14:textId="77777777">
      <w:trPr>
        <w:trHeight w:val="680"/>
      </w:trPr>
      <w:tc>
        <w:tcPr>
          <w:tcW w:w="11906" w:type="dxa"/>
          <w:tcBorders>
            <w:top w:val="nil"/>
            <w:left w:val="nil"/>
            <w:bottom w:val="nil"/>
            <w:right w:val="nil"/>
          </w:tcBorders>
          <w:shd w:val="clear" w:color="auto" w:fill="0F62FE"/>
          <w:vAlign w:val="bottom"/>
        </w:tcPr>
        <w:p w:rsidR="00492A0A" w:rsidRDefault="00000000" w14:paraId="29D03BC9" w14:textId="77777777">
          <w:pPr>
            <w:tabs>
              <w:tab w:val="center" w:pos="3195"/>
              <w:tab w:val="center" w:pos="9391"/>
            </w:tabs>
            <w:spacing w:after="0" w:line="259" w:lineRule="auto"/>
            <w:ind w:left="0" w:firstLine="0"/>
            <w:jc w:val="left"/>
          </w:pPr>
          <w:r>
            <w:rPr>
              <w:rFonts w:ascii="Calibri" w:hAnsi="Calibri" w:eastAsia="Calibri" w:cs="Calibri"/>
              <w:color w:val="000000"/>
              <w:sz w:val="22"/>
            </w:rPr>
            <w:tab/>
          </w:r>
          <w:r>
            <w:rPr>
              <w:b/>
              <w:color w:val="FFFFFF"/>
              <w:sz w:val="16"/>
            </w:rPr>
            <w:t>Bank Telemarketing Campaign Effectiveness Analyzer</w:t>
          </w:r>
          <w:r>
            <w:rPr>
              <w:b/>
              <w:color w:val="FFFFFF"/>
              <w:sz w:val="16"/>
            </w:rPr>
            <w:tab/>
          </w:r>
          <w:r>
            <w:rPr>
              <w:color w:val="FFFFFF"/>
              <w:sz w:val="16"/>
            </w:rPr>
            <w:t>IBM Internship Capstone Project</w:t>
          </w:r>
        </w:p>
      </w:tc>
    </w:tr>
  </w:tbl>
  <w:p w:rsidR="00492A0A" w:rsidRDefault="00492A0A" w14:paraId="6F1D3ACC" w14:textId="77777777">
    <w:pPr>
      <w:spacing w:after="0" w:line="259" w:lineRule="auto"/>
      <w:ind w:left="-1367" w:right="10538" w:firstLine="0"/>
      <w:jc w:val="left"/>
    </w:pPr>
  </w:p>
</w:hdr>
</file>

<file path=word/header9.xml><?xml version="1.0" encoding="utf-8"?>
<w:hd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92A0A" w14:paraId="7C36E277" w14:textId="77777777">
      <w:trPr>
        <w:trHeight w:val="680"/>
      </w:trPr>
      <w:tc>
        <w:tcPr>
          <w:tcW w:w="11906" w:type="dxa"/>
          <w:tcBorders>
            <w:top w:val="nil"/>
            <w:left w:val="nil"/>
            <w:bottom w:val="nil"/>
            <w:right w:val="nil"/>
          </w:tcBorders>
          <w:shd w:val="clear" w:color="auto" w:fill="0F62FE"/>
          <w:vAlign w:val="bottom"/>
        </w:tcPr>
        <w:p w:rsidR="00492A0A" w:rsidRDefault="00000000" w14:paraId="75B00183" w14:textId="77777777">
          <w:pPr>
            <w:tabs>
              <w:tab w:val="center" w:pos="3195"/>
              <w:tab w:val="center" w:pos="9391"/>
            </w:tabs>
            <w:spacing w:after="0" w:line="259" w:lineRule="auto"/>
            <w:ind w:left="0" w:firstLine="0"/>
            <w:jc w:val="left"/>
          </w:pPr>
          <w:r>
            <w:rPr>
              <w:rFonts w:ascii="Calibri" w:hAnsi="Calibri" w:eastAsia="Calibri" w:cs="Calibri"/>
              <w:color w:val="000000"/>
              <w:sz w:val="22"/>
            </w:rPr>
            <w:tab/>
          </w:r>
          <w:r>
            <w:rPr>
              <w:b/>
              <w:color w:val="FFFFFF"/>
              <w:sz w:val="16"/>
            </w:rPr>
            <w:t>Bank Telemarketing Campaign Effectiveness Analyzer</w:t>
          </w:r>
          <w:r>
            <w:rPr>
              <w:b/>
              <w:color w:val="FFFFFF"/>
              <w:sz w:val="16"/>
            </w:rPr>
            <w:tab/>
          </w:r>
          <w:r>
            <w:rPr>
              <w:color w:val="FFFFFF"/>
              <w:sz w:val="16"/>
            </w:rPr>
            <w:t>IBM Internship Capstone Project</w:t>
          </w:r>
        </w:p>
      </w:tc>
    </w:tr>
  </w:tbl>
  <w:p w:rsidR="00492A0A" w:rsidRDefault="00000000" w14:paraId="609AF460" w14:textId="77777777">
    <w:pPr>
      <w:spacing w:after="0" w:line="259" w:lineRule="auto"/>
      <w:ind w:left="-1367" w:right="10538" w:firstLine="0"/>
      <w:jc w:val="left"/>
    </w:pPr>
    <w:r>
      <w:rPr>
        <w:rFonts w:ascii="Calibri" w:hAnsi="Calibri" w:eastAsia="Calibri" w:cs="Calibri"/>
        <w:noProof/>
        <w:color w:val="000000"/>
        <w:sz w:val="22"/>
      </w:rPr>
      <mc:AlternateContent>
        <mc:Choice Requires="wpg">
          <w:drawing>
            <wp:anchor distT="0" distB="0" distL="114300" distR="114300" simplePos="0" relativeHeight="251665408" behindDoc="0" locked="0" layoutInCell="1" allowOverlap="1" wp14:editId="03416CFF" wp14:anchorId="48B5D88D">
              <wp:simplePos x="0" y="0"/>
              <wp:positionH relativeFrom="page">
                <wp:posOffset>868200</wp:posOffset>
              </wp:positionH>
              <wp:positionV relativeFrom="page">
                <wp:posOffset>1512241</wp:posOffset>
              </wp:positionV>
              <wp:extent cx="5823601" cy="15240"/>
              <wp:effectExtent l="0" t="0" r="0" b="0"/>
              <wp:wrapSquare wrapText="bothSides"/>
              <wp:docPr id="29417" name="Group 29417"/>
              <wp:cNvGraphicFramePr/>
              <a:graphic xmlns:a="http://schemas.openxmlformats.org/drawingml/2006/main">
                <a:graphicData uri="http://schemas.microsoft.com/office/word/2010/wordprocessingGroup">
                  <wpg:wgp>
                    <wpg:cNvGrpSpPr/>
                    <wpg:grpSpPr>
                      <a:xfrm>
                        <a:off x="0" y="0"/>
                        <a:ext cx="5823601" cy="15240"/>
                        <a:chOff x="0" y="0"/>
                        <a:chExt cx="5823601" cy="15240"/>
                      </a:xfrm>
                    </wpg:grpSpPr>
                    <wps:wsp>
                      <wps:cNvPr id="29418" name="Shape 29418"/>
                      <wps:cNvSpPr/>
                      <wps:spPr>
                        <a:xfrm>
                          <a:off x="0" y="0"/>
                          <a:ext cx="5823601" cy="0"/>
                        </a:xfrm>
                        <a:custGeom>
                          <a:avLst/>
                          <a:gdLst/>
                          <a:ahLst/>
                          <a:cxnLst/>
                          <a:rect l="0" t="0" r="0" b="0"/>
                          <a:pathLst>
                            <a:path w="5823601">
                              <a:moveTo>
                                <a:pt x="0" y="0"/>
                              </a:moveTo>
                              <a:lnTo>
                                <a:pt x="5823601" y="0"/>
                              </a:lnTo>
                            </a:path>
                          </a:pathLst>
                        </a:custGeom>
                        <a:ln w="15240" cap="rnd">
                          <a:miter lim="127000"/>
                        </a:ln>
                      </wps:spPr>
                      <wps:style>
                        <a:lnRef idx="1">
                          <a:srgbClr val="0F62F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17" style="width:458.551pt;height:1.2pt;position:absolute;mso-position-horizontal-relative:page;mso-position-horizontal:absolute;margin-left:68.3622pt;mso-position-vertical-relative:page;margin-top:119.074pt;" coordsize="58236,152">
              <v:shape id="Shape 29418" style="position:absolute;width:58236;height:0;left:0;top:0;" coordsize="5823601,0" path="m0,0l5823601,0">
                <v:stroke on="true" weight="1.2pt" color="#0f62fe" miterlimit="10" joinstyle="miter" endcap="round"/>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33AF0"/>
    <w:multiLevelType w:val="multilevel"/>
    <w:tmpl w:val="8D068C58"/>
    <w:lvl w:ilvl="0">
      <w:start w:val="1"/>
      <w:numFmt w:val="decimal"/>
      <w:pStyle w:val="Heading1"/>
      <w:lvlText w:val="%1."/>
      <w:lvlJc w:val="left"/>
      <w:pPr>
        <w:ind w:left="0"/>
      </w:pPr>
      <w:rPr>
        <w:rFonts w:ascii="Arial" w:hAnsi="Arial" w:eastAsia="Arial" w:cs="Arial"/>
        <w:b/>
        <w:bCs/>
        <w:i w:val="0"/>
        <w:strike w:val="0"/>
        <w:dstrike w:val="0"/>
        <w:color w:val="0F62FE"/>
        <w:sz w:val="32"/>
        <w:szCs w:val="32"/>
        <w:u w:val="none" w:color="000000"/>
        <w:bdr w:val="none" w:color="auto" w:sz="0" w:space="0"/>
        <w:shd w:val="clear" w:color="auto" w:fill="auto"/>
        <w:vertAlign w:val="baseline"/>
      </w:rPr>
    </w:lvl>
    <w:lvl w:ilvl="1">
      <w:start w:val="1"/>
      <w:numFmt w:val="decimal"/>
      <w:pStyle w:val="Heading2"/>
      <w:lvlText w:val="%1.%2"/>
      <w:lvlJc w:val="left"/>
      <w:pPr>
        <w:ind w:left="0"/>
      </w:pPr>
      <w:rPr>
        <w:rFonts w:ascii="Arial" w:hAnsi="Arial" w:eastAsia="Arial" w:cs="Arial"/>
        <w:b/>
        <w:bCs/>
        <w:i w:val="0"/>
        <w:strike w:val="0"/>
        <w:dstrike w:val="0"/>
        <w:color w:val="161616"/>
        <w:sz w:val="24"/>
        <w:szCs w:val="24"/>
        <w:u w:val="none" w:color="000000"/>
        <w:bdr w:val="none" w:color="auto" w:sz="0" w:space="0"/>
        <w:shd w:val="clear" w:color="auto" w:fill="auto"/>
        <w:vertAlign w:val="baseline"/>
      </w:rPr>
    </w:lvl>
    <w:lvl w:ilvl="2">
      <w:start w:val="1"/>
      <w:numFmt w:val="lowerRoman"/>
      <w:lvlText w:val="%3"/>
      <w:lvlJc w:val="left"/>
      <w:pPr>
        <w:ind w:left="1080"/>
      </w:pPr>
      <w:rPr>
        <w:rFonts w:ascii="Arial" w:hAnsi="Arial" w:eastAsia="Arial" w:cs="Arial"/>
        <w:b/>
        <w:bCs/>
        <w:i w:val="0"/>
        <w:strike w:val="0"/>
        <w:dstrike w:val="0"/>
        <w:color w:val="161616"/>
        <w:sz w:val="24"/>
        <w:szCs w:val="24"/>
        <w:u w:val="none" w:color="000000"/>
        <w:bdr w:val="none" w:color="auto" w:sz="0" w:space="0"/>
        <w:shd w:val="clear" w:color="auto" w:fill="auto"/>
        <w:vertAlign w:val="baseline"/>
      </w:rPr>
    </w:lvl>
    <w:lvl w:ilvl="3">
      <w:start w:val="1"/>
      <w:numFmt w:val="decimal"/>
      <w:lvlText w:val="%4"/>
      <w:lvlJc w:val="left"/>
      <w:pPr>
        <w:ind w:left="1800"/>
      </w:pPr>
      <w:rPr>
        <w:rFonts w:ascii="Arial" w:hAnsi="Arial" w:eastAsia="Arial" w:cs="Arial"/>
        <w:b/>
        <w:bCs/>
        <w:i w:val="0"/>
        <w:strike w:val="0"/>
        <w:dstrike w:val="0"/>
        <w:color w:val="161616"/>
        <w:sz w:val="24"/>
        <w:szCs w:val="24"/>
        <w:u w:val="none" w:color="000000"/>
        <w:bdr w:val="none" w:color="auto" w:sz="0" w:space="0"/>
        <w:shd w:val="clear" w:color="auto" w:fill="auto"/>
        <w:vertAlign w:val="baseline"/>
      </w:rPr>
    </w:lvl>
    <w:lvl w:ilvl="4">
      <w:start w:val="1"/>
      <w:numFmt w:val="lowerLetter"/>
      <w:lvlText w:val="%5"/>
      <w:lvlJc w:val="left"/>
      <w:pPr>
        <w:ind w:left="2520"/>
      </w:pPr>
      <w:rPr>
        <w:rFonts w:ascii="Arial" w:hAnsi="Arial" w:eastAsia="Arial" w:cs="Arial"/>
        <w:b/>
        <w:bCs/>
        <w:i w:val="0"/>
        <w:strike w:val="0"/>
        <w:dstrike w:val="0"/>
        <w:color w:val="161616"/>
        <w:sz w:val="24"/>
        <w:szCs w:val="24"/>
        <w:u w:val="none" w:color="000000"/>
        <w:bdr w:val="none" w:color="auto" w:sz="0" w:space="0"/>
        <w:shd w:val="clear" w:color="auto" w:fill="auto"/>
        <w:vertAlign w:val="baseline"/>
      </w:rPr>
    </w:lvl>
    <w:lvl w:ilvl="5">
      <w:start w:val="1"/>
      <w:numFmt w:val="lowerRoman"/>
      <w:lvlText w:val="%6"/>
      <w:lvlJc w:val="left"/>
      <w:pPr>
        <w:ind w:left="3240"/>
      </w:pPr>
      <w:rPr>
        <w:rFonts w:ascii="Arial" w:hAnsi="Arial" w:eastAsia="Arial" w:cs="Arial"/>
        <w:b/>
        <w:bCs/>
        <w:i w:val="0"/>
        <w:strike w:val="0"/>
        <w:dstrike w:val="0"/>
        <w:color w:val="161616"/>
        <w:sz w:val="24"/>
        <w:szCs w:val="24"/>
        <w:u w:val="none" w:color="000000"/>
        <w:bdr w:val="none" w:color="auto" w:sz="0" w:space="0"/>
        <w:shd w:val="clear" w:color="auto" w:fill="auto"/>
        <w:vertAlign w:val="baseline"/>
      </w:rPr>
    </w:lvl>
    <w:lvl w:ilvl="6">
      <w:start w:val="1"/>
      <w:numFmt w:val="decimal"/>
      <w:lvlText w:val="%7"/>
      <w:lvlJc w:val="left"/>
      <w:pPr>
        <w:ind w:left="3960"/>
      </w:pPr>
      <w:rPr>
        <w:rFonts w:ascii="Arial" w:hAnsi="Arial" w:eastAsia="Arial" w:cs="Arial"/>
        <w:b/>
        <w:bCs/>
        <w:i w:val="0"/>
        <w:strike w:val="0"/>
        <w:dstrike w:val="0"/>
        <w:color w:val="161616"/>
        <w:sz w:val="24"/>
        <w:szCs w:val="24"/>
        <w:u w:val="none" w:color="000000"/>
        <w:bdr w:val="none" w:color="auto" w:sz="0" w:space="0"/>
        <w:shd w:val="clear" w:color="auto" w:fill="auto"/>
        <w:vertAlign w:val="baseline"/>
      </w:rPr>
    </w:lvl>
    <w:lvl w:ilvl="7">
      <w:start w:val="1"/>
      <w:numFmt w:val="lowerLetter"/>
      <w:lvlText w:val="%8"/>
      <w:lvlJc w:val="left"/>
      <w:pPr>
        <w:ind w:left="4680"/>
      </w:pPr>
      <w:rPr>
        <w:rFonts w:ascii="Arial" w:hAnsi="Arial" w:eastAsia="Arial" w:cs="Arial"/>
        <w:b/>
        <w:bCs/>
        <w:i w:val="0"/>
        <w:strike w:val="0"/>
        <w:dstrike w:val="0"/>
        <w:color w:val="161616"/>
        <w:sz w:val="24"/>
        <w:szCs w:val="24"/>
        <w:u w:val="none" w:color="000000"/>
        <w:bdr w:val="none" w:color="auto" w:sz="0" w:space="0"/>
        <w:shd w:val="clear" w:color="auto" w:fill="auto"/>
        <w:vertAlign w:val="baseline"/>
      </w:rPr>
    </w:lvl>
    <w:lvl w:ilvl="8">
      <w:start w:val="1"/>
      <w:numFmt w:val="lowerRoman"/>
      <w:lvlText w:val="%9"/>
      <w:lvlJc w:val="left"/>
      <w:pPr>
        <w:ind w:left="5400"/>
      </w:pPr>
      <w:rPr>
        <w:rFonts w:ascii="Arial" w:hAnsi="Arial" w:eastAsia="Arial" w:cs="Arial"/>
        <w:b/>
        <w:bCs/>
        <w:i w:val="0"/>
        <w:strike w:val="0"/>
        <w:dstrike w:val="0"/>
        <w:color w:val="161616"/>
        <w:sz w:val="24"/>
        <w:szCs w:val="24"/>
        <w:u w:val="none" w:color="000000"/>
        <w:bdr w:val="none" w:color="auto" w:sz="0" w:space="0"/>
        <w:shd w:val="clear" w:color="auto" w:fill="auto"/>
        <w:vertAlign w:val="baseline"/>
      </w:rPr>
    </w:lvl>
  </w:abstractNum>
  <w:abstractNum w:abstractNumId="1" w15:restartNumberingAfterBreak="0">
    <w:nsid w:val="25F860E4"/>
    <w:multiLevelType w:val="hybridMultilevel"/>
    <w:tmpl w:val="8ABE27C0"/>
    <w:lvl w:ilvl="0" w:tplc="655E2CD8">
      <w:start w:val="1"/>
      <w:numFmt w:val="bullet"/>
      <w:lvlText w:val="•"/>
      <w:lvlJc w:val="left"/>
      <w:pPr>
        <w:ind w:left="406"/>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1" w:tplc="DD7C6A00">
      <w:start w:val="1"/>
      <w:numFmt w:val="bullet"/>
      <w:lvlText w:val="o"/>
      <w:lvlJc w:val="left"/>
      <w:pPr>
        <w:ind w:left="13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2" w:tplc="FBCED3F8">
      <w:start w:val="1"/>
      <w:numFmt w:val="bullet"/>
      <w:lvlText w:val="▪"/>
      <w:lvlJc w:val="left"/>
      <w:pPr>
        <w:ind w:left="20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3" w:tplc="5F3621E6">
      <w:start w:val="1"/>
      <w:numFmt w:val="bullet"/>
      <w:lvlText w:val="•"/>
      <w:lvlJc w:val="left"/>
      <w:pPr>
        <w:ind w:left="28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4" w:tplc="E2265BD4">
      <w:start w:val="1"/>
      <w:numFmt w:val="bullet"/>
      <w:lvlText w:val="o"/>
      <w:lvlJc w:val="left"/>
      <w:pPr>
        <w:ind w:left="352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5" w:tplc="37C863A2">
      <w:start w:val="1"/>
      <w:numFmt w:val="bullet"/>
      <w:lvlText w:val="▪"/>
      <w:lvlJc w:val="left"/>
      <w:pPr>
        <w:ind w:left="424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6" w:tplc="DCEA8F6C">
      <w:start w:val="1"/>
      <w:numFmt w:val="bullet"/>
      <w:lvlText w:val="•"/>
      <w:lvlJc w:val="left"/>
      <w:pPr>
        <w:ind w:left="49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7" w:tplc="A80C70CC">
      <w:start w:val="1"/>
      <w:numFmt w:val="bullet"/>
      <w:lvlText w:val="o"/>
      <w:lvlJc w:val="left"/>
      <w:pPr>
        <w:ind w:left="56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8" w:tplc="C36CC14C">
      <w:start w:val="1"/>
      <w:numFmt w:val="bullet"/>
      <w:lvlText w:val="▪"/>
      <w:lvlJc w:val="left"/>
      <w:pPr>
        <w:ind w:left="64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abstractNum>
  <w:abstractNum w:abstractNumId="2" w15:restartNumberingAfterBreak="0">
    <w:nsid w:val="28A612A1"/>
    <w:multiLevelType w:val="hybridMultilevel"/>
    <w:tmpl w:val="9F3E9B44"/>
    <w:lvl w:ilvl="0" w:tplc="305823FE">
      <w:start w:val="1"/>
      <w:numFmt w:val="decimal"/>
      <w:lvlText w:val="[%1]"/>
      <w:lvlJc w:val="left"/>
      <w:pPr>
        <w:ind w:left="307"/>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1" w:tplc="538EDC10">
      <w:start w:val="1"/>
      <w:numFmt w:val="lowerLetter"/>
      <w:lvlText w:val="%2"/>
      <w:lvlJc w:val="left"/>
      <w:pPr>
        <w:ind w:left="10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2" w:tplc="E11CA20C">
      <w:start w:val="1"/>
      <w:numFmt w:val="lowerRoman"/>
      <w:lvlText w:val="%3"/>
      <w:lvlJc w:val="left"/>
      <w:pPr>
        <w:ind w:left="18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3" w:tplc="32368FB8">
      <w:start w:val="1"/>
      <w:numFmt w:val="decimal"/>
      <w:lvlText w:val="%4"/>
      <w:lvlJc w:val="left"/>
      <w:pPr>
        <w:ind w:left="252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4" w:tplc="32BA5750">
      <w:start w:val="1"/>
      <w:numFmt w:val="lowerLetter"/>
      <w:lvlText w:val="%5"/>
      <w:lvlJc w:val="left"/>
      <w:pPr>
        <w:ind w:left="324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5" w:tplc="0B66B792">
      <w:start w:val="1"/>
      <w:numFmt w:val="lowerRoman"/>
      <w:lvlText w:val="%6"/>
      <w:lvlJc w:val="left"/>
      <w:pPr>
        <w:ind w:left="39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6" w:tplc="02E8F678">
      <w:start w:val="1"/>
      <w:numFmt w:val="decimal"/>
      <w:lvlText w:val="%7"/>
      <w:lvlJc w:val="left"/>
      <w:pPr>
        <w:ind w:left="46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7" w:tplc="F800E376">
      <w:start w:val="1"/>
      <w:numFmt w:val="lowerLetter"/>
      <w:lvlText w:val="%8"/>
      <w:lvlJc w:val="left"/>
      <w:pPr>
        <w:ind w:left="54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8" w:tplc="D1B49A02">
      <w:start w:val="1"/>
      <w:numFmt w:val="lowerRoman"/>
      <w:lvlText w:val="%9"/>
      <w:lvlJc w:val="left"/>
      <w:pPr>
        <w:ind w:left="612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abstractNum>
  <w:abstractNum w:abstractNumId="3" w15:restartNumberingAfterBreak="0">
    <w:nsid w:val="3A273CB2"/>
    <w:multiLevelType w:val="hybridMultilevel"/>
    <w:tmpl w:val="D1BEDF4E"/>
    <w:lvl w:ilvl="0" w:tplc="46A80F0C">
      <w:start w:val="1"/>
      <w:numFmt w:val="decimal"/>
      <w:lvlText w:val="%1."/>
      <w:lvlJc w:val="left"/>
      <w:pPr>
        <w:ind w:left="445"/>
      </w:pPr>
      <w:rPr>
        <w:rFonts w:ascii="Arial" w:hAnsi="Arial" w:eastAsia="Arial" w:cs="Arial"/>
        <w:b/>
        <w:bCs/>
        <w:i w:val="0"/>
        <w:strike w:val="0"/>
        <w:dstrike w:val="0"/>
        <w:color w:val="161616"/>
        <w:sz w:val="20"/>
        <w:szCs w:val="20"/>
        <w:u w:val="none" w:color="000000"/>
        <w:bdr w:val="none" w:color="auto" w:sz="0" w:space="0"/>
        <w:shd w:val="clear" w:color="auto" w:fill="auto"/>
        <w:vertAlign w:val="baseline"/>
      </w:rPr>
    </w:lvl>
    <w:lvl w:ilvl="1" w:tplc="BA0E4572">
      <w:start w:val="1"/>
      <w:numFmt w:val="lowerLetter"/>
      <w:lvlText w:val="%2"/>
      <w:lvlJc w:val="left"/>
      <w:pPr>
        <w:ind w:left="1080"/>
      </w:pPr>
      <w:rPr>
        <w:rFonts w:ascii="Arial" w:hAnsi="Arial" w:eastAsia="Arial" w:cs="Arial"/>
        <w:b/>
        <w:bCs/>
        <w:i w:val="0"/>
        <w:strike w:val="0"/>
        <w:dstrike w:val="0"/>
        <w:color w:val="161616"/>
        <w:sz w:val="20"/>
        <w:szCs w:val="20"/>
        <w:u w:val="none" w:color="000000"/>
        <w:bdr w:val="none" w:color="auto" w:sz="0" w:space="0"/>
        <w:shd w:val="clear" w:color="auto" w:fill="auto"/>
        <w:vertAlign w:val="baseline"/>
      </w:rPr>
    </w:lvl>
    <w:lvl w:ilvl="2" w:tplc="82624AE6">
      <w:start w:val="1"/>
      <w:numFmt w:val="lowerRoman"/>
      <w:lvlText w:val="%3"/>
      <w:lvlJc w:val="left"/>
      <w:pPr>
        <w:ind w:left="1800"/>
      </w:pPr>
      <w:rPr>
        <w:rFonts w:ascii="Arial" w:hAnsi="Arial" w:eastAsia="Arial" w:cs="Arial"/>
        <w:b/>
        <w:bCs/>
        <w:i w:val="0"/>
        <w:strike w:val="0"/>
        <w:dstrike w:val="0"/>
        <w:color w:val="161616"/>
        <w:sz w:val="20"/>
        <w:szCs w:val="20"/>
        <w:u w:val="none" w:color="000000"/>
        <w:bdr w:val="none" w:color="auto" w:sz="0" w:space="0"/>
        <w:shd w:val="clear" w:color="auto" w:fill="auto"/>
        <w:vertAlign w:val="baseline"/>
      </w:rPr>
    </w:lvl>
    <w:lvl w:ilvl="3" w:tplc="D226989E">
      <w:start w:val="1"/>
      <w:numFmt w:val="decimal"/>
      <w:lvlText w:val="%4"/>
      <w:lvlJc w:val="left"/>
      <w:pPr>
        <w:ind w:left="2520"/>
      </w:pPr>
      <w:rPr>
        <w:rFonts w:ascii="Arial" w:hAnsi="Arial" w:eastAsia="Arial" w:cs="Arial"/>
        <w:b/>
        <w:bCs/>
        <w:i w:val="0"/>
        <w:strike w:val="0"/>
        <w:dstrike w:val="0"/>
        <w:color w:val="161616"/>
        <w:sz w:val="20"/>
        <w:szCs w:val="20"/>
        <w:u w:val="none" w:color="000000"/>
        <w:bdr w:val="none" w:color="auto" w:sz="0" w:space="0"/>
        <w:shd w:val="clear" w:color="auto" w:fill="auto"/>
        <w:vertAlign w:val="baseline"/>
      </w:rPr>
    </w:lvl>
    <w:lvl w:ilvl="4" w:tplc="79F2AE84">
      <w:start w:val="1"/>
      <w:numFmt w:val="lowerLetter"/>
      <w:lvlText w:val="%5"/>
      <w:lvlJc w:val="left"/>
      <w:pPr>
        <w:ind w:left="3240"/>
      </w:pPr>
      <w:rPr>
        <w:rFonts w:ascii="Arial" w:hAnsi="Arial" w:eastAsia="Arial" w:cs="Arial"/>
        <w:b/>
        <w:bCs/>
        <w:i w:val="0"/>
        <w:strike w:val="0"/>
        <w:dstrike w:val="0"/>
        <w:color w:val="161616"/>
        <w:sz w:val="20"/>
        <w:szCs w:val="20"/>
        <w:u w:val="none" w:color="000000"/>
        <w:bdr w:val="none" w:color="auto" w:sz="0" w:space="0"/>
        <w:shd w:val="clear" w:color="auto" w:fill="auto"/>
        <w:vertAlign w:val="baseline"/>
      </w:rPr>
    </w:lvl>
    <w:lvl w:ilvl="5" w:tplc="9418F780">
      <w:start w:val="1"/>
      <w:numFmt w:val="lowerRoman"/>
      <w:lvlText w:val="%6"/>
      <w:lvlJc w:val="left"/>
      <w:pPr>
        <w:ind w:left="3960"/>
      </w:pPr>
      <w:rPr>
        <w:rFonts w:ascii="Arial" w:hAnsi="Arial" w:eastAsia="Arial" w:cs="Arial"/>
        <w:b/>
        <w:bCs/>
        <w:i w:val="0"/>
        <w:strike w:val="0"/>
        <w:dstrike w:val="0"/>
        <w:color w:val="161616"/>
        <w:sz w:val="20"/>
        <w:szCs w:val="20"/>
        <w:u w:val="none" w:color="000000"/>
        <w:bdr w:val="none" w:color="auto" w:sz="0" w:space="0"/>
        <w:shd w:val="clear" w:color="auto" w:fill="auto"/>
        <w:vertAlign w:val="baseline"/>
      </w:rPr>
    </w:lvl>
    <w:lvl w:ilvl="6" w:tplc="711CDEF4">
      <w:start w:val="1"/>
      <w:numFmt w:val="decimal"/>
      <w:lvlText w:val="%7"/>
      <w:lvlJc w:val="left"/>
      <w:pPr>
        <w:ind w:left="4680"/>
      </w:pPr>
      <w:rPr>
        <w:rFonts w:ascii="Arial" w:hAnsi="Arial" w:eastAsia="Arial" w:cs="Arial"/>
        <w:b/>
        <w:bCs/>
        <w:i w:val="0"/>
        <w:strike w:val="0"/>
        <w:dstrike w:val="0"/>
        <w:color w:val="161616"/>
        <w:sz w:val="20"/>
        <w:szCs w:val="20"/>
        <w:u w:val="none" w:color="000000"/>
        <w:bdr w:val="none" w:color="auto" w:sz="0" w:space="0"/>
        <w:shd w:val="clear" w:color="auto" w:fill="auto"/>
        <w:vertAlign w:val="baseline"/>
      </w:rPr>
    </w:lvl>
    <w:lvl w:ilvl="7" w:tplc="BD70085E">
      <w:start w:val="1"/>
      <w:numFmt w:val="lowerLetter"/>
      <w:lvlText w:val="%8"/>
      <w:lvlJc w:val="left"/>
      <w:pPr>
        <w:ind w:left="5400"/>
      </w:pPr>
      <w:rPr>
        <w:rFonts w:ascii="Arial" w:hAnsi="Arial" w:eastAsia="Arial" w:cs="Arial"/>
        <w:b/>
        <w:bCs/>
        <w:i w:val="0"/>
        <w:strike w:val="0"/>
        <w:dstrike w:val="0"/>
        <w:color w:val="161616"/>
        <w:sz w:val="20"/>
        <w:szCs w:val="20"/>
        <w:u w:val="none" w:color="000000"/>
        <w:bdr w:val="none" w:color="auto" w:sz="0" w:space="0"/>
        <w:shd w:val="clear" w:color="auto" w:fill="auto"/>
        <w:vertAlign w:val="baseline"/>
      </w:rPr>
    </w:lvl>
    <w:lvl w:ilvl="8" w:tplc="4836BB80">
      <w:start w:val="1"/>
      <w:numFmt w:val="lowerRoman"/>
      <w:lvlText w:val="%9"/>
      <w:lvlJc w:val="left"/>
      <w:pPr>
        <w:ind w:left="6120"/>
      </w:pPr>
      <w:rPr>
        <w:rFonts w:ascii="Arial" w:hAnsi="Arial" w:eastAsia="Arial" w:cs="Arial"/>
        <w:b/>
        <w:bCs/>
        <w:i w:val="0"/>
        <w:strike w:val="0"/>
        <w:dstrike w:val="0"/>
        <w:color w:val="161616"/>
        <w:sz w:val="20"/>
        <w:szCs w:val="20"/>
        <w:u w:val="none" w:color="000000"/>
        <w:bdr w:val="none" w:color="auto" w:sz="0" w:space="0"/>
        <w:shd w:val="clear" w:color="auto" w:fill="auto"/>
        <w:vertAlign w:val="baseline"/>
      </w:rPr>
    </w:lvl>
  </w:abstractNum>
  <w:abstractNum w:abstractNumId="4" w15:restartNumberingAfterBreak="0">
    <w:nsid w:val="52443AA2"/>
    <w:multiLevelType w:val="hybridMultilevel"/>
    <w:tmpl w:val="2548A97E"/>
    <w:lvl w:ilvl="0" w:tplc="DC0C4558">
      <w:start w:val="1"/>
      <w:numFmt w:val="bullet"/>
      <w:lvlText w:val="•"/>
      <w:lvlJc w:val="left"/>
      <w:pPr>
        <w:ind w:left="406"/>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1" w:tplc="CA2ECF44">
      <w:start w:val="1"/>
      <w:numFmt w:val="bullet"/>
      <w:lvlText w:val="o"/>
      <w:lvlJc w:val="left"/>
      <w:pPr>
        <w:ind w:left="13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2" w:tplc="1612FCB8">
      <w:start w:val="1"/>
      <w:numFmt w:val="bullet"/>
      <w:lvlText w:val="▪"/>
      <w:lvlJc w:val="left"/>
      <w:pPr>
        <w:ind w:left="20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3" w:tplc="AFD2A3A4">
      <w:start w:val="1"/>
      <w:numFmt w:val="bullet"/>
      <w:lvlText w:val="•"/>
      <w:lvlJc w:val="left"/>
      <w:pPr>
        <w:ind w:left="28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4" w:tplc="57049504">
      <w:start w:val="1"/>
      <w:numFmt w:val="bullet"/>
      <w:lvlText w:val="o"/>
      <w:lvlJc w:val="left"/>
      <w:pPr>
        <w:ind w:left="352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5" w:tplc="54EC7D22">
      <w:start w:val="1"/>
      <w:numFmt w:val="bullet"/>
      <w:lvlText w:val="▪"/>
      <w:lvlJc w:val="left"/>
      <w:pPr>
        <w:ind w:left="424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6" w:tplc="F872CE90">
      <w:start w:val="1"/>
      <w:numFmt w:val="bullet"/>
      <w:lvlText w:val="•"/>
      <w:lvlJc w:val="left"/>
      <w:pPr>
        <w:ind w:left="49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7" w:tplc="289062B8">
      <w:start w:val="1"/>
      <w:numFmt w:val="bullet"/>
      <w:lvlText w:val="o"/>
      <w:lvlJc w:val="left"/>
      <w:pPr>
        <w:ind w:left="56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8" w:tplc="B576F118">
      <w:start w:val="1"/>
      <w:numFmt w:val="bullet"/>
      <w:lvlText w:val="▪"/>
      <w:lvlJc w:val="left"/>
      <w:pPr>
        <w:ind w:left="64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abstractNum>
  <w:abstractNum w:abstractNumId="5" w15:restartNumberingAfterBreak="0">
    <w:nsid w:val="5CAF7C93"/>
    <w:multiLevelType w:val="hybridMultilevel"/>
    <w:tmpl w:val="D1122DD4"/>
    <w:lvl w:ilvl="0" w:tplc="751E9C70">
      <w:start w:val="1"/>
      <w:numFmt w:val="bullet"/>
      <w:lvlText w:val="•"/>
      <w:lvlJc w:val="left"/>
      <w:pPr>
        <w:ind w:left="406"/>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1" w:tplc="EA66DBC6">
      <w:start w:val="1"/>
      <w:numFmt w:val="bullet"/>
      <w:lvlText w:val="o"/>
      <w:lvlJc w:val="left"/>
      <w:pPr>
        <w:ind w:left="13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2" w:tplc="DC148BA4">
      <w:start w:val="1"/>
      <w:numFmt w:val="bullet"/>
      <w:lvlText w:val="▪"/>
      <w:lvlJc w:val="left"/>
      <w:pPr>
        <w:ind w:left="20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3" w:tplc="9FB8D41E">
      <w:start w:val="1"/>
      <w:numFmt w:val="bullet"/>
      <w:lvlText w:val="•"/>
      <w:lvlJc w:val="left"/>
      <w:pPr>
        <w:ind w:left="28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4" w:tplc="132CFF14">
      <w:start w:val="1"/>
      <w:numFmt w:val="bullet"/>
      <w:lvlText w:val="o"/>
      <w:lvlJc w:val="left"/>
      <w:pPr>
        <w:ind w:left="352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5" w:tplc="5F6AC5AA">
      <w:start w:val="1"/>
      <w:numFmt w:val="bullet"/>
      <w:lvlText w:val="▪"/>
      <w:lvlJc w:val="left"/>
      <w:pPr>
        <w:ind w:left="424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6" w:tplc="962A586E">
      <w:start w:val="1"/>
      <w:numFmt w:val="bullet"/>
      <w:lvlText w:val="•"/>
      <w:lvlJc w:val="left"/>
      <w:pPr>
        <w:ind w:left="49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7" w:tplc="D76ABB64">
      <w:start w:val="1"/>
      <w:numFmt w:val="bullet"/>
      <w:lvlText w:val="o"/>
      <w:lvlJc w:val="left"/>
      <w:pPr>
        <w:ind w:left="56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8" w:tplc="707CCAA2">
      <w:start w:val="1"/>
      <w:numFmt w:val="bullet"/>
      <w:lvlText w:val="▪"/>
      <w:lvlJc w:val="left"/>
      <w:pPr>
        <w:ind w:left="64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abstractNum>
  <w:abstractNum w:abstractNumId="6" w15:restartNumberingAfterBreak="0">
    <w:nsid w:val="60FB4A4F"/>
    <w:multiLevelType w:val="hybridMultilevel"/>
    <w:tmpl w:val="050C0174"/>
    <w:lvl w:ilvl="0" w:tplc="0936C110">
      <w:start w:val="1"/>
      <w:numFmt w:val="bullet"/>
      <w:lvlText w:val="•"/>
      <w:lvlJc w:val="left"/>
      <w:pPr>
        <w:ind w:left="406"/>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1" w:tplc="2D3839D8">
      <w:start w:val="1"/>
      <w:numFmt w:val="bullet"/>
      <w:lvlText w:val="o"/>
      <w:lvlJc w:val="left"/>
      <w:pPr>
        <w:ind w:left="13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2" w:tplc="7CD4683C">
      <w:start w:val="1"/>
      <w:numFmt w:val="bullet"/>
      <w:lvlText w:val="▪"/>
      <w:lvlJc w:val="left"/>
      <w:pPr>
        <w:ind w:left="20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3" w:tplc="25EE6A12">
      <w:start w:val="1"/>
      <w:numFmt w:val="bullet"/>
      <w:lvlText w:val="•"/>
      <w:lvlJc w:val="left"/>
      <w:pPr>
        <w:ind w:left="28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4" w:tplc="D0CCADEE">
      <w:start w:val="1"/>
      <w:numFmt w:val="bullet"/>
      <w:lvlText w:val="o"/>
      <w:lvlJc w:val="left"/>
      <w:pPr>
        <w:ind w:left="352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5" w:tplc="28662D6E">
      <w:start w:val="1"/>
      <w:numFmt w:val="bullet"/>
      <w:lvlText w:val="▪"/>
      <w:lvlJc w:val="left"/>
      <w:pPr>
        <w:ind w:left="424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6" w:tplc="3F54D8BC">
      <w:start w:val="1"/>
      <w:numFmt w:val="bullet"/>
      <w:lvlText w:val="•"/>
      <w:lvlJc w:val="left"/>
      <w:pPr>
        <w:ind w:left="49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7" w:tplc="32F2B3F0">
      <w:start w:val="1"/>
      <w:numFmt w:val="bullet"/>
      <w:lvlText w:val="o"/>
      <w:lvlJc w:val="left"/>
      <w:pPr>
        <w:ind w:left="56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8" w:tplc="7D1C3C62">
      <w:start w:val="1"/>
      <w:numFmt w:val="bullet"/>
      <w:lvlText w:val="▪"/>
      <w:lvlJc w:val="left"/>
      <w:pPr>
        <w:ind w:left="64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abstractNum>
  <w:abstractNum w:abstractNumId="7" w15:restartNumberingAfterBreak="0">
    <w:nsid w:val="765E48EA"/>
    <w:multiLevelType w:val="hybridMultilevel"/>
    <w:tmpl w:val="E85E0462"/>
    <w:lvl w:ilvl="0" w:tplc="806E8AC6">
      <w:start w:val="1"/>
      <w:numFmt w:val="bullet"/>
      <w:lvlText w:val="•"/>
      <w:lvlJc w:val="left"/>
      <w:pPr>
        <w:ind w:left="406"/>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1" w:tplc="6C3EFA80">
      <w:start w:val="1"/>
      <w:numFmt w:val="bullet"/>
      <w:lvlText w:val="o"/>
      <w:lvlJc w:val="left"/>
      <w:pPr>
        <w:ind w:left="13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2" w:tplc="86B8BE1A">
      <w:start w:val="1"/>
      <w:numFmt w:val="bullet"/>
      <w:lvlText w:val="▪"/>
      <w:lvlJc w:val="left"/>
      <w:pPr>
        <w:ind w:left="20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3" w:tplc="98E4EA74">
      <w:start w:val="1"/>
      <w:numFmt w:val="bullet"/>
      <w:lvlText w:val="•"/>
      <w:lvlJc w:val="left"/>
      <w:pPr>
        <w:ind w:left="28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4" w:tplc="14F2D834">
      <w:start w:val="1"/>
      <w:numFmt w:val="bullet"/>
      <w:lvlText w:val="o"/>
      <w:lvlJc w:val="left"/>
      <w:pPr>
        <w:ind w:left="352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5" w:tplc="E5A22B32">
      <w:start w:val="1"/>
      <w:numFmt w:val="bullet"/>
      <w:lvlText w:val="▪"/>
      <w:lvlJc w:val="left"/>
      <w:pPr>
        <w:ind w:left="424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6" w:tplc="8B469FA2">
      <w:start w:val="1"/>
      <w:numFmt w:val="bullet"/>
      <w:lvlText w:val="•"/>
      <w:lvlJc w:val="left"/>
      <w:pPr>
        <w:ind w:left="49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7" w:tplc="B2E0C802">
      <w:start w:val="1"/>
      <w:numFmt w:val="bullet"/>
      <w:lvlText w:val="o"/>
      <w:lvlJc w:val="left"/>
      <w:pPr>
        <w:ind w:left="56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8" w:tplc="79787AAA">
      <w:start w:val="1"/>
      <w:numFmt w:val="bullet"/>
      <w:lvlText w:val="▪"/>
      <w:lvlJc w:val="left"/>
      <w:pPr>
        <w:ind w:left="64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abstractNum>
  <w:abstractNum w:abstractNumId="8" w15:restartNumberingAfterBreak="0">
    <w:nsid w:val="78D272A3"/>
    <w:multiLevelType w:val="hybridMultilevel"/>
    <w:tmpl w:val="729C648A"/>
    <w:lvl w:ilvl="0" w:tplc="6B7ABD4E">
      <w:start w:val="1"/>
      <w:numFmt w:val="bullet"/>
      <w:lvlText w:val="•"/>
      <w:lvlJc w:val="left"/>
      <w:pPr>
        <w:ind w:left="406"/>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1" w:tplc="DE4468C8">
      <w:start w:val="1"/>
      <w:numFmt w:val="bullet"/>
      <w:lvlText w:val="o"/>
      <w:lvlJc w:val="left"/>
      <w:pPr>
        <w:ind w:left="13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2" w:tplc="60507A66">
      <w:start w:val="1"/>
      <w:numFmt w:val="bullet"/>
      <w:lvlText w:val="▪"/>
      <w:lvlJc w:val="left"/>
      <w:pPr>
        <w:ind w:left="20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3" w:tplc="26E80270">
      <w:start w:val="1"/>
      <w:numFmt w:val="bullet"/>
      <w:lvlText w:val="•"/>
      <w:lvlJc w:val="left"/>
      <w:pPr>
        <w:ind w:left="28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4" w:tplc="CE703EA0">
      <w:start w:val="1"/>
      <w:numFmt w:val="bullet"/>
      <w:lvlText w:val="o"/>
      <w:lvlJc w:val="left"/>
      <w:pPr>
        <w:ind w:left="352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5" w:tplc="EFAE76F6">
      <w:start w:val="1"/>
      <w:numFmt w:val="bullet"/>
      <w:lvlText w:val="▪"/>
      <w:lvlJc w:val="left"/>
      <w:pPr>
        <w:ind w:left="424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6" w:tplc="1638E9F8">
      <w:start w:val="1"/>
      <w:numFmt w:val="bullet"/>
      <w:lvlText w:val="•"/>
      <w:lvlJc w:val="left"/>
      <w:pPr>
        <w:ind w:left="496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7" w:tplc="61045274">
      <w:start w:val="1"/>
      <w:numFmt w:val="bullet"/>
      <w:lvlText w:val="o"/>
      <w:lvlJc w:val="left"/>
      <w:pPr>
        <w:ind w:left="568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lvl w:ilvl="8" w:tplc="95788AB8">
      <w:start w:val="1"/>
      <w:numFmt w:val="bullet"/>
      <w:lvlText w:val="▪"/>
      <w:lvlJc w:val="left"/>
      <w:pPr>
        <w:ind w:left="6400"/>
      </w:pPr>
      <w:rPr>
        <w:rFonts w:ascii="Arial" w:hAnsi="Arial" w:eastAsia="Arial" w:cs="Arial"/>
        <w:b w:val="0"/>
        <w:i w:val="0"/>
        <w:strike w:val="0"/>
        <w:dstrike w:val="0"/>
        <w:color w:val="525252"/>
        <w:sz w:val="20"/>
        <w:szCs w:val="20"/>
        <w:u w:val="none" w:color="000000"/>
        <w:bdr w:val="none" w:color="auto" w:sz="0" w:space="0"/>
        <w:shd w:val="clear" w:color="auto" w:fill="auto"/>
        <w:vertAlign w:val="baseline"/>
      </w:rPr>
    </w:lvl>
  </w:abstractNum>
  <w:num w:numId="1" w16cid:durableId="2050642190">
    <w:abstractNumId w:val="3"/>
  </w:num>
  <w:num w:numId="2" w16cid:durableId="1508205305">
    <w:abstractNumId w:val="8"/>
  </w:num>
  <w:num w:numId="3" w16cid:durableId="1050155168">
    <w:abstractNumId w:val="5"/>
  </w:num>
  <w:num w:numId="4" w16cid:durableId="615865358">
    <w:abstractNumId w:val="4"/>
  </w:num>
  <w:num w:numId="5" w16cid:durableId="1171287211">
    <w:abstractNumId w:val="1"/>
  </w:num>
  <w:num w:numId="6" w16cid:durableId="1273174706">
    <w:abstractNumId w:val="7"/>
  </w:num>
  <w:num w:numId="7" w16cid:durableId="1771660874">
    <w:abstractNumId w:val="6"/>
  </w:num>
  <w:num w:numId="8" w16cid:durableId="1966233158">
    <w:abstractNumId w:val="2"/>
  </w:num>
  <w:num w:numId="9" w16cid:durableId="25645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A0A"/>
    <w:rsid w:val="00492A0A"/>
    <w:rsid w:val="00662C03"/>
    <w:rsid w:val="007423BC"/>
    <w:rsid w:val="007937DD"/>
    <w:rsid w:val="00AE1022"/>
    <w:rsid w:val="00B77DF8"/>
    <w:rsid w:val="00BB0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7322"/>
  <w15:docId w15:val="{DF507F1B-B70D-42CD-A61E-7DA96553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87" w:line="265" w:lineRule="auto"/>
      <w:ind w:left="10" w:hanging="10"/>
      <w:jc w:val="both"/>
    </w:pPr>
    <w:rPr>
      <w:rFonts w:ascii="Arial" w:hAnsi="Arial" w:eastAsia="Arial" w:cs="Arial"/>
      <w:color w:val="525252"/>
      <w:sz w:val="20"/>
    </w:rPr>
  </w:style>
  <w:style w:type="paragraph" w:styleId="Heading1">
    <w:name w:val="heading 1"/>
    <w:next w:val="Normal"/>
    <w:link w:val="Heading1Char"/>
    <w:uiPriority w:val="9"/>
    <w:qFormat/>
    <w:pPr>
      <w:keepNext/>
      <w:keepLines/>
      <w:numPr>
        <w:numId w:val="9"/>
      </w:numPr>
      <w:spacing w:after="0" w:line="259" w:lineRule="auto"/>
      <w:ind w:left="10" w:hanging="10"/>
      <w:outlineLvl w:val="0"/>
    </w:pPr>
    <w:rPr>
      <w:rFonts w:ascii="Arial" w:hAnsi="Arial" w:eastAsia="Arial" w:cs="Arial"/>
      <w:b/>
      <w:color w:val="0F62FE"/>
      <w:sz w:val="32"/>
    </w:rPr>
  </w:style>
  <w:style w:type="paragraph" w:styleId="Heading2">
    <w:name w:val="heading 2"/>
    <w:next w:val="Normal"/>
    <w:link w:val="Heading2Char"/>
    <w:uiPriority w:val="9"/>
    <w:unhideWhenUsed/>
    <w:qFormat/>
    <w:pPr>
      <w:keepNext/>
      <w:keepLines/>
      <w:numPr>
        <w:ilvl w:val="1"/>
        <w:numId w:val="9"/>
      </w:numPr>
      <w:spacing w:after="0" w:line="259" w:lineRule="auto"/>
      <w:ind w:left="10" w:hanging="10"/>
      <w:outlineLvl w:val="1"/>
    </w:pPr>
    <w:rPr>
      <w:rFonts w:ascii="Arial" w:hAnsi="Arial" w:eastAsia="Arial" w:cs="Arial"/>
      <w:b/>
      <w:color w:val="1616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Arial" w:hAnsi="Arial" w:eastAsia="Arial" w:cs="Arial"/>
      <w:b/>
      <w:color w:val="161616"/>
      <w:sz w:val="24"/>
    </w:rPr>
  </w:style>
  <w:style w:type="character" w:styleId="Heading1Char" w:customStyle="1">
    <w:name w:val="Heading 1 Char"/>
    <w:link w:val="Heading1"/>
    <w:rPr>
      <w:rFonts w:ascii="Arial" w:hAnsi="Arial" w:eastAsia="Arial" w:cs="Arial"/>
      <w:b/>
      <w:color w:val="0F62FE"/>
      <w:sz w:val="32"/>
    </w:rPr>
  </w:style>
  <w:style w:type="table" w:styleId="TableGrid" w:customStyle="1">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ap:Template>
  <ap:TotalTime>0</ap:TotalTime>
  <ap:Pages>20</ap:Pages>
  <ap:Words>3640</ap:Words>
  <ap:Characters>20751</ap:Characters>
  <ap:Application>Microsoft Office Word</ap:Application>
  <ap:DocSecurity>0</ap:DocSecurity>
  <ap:Lines>172</ap:Lines>
  <ap:Paragraphs>48</ap:Paragraphs>
  <ap:ScaleCrop>false</ap:ScaleCrop>
  <ap:Company/>
  <ap:LinksUpToDate>false</ap:LinksUpToDate>
  <ap:CharactersWithSpaces>24343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Telemarketing Campaign Effectiveness Analyzer</dc:title>
  <dc:subject>AI &amp; Data Science Capstone Project Report</dc:subject>
  <dc:creator>IBM Internship Capstone</dc:creator>
  <cp:keywords/>
  <cp:lastModifiedBy>sanket kale</cp:lastModifiedBy>
  <cp:revision>2</cp:revision>
  <dcterms:created xsi:type="dcterms:W3CDTF">2026-09-21T18:02:00Z</dcterms:created>
  <dcterms:modified xsi:type="dcterms:W3CDTF">2026-09-21T18:02:00Z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2026-09-23T11:37:37Z</vt:lpwstr>
  </op:property>
</op:Properties>
</file>