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00"/>
        <w:jc w:val="center"/>
      </w:pPr>
      <w:r>
        <w:rPr>
          <w:rFonts w:ascii="Aptos Display" w:hAnsi="Aptos Display"/>
          <w:b/>
          <w:color w:val="1F4E79"/>
          <w:sz w:val="54"/>
        </w:rPr>
        <w:t>Software Requirements Specification (SRS)</w:t>
      </w:r>
    </w:p>
    <w:p>
      <w:pPr>
        <w:spacing w:after="280"/>
        <w:jc w:val="center"/>
      </w:pPr>
      <w:r>
        <w:rPr>
          <w:b/>
          <w:sz w:val="34"/>
        </w:rPr>
        <w:t>Infinity Blog - Content Management System</w:t>
      </w:r>
    </w:p>
    <w:p>
      <w:r>
        <w:rPr>
          <w:b/>
        </w:rPr>
        <w:t>Document version:</w:t>
      </w:r>
      <w:r>
        <w:t xml:space="preserve"> 1.0</w:t>
      </w:r>
    </w:p>
    <w:p>
      <w:r>
        <w:rPr>
          <w:b/>
        </w:rPr>
        <w:t>Status:</w:t>
      </w:r>
      <w:r>
        <w:t xml:space="preserve"> Baseline for implementation</w:t>
      </w:r>
    </w:p>
    <w:p>
      <w:r>
        <w:rPr>
          <w:b/>
        </w:rPr>
        <w:t>Technology:</w:t>
      </w:r>
      <w:r>
        <w:t xml:space="preserve"> PHP and MySQL</w:t>
      </w:r>
    </w:p>
    <w:p>
      <w:r>
        <w:rPr>
          <w:b/>
        </w:rPr>
        <w:t>Academic context:</w:t>
      </w:r>
      <w:r>
        <w:t xml:space="preserve"> BCA mini-project</w:t>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2F5597"/>
          </w:tcPr>
          <w:p>
            <w:pPr>
              <w:spacing w:after="20" w:before="20"/>
            </w:pPr>
            <w:r/>
            <w:r>
              <w:rPr>
                <w:rFonts w:ascii="Aptos" w:hAnsi="Aptos"/>
                <w:b/>
                <w:color w:val="FFFFFF"/>
                <w:sz w:val="16"/>
              </w:rPr>
              <w:t>Item</w:t>
            </w:r>
          </w:p>
        </w:tc>
        <w:tc>
          <w:tcPr>
            <w:tcW w:type="dxa" w:w="5083"/>
            <w:vAlign w:val="center"/>
            <w:shd w:fill="2F5597"/>
          </w:tcPr>
          <w:p>
            <w:pPr>
              <w:spacing w:after="20" w:before="20"/>
            </w:pPr>
            <w:r/>
            <w:r>
              <w:rPr>
                <w:rFonts w:ascii="Aptos" w:hAnsi="Aptos"/>
                <w:b/>
                <w:color w:val="FFFFFF"/>
                <w:sz w:val="16"/>
              </w:rPr>
              <w:t>Value</w:t>
            </w:r>
          </w:p>
        </w:tc>
      </w:tr>
      <w:tr>
        <w:trPr>
          <w:cantSplit/>
        </w:trPr>
        <w:tc>
          <w:tcPr>
            <w:tcW w:type="dxa" w:w="5083"/>
            <w:vAlign w:val="center"/>
          </w:tcPr>
          <w:p>
            <w:pPr>
              <w:spacing w:after="20" w:before="20"/>
            </w:pPr>
            <w:r/>
            <w:r>
              <w:rPr>
                <w:rFonts w:ascii="Aptos" w:hAnsi="Aptos"/>
                <w:b w:val="0"/>
                <w:sz w:val="16"/>
              </w:rPr>
              <w:t>System name</w:t>
            </w:r>
          </w:p>
        </w:tc>
        <w:tc>
          <w:tcPr>
            <w:tcW w:type="dxa" w:w="5083"/>
            <w:vAlign w:val="center"/>
          </w:tcPr>
          <w:p>
            <w:pPr>
              <w:spacing w:after="20" w:before="20"/>
            </w:pPr>
            <w:r/>
            <w:r>
              <w:rPr>
                <w:rFonts w:ascii="Aptos" w:hAnsi="Aptos"/>
                <w:b w:val="0"/>
                <w:sz w:val="16"/>
              </w:rPr>
              <w:t>Infinity Blog</w:t>
            </w:r>
          </w:p>
        </w:tc>
      </w:tr>
      <w:tr>
        <w:trPr>
          <w:cantSplit/>
        </w:trPr>
        <w:tc>
          <w:tcPr>
            <w:tcW w:type="dxa" w:w="5083"/>
            <w:vAlign w:val="center"/>
          </w:tcPr>
          <w:p>
            <w:pPr>
              <w:spacing w:after="20" w:before="20"/>
            </w:pPr>
            <w:r/>
            <w:r>
              <w:rPr>
                <w:rFonts w:ascii="Aptos" w:hAnsi="Aptos"/>
                <w:b w:val="0"/>
                <w:sz w:val="16"/>
              </w:rPr>
              <w:t>Document</w:t>
            </w:r>
          </w:p>
        </w:tc>
        <w:tc>
          <w:tcPr>
            <w:tcW w:type="dxa" w:w="5083"/>
            <w:vAlign w:val="center"/>
          </w:tcPr>
          <w:p>
            <w:pPr>
              <w:spacing w:after="20" w:before="20"/>
            </w:pPr>
            <w:r/>
            <w:r>
              <w:rPr>
                <w:rFonts w:ascii="Aptos" w:hAnsi="Aptos"/>
                <w:b w:val="0"/>
                <w:sz w:val="16"/>
              </w:rPr>
              <w:t>Software Requirements Specification</w:t>
            </w:r>
          </w:p>
        </w:tc>
      </w:tr>
      <w:tr>
        <w:trPr>
          <w:cantSplit/>
        </w:trPr>
        <w:tc>
          <w:tcPr>
            <w:tcW w:type="dxa" w:w="5083"/>
            <w:vAlign w:val="center"/>
          </w:tcPr>
          <w:p>
            <w:pPr>
              <w:spacing w:after="20" w:before="20"/>
            </w:pPr>
            <w:r/>
            <w:r>
              <w:rPr>
                <w:rFonts w:ascii="Aptos" w:hAnsi="Aptos"/>
                <w:b w:val="0"/>
                <w:sz w:val="16"/>
              </w:rPr>
              <w:t>Version</w:t>
            </w:r>
          </w:p>
        </w:tc>
        <w:tc>
          <w:tcPr>
            <w:tcW w:type="dxa" w:w="5083"/>
            <w:vAlign w:val="center"/>
          </w:tcPr>
          <w:p>
            <w:pPr>
              <w:spacing w:after="20" w:before="20"/>
            </w:pPr>
            <w:r/>
            <w:r>
              <w:rPr>
                <w:rFonts w:ascii="Aptos" w:hAnsi="Aptos"/>
                <w:b w:val="0"/>
                <w:sz w:val="16"/>
              </w:rPr>
              <w:t>1.0</w:t>
            </w:r>
          </w:p>
        </w:tc>
      </w:tr>
      <w:tr>
        <w:trPr>
          <w:cantSplit/>
        </w:trPr>
        <w:tc>
          <w:tcPr>
            <w:tcW w:type="dxa" w:w="5083"/>
            <w:vAlign w:val="center"/>
          </w:tcPr>
          <w:p>
            <w:pPr>
              <w:spacing w:after="20" w:before="20"/>
            </w:pPr>
            <w:r/>
            <w:r>
              <w:rPr>
                <w:rFonts w:ascii="Aptos" w:hAnsi="Aptos"/>
                <w:b w:val="0"/>
                <w:sz w:val="16"/>
              </w:rPr>
              <w:t>Status</w:t>
            </w:r>
          </w:p>
        </w:tc>
        <w:tc>
          <w:tcPr>
            <w:tcW w:type="dxa" w:w="5083"/>
            <w:vAlign w:val="center"/>
          </w:tcPr>
          <w:p>
            <w:pPr>
              <w:spacing w:after="20" w:before="20"/>
            </w:pPr>
            <w:r/>
            <w:r>
              <w:rPr>
                <w:rFonts w:ascii="Aptos" w:hAnsi="Aptos"/>
                <w:b w:val="0"/>
                <w:sz w:val="16"/>
              </w:rPr>
              <w:t>Initial requirements baseline</w:t>
            </w:r>
          </w:p>
        </w:tc>
      </w:tr>
      <w:tr>
        <w:trPr>
          <w:cantSplit/>
        </w:trPr>
        <w:tc>
          <w:tcPr>
            <w:tcW w:type="dxa" w:w="5083"/>
            <w:vAlign w:val="center"/>
          </w:tcPr>
          <w:p>
            <w:pPr>
              <w:spacing w:after="20" w:before="20"/>
            </w:pPr>
            <w:r/>
            <w:r>
              <w:rPr>
                <w:rFonts w:ascii="Aptos" w:hAnsi="Aptos"/>
                <w:b w:val="0"/>
                <w:sz w:val="16"/>
              </w:rPr>
              <w:t>Primary users</w:t>
            </w:r>
          </w:p>
        </w:tc>
        <w:tc>
          <w:tcPr>
            <w:tcW w:type="dxa" w:w="5083"/>
            <w:vAlign w:val="center"/>
          </w:tcPr>
          <w:p>
            <w:pPr>
              <w:spacing w:after="20" w:before="20"/>
            </w:pPr>
            <w:r/>
            <w:r>
              <w:rPr>
                <w:rFonts w:ascii="Aptos" w:hAnsi="Aptos"/>
                <w:b w:val="0"/>
                <w:sz w:val="16"/>
              </w:rPr>
              <w:t>Public visitors, authors, administrators</w:t>
            </w:r>
          </w:p>
        </w:tc>
      </w:tr>
      <w:tr>
        <w:trPr>
          <w:cantSplit/>
        </w:trPr>
        <w:tc>
          <w:tcPr>
            <w:tcW w:type="dxa" w:w="5083"/>
            <w:vAlign w:val="center"/>
          </w:tcPr>
          <w:p>
            <w:pPr>
              <w:spacing w:after="20" w:before="20"/>
            </w:pPr>
            <w:r/>
            <w:r>
              <w:rPr>
                <w:rFonts w:ascii="Aptos" w:hAnsi="Aptos"/>
                <w:b w:val="0"/>
                <w:sz w:val="16"/>
              </w:rPr>
              <w:t>Core technology</w:t>
            </w:r>
          </w:p>
        </w:tc>
        <w:tc>
          <w:tcPr>
            <w:tcW w:type="dxa" w:w="5083"/>
            <w:vAlign w:val="center"/>
          </w:tcPr>
          <w:p>
            <w:pPr>
              <w:spacing w:after="20" w:before="20"/>
            </w:pPr>
            <w:r/>
            <w:r>
              <w:rPr>
                <w:rFonts w:ascii="Aptos" w:hAnsi="Aptos"/>
                <w:b w:val="0"/>
                <w:sz w:val="16"/>
              </w:rPr>
              <w:t>PHP, MySQL</w:t>
            </w:r>
          </w:p>
        </w:tc>
      </w:tr>
    </w:tbl>
    <w:p>
      <w:pPr>
        <w:spacing w:after="20"/>
      </w:pPr>
    </w:p>
    <w:p>
      <w:r>
        <w:br w:type="page"/>
      </w:r>
    </w:p>
    <w:p>
      <w:pPr>
        <w:pStyle w:val="Heading1"/>
      </w:pPr>
      <w:r>
        <w:t>Contents</w:t>
      </w:r>
    </w:p>
    <w:p>
      <w:pPr>
        <w:pStyle w:val="ListBullet"/>
        <w:spacing w:after="80"/>
      </w:pPr>
      <w:r>
        <w:t>1. Introduction</w:t>
      </w:r>
    </w:p>
    <w:p>
      <w:pPr>
        <w:pStyle w:val="ListBullet"/>
        <w:spacing w:after="80"/>
      </w:pPr>
      <w:r>
        <w:t>2. Overall description</w:t>
      </w:r>
    </w:p>
    <w:p>
      <w:pPr>
        <w:pStyle w:val="ListBullet"/>
        <w:spacing w:after="80"/>
      </w:pPr>
      <w:r>
        <w:t>3. Scope</w:t>
      </w:r>
    </w:p>
    <w:p>
      <w:pPr>
        <w:pStyle w:val="ListBullet"/>
        <w:spacing w:after="80"/>
      </w:pPr>
      <w:r>
        <w:t>4. Functional requirements</w:t>
      </w:r>
    </w:p>
    <w:p>
      <w:pPr>
        <w:pStyle w:val="ListBullet"/>
        <w:spacing w:after="80"/>
      </w:pPr>
      <w:r>
        <w:t>5. Use cases</w:t>
      </w:r>
    </w:p>
    <w:p>
      <w:pPr>
        <w:pStyle w:val="ListBullet"/>
        <w:spacing w:after="80"/>
      </w:pPr>
      <w:r>
        <w:t>6. Data requirements</w:t>
      </w:r>
    </w:p>
    <w:p>
      <w:pPr>
        <w:pStyle w:val="ListBullet"/>
        <w:spacing w:after="80"/>
      </w:pPr>
      <w:r>
        <w:t>7. External interface requirements</w:t>
      </w:r>
    </w:p>
    <w:p>
      <w:pPr>
        <w:pStyle w:val="ListBullet"/>
        <w:spacing w:after="80"/>
      </w:pPr>
      <w:r>
        <w:t>8. Non-functional requirements</w:t>
      </w:r>
    </w:p>
    <w:p>
      <w:pPr>
        <w:pStyle w:val="ListBullet"/>
        <w:spacing w:after="80"/>
      </w:pPr>
      <w:r>
        <w:t>9. Security constraints and business rules</w:t>
      </w:r>
    </w:p>
    <w:p>
      <w:pPr>
        <w:pStyle w:val="ListBullet"/>
        <w:spacing w:after="80"/>
      </w:pPr>
      <w:r>
        <w:t>10. Acceptance criteria</w:t>
      </w:r>
    </w:p>
    <w:p>
      <w:pPr>
        <w:pStyle w:val="ListBullet"/>
        <w:spacing w:after="80"/>
      </w:pPr>
      <w:r>
        <w:t>11. Requirements traceability</w:t>
      </w:r>
    </w:p>
    <w:p>
      <w:pPr>
        <w:pStyle w:val="ListBullet"/>
        <w:spacing w:after="80"/>
      </w:pPr>
      <w:r>
        <w:t>12. Future enhancements</w:t>
      </w:r>
    </w:p>
    <w:p>
      <w:r>
        <w:rPr>
          <w:i/>
          <w:color w:val="646464"/>
          <w:sz w:val="16"/>
        </w:rPr>
        <w:t>Contents are section-based; page numbers may change as the specification is revised.</w:t>
      </w:r>
    </w:p>
    <w:p>
      <w:r>
        <w:br w:type="page"/>
      </w:r>
    </w:p>
    <w:p>
      <w:pPr>
        <w:pStyle w:val="Heading1"/>
      </w:pPr>
      <w:r>
        <w:t>1. Introduction</w:t>
      </w:r>
    </w:p>
    <w:p>
      <w:pPr>
        <w:pStyle w:val="Heading2"/>
      </w:pPr>
      <w:r>
        <w:t>1.1 Purpose</w:t>
      </w:r>
    </w:p>
    <w:p>
      <w:r>
        <w:t>This document defines the functional and non-functional requirements for Infinity Blog, a web-based Content Management System. It establishes what the system must do, what information it stores, how users interact with it, and how the implementation will be verified.</w:t>
      </w:r>
    </w:p>
    <w:p>
      <w:pPr>
        <w:pStyle w:val="Heading2"/>
      </w:pPr>
      <w:r>
        <w:t>1.2 Official problem statement</w:t>
      </w:r>
    </w:p>
    <w:p>
      <w:r>
        <w:t>A blog site requires a CMS that allows authors to write, edit, and publish articles. The system must use PHP and MySQL, allow authors to log in, create new posts, edit existing posts, and delete posts, and display posts to the public in a structured format.</w:t>
      </w:r>
    </w:p>
    <w:p>
      <w:r>
        <w:t>The requirements in this document preserve that core scope. Administration, category assignment, and AI article summarization are defined as additional agreed project requirements.</w:t>
      </w:r>
    </w:p>
    <w:p>
      <w:pPr>
        <w:pStyle w:val="Heading2"/>
      </w:pPr>
      <w:r>
        <w:t>1.3 Objectives</w:t>
      </w:r>
    </w:p>
    <w:p>
      <w:pPr>
        <w:pStyle w:val="ListBullet"/>
        <w:spacing w:after="20"/>
      </w:pPr>
      <w:r>
        <w:t>Provide secure sign-in for authors and administrators.</w:t>
      </w:r>
    </w:p>
    <w:p>
      <w:pPr>
        <w:pStyle w:val="ListBullet"/>
        <w:spacing w:after="20"/>
      </w:pPr>
      <w:r>
        <w:t>Allow authors to create, edit, publish/unpublish, and delete their own posts.</w:t>
      </w:r>
    </w:p>
    <w:p>
      <w:pPr>
        <w:pStyle w:val="ListBullet"/>
        <w:spacing w:after="20"/>
      </w:pPr>
      <w:r>
        <w:t>Allow administrators to manage users, all posts, and categories.</w:t>
      </w:r>
    </w:p>
    <w:p>
      <w:pPr>
        <w:pStyle w:val="ListBullet"/>
        <w:spacing w:after="20"/>
      </w:pPr>
      <w:r>
        <w:t>Allow authors to assign available administrator-created categories to posts.</w:t>
      </w:r>
    </w:p>
    <w:p>
      <w:pPr>
        <w:pStyle w:val="ListBullet"/>
        <w:spacing w:after="20"/>
      </w:pPr>
      <w:r>
        <w:t>Display published posts to the public in a structured format.</w:t>
      </w:r>
    </w:p>
    <w:p>
      <w:pPr>
        <w:pStyle w:val="ListBullet"/>
        <w:spacing w:after="20"/>
      </w:pPr>
      <w:r>
        <w:t>Support keyword search and category filtering of published posts.</w:t>
      </w:r>
    </w:p>
    <w:p>
      <w:pPr>
        <w:pStyle w:val="ListBullet"/>
        <w:spacing w:after="20"/>
      </w:pPr>
      <w:r>
        <w:t>Generate and store article summaries through a controlled AI service when requested.</w:t>
      </w:r>
    </w:p>
    <w:p>
      <w:pPr>
        <w:pStyle w:val="ListBullet"/>
        <w:spacing w:after="20"/>
      </w:pPr>
      <w:r>
        <w:t>Protect the system against common web attacks through enforceable application controls and testing.</w:t>
      </w:r>
    </w:p>
    <w:p>
      <w:pPr>
        <w:pStyle w:val="Heading2"/>
      </w:pPr>
      <w:r>
        <w:t>1.4 Intended audience</w:t>
      </w:r>
    </w:p>
    <w:p>
      <w:r>
        <w:t>Student developer(s), faculty reviewer, frontend developer, backend developer, tester, and maintainer.</w:t>
      </w:r>
    </w:p>
    <w:p>
      <w:pPr>
        <w:pStyle w:val="Heading2"/>
      </w:pPr>
      <w:r>
        <w:t>1.5 Definitions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2F5597"/>
          </w:tcPr>
          <w:p>
            <w:pPr>
              <w:spacing w:after="20" w:before="20"/>
            </w:pPr>
            <w:r/>
            <w:r>
              <w:rPr>
                <w:rFonts w:ascii="Aptos" w:hAnsi="Aptos"/>
                <w:b/>
                <w:color w:val="FFFFFF"/>
                <w:sz w:val="16"/>
              </w:rPr>
              <w:t>Term</w:t>
            </w:r>
          </w:p>
        </w:tc>
        <w:tc>
          <w:tcPr>
            <w:tcW w:type="dxa" w:w="5083"/>
            <w:vAlign w:val="center"/>
            <w:shd w:fill="2F5597"/>
          </w:tcPr>
          <w:p>
            <w:pPr>
              <w:spacing w:after="20" w:before="20"/>
            </w:pPr>
            <w:r/>
            <w:r>
              <w:rPr>
                <w:rFonts w:ascii="Aptos" w:hAnsi="Aptos"/>
                <w:b/>
                <w:color w:val="FFFFFF"/>
                <w:sz w:val="16"/>
              </w:rPr>
              <w:t>Definition</w:t>
            </w:r>
          </w:p>
        </w:tc>
      </w:tr>
      <w:tr>
        <w:trPr>
          <w:cantSplit/>
        </w:trPr>
        <w:tc>
          <w:tcPr>
            <w:tcW w:type="dxa" w:w="5083"/>
            <w:vAlign w:val="center"/>
          </w:tcPr>
          <w:p>
            <w:pPr>
              <w:spacing w:after="20" w:before="20"/>
            </w:pPr>
            <w:r/>
            <w:r>
              <w:rPr>
                <w:rFonts w:ascii="Aptos" w:hAnsi="Aptos"/>
                <w:b w:val="0"/>
                <w:sz w:val="16"/>
              </w:rPr>
              <w:t>CMS</w:t>
            </w:r>
          </w:p>
        </w:tc>
        <w:tc>
          <w:tcPr>
            <w:tcW w:type="dxa" w:w="5083"/>
            <w:vAlign w:val="center"/>
          </w:tcPr>
          <w:p>
            <w:pPr>
              <w:spacing w:after="20" w:before="20"/>
            </w:pPr>
            <w:r/>
            <w:r>
              <w:rPr>
                <w:rFonts w:ascii="Aptos" w:hAnsi="Aptos"/>
                <w:b w:val="0"/>
                <w:sz w:val="16"/>
              </w:rPr>
              <w:t>Content Management System</w:t>
            </w:r>
          </w:p>
        </w:tc>
      </w:tr>
      <w:tr>
        <w:trPr>
          <w:cantSplit/>
        </w:trPr>
        <w:tc>
          <w:tcPr>
            <w:tcW w:type="dxa" w:w="5083"/>
            <w:vAlign w:val="center"/>
          </w:tcPr>
          <w:p>
            <w:pPr>
              <w:spacing w:after="20" w:before="20"/>
            </w:pPr>
            <w:r/>
            <w:r>
              <w:rPr>
                <w:rFonts w:ascii="Aptos" w:hAnsi="Aptos"/>
                <w:b w:val="0"/>
                <w:sz w:val="16"/>
              </w:rPr>
              <w:t>Author</w:t>
            </w:r>
          </w:p>
        </w:tc>
        <w:tc>
          <w:tcPr>
            <w:tcW w:type="dxa" w:w="5083"/>
            <w:vAlign w:val="center"/>
          </w:tcPr>
          <w:p>
            <w:pPr>
              <w:spacing w:after="20" w:before="20"/>
            </w:pPr>
            <w:r/>
            <w:r>
              <w:rPr>
                <w:rFonts w:ascii="Aptos" w:hAnsi="Aptos"/>
                <w:b w:val="0"/>
                <w:sz w:val="16"/>
              </w:rPr>
              <w:t>Authenticated user allowed to manage their own posts</w:t>
            </w:r>
          </w:p>
        </w:tc>
      </w:tr>
      <w:tr>
        <w:trPr>
          <w:cantSplit/>
        </w:trPr>
        <w:tc>
          <w:tcPr>
            <w:tcW w:type="dxa" w:w="5083"/>
            <w:vAlign w:val="center"/>
          </w:tcPr>
          <w:p>
            <w:pPr>
              <w:spacing w:after="20" w:before="20"/>
            </w:pPr>
            <w:r/>
            <w:r>
              <w:rPr>
                <w:rFonts w:ascii="Aptos" w:hAnsi="Aptos"/>
                <w:b w:val="0"/>
                <w:sz w:val="16"/>
              </w:rPr>
              <w:t>Admin</w:t>
            </w:r>
          </w:p>
        </w:tc>
        <w:tc>
          <w:tcPr>
            <w:tcW w:type="dxa" w:w="5083"/>
            <w:vAlign w:val="center"/>
          </w:tcPr>
          <w:p>
            <w:pPr>
              <w:spacing w:after="20" w:before="20"/>
            </w:pPr>
            <w:r/>
            <w:r>
              <w:rPr>
                <w:rFonts w:ascii="Aptos" w:hAnsi="Aptos"/>
                <w:b w:val="0"/>
                <w:sz w:val="16"/>
              </w:rPr>
              <w:t>Authenticated administrator with system-wide management permissions</w:t>
            </w:r>
          </w:p>
        </w:tc>
      </w:tr>
      <w:tr>
        <w:trPr>
          <w:cantSplit/>
        </w:trPr>
        <w:tc>
          <w:tcPr>
            <w:tcW w:type="dxa" w:w="5083"/>
            <w:vAlign w:val="center"/>
          </w:tcPr>
          <w:p>
            <w:pPr>
              <w:spacing w:after="20" w:before="20"/>
            </w:pPr>
            <w:r/>
            <w:r>
              <w:rPr>
                <w:rFonts w:ascii="Aptos" w:hAnsi="Aptos"/>
                <w:b w:val="0"/>
                <w:sz w:val="16"/>
              </w:rPr>
              <w:t>Draft</w:t>
            </w:r>
          </w:p>
        </w:tc>
        <w:tc>
          <w:tcPr>
            <w:tcW w:type="dxa" w:w="5083"/>
            <w:vAlign w:val="center"/>
          </w:tcPr>
          <w:p>
            <w:pPr>
              <w:spacing w:after="20" w:before="20"/>
            </w:pPr>
            <w:r/>
            <w:r>
              <w:rPr>
                <w:rFonts w:ascii="Aptos" w:hAnsi="Aptos"/>
                <w:b w:val="0"/>
                <w:sz w:val="16"/>
              </w:rPr>
              <w:t>Post not visible to the public</w:t>
            </w:r>
          </w:p>
        </w:tc>
      </w:tr>
      <w:tr>
        <w:trPr>
          <w:cantSplit/>
        </w:trPr>
        <w:tc>
          <w:tcPr>
            <w:tcW w:type="dxa" w:w="5083"/>
            <w:vAlign w:val="center"/>
          </w:tcPr>
          <w:p>
            <w:pPr>
              <w:spacing w:after="20" w:before="20"/>
            </w:pPr>
            <w:r/>
            <w:r>
              <w:rPr>
                <w:rFonts w:ascii="Aptos" w:hAnsi="Aptos"/>
                <w:b w:val="0"/>
                <w:sz w:val="16"/>
              </w:rPr>
              <w:t>Published</w:t>
            </w:r>
          </w:p>
        </w:tc>
        <w:tc>
          <w:tcPr>
            <w:tcW w:type="dxa" w:w="5083"/>
            <w:vAlign w:val="center"/>
          </w:tcPr>
          <w:p>
            <w:pPr>
              <w:spacing w:after="20" w:before="20"/>
            </w:pPr>
            <w:r/>
            <w:r>
              <w:rPr>
                <w:rFonts w:ascii="Aptos" w:hAnsi="Aptos"/>
                <w:b w:val="0"/>
                <w:sz w:val="16"/>
              </w:rPr>
              <w:t>Post approved for public display under the application's publication rules</w:t>
            </w:r>
          </w:p>
        </w:tc>
      </w:tr>
      <w:tr>
        <w:trPr>
          <w:cantSplit/>
        </w:trPr>
        <w:tc>
          <w:tcPr>
            <w:tcW w:type="dxa" w:w="5083"/>
            <w:vAlign w:val="center"/>
          </w:tcPr>
          <w:p>
            <w:pPr>
              <w:spacing w:after="20" w:before="20"/>
            </w:pPr>
            <w:r/>
            <w:r>
              <w:rPr>
                <w:rFonts w:ascii="Aptos" w:hAnsi="Aptos"/>
                <w:b w:val="0"/>
                <w:sz w:val="16"/>
              </w:rPr>
              <w:t>Active category</w:t>
            </w:r>
          </w:p>
        </w:tc>
        <w:tc>
          <w:tcPr>
            <w:tcW w:type="dxa" w:w="5083"/>
            <w:vAlign w:val="center"/>
          </w:tcPr>
          <w:p>
            <w:pPr>
              <w:spacing w:after="20" w:before="20"/>
            </w:pPr>
            <w:r/>
            <w:r>
              <w:rPr>
                <w:rFonts w:ascii="Aptos" w:hAnsi="Aptos"/>
                <w:b w:val="0"/>
                <w:sz w:val="16"/>
              </w:rPr>
              <w:t>Category allowed for new assignments/publication</w:t>
            </w:r>
          </w:p>
        </w:tc>
      </w:tr>
      <w:tr>
        <w:trPr>
          <w:cantSplit/>
        </w:trPr>
        <w:tc>
          <w:tcPr>
            <w:tcW w:type="dxa" w:w="5083"/>
            <w:vAlign w:val="center"/>
          </w:tcPr>
          <w:p>
            <w:pPr>
              <w:spacing w:after="20" w:before="20"/>
            </w:pPr>
            <w:r/>
            <w:r>
              <w:rPr>
                <w:rFonts w:ascii="Aptos" w:hAnsi="Aptos"/>
                <w:b w:val="0"/>
                <w:sz w:val="16"/>
              </w:rPr>
              <w:t>Summary</w:t>
            </w:r>
          </w:p>
        </w:tc>
        <w:tc>
          <w:tcPr>
            <w:tcW w:type="dxa" w:w="5083"/>
            <w:vAlign w:val="center"/>
          </w:tcPr>
          <w:p>
            <w:pPr>
              <w:spacing w:after="20" w:before="20"/>
            </w:pPr>
            <w:r/>
            <w:r>
              <w:rPr>
                <w:rFonts w:ascii="Aptos" w:hAnsi="Aptos"/>
                <w:b w:val="0"/>
                <w:sz w:val="16"/>
              </w:rPr>
              <w:t>Plain-text AI-generated representation of an article</w:t>
            </w:r>
          </w:p>
        </w:tc>
      </w:tr>
      <w:tr>
        <w:trPr>
          <w:cantSplit/>
        </w:trPr>
        <w:tc>
          <w:tcPr>
            <w:tcW w:type="dxa" w:w="5083"/>
            <w:vAlign w:val="center"/>
          </w:tcPr>
          <w:p>
            <w:pPr>
              <w:spacing w:after="20" w:before="20"/>
            </w:pPr>
            <w:r/>
            <w:r>
              <w:rPr>
                <w:rFonts w:ascii="Aptos" w:hAnsi="Aptos"/>
                <w:b w:val="0"/>
                <w:sz w:val="16"/>
              </w:rPr>
              <w:t>Stale summary</w:t>
            </w:r>
          </w:p>
        </w:tc>
        <w:tc>
          <w:tcPr>
            <w:tcW w:type="dxa" w:w="5083"/>
            <w:vAlign w:val="center"/>
          </w:tcPr>
          <w:p>
            <w:pPr>
              <w:spacing w:after="20" w:before="20"/>
            </w:pPr>
            <w:r/>
            <w:r>
              <w:rPr>
                <w:rFonts w:ascii="Aptos" w:hAnsi="Aptos"/>
                <w:b w:val="0"/>
                <w:sz w:val="16"/>
              </w:rPr>
              <w:t>Summary generated from an earlier version of article title/body</w:t>
            </w:r>
          </w:p>
        </w:tc>
      </w:tr>
      <w:tr>
        <w:trPr>
          <w:cantSplit/>
        </w:trPr>
        <w:tc>
          <w:tcPr>
            <w:tcW w:type="dxa" w:w="5083"/>
            <w:vAlign w:val="center"/>
          </w:tcPr>
          <w:p>
            <w:pPr>
              <w:spacing w:after="20" w:before="20"/>
            </w:pPr>
            <w:r/>
            <w:r>
              <w:rPr>
                <w:rFonts w:ascii="Aptos" w:hAnsi="Aptos"/>
                <w:b w:val="0"/>
                <w:sz w:val="16"/>
              </w:rPr>
              <w:t>CSRF</w:t>
            </w:r>
          </w:p>
        </w:tc>
        <w:tc>
          <w:tcPr>
            <w:tcW w:type="dxa" w:w="5083"/>
            <w:vAlign w:val="center"/>
          </w:tcPr>
          <w:p>
            <w:pPr>
              <w:spacing w:after="20" w:before="20"/>
            </w:pPr>
            <w:r/>
            <w:r>
              <w:rPr>
                <w:rFonts w:ascii="Aptos" w:hAnsi="Aptos"/>
                <w:b w:val="0"/>
                <w:sz w:val="16"/>
              </w:rPr>
              <w:t>Cross-Site Request Forgery</w:t>
            </w:r>
          </w:p>
        </w:tc>
      </w:tr>
      <w:tr>
        <w:trPr>
          <w:cantSplit/>
        </w:trPr>
        <w:tc>
          <w:tcPr>
            <w:tcW w:type="dxa" w:w="5083"/>
            <w:vAlign w:val="center"/>
          </w:tcPr>
          <w:p>
            <w:pPr>
              <w:spacing w:after="20" w:before="20"/>
            </w:pPr>
            <w:r/>
            <w:r>
              <w:rPr>
                <w:rFonts w:ascii="Aptos" w:hAnsi="Aptos"/>
                <w:b w:val="0"/>
                <w:sz w:val="16"/>
              </w:rPr>
              <w:t>XSS</w:t>
            </w:r>
          </w:p>
        </w:tc>
        <w:tc>
          <w:tcPr>
            <w:tcW w:type="dxa" w:w="5083"/>
            <w:vAlign w:val="center"/>
          </w:tcPr>
          <w:p>
            <w:pPr>
              <w:spacing w:after="20" w:before="20"/>
            </w:pPr>
            <w:r/>
            <w:r>
              <w:rPr>
                <w:rFonts w:ascii="Aptos" w:hAnsi="Aptos"/>
                <w:b w:val="0"/>
                <w:sz w:val="16"/>
              </w:rPr>
              <w:t>Cross-Site Scripting</w:t>
            </w:r>
          </w:p>
        </w:tc>
      </w:tr>
      <w:tr>
        <w:trPr>
          <w:cantSplit/>
        </w:trPr>
        <w:tc>
          <w:tcPr>
            <w:tcW w:type="dxa" w:w="5083"/>
            <w:vAlign w:val="center"/>
          </w:tcPr>
          <w:p>
            <w:pPr>
              <w:spacing w:after="20" w:before="20"/>
            </w:pPr>
            <w:r/>
            <w:r>
              <w:rPr>
                <w:rFonts w:ascii="Aptos" w:hAnsi="Aptos"/>
                <w:b w:val="0"/>
                <w:sz w:val="16"/>
              </w:rPr>
              <w:t>IDOR</w:t>
            </w:r>
          </w:p>
        </w:tc>
        <w:tc>
          <w:tcPr>
            <w:tcW w:type="dxa" w:w="5083"/>
            <w:vAlign w:val="center"/>
          </w:tcPr>
          <w:p>
            <w:pPr>
              <w:spacing w:after="20" w:before="20"/>
            </w:pPr>
            <w:r/>
            <w:r>
              <w:rPr>
                <w:rFonts w:ascii="Aptos" w:hAnsi="Aptos"/>
                <w:b w:val="0"/>
                <w:sz w:val="16"/>
              </w:rPr>
              <w:t>Insecure Direct Object Reference / broken object-level authorization</w:t>
            </w:r>
          </w:p>
        </w:tc>
      </w:tr>
    </w:tbl>
    <w:p>
      <w:pPr>
        <w:spacing w:after="20"/>
      </w:pPr>
    </w:p>
    <w:p>
      <w:pPr>
        <w:pStyle w:val="Heading1"/>
      </w:pPr>
      <w:r>
        <w:t>2. Overall description</w:t>
      </w:r>
    </w:p>
    <w:p>
      <w:pPr>
        <w:pStyle w:val="Heading2"/>
      </w:pPr>
      <w:r>
        <w:t>2.1 Product perspective</w:t>
      </w:r>
    </w:p>
    <w:p>
      <w:r>
        <w:t>Infinity Blog is a PHP application backed by MySQL. The frontend uses a documented contract to communicate with server-side routes/API endpoints. Server-side code is responsible for authentication, authorization, validation, database operations, summary generation, and public visibility rules. The AI provider is an optional external dependency and must not be required for ordinary CMS operations.</w:t>
      </w:r>
    </w:p>
    <w:p>
      <w:pPr>
        <w:pStyle w:val="Heading2"/>
      </w:pPr>
      <w:r>
        <w:t>2.2 User classes</w:t>
      </w:r>
    </w:p>
    <w:p>
      <w:pPr>
        <w:pStyle w:val="Heading3"/>
      </w:pPr>
      <w:r>
        <w:t>Public visitor</w:t>
      </w:r>
    </w:p>
    <w:p>
      <w:r>
        <w:t>Can view published posts, search, filter by active category, and open article details. Does not need an account.</w:t>
      </w:r>
    </w:p>
    <w:p>
      <w:pPr>
        <w:pStyle w:val="Heading3"/>
      </w:pPr>
      <w:r>
        <w:t>Author</w:t>
      </w:r>
    </w:p>
    <w:p>
      <w:r>
        <w:t>Can sign in, create drafts, edit and delete permitted posts, select an active category, publish/unpublish own posts, and request a summary for a post they may manage.</w:t>
      </w:r>
    </w:p>
    <w:p>
      <w:pPr>
        <w:pStyle w:val="Heading3"/>
      </w:pPr>
      <w:r>
        <w:t>Administrator</w:t>
      </w:r>
    </w:p>
    <w:p>
      <w:r>
        <w:t>Can sign in to the Admin Panel, manage all posts, manage author accounts, create/edit/deactivate categories, and review permitted audit events. Administrative routes require an admin role checked server-side.</w:t>
      </w:r>
    </w:p>
    <w:p>
      <w:pPr>
        <w:pStyle w:val="Heading2"/>
      </w:pPr>
      <w:r>
        <w:t>2.3 Initial administrators</w:t>
      </w:r>
    </w:p>
    <w:p>
      <w:r>
        <w:t>The system must support secure provisioning of these administrator identifiers:</w:t>
      </w:r>
    </w:p>
    <w:p>
      <w:pPr>
        <w:pStyle w:val="ListBullet"/>
        <w:spacing w:after="20"/>
      </w:pPr>
      <w:r>
        <w:rPr>
          <w:rFonts w:ascii="Consolas" w:hAnsi="Consolas"/>
          <w:color w:val="505050"/>
          <w:sz w:val="16"/>
        </w:rPr>
        <w:t>Shubham Banerjee</w:t>
      </w:r>
    </w:p>
    <w:p>
      <w:pPr>
        <w:pStyle w:val="ListBullet"/>
        <w:spacing w:after="20"/>
      </w:pPr>
      <w:r>
        <w:rPr>
          <w:rFonts w:ascii="Consolas" w:hAnsi="Consolas"/>
          <w:color w:val="505050"/>
          <w:sz w:val="16"/>
        </w:rPr>
        <w:t>Sounak Sikdar</w:t>
      </w:r>
    </w:p>
    <w:p>
      <w:r>
        <w:t>Passwords must be configured securely during provisioning, hashed before storage, not hardcoded in application code or source control, and preferably distinct for each administrator. No plaintext credential is part of this specification.</w:t>
      </w:r>
    </w:p>
    <w:p>
      <w:pPr>
        <w:pStyle w:val="Heading2"/>
      </w:pPr>
      <w:r>
        <w:t>2.4 Operating environment</w:t>
      </w:r>
    </w:p>
    <w:p>
      <w:pPr>
        <w:pStyle w:val="ListBullet"/>
        <w:spacing w:after="20"/>
      </w:pPr>
      <w:r>
        <w:t>A supported PHP 8.x runtime.</w:t>
      </w:r>
    </w:p>
    <w:p>
      <w:pPr>
        <w:pStyle w:val="ListBullet"/>
        <w:spacing w:after="20"/>
      </w:pPr>
      <w:r>
        <w:t>MySQL 8.x or a compatible supported database release.</w:t>
      </w:r>
    </w:p>
    <w:p>
      <w:pPr>
        <w:pStyle w:val="ListBullet"/>
        <w:spacing w:after="20"/>
      </w:pPr>
      <w:r>
        <w:t>Apache or an equivalent supported web server.</w:t>
      </w:r>
    </w:p>
    <w:p>
      <w:pPr>
        <w:pStyle w:val="ListBullet"/>
        <w:spacing w:after="20"/>
      </w:pPr>
      <w:r>
        <w:t>Modern browser for the frontend.</w:t>
      </w:r>
    </w:p>
    <w:p>
      <w:pPr>
        <w:pStyle w:val="ListBullet"/>
        <w:spacing w:after="20"/>
      </w:pPr>
      <w:r>
        <w:t>HTTPS in production.</w:t>
      </w:r>
    </w:p>
    <w:p>
      <w:pPr>
        <w:pStyle w:val="ListBullet"/>
        <w:spacing w:after="20"/>
      </w:pPr>
      <w:r>
        <w:t>A configured AI provider is required only for summary generation.</w:t>
      </w:r>
    </w:p>
    <w:p>
      <w:pPr>
        <w:pStyle w:val="Heading2"/>
      </w:pPr>
      <w:r>
        <w:t>2.5 Assumptions and dependencies</w:t>
      </w:r>
    </w:p>
    <w:p>
      <w:pPr>
        <w:pStyle w:val="ListBullet"/>
        <w:spacing w:after="20"/>
      </w:pPr>
      <w:r>
        <w:t>The hosting environment can run PHP and connect securely to MySQL.</w:t>
      </w:r>
    </w:p>
    <w:p>
      <w:pPr>
        <w:pStyle w:val="ListBullet"/>
        <w:spacing w:after="20"/>
      </w:pPr>
      <w:r>
        <w:t>A provider account/key may be configured for the AI feature; without it, summary generation reports a safe unavailable state while core CMS operations continue.</w:t>
      </w:r>
    </w:p>
    <w:p>
      <w:pPr>
        <w:pStyle w:val="ListBullet"/>
        <w:spacing w:after="20"/>
      </w:pPr>
      <w:r>
        <w:t>Initial administrator accounts are created via a trusted setup/CLI flow, not public self-registration.</w:t>
      </w:r>
    </w:p>
    <w:p>
      <w:pPr>
        <w:pStyle w:val="ListBullet"/>
        <w:spacing w:after="20"/>
      </w:pPr>
      <w:r>
        <w:t>Public visitors never receive access to drafts or administrative data.</w:t>
      </w:r>
    </w:p>
    <w:p>
      <w:pPr>
        <w:pStyle w:val="ListBullet"/>
        <w:spacing w:after="20"/>
      </w:pPr>
      <w:r>
        <w:t>The actual repository must be inspected before choosing libraries or changing working code.</w:t>
      </w:r>
    </w:p>
    <w:p>
      <w:pPr>
        <w:pStyle w:val="Heading1"/>
      </w:pPr>
      <w:r>
        <w:t>3. Scope</w:t>
      </w:r>
    </w:p>
    <w:p>
      <w:pPr>
        <w:pStyle w:val="Heading2"/>
      </w:pPr>
      <w:r>
        <w:t>3.1 In scope</w:t>
      </w:r>
    </w:p>
    <w:p>
      <w:pPr>
        <w:pStyle w:val="ListBullet"/>
        <w:spacing w:after="20"/>
      </w:pPr>
      <w:r>
        <w:t>Login/logout and session management.</w:t>
      </w:r>
    </w:p>
    <w:p>
      <w:pPr>
        <w:pStyle w:val="ListBullet"/>
        <w:spacing w:after="20"/>
      </w:pPr>
      <w:r>
        <w:rPr>
          <w:rFonts w:ascii="Consolas" w:hAnsi="Consolas"/>
          <w:color w:val="505050"/>
          <w:sz w:val="16"/>
        </w:rPr>
        <w:t>admin</w:t>
      </w:r>
      <w:r>
        <w:t xml:space="preserve"> and </w:t>
      </w:r>
      <w:r>
        <w:rPr>
          <w:rFonts w:ascii="Consolas" w:hAnsi="Consolas"/>
          <w:color w:val="505050"/>
          <w:sz w:val="16"/>
        </w:rPr>
        <w:t>author</w:t>
      </w:r>
      <w:r>
        <w:t xml:space="preserve"> roles.</w:t>
      </w:r>
    </w:p>
    <w:p>
      <w:pPr>
        <w:pStyle w:val="ListBullet"/>
        <w:spacing w:after="20"/>
      </w:pPr>
      <w:r>
        <w:t>Author dashboard and admin dashboard.</w:t>
      </w:r>
    </w:p>
    <w:p>
      <w:pPr>
        <w:pStyle w:val="ListBullet"/>
      </w:pPr>
      <w:r>
        <w:t>Author and admin dashboards show total, draft, and published post counts calculated from database records and scoped by role.</w:t>
      </w:r>
      <w:r/>
    </w:p>
    <w:p>
      <w:pPr>
        <w:pStyle w:val="ListBullet"/>
        <w:spacing w:after="20"/>
      </w:pPr>
      <w:r>
        <w:t>Post creation, editing, publishing/unpublishing, deletion, and listing.</w:t>
      </w:r>
    </w:p>
    <w:p>
      <w:pPr>
        <w:pStyle w:val="ListBullet"/>
        <w:spacing w:after="20"/>
      </w:pPr>
      <w:r>
        <w:t>Admin user management with safe account activation/deactivation.</w:t>
      </w:r>
    </w:p>
    <w:p>
      <w:pPr>
        <w:pStyle w:val="ListBullet"/>
        <w:spacing w:after="20"/>
      </w:pPr>
      <w:r>
        <w:t>Admin-only category management.</w:t>
      </w:r>
    </w:p>
    <w:p>
      <w:pPr>
        <w:pStyle w:val="ListBullet"/>
        <w:spacing w:after="20"/>
      </w:pPr>
      <w:r>
        <w:t>Author assignment of active categories.</w:t>
      </w:r>
    </w:p>
    <w:p>
      <w:pPr>
        <w:pStyle w:val="ListBullet"/>
        <w:spacing w:after="20"/>
      </w:pPr>
      <w:r>
        <w:t>Public published-post listing, detail, search, and category filtering.</w:t>
      </w:r>
    </w:p>
    <w:p>
      <w:pPr>
        <w:pStyle w:val="ListBullet"/>
        <w:spacing w:after="20"/>
      </w:pPr>
      <w:r>
        <w:t>AI-generated article summary stored in the database and reused on public views.</w:t>
      </w:r>
    </w:p>
    <w:p>
      <w:pPr>
        <w:pStyle w:val="ListBullet"/>
        <w:spacing w:after="20"/>
      </w:pPr>
      <w:r>
        <w:t>Audit logging for important administrative/content events.</w:t>
      </w:r>
    </w:p>
    <w:p>
      <w:pPr>
        <w:pStyle w:val="ListBullet"/>
        <w:spacing w:after="20"/>
      </w:pPr>
      <w:r>
        <w:t>Input validation, output encoding, CSRF protection, prepared SQL, authorization checks, rate limiting, safe error handling, and testing.</w:t>
      </w:r>
    </w:p>
    <w:p>
      <w:pPr>
        <w:pStyle w:val="Heading2"/>
      </w:pPr>
      <w:r>
        <w:t>3.2 Out of scope for Version 1.0</w:t>
      </w:r>
    </w:p>
    <w:p>
      <w:pPr>
        <w:pStyle w:val="ListBullet"/>
        <w:spacing w:after="20"/>
      </w:pPr>
      <w:r>
        <w:t>Comments, likes, followers, direct messaging, or forum functionality.</w:t>
      </w:r>
    </w:p>
    <w:p>
      <w:pPr>
        <w:pStyle w:val="ListBullet"/>
        <w:spacing w:after="20"/>
      </w:pPr>
      <w:r>
        <w:t>E-commerce, subscription billing, advertisements, or payments.</w:t>
      </w:r>
    </w:p>
    <w:p>
      <w:pPr>
        <w:pStyle w:val="ListBullet"/>
        <w:spacing w:after="20"/>
      </w:pPr>
      <w:r>
        <w:t>Campus ERP or student-management functionality.</w:t>
      </w:r>
    </w:p>
    <w:p>
      <w:pPr>
        <w:pStyle w:val="ListBullet"/>
        <w:spacing w:after="20"/>
      </w:pPr>
      <w:r>
        <w:t>Native mobile app.</w:t>
      </w:r>
    </w:p>
    <w:p>
      <w:pPr>
        <w:pStyle w:val="ListBullet"/>
        <w:spacing w:after="20"/>
      </w:pPr>
      <w:r>
        <w:t>Multi-tenant organizations.</w:t>
      </w:r>
    </w:p>
    <w:p>
      <w:pPr>
        <w:pStyle w:val="ListBullet"/>
        <w:spacing w:after="20"/>
      </w:pPr>
      <w:r>
        <w:t>AI browsing, tools, code execution, database querying, or autonomous actions.</w:t>
      </w:r>
    </w:p>
    <w:p>
      <w:pPr>
        <w:pStyle w:val="ListBullet"/>
        <w:spacing w:after="20"/>
      </w:pPr>
      <w:r>
        <w:t>View tracking and view-count metrics.</w:t>
      </w:r>
    </w:p>
    <w:p>
      <w:pPr>
        <w:pStyle w:val="ListBullet"/>
      </w:pPr>
      <w:r>
        <w:t>Post tags.</w:t>
      </w:r>
    </w:p>
    <w:p>
      <w:pPr>
        <w:pStyle w:val="ListBullet"/>
      </w:pPr>
      <w:r>
        <w:t>Featured-image uploads and other user file uploads.</w:t>
      </w:r>
    </w:p>
    <w:p>
      <w:pPr>
        <w:pStyle w:val="ListBullet"/>
      </w:pPr>
      <w:r>
        <w:t>Public author profile pages.</w:t>
      </w:r>
    </w:p>
    <w:p>
      <w:pPr>
        <w:pStyle w:val="ListBullet"/>
      </w:pPr>
      <w:r>
        <w:t>Remember-me login sessions.</w:t>
      </w:r>
    </w:p>
    <w:p>
      <w:pPr>
        <w:pStyle w:val="ListBullet"/>
      </w:pPr>
      <w:r>
        <w:t>Password recovery/reset workflows.</w:t>
      </w:r>
    </w:p>
    <w:p>
      <w:pPr>
        <w:pStyle w:val="ListBullet"/>
      </w:pPr>
      <w:r>
        <w:t>Trash/restore workflows. Post deletion is permanent after explicit UI confirmation.</w:t>
      </w:r>
      <w:r/>
    </w:p>
    <w:p>
      <w:pPr>
        <w:pStyle w:val="Heading1"/>
      </w:pPr>
      <w:r>
        <w:t>4. Functional requirements</w:t>
      </w:r>
    </w:p>
    <w:p>
      <w:r>
        <w:t>Each requirement is testable and identified with an ID.</w:t>
      </w:r>
    </w:p>
    <w:p>
      <w:pPr>
        <w:pStyle w:val="Heading2"/>
      </w:pPr>
      <w:r>
        <w:t>4.1 Authentication and sessions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2F5597"/>
          </w:tcPr>
          <w:p>
            <w:pPr>
              <w:spacing w:after="20" w:before="20"/>
            </w:pPr>
            <w:r/>
            <w:r>
              <w:rPr>
                <w:rFonts w:ascii="Aptos" w:hAnsi="Aptos"/>
                <w:b/>
                <w:color w:val="FFFFFF"/>
                <w:sz w:val="16"/>
              </w:rPr>
              <w:t>ID</w:t>
            </w:r>
          </w:p>
        </w:tc>
        <w:tc>
          <w:tcPr>
            <w:tcW w:type="dxa" w:w="3389"/>
            <w:vAlign w:val="center"/>
            <w:shd w:fill="2F5597"/>
          </w:tcPr>
          <w:p>
            <w:pPr>
              <w:spacing w:after="20" w:before="20"/>
            </w:pPr>
            <w:r/>
            <w:r>
              <w:rPr>
                <w:rFonts w:ascii="Aptos" w:hAnsi="Aptos"/>
                <w:b/>
                <w:color w:val="FFFFFF"/>
                <w:sz w:val="16"/>
              </w:rPr>
              <w:t>Requirement</w:t>
            </w:r>
          </w:p>
        </w:tc>
        <w:tc>
          <w:tcPr>
            <w:tcW w:type="dxa" w:w="3389"/>
            <w:vAlign w:val="center"/>
            <w:shd w:fill="2F5597"/>
          </w:tcPr>
          <w:p>
            <w:pPr>
              <w:spacing w:after="20" w:before="20"/>
            </w:pPr>
            <w:r/>
            <w:r>
              <w:rPr>
                <w:rFonts w:ascii="Aptos" w:hAnsi="Aptos"/>
                <w:b/>
                <w:color w:val="FFFFFF"/>
                <w:sz w:val="16"/>
              </w:rPr>
              <w:t>Priority</w:t>
            </w:r>
          </w:p>
        </w:tc>
      </w:tr>
      <w:tr>
        <w:trPr>
          <w:cantSplit/>
        </w:trPr>
        <w:tc>
          <w:tcPr>
            <w:tcW w:type="dxa" w:w="3389"/>
            <w:vAlign w:val="center"/>
          </w:tcPr>
          <w:p>
            <w:pPr>
              <w:spacing w:after="20" w:before="20"/>
            </w:pPr>
            <w:r/>
            <w:r>
              <w:rPr>
                <w:rFonts w:ascii="Aptos" w:hAnsi="Aptos"/>
                <w:b w:val="0"/>
                <w:sz w:val="16"/>
              </w:rPr>
              <w:t>FR-AUTH-01</w:t>
            </w:r>
          </w:p>
        </w:tc>
        <w:tc>
          <w:tcPr>
            <w:tcW w:type="dxa" w:w="3389"/>
            <w:vAlign w:val="center"/>
          </w:tcPr>
          <w:p>
            <w:pPr>
              <w:spacing w:after="20" w:before="20"/>
            </w:pPr>
            <w:r/>
            <w:r>
              <w:rPr>
                <w:rFonts w:ascii="Aptos" w:hAnsi="Aptos"/>
                <w:b w:val="0"/>
                <w:sz w:val="16"/>
              </w:rPr>
              <w:t>The system shall allow registered, active users to submit an identifier and password for authentication.</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FR-AUTH-02</w:t>
            </w:r>
          </w:p>
        </w:tc>
        <w:tc>
          <w:tcPr>
            <w:tcW w:type="dxa" w:w="3389"/>
            <w:vAlign w:val="center"/>
          </w:tcPr>
          <w:p>
            <w:pPr>
              <w:spacing w:after="20" w:before="20"/>
            </w:pPr>
            <w:r/>
            <w:r>
              <w:rPr>
                <w:rFonts w:ascii="Aptos" w:hAnsi="Aptos"/>
                <w:b w:val="0"/>
                <w:sz w:val="16"/>
              </w:rPr>
              <w:t>The system shall verify a submitted password against a stored password hash; it shall not store plaintext passwords.</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FR-AUTH-03</w:t>
            </w:r>
          </w:p>
        </w:tc>
        <w:tc>
          <w:tcPr>
            <w:tcW w:type="dxa" w:w="3389"/>
            <w:vAlign w:val="center"/>
          </w:tcPr>
          <w:p>
            <w:pPr>
              <w:spacing w:after="20" w:before="20"/>
            </w:pPr>
            <w:r/>
            <w:r>
              <w:rPr>
                <w:rFonts w:ascii="Aptos" w:hAnsi="Aptos"/>
                <w:b w:val="0"/>
                <w:sz w:val="16"/>
              </w:rPr>
              <w:t>The system shall display a generic authentication failure message without revealing whether an identifier exists.</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FR-AUTH-04</w:t>
            </w:r>
          </w:p>
        </w:tc>
        <w:tc>
          <w:tcPr>
            <w:tcW w:type="dxa" w:w="3389"/>
            <w:vAlign w:val="center"/>
          </w:tcPr>
          <w:p>
            <w:pPr>
              <w:spacing w:after="20" w:before="20"/>
            </w:pPr>
            <w:r/>
            <w:r>
              <w:rPr>
                <w:rFonts w:ascii="Aptos" w:hAnsi="Aptos"/>
                <w:b w:val="0"/>
                <w:sz w:val="16"/>
              </w:rPr>
              <w:t>The system shall regenerate the session ID after successful authentication.</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FR-AUTH-05</w:t>
            </w:r>
          </w:p>
        </w:tc>
        <w:tc>
          <w:tcPr>
            <w:tcW w:type="dxa" w:w="3389"/>
            <w:vAlign w:val="center"/>
          </w:tcPr>
          <w:p>
            <w:pPr>
              <w:spacing w:after="20" w:before="20"/>
            </w:pPr>
            <w:r/>
            <w:r>
              <w:rPr>
                <w:rFonts w:ascii="Aptos" w:hAnsi="Aptos"/>
                <w:b w:val="0"/>
                <w:sz w:val="16"/>
              </w:rPr>
              <w:t>The system shall invalidate the server session on logout.</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FR-AUTH-06</w:t>
            </w:r>
          </w:p>
        </w:tc>
        <w:tc>
          <w:tcPr>
            <w:tcW w:type="dxa" w:w="3389"/>
            <w:vAlign w:val="center"/>
          </w:tcPr>
          <w:p>
            <w:pPr>
              <w:spacing w:after="20" w:before="20"/>
            </w:pPr>
            <w:r/>
            <w:r>
              <w:rPr>
                <w:rFonts w:ascii="Aptos" w:hAnsi="Aptos"/>
                <w:b w:val="0"/>
                <w:sz w:val="16"/>
              </w:rPr>
              <w:t>The system shall block unauthenticated access to author/admin management routes.</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FR-AUTH-07</w:t>
            </w:r>
          </w:p>
        </w:tc>
        <w:tc>
          <w:tcPr>
            <w:tcW w:type="dxa" w:w="3389"/>
            <w:vAlign w:val="center"/>
          </w:tcPr>
          <w:p>
            <w:pPr>
              <w:spacing w:after="20" w:before="20"/>
            </w:pPr>
            <w:r/>
            <w:r>
              <w:rPr>
                <w:rFonts w:ascii="Aptos" w:hAnsi="Aptos"/>
                <w:b w:val="0"/>
                <w:sz w:val="16"/>
              </w:rPr>
              <w:t>The system shall apply login rate limits or equivalent brute-force controls.</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FR-AUTH-08</w:t>
            </w:r>
          </w:p>
        </w:tc>
        <w:tc>
          <w:tcPr>
            <w:tcW w:type="dxa" w:w="3389"/>
            <w:vAlign w:val="center"/>
          </w:tcPr>
          <w:p>
            <w:pPr>
              <w:spacing w:after="20" w:before="20"/>
            </w:pPr>
            <w:r/>
            <w:r>
              <w:rPr>
                <w:rFonts w:ascii="Aptos" w:hAnsi="Aptos"/>
                <w:b w:val="0"/>
                <w:sz w:val="16"/>
              </w:rPr>
              <w:t>The system shall prevent inactive accounts from using protected capabilities.</w:t>
            </w:r>
          </w:p>
        </w:tc>
        <w:tc>
          <w:tcPr>
            <w:tcW w:type="dxa" w:w="3389"/>
            <w:vAlign w:val="center"/>
          </w:tcPr>
          <w:p>
            <w:pPr>
              <w:spacing w:after="20" w:before="20"/>
            </w:pPr>
            <w:r/>
            <w:r>
              <w:rPr>
                <w:rFonts w:ascii="Aptos" w:hAnsi="Aptos"/>
                <w:b w:val="0"/>
                <w:sz w:val="16"/>
              </w:rPr>
              <w:t>Must</w:t>
            </w:r>
          </w:p>
        </w:tc>
      </w:tr>
    </w:tbl>
    <w:p>
      <w:pPr>
        <w:spacing w:after="20"/>
      </w:pPr>
    </w:p>
    <w:p>
      <w:pPr>
        <w:pStyle w:val="Heading2"/>
      </w:pPr>
      <w:r>
        <w:t>4.2 Role-based authorization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2F5597"/>
          </w:tcPr>
          <w:p>
            <w:pPr>
              <w:spacing w:after="20" w:before="20"/>
            </w:pPr>
            <w:r/>
            <w:r>
              <w:rPr>
                <w:rFonts w:ascii="Aptos" w:hAnsi="Aptos"/>
                <w:b/>
                <w:color w:val="FFFFFF"/>
                <w:sz w:val="16"/>
              </w:rPr>
              <w:t>ID</w:t>
            </w:r>
          </w:p>
        </w:tc>
        <w:tc>
          <w:tcPr>
            <w:tcW w:type="dxa" w:w="3389"/>
            <w:vAlign w:val="center"/>
            <w:shd w:fill="2F5597"/>
          </w:tcPr>
          <w:p>
            <w:pPr>
              <w:spacing w:after="20" w:before="20"/>
            </w:pPr>
            <w:r/>
            <w:r>
              <w:rPr>
                <w:rFonts w:ascii="Aptos" w:hAnsi="Aptos"/>
                <w:b/>
                <w:color w:val="FFFFFF"/>
                <w:sz w:val="16"/>
              </w:rPr>
              <w:t>Requirement</w:t>
            </w:r>
          </w:p>
        </w:tc>
        <w:tc>
          <w:tcPr>
            <w:tcW w:type="dxa" w:w="3389"/>
            <w:vAlign w:val="center"/>
            <w:shd w:fill="2F5597"/>
          </w:tcPr>
          <w:p>
            <w:pPr>
              <w:spacing w:after="20" w:before="20"/>
            </w:pPr>
            <w:r/>
            <w:r>
              <w:rPr>
                <w:rFonts w:ascii="Aptos" w:hAnsi="Aptos"/>
                <w:b/>
                <w:color w:val="FFFFFF"/>
                <w:sz w:val="16"/>
              </w:rPr>
              <w:t>Priority</w:t>
            </w:r>
          </w:p>
        </w:tc>
      </w:tr>
      <w:tr>
        <w:trPr>
          <w:cantSplit/>
        </w:trPr>
        <w:tc>
          <w:tcPr>
            <w:tcW w:type="dxa" w:w="3389"/>
            <w:vAlign w:val="center"/>
          </w:tcPr>
          <w:p>
            <w:pPr>
              <w:spacing w:after="20" w:before="20"/>
            </w:pPr>
            <w:r/>
            <w:r>
              <w:rPr>
                <w:rFonts w:ascii="Aptos" w:hAnsi="Aptos"/>
                <w:b w:val="0"/>
                <w:sz w:val="16"/>
              </w:rPr>
              <w:t>FR-ACL-01</w:t>
            </w:r>
          </w:p>
        </w:tc>
        <w:tc>
          <w:tcPr>
            <w:tcW w:type="dxa" w:w="3389"/>
            <w:vAlign w:val="center"/>
          </w:tcPr>
          <w:p>
            <w:pPr>
              <w:spacing w:after="20" w:before="20"/>
            </w:pPr>
            <w:r/>
            <w:r>
              <w:rPr>
                <w:rFonts w:ascii="Aptos" w:hAnsi="Aptos"/>
                <w:b w:val="0"/>
                <w:sz w:val="16"/>
              </w:rPr>
              <w:t>The system shall support at least admin and author roles.</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FR-ACL-02</w:t>
            </w:r>
          </w:p>
        </w:tc>
        <w:tc>
          <w:tcPr>
            <w:tcW w:type="dxa" w:w="3389"/>
            <w:vAlign w:val="center"/>
          </w:tcPr>
          <w:p>
            <w:pPr>
              <w:spacing w:after="20" w:before="20"/>
            </w:pPr>
            <w:r/>
            <w:r>
              <w:rPr>
                <w:rFonts w:ascii="Aptos" w:hAnsi="Aptos"/>
                <w:b w:val="0"/>
                <w:sz w:val="16"/>
              </w:rPr>
              <w:t>The system shall enforce roles on the server for every protected endpoint.</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FR-ACL-03</w:t>
            </w:r>
          </w:p>
        </w:tc>
        <w:tc>
          <w:tcPr>
            <w:tcW w:type="dxa" w:w="3389"/>
            <w:vAlign w:val="center"/>
          </w:tcPr>
          <w:p>
            <w:pPr>
              <w:spacing w:after="20" w:before="20"/>
            </w:pPr>
            <w:r/>
            <w:r>
              <w:rPr>
                <w:rFonts w:ascii="Aptos" w:hAnsi="Aptos"/>
                <w:b w:val="0"/>
                <w:sz w:val="16"/>
              </w:rPr>
              <w:t>The system shall derive the acting user identity from the authenticated session, not a client-supplied author ID.</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FR-ACL-04</w:t>
            </w:r>
          </w:p>
        </w:tc>
        <w:tc>
          <w:tcPr>
            <w:tcW w:type="dxa" w:w="3389"/>
            <w:vAlign w:val="center"/>
          </w:tcPr>
          <w:p>
            <w:pPr>
              <w:spacing w:after="20" w:before="20"/>
            </w:pPr>
            <w:r/>
            <w:r>
              <w:rPr>
                <w:rFonts w:ascii="Aptos" w:hAnsi="Aptos"/>
                <w:b w:val="0"/>
                <w:sz w:val="16"/>
              </w:rPr>
              <w:t>An author shall only manage posts they own unless an explicitly authorized admin policy applies.</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FR-ACL-05</w:t>
            </w:r>
          </w:p>
        </w:tc>
        <w:tc>
          <w:tcPr>
            <w:tcW w:type="dxa" w:w="3389"/>
            <w:vAlign w:val="center"/>
          </w:tcPr>
          <w:p>
            <w:pPr>
              <w:spacing w:after="20" w:before="20"/>
            </w:pPr>
            <w:r/>
            <w:r>
              <w:rPr>
                <w:rFonts w:ascii="Aptos" w:hAnsi="Aptos"/>
                <w:b w:val="0"/>
                <w:sz w:val="16"/>
              </w:rPr>
              <w:t>An author shall not access admin-only user or category mutation endpoints.</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FR-ACL-06</w:t>
            </w:r>
          </w:p>
        </w:tc>
        <w:tc>
          <w:tcPr>
            <w:tcW w:type="dxa" w:w="3389"/>
            <w:vAlign w:val="center"/>
          </w:tcPr>
          <w:p>
            <w:pPr>
              <w:spacing w:after="20" w:before="20"/>
            </w:pPr>
            <w:r/>
            <w:r>
              <w:rPr>
                <w:rFonts w:ascii="Aptos" w:hAnsi="Aptos"/>
                <w:b w:val="0"/>
                <w:sz w:val="16"/>
              </w:rPr>
              <w:t>Public endpoints shall not expose drafts, private management fields, password hashes, or secrets.</w:t>
            </w:r>
          </w:p>
        </w:tc>
        <w:tc>
          <w:tcPr>
            <w:tcW w:type="dxa" w:w="3389"/>
            <w:vAlign w:val="center"/>
          </w:tcPr>
          <w:p>
            <w:pPr>
              <w:spacing w:after="20" w:before="20"/>
            </w:pPr>
            <w:r/>
            <w:r>
              <w:rPr>
                <w:rFonts w:ascii="Aptos" w:hAnsi="Aptos"/>
                <w:b w:val="0"/>
                <w:sz w:val="16"/>
              </w:rPr>
              <w:t>Must</w:t>
            </w:r>
          </w:p>
        </w:tc>
      </w:tr>
    </w:tbl>
    <w:p>
      <w:pPr>
        <w:spacing w:after="20"/>
      </w:pPr>
    </w:p>
    <w:p>
      <w:pPr>
        <w:pStyle w:val="Heading2"/>
      </w:pPr>
      <w:r>
        <w:t>4.3 Post management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2F5597"/>
          </w:tcPr>
          <w:p>
            <w:pPr>
              <w:spacing w:after="20" w:before="20"/>
            </w:pPr>
            <w:r/>
            <w:r>
              <w:rPr>
                <w:rFonts w:ascii="Aptos" w:hAnsi="Aptos"/>
                <w:b/>
                <w:color w:val="FFFFFF"/>
                <w:sz w:val="16"/>
              </w:rPr>
              <w:t>ID</w:t>
            </w:r>
          </w:p>
        </w:tc>
        <w:tc>
          <w:tcPr>
            <w:tcW w:type="dxa" w:w="3389"/>
            <w:vAlign w:val="center"/>
            <w:shd w:fill="2F5597"/>
          </w:tcPr>
          <w:p>
            <w:pPr>
              <w:spacing w:after="20" w:before="20"/>
            </w:pPr>
            <w:r/>
            <w:r>
              <w:rPr>
                <w:rFonts w:ascii="Aptos" w:hAnsi="Aptos"/>
                <w:b/>
                <w:color w:val="FFFFFF"/>
                <w:sz w:val="16"/>
              </w:rPr>
              <w:t>Requirement</w:t>
            </w:r>
          </w:p>
        </w:tc>
        <w:tc>
          <w:tcPr>
            <w:tcW w:type="dxa" w:w="3389"/>
            <w:vAlign w:val="center"/>
            <w:shd w:fill="2F5597"/>
          </w:tcPr>
          <w:p>
            <w:pPr>
              <w:spacing w:after="20" w:before="20"/>
            </w:pPr>
            <w:r/>
            <w:r>
              <w:rPr>
                <w:rFonts w:ascii="Aptos" w:hAnsi="Aptos"/>
                <w:b/>
                <w:color w:val="FFFFFF"/>
                <w:sz w:val="16"/>
              </w:rPr>
              <w:t>Priority</w:t>
            </w:r>
          </w:p>
        </w:tc>
      </w:tr>
      <w:tr>
        <w:trPr>
          <w:cantSplit/>
        </w:trPr>
        <w:tc>
          <w:tcPr>
            <w:tcW w:type="dxa" w:w="3389"/>
            <w:vAlign w:val="center"/>
          </w:tcPr>
          <w:p>
            <w:pPr>
              <w:spacing w:after="20" w:before="20"/>
            </w:pPr>
            <w:r/>
            <w:r>
              <w:rPr>
                <w:rFonts w:ascii="Aptos" w:hAnsi="Aptos"/>
                <w:b w:val="0"/>
                <w:sz w:val="16"/>
              </w:rPr>
              <w:t>FR-POST-01</w:t>
            </w:r>
          </w:p>
        </w:tc>
        <w:tc>
          <w:tcPr>
            <w:tcW w:type="dxa" w:w="3389"/>
            <w:vAlign w:val="center"/>
          </w:tcPr>
          <w:p>
            <w:pPr>
              <w:spacing w:after="20" w:before="20"/>
            </w:pPr>
            <w:r/>
            <w:r>
              <w:rPr>
                <w:rFonts w:ascii="Aptos" w:hAnsi="Aptos"/>
                <w:b w:val="0"/>
                <w:sz w:val="16"/>
              </w:rPr>
              <w:t>An authenticated author shall be able to create a post with a title and content.</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FR-POST-02</w:t>
            </w:r>
          </w:p>
        </w:tc>
        <w:tc>
          <w:tcPr>
            <w:tcW w:type="dxa" w:w="3389"/>
            <w:vAlign w:val="center"/>
          </w:tcPr>
          <w:p>
            <w:pPr>
              <w:spacing w:after="20" w:before="20"/>
            </w:pPr>
            <w:r/>
            <w:r>
              <w:rPr>
                <w:rFonts w:ascii="Aptos" w:hAnsi="Aptos"/>
                <w:b w:val="0"/>
                <w:sz w:val="16"/>
              </w:rPr>
              <w:t>The system shall associate a post with the authenticated author.</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FR-POST-03</w:t>
            </w:r>
          </w:p>
        </w:tc>
        <w:tc>
          <w:tcPr>
            <w:tcW w:type="dxa" w:w="3389"/>
            <w:vAlign w:val="center"/>
          </w:tcPr>
          <w:p>
            <w:pPr>
              <w:spacing w:after="20" w:before="20"/>
            </w:pPr>
            <w:r/>
            <w:r>
              <w:rPr>
                <w:rFonts w:ascii="Aptos" w:hAnsi="Aptos"/>
                <w:b w:val="0"/>
                <w:sz w:val="16"/>
              </w:rPr>
              <w:t>The system shall validate required post fields and enforce length limits server-side.</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FR-POST-04</w:t>
            </w:r>
          </w:p>
        </w:tc>
        <w:tc>
          <w:tcPr>
            <w:tcW w:type="dxa" w:w="3389"/>
            <w:vAlign w:val="center"/>
          </w:tcPr>
          <w:p>
            <w:pPr>
              <w:spacing w:after="20" w:before="20"/>
            </w:pPr>
            <w:r/>
            <w:r>
              <w:rPr>
                <w:rFonts w:ascii="Aptos" w:hAnsi="Aptos"/>
                <w:b w:val="0"/>
                <w:sz w:val="16"/>
              </w:rPr>
              <w:t>An authorized author/admin shall be able to retrieve a post for management.</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FR-POST-05</w:t>
            </w:r>
          </w:p>
        </w:tc>
        <w:tc>
          <w:tcPr>
            <w:tcW w:type="dxa" w:w="3389"/>
            <w:vAlign w:val="center"/>
          </w:tcPr>
          <w:p>
            <w:pPr>
              <w:spacing w:after="20" w:before="20"/>
            </w:pPr>
            <w:r/>
            <w:r>
              <w:rPr>
                <w:rFonts w:ascii="Aptos" w:hAnsi="Aptos"/>
                <w:b w:val="0"/>
                <w:sz w:val="16"/>
              </w:rPr>
              <w:t>An author shall be able to edit a permitted post and persist changes without creating a duplicate record.</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FR-POST-06</w:t>
            </w:r>
          </w:p>
        </w:tc>
        <w:tc>
          <w:tcPr>
            <w:tcW w:type="dxa" w:w="3389"/>
            <w:vAlign w:val="center"/>
          </w:tcPr>
          <w:p>
            <w:pPr>
              <w:spacing w:after="20" w:before="20"/>
            </w:pPr>
            <w:r/>
            <w:r>
              <w:rPr>
                <w:rFonts w:ascii="Aptos" w:hAnsi="Aptos"/>
                <w:b w:val="0"/>
                <w:sz w:val="16"/>
              </w:rPr>
              <w:t>An authorized author/admin shall be able to delete a permitted post after a confirmation interaction in the frontend.</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FR-POST-07</w:t>
            </w:r>
          </w:p>
        </w:tc>
        <w:tc>
          <w:tcPr>
            <w:tcW w:type="dxa" w:w="3389"/>
            <w:vAlign w:val="center"/>
          </w:tcPr>
          <w:p>
            <w:pPr>
              <w:spacing w:after="20" w:before="20"/>
            </w:pPr>
            <w:r/>
            <w:r>
              <w:rPr>
                <w:rFonts w:ascii="Aptos" w:hAnsi="Aptos"/>
                <w:b w:val="0"/>
                <w:sz w:val="16"/>
              </w:rPr>
              <w:t>The system shall support at least draft and published post states.</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FR-POST-08</w:t>
            </w:r>
          </w:p>
        </w:tc>
        <w:tc>
          <w:tcPr>
            <w:tcW w:type="dxa" w:w="3389"/>
            <w:vAlign w:val="center"/>
          </w:tcPr>
          <w:p>
            <w:pPr>
              <w:spacing w:after="20" w:before="20"/>
            </w:pPr>
            <w:r/>
            <w:r>
              <w:rPr>
                <w:rFonts w:ascii="Aptos" w:hAnsi="Aptos"/>
                <w:b w:val="0"/>
                <w:sz w:val="16"/>
              </w:rPr>
              <w:t>An authorized author/admin shall be able to publish a valid post.</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FR-POST-09</w:t>
            </w:r>
          </w:p>
        </w:tc>
        <w:tc>
          <w:tcPr>
            <w:tcW w:type="dxa" w:w="3389"/>
            <w:vAlign w:val="center"/>
          </w:tcPr>
          <w:p>
            <w:pPr>
              <w:spacing w:after="20" w:before="20"/>
            </w:pPr>
            <w:r/>
            <w:r>
              <w:rPr>
                <w:rFonts w:ascii="Aptos" w:hAnsi="Aptos"/>
                <w:b w:val="0"/>
                <w:sz w:val="16"/>
              </w:rPr>
              <w:t>An authorized author/admin shall be able to unpublish a post.</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FR-POST-10</w:t>
            </w:r>
          </w:p>
        </w:tc>
        <w:tc>
          <w:tcPr>
            <w:tcW w:type="dxa" w:w="3389"/>
            <w:vAlign w:val="center"/>
          </w:tcPr>
          <w:p>
            <w:pPr>
              <w:spacing w:after="20" w:before="20"/>
            </w:pPr>
            <w:r/>
            <w:r>
              <w:rPr>
                <w:rFonts w:ascii="Aptos" w:hAnsi="Aptos"/>
                <w:b w:val="0"/>
                <w:sz w:val="16"/>
              </w:rPr>
              <w:t>The system shall record creation, update, and publication timestamps.</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FR-POST-11</w:t>
            </w:r>
          </w:p>
        </w:tc>
        <w:tc>
          <w:tcPr>
            <w:tcW w:type="dxa" w:w="3389"/>
            <w:vAlign w:val="center"/>
          </w:tcPr>
          <w:p>
            <w:pPr>
              <w:spacing w:after="20" w:before="20"/>
            </w:pPr>
            <w:r/>
            <w:r>
              <w:rPr>
                <w:rFonts w:ascii="Aptos" w:hAnsi="Aptos"/>
                <w:b w:val="0"/>
                <w:sz w:val="16"/>
              </w:rPr>
              <w:t>The system shall list an author's manageable posts in the author area.</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FR-POST-12</w:t>
            </w:r>
          </w:p>
        </w:tc>
        <w:tc>
          <w:tcPr>
            <w:tcW w:type="dxa" w:w="3389"/>
            <w:vAlign w:val="center"/>
          </w:tcPr>
          <w:p>
            <w:pPr>
              <w:spacing w:after="20" w:before="20"/>
            </w:pPr>
            <w:r/>
            <w:r>
              <w:rPr>
                <w:rFonts w:ascii="Aptos" w:hAnsi="Aptos"/>
                <w:b w:val="0"/>
                <w:sz w:val="16"/>
              </w:rPr>
              <w:t>The system shall provide admins with a system-wide post list.</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FR-POST-13</w:t>
            </w:r>
          </w:p>
        </w:tc>
        <w:tc>
          <w:tcPr>
            <w:tcW w:type="dxa" w:w="3389"/>
            <w:vAlign w:val="center"/>
          </w:tcPr>
          <w:p>
            <w:pPr>
              <w:spacing w:after="20" w:before="20"/>
            </w:pPr>
            <w:r/>
            <w:r>
              <w:rPr>
                <w:rFonts w:ascii="Aptos" w:hAnsi="Aptos"/>
                <w:b w:val="0"/>
                <w:sz w:val="16"/>
              </w:rPr>
              <w:t>The system should list recent posts first unless another explicit sort is chosen.</w:t>
            </w:r>
          </w:p>
        </w:tc>
        <w:tc>
          <w:tcPr>
            <w:tcW w:type="dxa" w:w="3389"/>
            <w:vAlign w:val="center"/>
          </w:tcPr>
          <w:p>
            <w:pPr>
              <w:spacing w:after="20" w:before="20"/>
            </w:pPr>
            <w:r/>
            <w:r>
              <w:rPr>
                <w:rFonts w:ascii="Aptos" w:hAnsi="Aptos"/>
                <w:b w:val="0"/>
                <w:sz w:val="16"/>
              </w:rPr>
              <w:t>Should</w:t>
            </w:r>
          </w:p>
        </w:tc>
      </w:tr>
    </w:tbl>
    <w:p>
      <w:pPr>
        <w:spacing w:after="20"/>
      </w:pPr>
    </w:p>
    <w:p>
      <w:pPr>
        <w:pStyle w:val="Heading2"/>
      </w:pPr>
      <w:r>
        <w:t>4.4 Category management and assignment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2F5597"/>
          </w:tcPr>
          <w:p>
            <w:pPr>
              <w:spacing w:after="20" w:before="20"/>
            </w:pPr>
            <w:r/>
            <w:r>
              <w:rPr>
                <w:rFonts w:ascii="Aptos" w:hAnsi="Aptos"/>
                <w:b/>
                <w:color w:val="FFFFFF"/>
                <w:sz w:val="16"/>
              </w:rPr>
              <w:t>ID</w:t>
            </w:r>
          </w:p>
        </w:tc>
        <w:tc>
          <w:tcPr>
            <w:tcW w:type="dxa" w:w="3389"/>
            <w:vAlign w:val="center"/>
            <w:shd w:fill="2F5597"/>
          </w:tcPr>
          <w:p>
            <w:pPr>
              <w:spacing w:after="20" w:before="20"/>
            </w:pPr>
            <w:r/>
            <w:r>
              <w:rPr>
                <w:rFonts w:ascii="Aptos" w:hAnsi="Aptos"/>
                <w:b/>
                <w:color w:val="FFFFFF"/>
                <w:sz w:val="16"/>
              </w:rPr>
              <w:t>Requirement</w:t>
            </w:r>
          </w:p>
        </w:tc>
        <w:tc>
          <w:tcPr>
            <w:tcW w:type="dxa" w:w="3389"/>
            <w:vAlign w:val="center"/>
            <w:shd w:fill="2F5597"/>
          </w:tcPr>
          <w:p>
            <w:pPr>
              <w:spacing w:after="20" w:before="20"/>
            </w:pPr>
            <w:r/>
            <w:r>
              <w:rPr>
                <w:rFonts w:ascii="Aptos" w:hAnsi="Aptos"/>
                <w:b/>
                <w:color w:val="FFFFFF"/>
                <w:sz w:val="16"/>
              </w:rPr>
              <w:t>Priority</w:t>
            </w:r>
          </w:p>
        </w:tc>
      </w:tr>
      <w:tr>
        <w:trPr>
          <w:cantSplit/>
        </w:trPr>
        <w:tc>
          <w:tcPr>
            <w:tcW w:type="dxa" w:w="3389"/>
            <w:vAlign w:val="center"/>
          </w:tcPr>
          <w:p>
            <w:pPr>
              <w:spacing w:after="20" w:before="20"/>
            </w:pPr>
            <w:r/>
            <w:r>
              <w:rPr>
                <w:rFonts w:ascii="Aptos" w:hAnsi="Aptos"/>
                <w:b w:val="0"/>
                <w:sz w:val="16"/>
              </w:rPr>
              <w:t>FR-CAT-01</w:t>
            </w:r>
          </w:p>
        </w:tc>
        <w:tc>
          <w:tcPr>
            <w:tcW w:type="dxa" w:w="3389"/>
            <w:vAlign w:val="center"/>
          </w:tcPr>
          <w:p>
            <w:pPr>
              <w:spacing w:after="20" w:before="20"/>
            </w:pPr>
            <w:r/>
            <w:r>
              <w:rPr>
                <w:rFonts w:ascii="Aptos" w:hAnsi="Aptos"/>
                <w:b w:val="0"/>
                <w:sz w:val="16"/>
              </w:rPr>
              <w:t>The system shall store categories separately from posts and connect them through a category ID.</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FR-CAT-02</w:t>
            </w:r>
          </w:p>
        </w:tc>
        <w:tc>
          <w:tcPr>
            <w:tcW w:type="dxa" w:w="3389"/>
            <w:vAlign w:val="center"/>
          </w:tcPr>
          <w:p>
            <w:pPr>
              <w:spacing w:after="20" w:before="20"/>
            </w:pPr>
            <w:r/>
            <w:r>
              <w:rPr>
                <w:rFonts w:ascii="Aptos" w:hAnsi="Aptos"/>
                <w:b w:val="0"/>
                <w:sz w:val="16"/>
              </w:rPr>
              <w:t>Only administrators shall be able to create categories.</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FR-CAT-03</w:t>
            </w:r>
          </w:p>
        </w:tc>
        <w:tc>
          <w:tcPr>
            <w:tcW w:type="dxa" w:w="3389"/>
            <w:vAlign w:val="center"/>
          </w:tcPr>
          <w:p>
            <w:pPr>
              <w:spacing w:after="20" w:before="20"/>
            </w:pPr>
            <w:r/>
            <w:r>
              <w:rPr>
                <w:rFonts w:ascii="Aptos" w:hAnsi="Aptos"/>
                <w:b w:val="0"/>
                <w:sz w:val="16"/>
              </w:rPr>
              <w:t>Only administrators shall be able to edit, activate, or deactivate categories.</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FR-CAT-04</w:t>
            </w:r>
          </w:p>
        </w:tc>
        <w:tc>
          <w:tcPr>
            <w:tcW w:type="dxa" w:w="3389"/>
            <w:vAlign w:val="center"/>
          </w:tcPr>
          <w:p>
            <w:r>
              <w:t>Category names shall be unique. The server shall generate each URL-safe category slug from its name and enforce slug uniqueness in application validation and database constraints.</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FR-CAT-05</w:t>
            </w:r>
          </w:p>
        </w:tc>
        <w:tc>
          <w:tcPr>
            <w:tcW w:type="dxa" w:w="3389"/>
            <w:vAlign w:val="center"/>
          </w:tcPr>
          <w:p>
            <w:pPr>
              <w:spacing w:after="20" w:before="20"/>
            </w:pPr>
            <w:r/>
            <w:r>
              <w:rPr>
                <w:rFonts w:ascii="Aptos" w:hAnsi="Aptos"/>
                <w:b w:val="0"/>
                <w:sz w:val="16"/>
              </w:rPr>
              <w:t>Authors shall be able to select an existing active category for a post.</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FR-CAT-06</w:t>
            </w:r>
          </w:p>
        </w:tc>
        <w:tc>
          <w:tcPr>
            <w:tcW w:type="dxa" w:w="3389"/>
            <w:vAlign w:val="center"/>
          </w:tcPr>
          <w:p>
            <w:pPr>
              <w:spacing w:after="20" w:before="20"/>
            </w:pPr>
            <w:r/>
            <w:r>
              <w:rPr>
                <w:rFonts w:ascii="Aptos" w:hAnsi="Aptos"/>
                <w:b w:val="0"/>
                <w:sz w:val="16"/>
              </w:rPr>
              <w:t>The backend shall reject nonexistent or inactive category IDs when a post is assigned/published under the applicable rules.</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FR-CAT-07</w:t>
            </w:r>
          </w:p>
        </w:tc>
        <w:tc>
          <w:tcPr>
            <w:tcW w:type="dxa" w:w="3389"/>
            <w:vAlign w:val="center"/>
          </w:tcPr>
          <w:p>
            <w:pPr>
              <w:spacing w:after="20" w:before="20"/>
            </w:pPr>
            <w:r/>
            <w:r>
              <w:rPr>
                <w:rFonts w:ascii="Aptos" w:hAnsi="Aptos"/>
                <w:b w:val="0"/>
                <w:sz w:val="16"/>
              </w:rPr>
              <w:t>A post shall require a valid active category before publication. Drafts may remain uncategorized if allowed by the implementation.</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FR-CAT-08</w:t>
            </w:r>
          </w:p>
        </w:tc>
        <w:tc>
          <w:tcPr>
            <w:tcW w:type="dxa" w:w="3389"/>
            <w:vAlign w:val="center"/>
          </w:tcPr>
          <w:p>
            <w:pPr>
              <w:spacing w:after="20" w:before="20"/>
            </w:pPr>
            <w:r/>
            <w:r>
              <w:rPr>
                <w:rFonts w:ascii="Aptos" w:hAnsi="Aptos"/>
                <w:b w:val="0"/>
                <w:sz w:val="16"/>
              </w:rPr>
              <w:t>Deactivating a category shall preserve existing post relationships and shall prevent new assignment of that category.</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FR-CAT-09</w:t>
            </w:r>
          </w:p>
        </w:tc>
        <w:tc>
          <w:tcPr>
            <w:tcW w:type="dxa" w:w="3389"/>
            <w:vAlign w:val="center"/>
          </w:tcPr>
          <w:p>
            <w:pPr>
              <w:spacing w:after="20" w:before="20"/>
            </w:pPr>
            <w:r/>
            <w:r>
              <w:rPr>
                <w:rFonts w:ascii="Aptos" w:hAnsi="Aptos"/>
                <w:b w:val="0"/>
                <w:sz w:val="16"/>
              </w:rPr>
              <w:t>Public visitors shall be able to filter published posts by category.</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FR-CAT-10</w:t>
            </w:r>
          </w:p>
        </w:tc>
        <w:tc>
          <w:tcPr>
            <w:tcW w:type="dxa" w:w="3389"/>
            <w:vAlign w:val="center"/>
          </w:tcPr>
          <w:p>
            <w:pPr>
              <w:spacing w:after="20" w:before="20"/>
            </w:pPr>
            <w:r/>
            <w:r>
              <w:rPr>
                <w:rFonts w:ascii="Aptos" w:hAnsi="Aptos"/>
                <w:b w:val="0"/>
                <w:sz w:val="16"/>
              </w:rPr>
              <w:t>The system shall not provide authors with category mutation privileges.</w:t>
            </w:r>
          </w:p>
        </w:tc>
        <w:tc>
          <w:tcPr>
            <w:tcW w:type="dxa" w:w="3389"/>
            <w:vAlign w:val="center"/>
          </w:tcPr>
          <w:p>
            <w:pPr>
              <w:spacing w:after="20" w:before="20"/>
            </w:pPr>
            <w:r/>
            <w:r>
              <w:rPr>
                <w:rFonts w:ascii="Aptos" w:hAnsi="Aptos"/>
                <w:b w:val="0"/>
                <w:sz w:val="16"/>
              </w:rPr>
              <w:t>Must</w:t>
            </w:r>
          </w:p>
        </w:tc>
      </w:tr>
    </w:tbl>
    <w:p>
      <w:pPr>
        <w:spacing w:after="20"/>
      </w:pPr>
    </w:p>
    <w:p>
      <w:pPr>
        <w:pStyle w:val="Heading2"/>
      </w:pPr>
      <w:r>
        <w:t>4.5 Public article discovery and display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2F5597"/>
          </w:tcPr>
          <w:p>
            <w:pPr>
              <w:spacing w:after="20" w:before="20"/>
            </w:pPr>
            <w:r/>
            <w:r>
              <w:rPr>
                <w:rFonts w:ascii="Aptos" w:hAnsi="Aptos"/>
                <w:b/>
                <w:color w:val="FFFFFF"/>
                <w:sz w:val="16"/>
              </w:rPr>
              <w:t>ID</w:t>
            </w:r>
          </w:p>
        </w:tc>
        <w:tc>
          <w:tcPr>
            <w:tcW w:type="dxa" w:w="3389"/>
            <w:vAlign w:val="center"/>
            <w:shd w:fill="2F5597"/>
          </w:tcPr>
          <w:p>
            <w:pPr>
              <w:spacing w:after="20" w:before="20"/>
            </w:pPr>
            <w:r/>
            <w:r>
              <w:rPr>
                <w:rFonts w:ascii="Aptos" w:hAnsi="Aptos"/>
                <w:b/>
                <w:color w:val="FFFFFF"/>
                <w:sz w:val="16"/>
              </w:rPr>
              <w:t>Requirement</w:t>
            </w:r>
          </w:p>
        </w:tc>
        <w:tc>
          <w:tcPr>
            <w:tcW w:type="dxa" w:w="3389"/>
            <w:vAlign w:val="center"/>
            <w:shd w:fill="2F5597"/>
          </w:tcPr>
          <w:p>
            <w:pPr>
              <w:spacing w:after="20" w:before="20"/>
            </w:pPr>
            <w:r/>
            <w:r>
              <w:rPr>
                <w:rFonts w:ascii="Aptos" w:hAnsi="Aptos"/>
                <w:b/>
                <w:color w:val="FFFFFF"/>
                <w:sz w:val="16"/>
              </w:rPr>
              <w:t>Priority</w:t>
            </w:r>
          </w:p>
        </w:tc>
      </w:tr>
      <w:tr>
        <w:trPr>
          <w:cantSplit/>
        </w:trPr>
        <w:tc>
          <w:tcPr>
            <w:tcW w:type="dxa" w:w="3389"/>
            <w:vAlign w:val="center"/>
          </w:tcPr>
          <w:p>
            <w:pPr>
              <w:spacing w:after="20" w:before="20"/>
            </w:pPr>
            <w:r/>
            <w:r>
              <w:rPr>
                <w:rFonts w:ascii="Aptos" w:hAnsi="Aptos"/>
                <w:b w:val="0"/>
                <w:sz w:val="16"/>
              </w:rPr>
              <w:t>FR-PUB-01</w:t>
            </w:r>
          </w:p>
        </w:tc>
        <w:tc>
          <w:tcPr>
            <w:tcW w:type="dxa" w:w="3389"/>
            <w:vAlign w:val="center"/>
          </w:tcPr>
          <w:p>
            <w:pPr>
              <w:spacing w:after="20" w:before="20"/>
            </w:pPr>
            <w:r/>
            <w:r>
              <w:rPr>
                <w:rFonts w:ascii="Aptos" w:hAnsi="Aptos"/>
                <w:b w:val="0"/>
                <w:sz w:val="16"/>
              </w:rPr>
              <w:t>The public homepage shall list published posts in a structured format.</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FR-PUB-02</w:t>
            </w:r>
          </w:p>
        </w:tc>
        <w:tc>
          <w:tcPr>
            <w:tcW w:type="dxa" w:w="3389"/>
            <w:vAlign w:val="center"/>
          </w:tcPr>
          <w:p>
            <w:pPr>
              <w:spacing w:after="20" w:before="20"/>
            </w:pPr>
            <w:r/>
            <w:r>
              <w:rPr>
                <w:rFonts w:ascii="Aptos" w:hAnsi="Aptos"/>
                <w:b w:val="0"/>
                <w:sz w:val="16"/>
              </w:rPr>
              <w:t>The system shall provide a public detail page/response for each published post.</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FR-PUB-03</w:t>
            </w:r>
          </w:p>
        </w:tc>
        <w:tc>
          <w:tcPr>
            <w:tcW w:type="dxa" w:w="3389"/>
            <w:vAlign w:val="center"/>
          </w:tcPr>
          <w:p>
            <w:pPr>
              <w:spacing w:after="20" w:before="20"/>
            </w:pPr>
            <w:r/>
            <w:r>
              <w:rPr>
                <w:rFonts w:ascii="Aptos" w:hAnsi="Aptos"/>
                <w:b w:val="0"/>
                <w:sz w:val="16"/>
              </w:rPr>
              <w:t>Public post representations should include title, author display name, category where assigned, publication date, and excerpt/summary when current.</w:t>
            </w:r>
          </w:p>
        </w:tc>
        <w:tc>
          <w:tcPr>
            <w:tcW w:type="dxa" w:w="3389"/>
            <w:vAlign w:val="center"/>
          </w:tcPr>
          <w:p>
            <w:pPr>
              <w:spacing w:after="20" w:before="20"/>
            </w:pPr>
            <w:r/>
            <w:r>
              <w:rPr>
                <w:rFonts w:ascii="Aptos" w:hAnsi="Aptos"/>
                <w:b w:val="0"/>
                <w:sz w:val="16"/>
              </w:rPr>
              <w:t>Should</w:t>
            </w:r>
          </w:p>
        </w:tc>
      </w:tr>
      <w:tr>
        <w:trPr>
          <w:cantSplit/>
        </w:trPr>
        <w:tc>
          <w:tcPr>
            <w:tcW w:type="dxa" w:w="3389"/>
            <w:vAlign w:val="center"/>
          </w:tcPr>
          <w:p>
            <w:pPr>
              <w:spacing w:after="20" w:before="20"/>
            </w:pPr>
            <w:r/>
            <w:r>
              <w:rPr>
                <w:rFonts w:ascii="Aptos" w:hAnsi="Aptos"/>
                <w:b w:val="0"/>
                <w:sz w:val="16"/>
              </w:rPr>
              <w:t>FR-PUB-04</w:t>
            </w:r>
          </w:p>
        </w:tc>
        <w:tc>
          <w:tcPr>
            <w:tcW w:type="dxa" w:w="3389"/>
            <w:vAlign w:val="center"/>
          </w:tcPr>
          <w:p>
            <w:pPr>
              <w:spacing w:after="20" w:before="20"/>
            </w:pPr>
            <w:r/>
            <w:r>
              <w:rPr>
                <w:rFonts w:ascii="Aptos" w:hAnsi="Aptos"/>
                <w:b w:val="0"/>
                <w:sz w:val="16"/>
              </w:rPr>
              <w:t>The system shall never return draft content through public list, detail, search, or category routes.</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FR-PUB-05</w:t>
            </w:r>
          </w:p>
        </w:tc>
        <w:tc>
          <w:tcPr>
            <w:tcW w:type="dxa" w:w="3389"/>
            <w:vAlign w:val="center"/>
          </w:tcPr>
          <w:p>
            <w:pPr>
              <w:spacing w:after="20" w:before="20"/>
            </w:pPr>
            <w:r/>
            <w:r>
              <w:rPr>
                <w:rFonts w:ascii="Aptos" w:hAnsi="Aptos"/>
                <w:b w:val="0"/>
                <w:sz w:val="16"/>
              </w:rPr>
              <w:t>The system shall support keyword search across permitted public fields.</w:t>
            </w:r>
          </w:p>
        </w:tc>
        <w:tc>
          <w:tcPr>
            <w:tcW w:type="dxa" w:w="3389"/>
            <w:vAlign w:val="center"/>
          </w:tcPr>
          <w:p>
            <w:pPr>
              <w:spacing w:after="20" w:before="20"/>
            </w:pPr>
            <w:r/>
            <w:r>
              <w:rPr>
                <w:rFonts w:ascii="Aptos" w:hAnsi="Aptos"/>
                <w:b w:val="0"/>
                <w:sz w:val="16"/>
              </w:rPr>
              <w:t>Should</w:t>
            </w:r>
          </w:p>
        </w:tc>
      </w:tr>
      <w:tr>
        <w:trPr>
          <w:cantSplit/>
        </w:trPr>
        <w:tc>
          <w:tcPr>
            <w:tcW w:type="dxa" w:w="3389"/>
            <w:vAlign w:val="center"/>
          </w:tcPr>
          <w:p>
            <w:pPr>
              <w:spacing w:after="20" w:before="20"/>
            </w:pPr>
            <w:r/>
            <w:r>
              <w:rPr>
                <w:rFonts w:ascii="Aptos" w:hAnsi="Aptos"/>
                <w:b w:val="0"/>
                <w:sz w:val="16"/>
              </w:rPr>
              <w:t>FR-PUB-06</w:t>
            </w:r>
          </w:p>
        </w:tc>
        <w:tc>
          <w:tcPr>
            <w:tcW w:type="dxa" w:w="3389"/>
            <w:vAlign w:val="center"/>
          </w:tcPr>
          <w:p>
            <w:pPr>
              <w:spacing w:after="20" w:before="20"/>
            </w:pPr>
            <w:r/>
            <w:r>
              <w:rPr>
                <w:rFonts w:ascii="Aptos" w:hAnsi="Aptos"/>
                <w:b w:val="0"/>
                <w:sz w:val="16"/>
              </w:rPr>
              <w:t>The system should support pagination with a bounded maximum page size.</w:t>
            </w:r>
          </w:p>
        </w:tc>
        <w:tc>
          <w:tcPr>
            <w:tcW w:type="dxa" w:w="3389"/>
            <w:vAlign w:val="center"/>
          </w:tcPr>
          <w:p>
            <w:pPr>
              <w:spacing w:after="20" w:before="20"/>
            </w:pPr>
            <w:r/>
            <w:r>
              <w:rPr>
                <w:rFonts w:ascii="Aptos" w:hAnsi="Aptos"/>
                <w:b w:val="0"/>
                <w:sz w:val="16"/>
              </w:rPr>
              <w:t>Should</w:t>
            </w:r>
          </w:p>
        </w:tc>
      </w:tr>
      <w:tr>
        <w:trPr>
          <w:cantSplit/>
        </w:trPr>
        <w:tc>
          <w:tcPr>
            <w:tcW w:type="dxa" w:w="3389"/>
            <w:vAlign w:val="center"/>
          </w:tcPr>
          <w:p>
            <w:pPr>
              <w:spacing w:after="20" w:before="20"/>
            </w:pPr>
            <w:r/>
            <w:r>
              <w:rPr>
                <w:rFonts w:ascii="Aptos" w:hAnsi="Aptos"/>
                <w:b w:val="0"/>
                <w:sz w:val="16"/>
              </w:rPr>
              <w:t>FR-PUB-07</w:t>
            </w:r>
          </w:p>
        </w:tc>
        <w:tc>
          <w:tcPr>
            <w:tcW w:type="dxa" w:w="3389"/>
            <w:vAlign w:val="center"/>
          </w:tcPr>
          <w:p>
            <w:pPr>
              <w:spacing w:after="20" w:before="20"/>
            </w:pPr>
            <w:r/>
            <w:r>
              <w:rPr>
                <w:rFonts w:ascii="Aptos" w:hAnsi="Aptos"/>
                <w:b w:val="0"/>
                <w:sz w:val="16"/>
              </w:rPr>
              <w:t>The public article page shall render stored summary text safely when the summary is current.</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FR-PUB-08</w:t>
            </w:r>
          </w:p>
        </w:tc>
        <w:tc>
          <w:tcPr>
            <w:tcW w:type="dxa" w:w="3389"/>
            <w:vAlign w:val="center"/>
          </w:tcPr>
          <w:p>
            <w:pPr>
              <w:spacing w:after="20" w:before="20"/>
            </w:pPr>
            <w:r/>
            <w:r>
              <w:rPr>
                <w:rFonts w:ascii="Aptos" w:hAnsi="Aptos"/>
                <w:b w:val="0"/>
                <w:sz w:val="16"/>
              </w:rPr>
              <w:t>If the summary is stale or unavailable, the public page shall not present it as current; it may display an excerpt or omit the summary.</w:t>
            </w:r>
          </w:p>
        </w:tc>
        <w:tc>
          <w:tcPr>
            <w:tcW w:type="dxa" w:w="3389"/>
            <w:vAlign w:val="center"/>
          </w:tcPr>
          <w:p>
            <w:pPr>
              <w:spacing w:after="20" w:before="20"/>
            </w:pPr>
            <w:r/>
            <w:r>
              <w:rPr>
                <w:rFonts w:ascii="Aptos" w:hAnsi="Aptos"/>
                <w:b w:val="0"/>
                <w:sz w:val="16"/>
              </w:rPr>
              <w:t>Must</w:t>
            </w:r>
          </w:p>
        </w:tc>
      </w:tr>
    </w:tbl>
    <w:p>
      <w:pPr>
        <w:spacing w:after="20"/>
      </w:pPr>
    </w:p>
    <w:p>
      <w:pPr>
        <w:pStyle w:val="Heading2"/>
      </w:pPr>
      <w:r>
        <w:t>4.6 Admin panel and user management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2F5597"/>
          </w:tcPr>
          <w:p>
            <w:pPr>
              <w:spacing w:after="20" w:before="20"/>
            </w:pPr>
            <w:r/>
            <w:r>
              <w:rPr>
                <w:rFonts w:ascii="Aptos" w:hAnsi="Aptos"/>
                <w:b/>
                <w:color w:val="FFFFFF"/>
                <w:sz w:val="16"/>
              </w:rPr>
              <w:t>ID</w:t>
            </w:r>
          </w:p>
        </w:tc>
        <w:tc>
          <w:tcPr>
            <w:tcW w:type="dxa" w:w="3389"/>
            <w:vAlign w:val="center"/>
            <w:shd w:fill="2F5597"/>
          </w:tcPr>
          <w:p>
            <w:pPr>
              <w:spacing w:after="20" w:before="20"/>
            </w:pPr>
            <w:r/>
            <w:r>
              <w:rPr>
                <w:rFonts w:ascii="Aptos" w:hAnsi="Aptos"/>
                <w:b/>
                <w:color w:val="FFFFFF"/>
                <w:sz w:val="16"/>
              </w:rPr>
              <w:t>Requirement</w:t>
            </w:r>
          </w:p>
        </w:tc>
        <w:tc>
          <w:tcPr>
            <w:tcW w:type="dxa" w:w="3389"/>
            <w:vAlign w:val="center"/>
            <w:shd w:fill="2F5597"/>
          </w:tcPr>
          <w:p>
            <w:pPr>
              <w:spacing w:after="20" w:before="20"/>
            </w:pPr>
            <w:r/>
            <w:r>
              <w:rPr>
                <w:rFonts w:ascii="Aptos" w:hAnsi="Aptos"/>
                <w:b/>
                <w:color w:val="FFFFFF"/>
                <w:sz w:val="16"/>
              </w:rPr>
              <w:t>Priority</w:t>
            </w:r>
          </w:p>
        </w:tc>
      </w:tr>
      <w:tr>
        <w:trPr>
          <w:cantSplit/>
        </w:trPr>
        <w:tc>
          <w:tcPr>
            <w:tcW w:type="dxa" w:w="3389"/>
            <w:vAlign w:val="center"/>
          </w:tcPr>
          <w:p>
            <w:pPr>
              <w:spacing w:after="20" w:before="20"/>
            </w:pPr>
            <w:r/>
            <w:r>
              <w:rPr>
                <w:rFonts w:ascii="Aptos" w:hAnsi="Aptos"/>
                <w:b w:val="0"/>
                <w:sz w:val="16"/>
              </w:rPr>
              <w:t>FR-ADM-01</w:t>
            </w:r>
          </w:p>
        </w:tc>
        <w:tc>
          <w:tcPr>
            <w:tcW w:type="dxa" w:w="3389"/>
            <w:vAlign w:val="center"/>
          </w:tcPr>
          <w:p>
            <w:pPr>
              <w:spacing w:after="20" w:before="20"/>
            </w:pPr>
            <w:r/>
            <w:r>
              <w:rPr>
                <w:rFonts w:ascii="Aptos" w:hAnsi="Aptos"/>
                <w:b w:val="0"/>
                <w:sz w:val="16"/>
              </w:rPr>
              <w:t>The system shall provide a protected Admin Panel.</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FR-ADM-02</w:t>
            </w:r>
          </w:p>
        </w:tc>
        <w:tc>
          <w:tcPr>
            <w:tcW w:type="dxa" w:w="3389"/>
            <w:vAlign w:val="center"/>
          </w:tcPr>
          <w:p>
            <w:r>
              <w:t>The admin dashboard shall display system-wide total, draft, and published post counts calculated from database records.</w:t>
            </w:r>
          </w:p>
        </w:tc>
        <w:tc>
          <w:tcPr>
            <w:tcW w:type="dxa" w:w="3389"/>
            <w:vAlign w:val="center"/>
          </w:tcPr>
          <w:p>
            <w:r>
              <w:t>Must</w:t>
            </w:r>
          </w:p>
        </w:tc>
      </w:tr>
      <w:tr>
        <w:trPr>
          <w:cantSplit/>
        </w:trPr>
        <w:tc>
          <w:tcPr>
            <w:tcW w:type="dxa" w:w="3389"/>
            <w:vAlign w:val="center"/>
          </w:tcPr>
          <w:p>
            <w:pPr>
              <w:spacing w:after="20" w:before="20"/>
            </w:pPr>
            <w:r/>
            <w:r>
              <w:rPr>
                <w:rFonts w:ascii="Aptos" w:hAnsi="Aptos"/>
                <w:b w:val="0"/>
                <w:sz w:val="16"/>
              </w:rPr>
              <w:t>FR-ADM-03</w:t>
            </w:r>
          </w:p>
        </w:tc>
        <w:tc>
          <w:tcPr>
            <w:tcW w:type="dxa" w:w="3389"/>
            <w:vAlign w:val="center"/>
          </w:tcPr>
          <w:p>
            <w:pPr>
              <w:spacing w:after="20" w:before="20"/>
            </w:pPr>
            <w:r/>
            <w:r>
              <w:rPr>
                <w:rFonts w:ascii="Aptos" w:hAnsi="Aptos"/>
                <w:b w:val="0"/>
                <w:sz w:val="16"/>
              </w:rPr>
              <w:t>An administrator shall be able to view and manage all posts under the defined policy.</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FR-ADM-04</w:t>
            </w:r>
          </w:p>
        </w:tc>
        <w:tc>
          <w:tcPr>
            <w:tcW w:type="dxa" w:w="3389"/>
            <w:vAlign w:val="center"/>
          </w:tcPr>
          <w:p>
            <w:pPr>
              <w:spacing w:after="20" w:before="20"/>
            </w:pPr>
            <w:r/>
            <w:r>
              <w:rPr>
                <w:rFonts w:ascii="Aptos" w:hAnsi="Aptos"/>
                <w:b w:val="0"/>
                <w:sz w:val="16"/>
              </w:rPr>
              <w:t>An administrator shall be able to create/provision author accounts through an authorized workflow.</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FR-ADM-05</w:t>
            </w:r>
          </w:p>
        </w:tc>
        <w:tc>
          <w:tcPr>
            <w:tcW w:type="dxa" w:w="3389"/>
            <w:vAlign w:val="center"/>
          </w:tcPr>
          <w:p>
            <w:pPr>
              <w:spacing w:after="20" w:before="20"/>
            </w:pPr>
            <w:r/>
            <w:r>
              <w:rPr>
                <w:rFonts w:ascii="Aptos" w:hAnsi="Aptos"/>
                <w:b w:val="0"/>
                <w:sz w:val="16"/>
              </w:rPr>
              <w:t>An administrator shall be able to activate/deactivate author accounts.</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FR-ADM-06</w:t>
            </w:r>
          </w:p>
        </w:tc>
        <w:tc>
          <w:tcPr>
            <w:tcW w:type="dxa" w:w="3389"/>
            <w:vAlign w:val="center"/>
          </w:tcPr>
          <w:p>
            <w:pPr>
              <w:spacing w:after="20" w:before="20"/>
            </w:pPr>
            <w:r/>
            <w:r>
              <w:rPr>
                <w:rFonts w:ascii="Aptos" w:hAnsi="Aptos"/>
                <w:b w:val="0"/>
                <w:sz w:val="16"/>
              </w:rPr>
              <w:t>Role changes shall be restricted to explicitly authorized operations and audited.</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FR-ADM-07</w:t>
            </w:r>
          </w:p>
        </w:tc>
        <w:tc>
          <w:tcPr>
            <w:tcW w:type="dxa" w:w="3389"/>
            <w:vAlign w:val="center"/>
          </w:tcPr>
          <w:p>
            <w:pPr>
              <w:spacing w:after="20" w:before="20"/>
            </w:pPr>
            <w:r/>
            <w:r>
              <w:rPr>
                <w:rFonts w:ascii="Aptos" w:hAnsi="Aptos"/>
                <w:b w:val="0"/>
                <w:sz w:val="16"/>
              </w:rPr>
              <w:t>The system shall never expose password hashes or credentials in user-management responses.</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FR-ADM-08</w:t>
            </w:r>
          </w:p>
        </w:tc>
        <w:tc>
          <w:tcPr>
            <w:tcW w:type="dxa" w:w="3389"/>
            <w:vAlign w:val="center"/>
          </w:tcPr>
          <w:p>
            <w:pPr>
              <w:spacing w:after="20" w:before="20"/>
            </w:pPr>
            <w:r/>
            <w:r>
              <w:rPr>
                <w:rFonts w:ascii="Aptos" w:hAnsi="Aptos"/>
                <w:b w:val="0"/>
                <w:sz w:val="16"/>
              </w:rPr>
              <w:t>The system shall provide an admin-only view of permitted audit events.</w:t>
            </w:r>
          </w:p>
        </w:tc>
        <w:tc>
          <w:tcPr>
            <w:tcW w:type="dxa" w:w="3389"/>
            <w:vAlign w:val="center"/>
          </w:tcPr>
          <w:p>
            <w:pPr>
              <w:spacing w:after="20" w:before="20"/>
            </w:pPr>
            <w:r/>
            <w:r>
              <w:rPr>
                <w:rFonts w:ascii="Aptos" w:hAnsi="Aptos"/>
                <w:b w:val="0"/>
                <w:sz w:val="16"/>
              </w:rPr>
              <w:t>Should</w:t>
            </w:r>
          </w:p>
        </w:tc>
      </w:tr>
      <w:tr>
        <w:trPr>
          <w:cantSplit/>
        </w:trPr>
        <w:tc>
          <w:tcPr>
            <w:tcW w:type="dxa" w:w="3389"/>
            <w:vAlign w:val="center"/>
          </w:tcPr>
          <w:p>
            <w:pPr>
              <w:spacing w:after="20" w:before="20"/>
            </w:pPr>
            <w:r/>
            <w:r>
              <w:rPr>
                <w:rFonts w:ascii="Aptos" w:hAnsi="Aptos"/>
                <w:b w:val="0"/>
                <w:sz w:val="16"/>
              </w:rPr>
              <w:t>FR-ADM-09</w:t>
            </w:r>
          </w:p>
        </w:tc>
        <w:tc>
          <w:tcPr>
            <w:tcW w:type="dxa" w:w="3389"/>
            <w:vAlign w:val="center"/>
          </w:tcPr>
          <w:p>
            <w:pPr>
              <w:spacing w:after="20" w:before="20"/>
            </w:pPr>
            <w:r/>
            <w:r>
              <w:rPr>
                <w:rFonts w:ascii="Aptos" w:hAnsi="Aptos"/>
                <w:b w:val="0"/>
                <w:sz w:val="16"/>
              </w:rPr>
              <w:t>The system shall support secure provisioning of the two specified initial admin identities without storing a plaintext default password in source control.</w:t>
            </w:r>
          </w:p>
        </w:tc>
        <w:tc>
          <w:tcPr>
            <w:tcW w:type="dxa" w:w="3389"/>
            <w:vAlign w:val="center"/>
          </w:tcPr>
          <w:p>
            <w:pPr>
              <w:spacing w:after="20" w:before="20"/>
            </w:pPr>
            <w:r/>
            <w:r>
              <w:rPr>
                <w:rFonts w:ascii="Aptos" w:hAnsi="Aptos"/>
                <w:b w:val="0"/>
                <w:sz w:val="16"/>
              </w:rPr>
              <w:t>Must</w:t>
            </w:r>
          </w:p>
        </w:tc>
      </w:tr>
      <w:tr>
        <w:tc>
          <w:tcPr>
            <w:tcW w:type="dxa" w:w="3389"/>
          </w:tcPr>
          <w:p>
            <w:r>
              <w:t>FR-ADM-10</w:t>
            </w:r>
            <w:r/>
          </w:p>
        </w:tc>
        <w:tc>
          <w:tcPr>
            <w:tcW w:type="dxa" w:w="3389"/>
          </w:tcPr>
          <w:p>
            <w:r>
              <w:t>The admin dashboard should display user and category totals where those values are available from existing admin data.</w:t>
            </w:r>
          </w:p>
        </w:tc>
        <w:tc>
          <w:tcPr>
            <w:tcW w:type="dxa" w:w="3389"/>
          </w:tcPr>
          <w:p>
            <w:r>
              <w:t>Should</w:t>
            </w:r>
          </w:p>
        </w:tc>
      </w:tr>
      <w:tr>
        <w:tc>
          <w:tcPr>
            <w:tcW w:type="dxa" w:w="3389"/>
          </w:tcPr>
          <w:p>
            <w:r>
              <w:t>FR-DASH-01</w:t>
            </w:r>
          </w:p>
        </w:tc>
        <w:tc>
          <w:tcPr>
            <w:tcW w:type="dxa" w:w="3389"/>
          </w:tcPr>
          <w:p>
            <w:r>
              <w:t>The author dashboard shall display total, draft, and published counts for posts owned by the authenticated author, calculated from database records.</w:t>
            </w:r>
          </w:p>
        </w:tc>
        <w:tc>
          <w:tcPr>
            <w:tcW w:type="dxa" w:w="3389"/>
          </w:tcPr>
          <w:p>
            <w:r>
              <w:t>Must</w:t>
            </w:r>
          </w:p>
        </w:tc>
      </w:tr>
      <w:tr>
        <w:tc>
          <w:tcPr>
            <w:tcW w:type="dxa" w:w="3389"/>
          </w:tcPr>
          <w:p>
            <w:r>
              <w:t>FR-DASH-02</w:t>
            </w:r>
          </w:p>
        </w:tc>
        <w:tc>
          <w:tcPr>
            <w:tcW w:type="dxa" w:w="3389"/>
          </w:tcPr>
          <w:p>
            <w:r>
              <w:t>Dashboard counts shall not include view counts or expose another author’s private posts or counts to an author.</w:t>
            </w:r>
          </w:p>
        </w:tc>
        <w:tc>
          <w:tcPr>
            <w:tcW w:type="dxa" w:w="3389"/>
          </w:tcPr>
          <w:p>
            <w:r>
              <w:t>Must</w:t>
            </w:r>
          </w:p>
        </w:tc>
      </w:tr>
    </w:tbl>
    <w:p>
      <w:pPr>
        <w:spacing w:after="20"/>
      </w:pPr>
    </w:p>
    <w:p>
      <w:pPr>
        <w:pStyle w:val="Heading2"/>
      </w:pPr>
      <w:r>
        <w:t>4.7 Article summarization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2F5597"/>
          </w:tcPr>
          <w:p>
            <w:pPr>
              <w:spacing w:after="20" w:before="20"/>
            </w:pPr>
            <w:r/>
            <w:r>
              <w:rPr>
                <w:rFonts w:ascii="Aptos" w:hAnsi="Aptos"/>
                <w:b/>
                <w:color w:val="FFFFFF"/>
                <w:sz w:val="16"/>
              </w:rPr>
              <w:t>ID</w:t>
            </w:r>
          </w:p>
        </w:tc>
        <w:tc>
          <w:tcPr>
            <w:tcW w:type="dxa" w:w="3389"/>
            <w:vAlign w:val="center"/>
            <w:shd w:fill="2F5597"/>
          </w:tcPr>
          <w:p>
            <w:pPr>
              <w:spacing w:after="20" w:before="20"/>
            </w:pPr>
            <w:r/>
            <w:r>
              <w:rPr>
                <w:rFonts w:ascii="Aptos" w:hAnsi="Aptos"/>
                <w:b/>
                <w:color w:val="FFFFFF"/>
                <w:sz w:val="16"/>
              </w:rPr>
              <w:t>Requirement</w:t>
            </w:r>
          </w:p>
        </w:tc>
        <w:tc>
          <w:tcPr>
            <w:tcW w:type="dxa" w:w="3389"/>
            <w:vAlign w:val="center"/>
            <w:shd w:fill="2F5597"/>
          </w:tcPr>
          <w:p>
            <w:pPr>
              <w:spacing w:after="20" w:before="20"/>
            </w:pPr>
            <w:r/>
            <w:r>
              <w:rPr>
                <w:rFonts w:ascii="Aptos" w:hAnsi="Aptos"/>
                <w:b/>
                <w:color w:val="FFFFFF"/>
                <w:sz w:val="16"/>
              </w:rPr>
              <w:t>Priority</w:t>
            </w:r>
          </w:p>
        </w:tc>
      </w:tr>
      <w:tr>
        <w:trPr>
          <w:cantSplit/>
        </w:trPr>
        <w:tc>
          <w:tcPr>
            <w:tcW w:type="dxa" w:w="3389"/>
            <w:vAlign w:val="center"/>
          </w:tcPr>
          <w:p>
            <w:pPr>
              <w:spacing w:after="20" w:before="20"/>
            </w:pPr>
            <w:r/>
            <w:r>
              <w:rPr>
                <w:rFonts w:ascii="Aptos" w:hAnsi="Aptos"/>
                <w:b w:val="0"/>
                <w:sz w:val="16"/>
              </w:rPr>
              <w:t>FR-AI-01</w:t>
            </w:r>
          </w:p>
        </w:tc>
        <w:tc>
          <w:tcPr>
            <w:tcW w:type="dxa" w:w="3389"/>
            <w:vAlign w:val="center"/>
          </w:tcPr>
          <w:p>
            <w:pPr>
              <w:spacing w:after="20" w:before="20"/>
            </w:pPr>
            <w:r/>
            <w:r>
              <w:rPr>
                <w:rFonts w:ascii="Aptos" w:hAnsi="Aptos"/>
                <w:b w:val="0"/>
                <w:sz w:val="16"/>
              </w:rPr>
              <w:t>An authorized author/admin shall be able to request a summary for a post they are permitted to manage.</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FR-AI-02</w:t>
            </w:r>
          </w:p>
        </w:tc>
        <w:tc>
          <w:tcPr>
            <w:tcW w:type="dxa" w:w="3389"/>
            <w:vAlign w:val="center"/>
          </w:tcPr>
          <w:p>
            <w:pPr>
              <w:spacing w:after="20" w:before="20"/>
            </w:pPr>
            <w:r/>
            <w:r>
              <w:rPr>
                <w:rFonts w:ascii="Aptos" w:hAnsi="Aptos"/>
                <w:b w:val="0"/>
                <w:sz w:val="16"/>
              </w:rPr>
              <w:t>The backend shall load canonical article title/body from the database after authorization.</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FR-AI-03</w:t>
            </w:r>
          </w:p>
        </w:tc>
        <w:tc>
          <w:tcPr>
            <w:tcW w:type="dxa" w:w="3389"/>
            <w:vAlign w:val="center"/>
          </w:tcPr>
          <w:p>
            <w:pPr>
              <w:spacing w:after="20" w:before="20"/>
            </w:pPr>
            <w:r/>
            <w:r>
              <w:rPr>
                <w:rFonts w:ascii="Aptos" w:hAnsi="Aptos"/>
                <w:b w:val="0"/>
                <w:sz w:val="16"/>
              </w:rPr>
              <w:t>Summary generation shall occur only on an explicit authorized request, not on every public article view.</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FR-AI-04</w:t>
            </w:r>
          </w:p>
        </w:tc>
        <w:tc>
          <w:tcPr>
            <w:tcW w:type="dxa" w:w="3389"/>
            <w:vAlign w:val="center"/>
          </w:tcPr>
          <w:p>
            <w:pPr>
              <w:spacing w:after="20" w:before="20"/>
            </w:pPr>
            <w:r/>
            <w:r>
              <w:rPr>
                <w:rFonts w:ascii="Aptos" w:hAnsi="Aptos"/>
                <w:b w:val="0"/>
                <w:sz w:val="16"/>
              </w:rPr>
              <w:t>The system shall store the summary and its status, source marker/hash, and generation timestamp where applicable.</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FR-AI-05</w:t>
            </w:r>
          </w:p>
        </w:tc>
        <w:tc>
          <w:tcPr>
            <w:tcW w:type="dxa" w:w="3389"/>
            <w:vAlign w:val="center"/>
          </w:tcPr>
          <w:p>
            <w:pPr>
              <w:spacing w:after="20" w:before="20"/>
            </w:pPr>
            <w:r/>
            <w:r>
              <w:rPr>
                <w:rFonts w:ascii="Aptos" w:hAnsi="Aptos"/>
                <w:b w:val="0"/>
                <w:sz w:val="16"/>
              </w:rPr>
              <w:t>The system shall treat article content as untrusted input that may contain prompt-injection instructions.</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FR-AI-06</w:t>
            </w:r>
          </w:p>
        </w:tc>
        <w:tc>
          <w:tcPr>
            <w:tcW w:type="dxa" w:w="3389"/>
            <w:vAlign w:val="center"/>
          </w:tcPr>
          <w:p>
            <w:r>
              <w:t>The provider adapter/model shall receive no database credentials, tools, or application privileges; only the authorized backend operation may load and persist the post through the normal data-access layer.</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FR-AI-07</w:t>
            </w:r>
          </w:p>
        </w:tc>
        <w:tc>
          <w:tcPr>
            <w:tcW w:type="dxa" w:w="3389"/>
            <w:vAlign w:val="center"/>
          </w:tcPr>
          <w:p>
            <w:pPr>
              <w:spacing w:after="20" w:before="20"/>
            </w:pPr>
            <w:r/>
            <w:r>
              <w:rPr>
                <w:rFonts w:ascii="Aptos" w:hAnsi="Aptos"/>
                <w:b w:val="0"/>
                <w:sz w:val="16"/>
              </w:rPr>
              <w:t>The system shall validate provider output and store/render summary as plain text in Version 1.0.</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FR-AI-08</w:t>
            </w:r>
          </w:p>
        </w:tc>
        <w:tc>
          <w:tcPr>
            <w:tcW w:type="dxa" w:w="3389"/>
            <w:vAlign w:val="center"/>
          </w:tcPr>
          <w:p>
            <w:pPr>
              <w:spacing w:after="20" w:before="20"/>
            </w:pPr>
            <w:r/>
            <w:r>
              <w:rPr>
                <w:rFonts w:ascii="Aptos" w:hAnsi="Aptos"/>
                <w:b w:val="0"/>
                <w:sz w:val="16"/>
              </w:rPr>
              <w:t>The system shall enforce request timeout, input/output size limits, and rate limiting for summary generation.</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FR-AI-09</w:t>
            </w:r>
          </w:p>
        </w:tc>
        <w:tc>
          <w:tcPr>
            <w:tcW w:type="dxa" w:w="3389"/>
            <w:vAlign w:val="center"/>
          </w:tcPr>
          <w:p>
            <w:pPr>
              <w:spacing w:after="20" w:before="20"/>
            </w:pPr>
            <w:r/>
            <w:r>
              <w:rPr>
                <w:rFonts w:ascii="Aptos" w:hAnsi="Aptos"/>
                <w:b w:val="0"/>
                <w:sz w:val="16"/>
              </w:rPr>
              <w:t>A title/body edit shall mark an existing summary stale.</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FR-AI-10</w:t>
            </w:r>
          </w:p>
        </w:tc>
        <w:tc>
          <w:tcPr>
            <w:tcW w:type="dxa" w:w="3389"/>
            <w:vAlign w:val="center"/>
          </w:tcPr>
          <w:p>
            <w:pPr>
              <w:spacing w:after="20" w:before="20"/>
            </w:pPr>
            <w:r/>
            <w:r>
              <w:rPr>
                <w:rFonts w:ascii="Aptos" w:hAnsi="Aptos"/>
                <w:b w:val="0"/>
                <w:sz w:val="16"/>
              </w:rPr>
              <w:t>AI provider failure shall not prevent normal post creation, editing, publishing, or reading.</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FR-AI-11</w:t>
            </w:r>
          </w:p>
        </w:tc>
        <w:tc>
          <w:tcPr>
            <w:tcW w:type="dxa" w:w="3389"/>
            <w:vAlign w:val="center"/>
          </w:tcPr>
          <w:p>
            <w:pPr>
              <w:spacing w:after="20" w:before="20"/>
            </w:pPr>
            <w:r/>
            <w:r>
              <w:rPr>
                <w:rFonts w:ascii="Aptos" w:hAnsi="Aptos"/>
                <w:b w:val="0"/>
                <w:sz w:val="16"/>
              </w:rPr>
              <w:t>The provider key and model configuration shall remain server-side.</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FR-AI-12</w:t>
            </w:r>
          </w:p>
        </w:tc>
        <w:tc>
          <w:tcPr>
            <w:tcW w:type="dxa" w:w="3389"/>
            <w:vAlign w:val="center"/>
          </w:tcPr>
          <w:p>
            <w:pPr>
              <w:spacing w:after="20" w:before="20"/>
            </w:pPr>
            <w:r/>
            <w:r>
              <w:rPr>
                <w:rFonts w:ascii="Aptos" w:hAnsi="Aptos"/>
                <w:b w:val="0"/>
                <w:sz w:val="16"/>
              </w:rPr>
              <w:t>The system shall display a safe error when summarization is unavailable or rate-limited.</w:t>
            </w:r>
          </w:p>
        </w:tc>
        <w:tc>
          <w:tcPr>
            <w:tcW w:type="dxa" w:w="3389"/>
            <w:vAlign w:val="center"/>
          </w:tcPr>
          <w:p>
            <w:pPr>
              <w:spacing w:after="20" w:before="20"/>
            </w:pPr>
            <w:r/>
            <w:r>
              <w:rPr>
                <w:rFonts w:ascii="Aptos" w:hAnsi="Aptos"/>
                <w:b w:val="0"/>
                <w:sz w:val="16"/>
              </w:rPr>
              <w:t>Must</w:t>
            </w:r>
          </w:p>
        </w:tc>
      </w:tr>
    </w:tbl>
    <w:p>
      <w:pPr>
        <w:spacing w:after="20"/>
      </w:pPr>
    </w:p>
    <w:p>
      <w:pPr>
        <w:pStyle w:val="Heading2"/>
      </w:pPr>
      <w:r>
        <w:t>4.8 Audit and error handling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2F5597"/>
          </w:tcPr>
          <w:p>
            <w:pPr>
              <w:spacing w:after="20" w:before="20"/>
            </w:pPr>
            <w:r/>
            <w:r>
              <w:rPr>
                <w:rFonts w:ascii="Aptos" w:hAnsi="Aptos"/>
                <w:b/>
                <w:color w:val="FFFFFF"/>
                <w:sz w:val="16"/>
              </w:rPr>
              <w:t>ID</w:t>
            </w:r>
          </w:p>
        </w:tc>
        <w:tc>
          <w:tcPr>
            <w:tcW w:type="dxa" w:w="3389"/>
            <w:vAlign w:val="center"/>
            <w:shd w:fill="2F5597"/>
          </w:tcPr>
          <w:p>
            <w:pPr>
              <w:spacing w:after="20" w:before="20"/>
            </w:pPr>
            <w:r/>
            <w:r>
              <w:rPr>
                <w:rFonts w:ascii="Aptos" w:hAnsi="Aptos"/>
                <w:b/>
                <w:color w:val="FFFFFF"/>
                <w:sz w:val="16"/>
              </w:rPr>
              <w:t>Requirement</w:t>
            </w:r>
          </w:p>
        </w:tc>
        <w:tc>
          <w:tcPr>
            <w:tcW w:type="dxa" w:w="3389"/>
            <w:vAlign w:val="center"/>
            <w:shd w:fill="2F5597"/>
          </w:tcPr>
          <w:p>
            <w:pPr>
              <w:spacing w:after="20" w:before="20"/>
            </w:pPr>
            <w:r/>
            <w:r>
              <w:rPr>
                <w:rFonts w:ascii="Aptos" w:hAnsi="Aptos"/>
                <w:b/>
                <w:color w:val="FFFFFF"/>
                <w:sz w:val="16"/>
              </w:rPr>
              <w:t>Priority</w:t>
            </w:r>
          </w:p>
        </w:tc>
      </w:tr>
      <w:tr>
        <w:trPr>
          <w:cantSplit/>
        </w:trPr>
        <w:tc>
          <w:tcPr>
            <w:tcW w:type="dxa" w:w="3389"/>
            <w:vAlign w:val="center"/>
          </w:tcPr>
          <w:p>
            <w:pPr>
              <w:spacing w:after="20" w:before="20"/>
            </w:pPr>
            <w:r/>
            <w:r>
              <w:rPr>
                <w:rFonts w:ascii="Aptos" w:hAnsi="Aptos"/>
                <w:b w:val="0"/>
                <w:sz w:val="16"/>
              </w:rPr>
              <w:t>FR-LOG-01</w:t>
            </w:r>
          </w:p>
        </w:tc>
        <w:tc>
          <w:tcPr>
            <w:tcW w:type="dxa" w:w="3389"/>
            <w:vAlign w:val="center"/>
          </w:tcPr>
          <w:p>
            <w:pPr>
              <w:spacing w:after="20" w:before="20"/>
            </w:pPr>
            <w:r/>
            <w:r>
              <w:rPr>
                <w:rFonts w:ascii="Aptos" w:hAnsi="Aptos"/>
                <w:b w:val="0"/>
                <w:sz w:val="16"/>
              </w:rPr>
              <w:t>The system should audit post publish/unpublish/delete, category changes, user activation/role changes, and summary outcomes.</w:t>
            </w:r>
          </w:p>
        </w:tc>
        <w:tc>
          <w:tcPr>
            <w:tcW w:type="dxa" w:w="3389"/>
            <w:vAlign w:val="center"/>
          </w:tcPr>
          <w:p>
            <w:pPr>
              <w:spacing w:after="20" w:before="20"/>
            </w:pPr>
            <w:r/>
            <w:r>
              <w:rPr>
                <w:rFonts w:ascii="Aptos" w:hAnsi="Aptos"/>
                <w:b w:val="0"/>
                <w:sz w:val="16"/>
              </w:rPr>
              <w:t>Should</w:t>
            </w:r>
          </w:p>
        </w:tc>
      </w:tr>
      <w:tr>
        <w:trPr>
          <w:cantSplit/>
        </w:trPr>
        <w:tc>
          <w:tcPr>
            <w:tcW w:type="dxa" w:w="3389"/>
            <w:vAlign w:val="center"/>
          </w:tcPr>
          <w:p>
            <w:pPr>
              <w:spacing w:after="20" w:before="20"/>
            </w:pPr>
            <w:r/>
            <w:r>
              <w:rPr>
                <w:rFonts w:ascii="Aptos" w:hAnsi="Aptos"/>
                <w:b w:val="0"/>
                <w:sz w:val="16"/>
              </w:rPr>
              <w:t>FR-LOG-02</w:t>
            </w:r>
          </w:p>
        </w:tc>
        <w:tc>
          <w:tcPr>
            <w:tcW w:type="dxa" w:w="3389"/>
            <w:vAlign w:val="center"/>
          </w:tcPr>
          <w:p>
            <w:pPr>
              <w:spacing w:after="20" w:before="20"/>
            </w:pPr>
            <w:r/>
            <w:r>
              <w:rPr>
                <w:rFonts w:ascii="Aptos" w:hAnsi="Aptos"/>
                <w:b w:val="0"/>
                <w:sz w:val="16"/>
              </w:rPr>
              <w:t>Audit logs shall not record passwords, session cookies, API keys, full provider secrets, or full article bodies.</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FR-ERR-01</w:t>
            </w:r>
          </w:p>
        </w:tc>
        <w:tc>
          <w:tcPr>
            <w:tcW w:type="dxa" w:w="3389"/>
            <w:vAlign w:val="center"/>
          </w:tcPr>
          <w:p>
            <w:pPr>
              <w:spacing w:after="20" w:before="20"/>
            </w:pPr>
            <w:r/>
            <w:r>
              <w:rPr>
                <w:rFonts w:ascii="Aptos" w:hAnsi="Aptos"/>
                <w:b w:val="0"/>
                <w:sz w:val="16"/>
              </w:rPr>
              <w:t>The system shall return meaningful validation errors for invalid requests.</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FR-ERR-02</w:t>
            </w:r>
          </w:p>
        </w:tc>
        <w:tc>
          <w:tcPr>
            <w:tcW w:type="dxa" w:w="3389"/>
            <w:vAlign w:val="center"/>
          </w:tcPr>
          <w:p>
            <w:pPr>
              <w:spacing w:after="20" w:before="20"/>
            </w:pPr>
            <w:r/>
            <w:r>
              <w:rPr>
                <w:rFonts w:ascii="Aptos" w:hAnsi="Aptos"/>
                <w:b w:val="0"/>
                <w:sz w:val="16"/>
              </w:rPr>
              <w:t>The system shall return generic production errors and keep stack traces/SQL diagnostics private.</w:t>
            </w:r>
          </w:p>
        </w:tc>
        <w:tc>
          <w:tcPr>
            <w:tcW w:type="dxa" w:w="3389"/>
            <w:vAlign w:val="center"/>
          </w:tcPr>
          <w:p>
            <w:pPr>
              <w:spacing w:after="20" w:before="20"/>
            </w:pPr>
            <w:r/>
            <w:r>
              <w:rPr>
                <w:rFonts w:ascii="Aptos" w:hAnsi="Aptos"/>
                <w:b w:val="0"/>
                <w:sz w:val="16"/>
              </w:rPr>
              <w:t>Must</w:t>
            </w:r>
          </w:p>
        </w:tc>
      </w:tr>
      <w:tr>
        <w:trPr>
          <w:cantSplit/>
        </w:trPr>
        <w:tc>
          <w:tcPr>
            <w:tcW w:type="dxa" w:w="3389"/>
            <w:vAlign w:val="center"/>
          </w:tcPr>
          <w:p>
            <w:pPr>
              <w:spacing w:after="20" w:before="20"/>
            </w:pPr>
            <w:r/>
            <w:r>
              <w:rPr>
                <w:rFonts w:ascii="Aptos" w:hAnsi="Aptos"/>
                <w:b w:val="0"/>
                <w:sz w:val="16"/>
              </w:rPr>
              <w:t>FR-ERR-03</w:t>
            </w:r>
          </w:p>
        </w:tc>
        <w:tc>
          <w:tcPr>
            <w:tcW w:type="dxa" w:w="3389"/>
            <w:vAlign w:val="center"/>
          </w:tcPr>
          <w:p>
            <w:pPr>
              <w:spacing w:after="20" w:before="20"/>
            </w:pPr>
            <w:r/>
            <w:r>
              <w:rPr>
                <w:rFonts w:ascii="Aptos" w:hAnsi="Aptos"/>
                <w:b w:val="0"/>
                <w:sz w:val="16"/>
              </w:rPr>
              <w:t>A failed write shall not be reported to the user as successful.</w:t>
            </w:r>
          </w:p>
        </w:tc>
        <w:tc>
          <w:tcPr>
            <w:tcW w:type="dxa" w:w="3389"/>
            <w:vAlign w:val="center"/>
          </w:tcPr>
          <w:p>
            <w:pPr>
              <w:spacing w:after="20" w:before="20"/>
            </w:pPr>
            <w:r/>
            <w:r>
              <w:rPr>
                <w:rFonts w:ascii="Aptos" w:hAnsi="Aptos"/>
                <w:b w:val="0"/>
                <w:sz w:val="16"/>
              </w:rPr>
              <w:t>Must</w:t>
            </w:r>
          </w:p>
        </w:tc>
      </w:tr>
    </w:tbl>
    <w:p>
      <w:pPr>
        <w:spacing w:after="20"/>
      </w:pPr>
    </w:p>
    <w:p>
      <w:pPr>
        <w:pStyle w:val="Heading1"/>
      </w:pPr>
      <w:r>
        <w:t>5. Use cases</w:t>
      </w:r>
    </w:p>
    <w:p>
      <w:pPr>
        <w:pStyle w:val="Heading2"/>
      </w:pPr>
      <w:r>
        <w:t>UC-01 - Author login</w:t>
      </w:r>
    </w:p>
    <w:p>
      <w:r>
        <w:rPr>
          <w:b/>
        </w:rPr>
        <w:t>Actor:</w:t>
      </w:r>
      <w:r>
        <w:t xml:space="preserve"> Author</w:t>
      </w:r>
    </w:p>
    <w:p>
      <w:r>
        <w:rPr>
          <w:b/>
        </w:rPr>
        <w:t>Precondition:</w:t>
      </w:r>
      <w:r>
        <w:t xml:space="preserve"> Account exists and is active.</w:t>
      </w:r>
    </w:p>
    <w:p>
      <w:r>
        <w:rPr>
          <w:b/>
        </w:rPr>
        <w:t>Main flow:</w:t>
      </w:r>
      <w:r>
        <w:t xml:space="preserve"> User submits identifier/password; server rate limit and credential check run; the password hash is verified; session ID is regenerated; role and safe identity are returned; frontend opens the correct dashboard.</w:t>
      </w:r>
    </w:p>
    <w:p>
      <w:r>
        <w:rPr>
          <w:b/>
        </w:rPr>
        <w:t>Alternate flow:</w:t>
      </w:r>
      <w:r>
        <w:t xml:space="preserve"> Invalid or inactive account is rejected using safe messaging.</w:t>
      </w:r>
    </w:p>
    <w:p>
      <w:r>
        <w:rPr>
          <w:b/>
        </w:rPr>
        <w:t>Postcondition:</w:t>
      </w:r>
      <w:r>
        <w:t xml:space="preserve"> Authenticated session exists only after a successful check.</w:t>
      </w:r>
    </w:p>
    <w:p>
      <w:pPr>
        <w:pStyle w:val="Heading2"/>
      </w:pPr>
      <w:r>
        <w:t>UC-02 - Create a draft</w:t>
      </w:r>
    </w:p>
    <w:p>
      <w:r>
        <w:rPr>
          <w:b/>
        </w:rPr>
        <w:t>Actor:</w:t>
      </w:r>
      <w:r>
        <w:t xml:space="preserve"> Author</w:t>
      </w:r>
    </w:p>
    <w:p>
      <w:r>
        <w:rPr>
          <w:b/>
        </w:rPr>
        <w:t>Precondition:</w:t>
      </w:r>
      <w:r>
        <w:t xml:space="preserve"> Author is authenticated.</w:t>
      </w:r>
    </w:p>
    <w:p>
      <w:r>
        <w:rPr>
          <w:b/>
        </w:rPr>
        <w:t>Main flow:</w:t>
      </w:r>
      <w:r>
        <w:t xml:space="preserve"> Author enters title/body, optionally selects category, chooses draft, submits; server validates fields, derives author from session, stores the post, and returns the created post.</w:t>
      </w:r>
    </w:p>
    <w:p>
      <w:r>
        <w:rPr>
          <w:b/>
        </w:rPr>
        <w:t>Postcondition:</w:t>
      </w:r>
      <w:r>
        <w:t xml:space="preserve"> Draft is saved and not public.</w:t>
      </w:r>
    </w:p>
    <w:p>
      <w:pPr>
        <w:pStyle w:val="Heading2"/>
      </w:pPr>
      <w:r>
        <w:t>UC-03 - Publish a post</w:t>
      </w:r>
    </w:p>
    <w:p>
      <w:r>
        <w:rPr>
          <w:b/>
        </w:rPr>
        <w:t>Actor:</w:t>
      </w:r>
      <w:r>
        <w:t xml:space="preserve"> Author or admin with permission</w:t>
      </w:r>
    </w:p>
    <w:p>
      <w:r>
        <w:rPr>
          <w:b/>
        </w:rPr>
        <w:t>Precondition:</w:t>
      </w:r>
      <w:r>
        <w:t xml:space="preserve"> Post exists and requester may manage it.</w:t>
      </w:r>
    </w:p>
    <w:p>
      <w:r>
        <w:rPr>
          <w:b/>
        </w:rPr>
        <w:t>Main flow:</w:t>
      </w:r>
      <w:r>
        <w:t xml:space="preserve"> Requester chooses Publish; server verifies title/body and a valid active category; status and publication timestamp are stored; an audit event is written.</w:t>
      </w:r>
    </w:p>
    <w:p>
      <w:r>
        <w:rPr>
          <w:b/>
        </w:rPr>
        <w:t>Alternate flow:</w:t>
      </w:r>
      <w:r>
        <w:t xml:space="preserve"> Invalid/inactive category or incomplete content causes a validation failure.</w:t>
      </w:r>
    </w:p>
    <w:p>
      <w:r>
        <w:rPr>
          <w:b/>
        </w:rPr>
        <w:t>Postcondition:</w:t>
      </w:r>
      <w:r>
        <w:t xml:space="preserve"> Post appears on public list/detail routes.</w:t>
      </w:r>
    </w:p>
    <w:p>
      <w:pPr>
        <w:pStyle w:val="Heading2"/>
      </w:pPr>
      <w:r>
        <w:t>UC-04 - Edit an existing post</w:t>
      </w:r>
    </w:p>
    <w:p>
      <w:r>
        <w:rPr>
          <w:b/>
        </w:rPr>
        <w:t>Actor:</w:t>
      </w:r>
      <w:r>
        <w:t xml:space="preserve"> Author or admin with permission</w:t>
      </w:r>
    </w:p>
    <w:p>
      <w:r>
        <w:rPr>
          <w:b/>
        </w:rPr>
        <w:t>Precondition:</w:t>
      </w:r>
      <w:r>
        <w:t xml:space="preserve"> Requester is authorized for the post.</w:t>
      </w:r>
    </w:p>
    <w:p>
      <w:r>
        <w:rPr>
          <w:b/>
        </w:rPr>
        <w:t>Main flow:</w:t>
      </w:r>
      <w:r>
        <w:t xml:space="preserve"> Server loads permitted post; requester submits edits; server validates and updates the same record; if title/body changed, existing summary is marked stale.</w:t>
      </w:r>
    </w:p>
    <w:p>
      <w:r>
        <w:rPr>
          <w:b/>
        </w:rPr>
        <w:t>Postcondition:</w:t>
      </w:r>
      <w:r>
        <w:t xml:space="preserve"> Updated data is stored and authorization remains intact.</w:t>
      </w:r>
    </w:p>
    <w:p>
      <w:pPr>
        <w:pStyle w:val="Heading2"/>
      </w:pPr>
      <w:r>
        <w:t>UC-05 - Delete a post</w:t>
      </w:r>
    </w:p>
    <w:p>
      <w:r>
        <w:rPr>
          <w:b/>
        </w:rPr>
        <w:t>Actor:</w:t>
      </w:r>
      <w:r>
        <w:t xml:space="preserve"> Author owner or admin</w:t>
      </w:r>
    </w:p>
    <w:p>
      <w:r>
        <w:rPr>
          <w:b/>
        </w:rPr>
        <w:t>Precondition:</w:t>
      </w:r>
      <w:r>
        <w:t xml:space="preserve"> Requester is authorized.</w:t>
      </w:r>
    </w:p>
    <w:p>
      <w:r>
        <w:rPr>
          <w:b/>
        </w:rPr>
        <w:t>Main flow:</w:t>
      </w:r>
      <w:r>
        <w:t xml:space="preserve"> Frontend asks for confirmation; request contains valid CSRF token; server rechecks authorization and permanently deletes the post; an audit event is stored.</w:t>
      </w:r>
    </w:p>
    <w:p>
      <w:r>
        <w:rPr>
          <w:b/>
        </w:rPr>
        <w:t>Postcondition:</w:t>
      </w:r>
      <w:r>
        <w:t xml:space="preserve"> Post is no longer accessible through public routes.</w:t>
      </w:r>
    </w:p>
    <w:p>
      <w:pPr>
        <w:pStyle w:val="Heading2"/>
      </w:pPr>
      <w:r>
        <w:t>UC-06 - Create a category</w:t>
      </w:r>
    </w:p>
    <w:p>
      <w:r>
        <w:rPr>
          <w:b/>
        </w:rPr>
        <w:t>Actor:</w:t>
      </w:r>
      <w:r>
        <w:t xml:space="preserve"> Admin</w:t>
      </w:r>
    </w:p>
    <w:p>
      <w:r>
        <w:rPr>
          <w:b/>
        </w:rPr>
        <w:t>Precondition:</w:t>
      </w:r>
      <w:r>
        <w:t xml:space="preserve"> Admin is authenticated and active.</w:t>
      </w:r>
    </w:p>
    <w:p>
      <w:r>
        <w:rPr>
          <w:b/>
        </w:rPr>
        <w:t>Main flow:</w:t>
      </w:r>
      <w:r>
        <w:t xml:space="preserve"> Admin submits name/description; server validates admin role and name uniqueness, generates a normalized URL-safe slug with a numeric suffix on collision, and stores the category active.</w:t>
      </w:r>
      <w:r/>
    </w:p>
    <w:p>
      <w:r>
        <w:rPr>
          <w:b/>
        </w:rPr>
        <w:t>Alternate flow:</w:t>
      </w:r>
      <w:r>
        <w:t xml:space="preserve"> Duplicate normalized category name is rejected. A concurrent slug collision is retried under the database uniqueness constraint.</w:t>
      </w:r>
    </w:p>
    <w:p>
      <w:r>
        <w:rPr>
          <w:b/>
        </w:rPr>
        <w:t>Postcondition:</w:t>
      </w:r>
      <w:r>
        <w:t xml:space="preserve"> Active category is available to author forms.</w:t>
      </w:r>
    </w:p>
    <w:p>
      <w:pPr>
        <w:pStyle w:val="Heading2"/>
      </w:pPr>
      <w:r>
        <w:t>UC-07 - Assign category to a post</w:t>
      </w:r>
    </w:p>
    <w:p>
      <w:r>
        <w:rPr>
          <w:b/>
        </w:rPr>
        <w:t>Actor:</w:t>
      </w:r>
      <w:r>
        <w:t xml:space="preserve"> Author</w:t>
      </w:r>
    </w:p>
    <w:p>
      <w:r>
        <w:rPr>
          <w:b/>
        </w:rPr>
        <w:t>Precondition:</w:t>
      </w:r>
      <w:r>
        <w:t xml:space="preserve"> Author is authorized for the post and category is active.</w:t>
      </w:r>
    </w:p>
    <w:p>
      <w:r>
        <w:rPr>
          <w:b/>
        </w:rPr>
        <w:t>Main flow:</w:t>
      </w:r>
      <w:r>
        <w:t xml:space="preserve"> Author selects category; server validates ID/state and stores category relationship.</w:t>
      </w:r>
    </w:p>
    <w:p>
      <w:r>
        <w:rPr>
          <w:b/>
        </w:rPr>
        <w:t>Postcondition:</w:t>
      </w:r>
      <w:r>
        <w:t xml:space="preserve"> Post is associated with the selected category. Authors cannot create or mutate the category itself.</w:t>
      </w:r>
    </w:p>
    <w:p>
      <w:pPr>
        <w:pStyle w:val="Heading2"/>
      </w:pPr>
      <w:r>
        <w:t>UC-08 - Generate article summary</w:t>
      </w:r>
    </w:p>
    <w:p>
      <w:r>
        <w:rPr>
          <w:b/>
        </w:rPr>
        <w:t>Actor:</w:t>
      </w:r>
      <w:r>
        <w:t xml:space="preserve"> Author owner or admin</w:t>
      </w:r>
    </w:p>
    <w:p>
      <w:r>
        <w:rPr>
          <w:b/>
        </w:rPr>
        <w:t>Precondition:</w:t>
      </w:r>
      <w:r>
        <w:t xml:space="preserve"> Requester may manage post; summarization is configured and request is under limit.</w:t>
      </w:r>
    </w:p>
    <w:p>
      <w:r>
        <w:rPr>
          <w:b/>
        </w:rPr>
        <w:t>Main flow:</w:t>
      </w:r>
      <w:r>
        <w:t xml:space="preserve"> Server loads the current article, sends bounded untrusted text to configured provider with fixed summarization instructions, validates plain-text response, stores summary/hash/timestamp, and returns status.</w:t>
      </w:r>
    </w:p>
    <w:p>
      <w:r>
        <w:rPr>
          <w:b/>
        </w:rPr>
        <w:t>Alternate flow:</w:t>
      </w:r>
      <w:r>
        <w:t xml:space="preserve"> Missing provider config, rate limit, timeout, invalid response, or provider error returns a safe error and preserves the article.</w:t>
      </w:r>
    </w:p>
    <w:p>
      <w:r>
        <w:rPr>
          <w:b/>
        </w:rPr>
        <w:t>Postcondition:</w:t>
      </w:r>
      <w:r>
        <w:t xml:space="preserve"> Current summary is stored or a failure/stale state is recorded.</w:t>
      </w:r>
    </w:p>
    <w:p>
      <w:pPr>
        <w:pStyle w:val="Heading2"/>
      </w:pPr>
      <w:r>
        <w:t>UC-09 - Browse public articles</w:t>
      </w:r>
    </w:p>
    <w:p>
      <w:r>
        <w:rPr>
          <w:b/>
        </w:rPr>
        <w:t>Actor:</w:t>
      </w:r>
      <w:r>
        <w:t xml:space="preserve"> Public visitor</w:t>
      </w:r>
    </w:p>
    <w:p>
      <w:r>
        <w:rPr>
          <w:b/>
        </w:rPr>
        <w:t>Precondition:</w:t>
      </w:r>
      <w:r>
        <w:t xml:space="preserve"> None.</w:t>
      </w:r>
    </w:p>
    <w:p>
      <w:r>
        <w:rPr>
          <w:b/>
        </w:rPr>
        <w:t>Main flow:</w:t>
      </w:r>
      <w:r>
        <w:t xml:space="preserve"> Visitor opens homepage; server returns published posts only; visitor optionally searches/filters; visitor opens an article detail.</w:t>
      </w:r>
    </w:p>
    <w:p>
      <w:r>
        <w:rPr>
          <w:b/>
        </w:rPr>
        <w:t>Postcondition:</w:t>
      </w:r>
      <w:r>
        <w:t xml:space="preserve"> Only published content is exposed.</w:t>
      </w:r>
    </w:p>
    <w:p>
      <w:pPr>
        <w:pStyle w:val="Heading1"/>
      </w:pPr>
      <w:r>
        <w:t>6. Data requirements</w:t>
      </w:r>
    </w:p>
    <w:p>
      <w:pPr>
        <w:pStyle w:val="Heading2"/>
      </w:pPr>
      <w:r>
        <w:t>6.1 Users</w:t>
      </w:r>
    </w:p>
    <w:p>
      <w:r>
        <w:t>Store user ID, unique login identifier, display name, optional email, password hash, role, active state, password-change flag if required, creation/update timestamps, and optional last-login timestamp. Do not expose password hashes.</w:t>
      </w:r>
    </w:p>
    <w:p>
      <w:pPr>
        <w:pStyle w:val="Heading2"/>
      </w:pPr>
      <w:r>
        <w:t>6.2 Categories</w:t>
      </w:r>
    </w:p>
    <w:p>
      <w:r>
        <w:t>Store category ID, unique name, unique server-generated slug, optional description, active state, creator, and timestamps. Admin-only mutation is enforced in the backend. Category create/edit requests do not accept a client-authoritative slug.</w:t>
      </w:r>
    </w:p>
    <w:p>
      <w:pPr>
        <w:pStyle w:val="Heading2"/>
      </w:pPr>
      <w:r>
        <w:t>6.3 Posts</w:t>
      </w:r>
    </w:p>
    <w:p>
      <w:r>
        <w:t>Store post ID, author ID, category ID (nullable only while draft if allowed), title, body, status, summary, summary status, summary source hash, summary generation timestamp, publication timestamp, creation timestamp, and update timestamp.</w:t>
      </w:r>
    </w:p>
    <w:p>
      <w:pPr>
        <w:pStyle w:val="Heading2"/>
      </w:pPr>
      <w:r>
        <w:t>6.4 Audit logs</w:t>
      </w:r>
    </w:p>
    <w:p>
      <w:r>
        <w:t>Store actor, action, entity type/ID, safe metadata, and timestamp. Avoid storing secrets or full article/provider payloads.</w:t>
      </w:r>
    </w:p>
    <w:p>
      <w:pPr>
        <w:pStyle w:val="Heading2"/>
      </w:pPr>
      <w:r>
        <w:t>6.5 Integrity rules</w:t>
      </w:r>
    </w:p>
    <w:p>
      <w:pPr>
        <w:pStyle w:val="ListBullet"/>
        <w:spacing w:after="20"/>
      </w:pPr>
      <w:r>
        <w:t>Primary keys are required.</w:t>
      </w:r>
    </w:p>
    <w:p>
      <w:pPr>
        <w:pStyle w:val="ListBullet"/>
        <w:spacing w:after="20"/>
      </w:pPr>
      <w:r>
        <w:t>Posts reference valid authors.</w:t>
      </w:r>
    </w:p>
    <w:p>
      <w:pPr>
        <w:pStyle w:val="ListBullet"/>
        <w:spacing w:after="20"/>
      </w:pPr>
      <w:r>
        <w:t>Posts reference valid categories where assigned.</w:t>
      </w:r>
    </w:p>
    <w:p>
      <w:pPr>
        <w:pStyle w:val="ListBullet"/>
        <w:spacing w:after="20"/>
      </w:pPr>
      <w:r>
        <w:t>Category deactivation preserves existing references.</w:t>
      </w:r>
    </w:p>
    <w:p>
      <w:pPr>
        <w:pStyle w:val="ListBullet"/>
        <w:spacing w:after="20"/>
      </w:pPr>
      <w:r>
        <w:t>Public queries filter by published status.</w:t>
      </w:r>
    </w:p>
    <w:p>
      <w:pPr>
        <w:pStyle w:val="ListBullet"/>
        <w:spacing w:after="20"/>
      </w:pPr>
      <w:r>
        <w:t>Required status values are allowlisted and enforced server-side.</w:t>
      </w:r>
    </w:p>
    <w:p>
      <w:pPr>
        <w:pStyle w:val="Heading1"/>
      </w:pPr>
      <w:r>
        <w:t>7. External interface requirements</w:t>
      </w:r>
    </w:p>
    <w:p>
      <w:pPr>
        <w:pStyle w:val="Heading2"/>
      </w:pPr>
      <w:r>
        <w:t>7.1 User interface</w:t>
      </w:r>
    </w:p>
    <w:p>
      <w:r>
        <w:t>The user interface shall provide:</w:t>
      </w:r>
    </w:p>
    <w:p>
      <w:pPr>
        <w:pStyle w:val="ListBullet"/>
        <w:spacing w:after="20"/>
      </w:pPr>
      <w:r>
        <w:t>Login page.</w:t>
      </w:r>
    </w:p>
    <w:p>
      <w:pPr>
        <w:pStyle w:val="ListBullet"/>
        <w:spacing w:after="20"/>
      </w:pPr>
      <w:r>
        <w:t>Author dashboard and post forms/list.</w:t>
      </w:r>
    </w:p>
    <w:p>
      <w:pPr>
        <w:pStyle w:val="ListBullet"/>
        <w:spacing w:after="20"/>
      </w:pPr>
      <w:r>
        <w:t>Admin dashboard, user management, all-post management, category management, and permitted activity view.</w:t>
      </w:r>
    </w:p>
    <w:p>
      <w:pPr>
        <w:pStyle w:val="ListBullet"/>
        <w:spacing w:after="20"/>
      </w:pPr>
      <w:r>
        <w:t>Public blog list, search/filter, and article detail.</w:t>
      </w:r>
    </w:p>
    <w:p>
      <w:pPr>
        <w:pStyle w:val="ListBullet"/>
        <w:spacing w:after="20"/>
      </w:pPr>
      <w:r>
        <w:t>Summary generation action and summary status/preview where allowed.</w:t>
      </w:r>
    </w:p>
    <w:p>
      <w:pPr>
        <w:pStyle w:val="ListBullet"/>
        <w:spacing w:after="20"/>
      </w:pPr>
      <w:r>
        <w:t>Loading, empty, validation error, forbidden, not-found, rate-limited, and server-error states.</w:t>
      </w:r>
    </w:p>
    <w:p>
      <w:r>
        <w:t>Visual appearance is specified separately and is not fixed by this SRS.</w:t>
      </w:r>
    </w:p>
    <w:p>
      <w:pPr>
        <w:pStyle w:val="Heading2"/>
      </w:pPr>
      <w:r>
        <w:t>7.2 API</w:t>
      </w:r>
    </w:p>
    <w:p>
      <w:r>
        <w:t xml:space="preserve">The frontend/backend interface is defined in </w:t>
      </w:r>
      <w:r>
        <w:rPr>
          <w:rFonts w:ascii="Consolas" w:hAnsi="Consolas"/>
          <w:color w:val="505050"/>
          <w:sz w:val="16"/>
        </w:rPr>
        <w:t>API_SPEC.md</w:t>
      </w:r>
      <w:r>
        <w:t>. It shall use consistent success/error response structures, validate inputs, return appropriate status codes, and never expose internals in errors.</w:t>
      </w:r>
    </w:p>
    <w:p>
      <w:pPr>
        <w:pStyle w:val="Heading2"/>
      </w:pPr>
      <w:r>
        <w:t>7.3 Database interface</w:t>
      </w:r>
    </w:p>
    <w:p>
      <w:r>
        <w:t>PHP shall communicate with MySQL through a centralized data-access approach using prepared statements. Foreign keys and indexes shall support data integrity and common queries.</w:t>
      </w:r>
    </w:p>
    <w:p>
      <w:pPr>
        <w:pStyle w:val="Heading2"/>
      </w:pPr>
      <w:r>
        <w:t>7.4 AI interface</w:t>
      </w:r>
    </w:p>
    <w:p>
      <w:r>
        <w:t>The AI provider shall be called only by the backend via a replaceable provider adapter. Secrets remain server-side. Calls must be bounded and must not grant tools or application privileges to the model.</w:t>
      </w:r>
    </w:p>
    <w:p>
      <w:pPr>
        <w:pStyle w:val="Heading1"/>
      </w:pPr>
      <w:r>
        <w:t>8. Non-functional requirements</w:t>
      </w:r>
    </w:p>
    <w:p>
      <w:pPr>
        <w:pStyle w:val="Heading2"/>
      </w:pPr>
      <w:r>
        <w:t>8.1 Security</w:t>
      </w:r>
    </w:p>
    <w:p>
      <w:pPr>
        <w:pStyle w:val="ListBullet"/>
        <w:spacing w:after="20"/>
      </w:pPr>
      <w:r>
        <w:t>NFR-SEC-01: Passwords shall be hashed using an approved password-hashing function.</w:t>
      </w:r>
    </w:p>
    <w:p>
      <w:pPr>
        <w:pStyle w:val="ListBullet"/>
        <w:spacing w:after="20"/>
      </w:pPr>
      <w:r>
        <w:t>NFR-SEC-02: All user-influenced SQL values shall use prepared/parameterized statements.</w:t>
      </w:r>
    </w:p>
    <w:p>
      <w:pPr>
        <w:pStyle w:val="ListBullet"/>
        <w:spacing w:after="20"/>
      </w:pPr>
      <w:r>
        <w:t>NFR-SEC-03: Protected routes shall enforce authentication, roles, and resource ownership server-side.</w:t>
      </w:r>
    </w:p>
    <w:p>
      <w:pPr>
        <w:pStyle w:val="ListBullet"/>
        <w:spacing w:after="20"/>
      </w:pPr>
      <w:r>
        <w:t>NFR-SEC-04: State-changing browser operations shall validate CSRF tokens.</w:t>
      </w:r>
    </w:p>
    <w:p>
      <w:pPr>
        <w:pStyle w:val="ListBullet"/>
        <w:spacing w:after="20"/>
      </w:pPr>
      <w:r>
        <w:t>NFR-SEC-05: Untrusted output shall be encoded for its rendering context; summaries are plain text.</w:t>
      </w:r>
    </w:p>
    <w:p>
      <w:pPr>
        <w:pStyle w:val="ListBullet"/>
        <w:spacing w:after="20"/>
      </w:pPr>
      <w:r>
        <w:t>NFR-SEC-06: Production cookies shall use secure flags and HTTPS shall be enforced.</w:t>
      </w:r>
    </w:p>
    <w:p>
      <w:pPr>
        <w:pStyle w:val="ListBullet"/>
        <w:spacing w:after="20"/>
      </w:pPr>
      <w:r>
        <w:t>NFR-SEC-07: Secrets shall not be stored in version control or returned to clients.</w:t>
      </w:r>
    </w:p>
    <w:p>
      <w:pPr>
        <w:pStyle w:val="ListBullet"/>
        <w:spacing w:after="20"/>
      </w:pPr>
      <w:r>
        <w:t>NFR-SEC-08: Login and summary generation shall be rate-limited.</w:t>
      </w:r>
    </w:p>
    <w:p>
      <w:pPr>
        <w:pStyle w:val="ListBullet"/>
        <w:spacing w:after="20"/>
      </w:pPr>
      <w:r>
        <w:t>NFR-SEC-09: AI provider failures and untrusted article instructions shall not grant the model application authority.</w:t>
      </w:r>
    </w:p>
    <w:p>
      <w:pPr>
        <w:pStyle w:val="ListBullet"/>
        <w:spacing w:after="20"/>
      </w:pPr>
      <w:r>
        <w:t>NFR-SEC-10: Production errors shall not disclose stack traces, query details, filesystem paths, or secrets.</w:t>
      </w:r>
    </w:p>
    <w:p>
      <w:pPr>
        <w:pStyle w:val="Heading2"/>
      </w:pPr>
      <w:r>
        <w:t>8.2 Performance</w:t>
      </w:r>
    </w:p>
    <w:p>
      <w:pPr>
        <w:pStyle w:val="ListBullet"/>
        <w:spacing w:after="20"/>
      </w:pPr>
      <w:r>
        <w:t>NFR-PERF-01: Normal CMS operations should complete without unnecessary external service calls.</w:t>
      </w:r>
    </w:p>
    <w:p>
      <w:pPr>
        <w:pStyle w:val="ListBullet"/>
        <w:spacing w:after="20"/>
      </w:pPr>
      <w:r>
        <w:t>NFR-PERF-02: Public article reads shall not synchronously generate a summary.</w:t>
      </w:r>
    </w:p>
    <w:p>
      <w:pPr>
        <w:pStyle w:val="ListBullet"/>
        <w:spacing w:after="20"/>
      </w:pPr>
      <w:r>
        <w:t>NFR-PERF-03: Public and admin lists shall use bounded pagination.</w:t>
      </w:r>
    </w:p>
    <w:p>
      <w:pPr>
        <w:pStyle w:val="ListBullet"/>
        <w:spacing w:after="20"/>
      </w:pPr>
      <w:r>
        <w:t>NFR-PERF-04: AI calls shall have a configured timeout and bounded payload size.</w:t>
      </w:r>
    </w:p>
    <w:p>
      <w:pPr>
        <w:pStyle w:val="Heading2"/>
      </w:pPr>
      <w:r>
        <w:t>8.3 Reliability</w:t>
      </w:r>
    </w:p>
    <w:p>
      <w:pPr>
        <w:pStyle w:val="ListBullet"/>
        <w:spacing w:after="20"/>
      </w:pPr>
      <w:r>
        <w:t>NFR-REL-01: Failed AI generation shall not corrupt post data.</w:t>
      </w:r>
    </w:p>
    <w:p>
      <w:pPr>
        <w:pStyle w:val="ListBullet"/>
        <w:spacing w:after="20"/>
      </w:pPr>
      <w:r>
        <w:t>NFR-REL-02: Database write failures shall be reported safely and shall not be misrepresented as success.</w:t>
      </w:r>
    </w:p>
    <w:p>
      <w:pPr>
        <w:pStyle w:val="ListBullet"/>
        <w:spacing w:after="20"/>
      </w:pPr>
      <w:r>
        <w:t>NFR-REL-03: Schema migrations and backup/restore procedures shall be documented.</w:t>
      </w:r>
    </w:p>
    <w:p>
      <w:pPr>
        <w:pStyle w:val="Heading2"/>
      </w:pPr>
      <w:r>
        <w:t>8.4 Maintainability</w:t>
      </w:r>
    </w:p>
    <w:p>
      <w:pPr>
        <w:pStyle w:val="ListBullet"/>
        <w:spacing w:after="20"/>
      </w:pPr>
      <w:r>
        <w:t>NFR-MAINT-01: Authentication, authorization, post logic, category logic, and summary integration shall have clear module boundaries.</w:t>
      </w:r>
    </w:p>
    <w:p>
      <w:pPr>
        <w:pStyle w:val="ListBullet"/>
        <w:spacing w:after="20"/>
      </w:pPr>
      <w:r>
        <w:t>NFR-MAINT-02: API and schema changes shall be reflected in documentation and tests.</w:t>
      </w:r>
    </w:p>
    <w:p>
      <w:pPr>
        <w:pStyle w:val="ListBullet"/>
        <w:spacing w:after="20"/>
      </w:pPr>
      <w:r>
        <w:t>NFR-MAINT-03: Dependencies shall be limited and kept reasonably current.</w:t>
      </w:r>
    </w:p>
    <w:p>
      <w:pPr>
        <w:pStyle w:val="Heading2"/>
      </w:pPr>
      <w:r>
        <w:t>8.5 Usability and compatibility</w:t>
      </w:r>
    </w:p>
    <w:p>
      <w:pPr>
        <w:pStyle w:val="ListBullet"/>
        <w:spacing w:after="20"/>
      </w:pPr>
      <w:r>
        <w:t>NFR-UX-01: Required author actions shall have clear labels and visible success/error feedback.</w:t>
      </w:r>
    </w:p>
    <w:p>
      <w:pPr>
        <w:pStyle w:val="ListBullet"/>
        <w:spacing w:after="20"/>
      </w:pPr>
      <w:r>
        <w:t>NFR-UX-02: Destructive actions shall require confirmation in the UI, with authorization rechecked server-side.</w:t>
      </w:r>
    </w:p>
    <w:p>
      <w:pPr>
        <w:pStyle w:val="ListBullet"/>
        <w:spacing w:after="20"/>
      </w:pPr>
      <w:r>
        <w:t>NFR-UX-03: Public article content shall be readable and structured.</w:t>
      </w:r>
    </w:p>
    <w:p>
      <w:pPr>
        <w:pStyle w:val="ListBullet"/>
        <w:spacing w:after="20"/>
      </w:pPr>
      <w:r>
        <w:t>NFR-COMP-01: The frontend shall work in supported modern browsers at common desktop and mobile viewport sizes.</w:t>
      </w:r>
    </w:p>
    <w:p>
      <w:pPr>
        <w:pStyle w:val="Heading1"/>
      </w:pPr>
      <w:r>
        <w:t>9. Security constraints and business rules</w:t>
      </w:r>
    </w:p>
    <w:p>
      <w:pPr>
        <w:pStyle w:val="ListNumber"/>
        <w:spacing w:after="20"/>
      </w:pPr>
      <w:r>
        <w:t>Only admin can create/edit/activate/deactivate categories.</w:t>
      </w:r>
    </w:p>
    <w:p>
      <w:pPr>
        <w:pStyle w:val="ListNumber"/>
        <w:spacing w:after="20"/>
      </w:pPr>
      <w:r>
        <w:t>Authors can select only active categories.</w:t>
      </w:r>
    </w:p>
    <w:p>
      <w:pPr>
        <w:pStyle w:val="ListNumber"/>
        <w:spacing w:after="20"/>
      </w:pPr>
      <w:r>
        <w:t>An active category is required before publication.</w:t>
      </w:r>
    </w:p>
    <w:p>
      <w:pPr>
        <w:pStyle w:val="ListNumber"/>
        <w:spacing w:after="20"/>
      </w:pPr>
      <w:r>
        <w:t>Only published posts are public.</w:t>
      </w:r>
    </w:p>
    <w:p>
      <w:pPr>
        <w:pStyle w:val="ListNumber"/>
        <w:spacing w:after="20"/>
      </w:pPr>
      <w:r>
        <w:t>Authors can only modify their own posts unless acting under an explicit admin permission.</w:t>
      </w:r>
    </w:p>
    <w:p>
      <w:pPr>
        <w:pStyle w:val="ListNumber"/>
        <w:spacing w:after="20"/>
      </w:pPr>
      <w:r>
        <w:t>Admin setup passwords are provisioned securely and never stored as plaintext.</w:t>
      </w:r>
    </w:p>
    <w:p>
      <w:pPr>
        <w:pStyle w:val="ListNumber"/>
        <w:spacing w:after="20"/>
      </w:pPr>
      <w:r>
        <w:t>Summaries are stored and reused; public reads never trigger AI calls.</w:t>
      </w:r>
    </w:p>
    <w:p>
      <w:pPr>
        <w:pStyle w:val="ListNumber"/>
        <w:spacing w:after="20"/>
      </w:pPr>
      <w:r>
        <w:t>Summary output is untrusted plain text.</w:t>
      </w:r>
    </w:p>
    <w:p>
      <w:pPr>
        <w:pStyle w:val="ListNumber"/>
        <w:spacing w:after="20"/>
      </w:pPr>
      <w:r>
        <w:t>The provider adapter receives bounded article text only and has no database credentials, tools, or application privileges; the authorized backend operation performs database access.</w:t>
      </w:r>
      <w:r/>
    </w:p>
    <w:p>
      <w:pPr>
        <w:pStyle w:val="ListNumber"/>
        <w:spacing w:after="20"/>
      </w:pPr>
      <w:r>
        <w:t>A stale summary cannot be presented as current.</w:t>
      </w:r>
    </w:p>
    <w:p>
      <w:pPr>
        <w:pStyle w:val="ListNumber"/>
        <w:spacing w:after="20"/>
      </w:pPr>
      <w:r>
        <w:t>Category deactivation preserves existing post links.</w:t>
      </w:r>
    </w:p>
    <w:p>
      <w:pPr>
        <w:pStyle w:val="ListNumber"/>
        <w:spacing w:after="20"/>
      </w:pPr>
      <w:r>
        <w:t>User IDs, roles, and ownership cannot be trusted from request bodies.</w:t>
      </w:r>
    </w:p>
    <w:p>
      <w:pPr>
        <w:pStyle w:val="Heading1"/>
      </w:pPr>
      <w:r>
        <w:t>10. Acceptance criteria</w:t>
      </w:r>
    </w:p>
    <w:p>
      <w:pPr>
        <w:pStyle w:val="ListBullet"/>
        <w:spacing w:after="20"/>
      </w:pPr>
      <w:r>
        <w:t>AC-01: Valid author login opens author dashboard; invalid credentials are rejected safely.</w:t>
      </w:r>
    </w:p>
    <w:p>
      <w:pPr>
        <w:pStyle w:val="ListBullet"/>
        <w:spacing w:after="20"/>
      </w:pPr>
      <w:r>
        <w:t>AC-02: Admin login opens Admin Panel and every admin route rejects authors.</w:t>
      </w:r>
    </w:p>
    <w:p>
      <w:pPr>
        <w:pStyle w:val="ListBullet"/>
        <w:spacing w:after="20"/>
      </w:pPr>
      <w:r>
        <w:t>AC-03: An author can create and edit own posts.</w:t>
      </w:r>
    </w:p>
    <w:p>
      <w:pPr>
        <w:pStyle w:val="ListBullet"/>
        <w:spacing w:after="20"/>
      </w:pPr>
      <w:r>
        <w:t>AC-04: An author cannot edit or delete another author's post by changing IDs.</w:t>
      </w:r>
    </w:p>
    <w:p>
      <w:pPr>
        <w:pStyle w:val="ListBullet"/>
        <w:spacing w:after="20"/>
      </w:pPr>
      <w:r>
        <w:t>AC-05: An author can publish a post only when publication validation succeeds.</w:t>
      </w:r>
    </w:p>
    <w:p>
      <w:pPr>
        <w:pStyle w:val="ListBullet"/>
        <w:spacing w:after="20"/>
      </w:pPr>
      <w:r>
        <w:t>AC-06: Public routes return published posts only.</w:t>
      </w:r>
    </w:p>
    <w:p>
      <w:pPr>
        <w:pStyle w:val="ListBullet"/>
        <w:spacing w:after="20"/>
      </w:pPr>
      <w:r>
        <w:t>AC-07: Admin can create a category; an active category is available to authors.</w:t>
      </w:r>
    </w:p>
    <w:p>
      <w:pPr>
        <w:pStyle w:val="ListBullet"/>
        <w:spacing w:after="20"/>
      </w:pPr>
      <w:r>
        <w:t>AC-08: An author cannot create, rename, activate, deactivate, or delete a category.</w:t>
      </w:r>
    </w:p>
    <w:p>
      <w:pPr>
        <w:pStyle w:val="ListBullet"/>
        <w:spacing w:after="20"/>
      </w:pPr>
      <w:r>
        <w:t>AC-09: Deactivating a category preserves existing references and prevents new assignments.</w:t>
      </w:r>
    </w:p>
    <w:p>
      <w:pPr>
        <w:pStyle w:val="ListBullet"/>
        <w:spacing w:after="20"/>
      </w:pPr>
      <w:r>
        <w:t>AC-10: Public category filtering and search return only permitted published posts.</w:t>
      </w:r>
    </w:p>
    <w:p>
      <w:pPr>
        <w:pStyle w:val="ListBullet"/>
        <w:spacing w:after="20"/>
      </w:pPr>
      <w:r>
        <w:t>AC-11: An authorized summary request stores validated plain-text output and status metadata.</w:t>
      </w:r>
    </w:p>
    <w:p>
      <w:pPr>
        <w:pStyle w:val="ListBullet"/>
        <w:spacing w:after="20"/>
      </w:pPr>
      <w:r>
        <w:t>AC-12: Public article views do not call the AI provider.</w:t>
      </w:r>
    </w:p>
    <w:p>
      <w:pPr>
        <w:pStyle w:val="ListBullet"/>
        <w:spacing w:after="20"/>
      </w:pPr>
      <w:r>
        <w:t>AC-13: Changing article title/body marks an existing summary stale.</w:t>
      </w:r>
    </w:p>
    <w:p>
      <w:pPr>
        <w:pStyle w:val="ListBullet"/>
        <w:spacing w:after="20"/>
      </w:pPr>
      <w:r>
        <w:t>AC-14: Provider timeout/failure does not break core post operations.</w:t>
      </w:r>
    </w:p>
    <w:p>
      <w:pPr>
        <w:pStyle w:val="ListBullet"/>
        <w:spacing w:after="20"/>
      </w:pPr>
      <w:r>
        <w:t xml:space="preserve">AC-15: CSRF, injection, XSS, session, rate-limit, and authorization checks in </w:t>
      </w:r>
      <w:r>
        <w:rPr>
          <w:rFonts w:ascii="Consolas" w:hAnsi="Consolas"/>
          <w:color w:val="505050"/>
          <w:sz w:val="16"/>
        </w:rPr>
        <w:t>TEST_PLAN.md</w:t>
      </w:r>
      <w:r>
        <w:t xml:space="preserve"> pass before release.</w:t>
      </w:r>
    </w:p>
    <w:p>
      <w:pPr>
        <w:pStyle w:val="ListBullet"/>
        <w:spacing w:after="20"/>
      </w:pPr>
      <w:r>
        <w:t>AC-16: No credentials or provider keys are committed or exposed through API responses/logs.</w:t>
      </w:r>
    </w:p>
    <w:p>
      <w:pPr>
        <w:pStyle w:val="ListBullet"/>
      </w:pPr>
      <w:r>
        <w:t>AC-17: Author and admin post counts match database records within their authorized scope; authors cannot infer other authors’ private post counts and neither dashboard includes view counts.</w:t>
      </w:r>
    </w:p>
    <w:p>
      <w:pPr>
        <w:pStyle w:val="ListBullet"/>
      </w:pPr>
      <w:r>
        <w:t>AC-18: Server-generated category slugs remain unique when different names normalize to the same base slug; duplicate normalized category names are rejected.</w:t>
      </w:r>
    </w:p>
    <w:p>
      <w:pPr>
        <w:pStyle w:val="ListBullet"/>
      </w:pPr>
      <w:r>
        <w:t>AC-19: AI-provider failure does not prevent post creation, editing, or publication; public reads reuse current summaries stored in MySQL.</w:t>
      </w:r>
    </w:p>
    <w:p>
      <w:pPr>
        <w:pStyle w:val="Heading1"/>
      </w:pPr>
      <w:r>
        <w:t>11. Requirements traceability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2F5597"/>
          </w:tcPr>
          <w:p>
            <w:pPr>
              <w:spacing w:after="20" w:before="20"/>
            </w:pPr>
            <w:r/>
            <w:r>
              <w:rPr>
                <w:rFonts w:ascii="Aptos" w:hAnsi="Aptos"/>
                <w:b/>
                <w:color w:val="FFFFFF"/>
                <w:sz w:val="16"/>
              </w:rPr>
              <w:t>Problem statement / product need</w:t>
            </w:r>
          </w:p>
        </w:tc>
        <w:tc>
          <w:tcPr>
            <w:tcW w:type="dxa" w:w="5083"/>
            <w:vAlign w:val="center"/>
            <w:shd w:fill="2F5597"/>
          </w:tcPr>
          <w:p>
            <w:pPr>
              <w:spacing w:after="20" w:before="20"/>
            </w:pPr>
            <w:r/>
            <w:r>
              <w:rPr>
                <w:rFonts w:ascii="Aptos" w:hAnsi="Aptos"/>
                <w:b/>
                <w:color w:val="FFFFFF"/>
                <w:sz w:val="16"/>
              </w:rPr>
              <w:t>Requirements</w:t>
            </w:r>
          </w:p>
        </w:tc>
      </w:tr>
      <w:tr>
        <w:trPr>
          <w:cantSplit/>
        </w:trPr>
        <w:tc>
          <w:tcPr>
            <w:tcW w:type="dxa" w:w="5083"/>
            <w:vAlign w:val="center"/>
          </w:tcPr>
          <w:p>
            <w:pPr>
              <w:spacing w:after="20" w:before="20"/>
            </w:pPr>
            <w:r/>
            <w:r>
              <w:rPr>
                <w:rFonts w:ascii="Aptos" w:hAnsi="Aptos"/>
                <w:b w:val="0"/>
                <w:sz w:val="16"/>
              </w:rPr>
              <w:t>Author login</w:t>
            </w:r>
          </w:p>
        </w:tc>
        <w:tc>
          <w:tcPr>
            <w:tcW w:type="dxa" w:w="5083"/>
            <w:vAlign w:val="center"/>
          </w:tcPr>
          <w:p>
            <w:pPr>
              <w:spacing w:after="20" w:before="20"/>
            </w:pPr>
            <w:r/>
            <w:r>
              <w:rPr>
                <w:rFonts w:ascii="Aptos" w:hAnsi="Aptos"/>
                <w:b w:val="0"/>
                <w:sz w:val="16"/>
              </w:rPr>
              <w:t>FR-AUTH-01 through FR-AUTH-08</w:t>
            </w:r>
          </w:p>
        </w:tc>
      </w:tr>
      <w:tr>
        <w:trPr>
          <w:cantSplit/>
        </w:trPr>
        <w:tc>
          <w:tcPr>
            <w:tcW w:type="dxa" w:w="5083"/>
            <w:vAlign w:val="center"/>
          </w:tcPr>
          <w:p>
            <w:pPr>
              <w:spacing w:after="20" w:before="20"/>
            </w:pPr>
            <w:r/>
            <w:r>
              <w:rPr>
                <w:rFonts w:ascii="Aptos" w:hAnsi="Aptos"/>
                <w:b w:val="0"/>
                <w:sz w:val="16"/>
              </w:rPr>
              <w:t>Create articles</w:t>
            </w:r>
          </w:p>
        </w:tc>
        <w:tc>
          <w:tcPr>
            <w:tcW w:type="dxa" w:w="5083"/>
            <w:vAlign w:val="center"/>
          </w:tcPr>
          <w:p>
            <w:pPr>
              <w:spacing w:after="20" w:before="20"/>
            </w:pPr>
            <w:r/>
            <w:r>
              <w:rPr>
                <w:rFonts w:ascii="Aptos" w:hAnsi="Aptos"/>
                <w:b w:val="0"/>
                <w:sz w:val="16"/>
              </w:rPr>
              <w:t>FR-POST-01 through FR-POST-03</w:t>
            </w:r>
          </w:p>
        </w:tc>
      </w:tr>
      <w:tr>
        <w:trPr>
          <w:cantSplit/>
        </w:trPr>
        <w:tc>
          <w:tcPr>
            <w:tcW w:type="dxa" w:w="5083"/>
            <w:vAlign w:val="center"/>
          </w:tcPr>
          <w:p>
            <w:pPr>
              <w:spacing w:after="20" w:before="20"/>
            </w:pPr>
            <w:r/>
            <w:r>
              <w:rPr>
                <w:rFonts w:ascii="Aptos" w:hAnsi="Aptos"/>
                <w:b w:val="0"/>
                <w:sz w:val="16"/>
              </w:rPr>
              <w:t>Edit existing posts</w:t>
            </w:r>
          </w:p>
        </w:tc>
        <w:tc>
          <w:tcPr>
            <w:tcW w:type="dxa" w:w="5083"/>
            <w:vAlign w:val="center"/>
          </w:tcPr>
          <w:p>
            <w:pPr>
              <w:spacing w:after="20" w:before="20"/>
            </w:pPr>
            <w:r/>
            <w:r>
              <w:rPr>
                <w:rFonts w:ascii="Aptos" w:hAnsi="Aptos"/>
                <w:b w:val="0"/>
                <w:sz w:val="16"/>
              </w:rPr>
              <w:t>FR-POST-04, FR-POST-05</w:t>
            </w:r>
          </w:p>
        </w:tc>
      </w:tr>
      <w:tr>
        <w:trPr>
          <w:cantSplit/>
        </w:trPr>
        <w:tc>
          <w:tcPr>
            <w:tcW w:type="dxa" w:w="5083"/>
            <w:vAlign w:val="center"/>
          </w:tcPr>
          <w:p>
            <w:pPr>
              <w:spacing w:after="20" w:before="20"/>
            </w:pPr>
            <w:r/>
            <w:r>
              <w:rPr>
                <w:rFonts w:ascii="Aptos" w:hAnsi="Aptos"/>
                <w:b w:val="0"/>
                <w:sz w:val="16"/>
              </w:rPr>
              <w:t>Publish and delete</w:t>
            </w:r>
          </w:p>
        </w:tc>
        <w:tc>
          <w:tcPr>
            <w:tcW w:type="dxa" w:w="5083"/>
            <w:vAlign w:val="center"/>
          </w:tcPr>
          <w:p>
            <w:pPr>
              <w:spacing w:after="20" w:before="20"/>
            </w:pPr>
            <w:r/>
            <w:r>
              <w:rPr>
                <w:rFonts w:ascii="Aptos" w:hAnsi="Aptos"/>
                <w:b w:val="0"/>
                <w:sz w:val="16"/>
              </w:rPr>
              <w:t>FR-POST-06 through FR-POST-10</w:t>
            </w:r>
          </w:p>
        </w:tc>
      </w:tr>
      <w:tr>
        <w:trPr>
          <w:cantSplit/>
        </w:trPr>
        <w:tc>
          <w:tcPr>
            <w:tcW w:type="dxa" w:w="5083"/>
            <w:vAlign w:val="center"/>
          </w:tcPr>
          <w:p>
            <w:pPr>
              <w:spacing w:after="20" w:before="20"/>
            </w:pPr>
            <w:r/>
            <w:r>
              <w:rPr>
                <w:rFonts w:ascii="Aptos" w:hAnsi="Aptos"/>
                <w:b w:val="0"/>
                <w:sz w:val="16"/>
              </w:rPr>
              <w:t>Public structured display</w:t>
            </w:r>
          </w:p>
        </w:tc>
        <w:tc>
          <w:tcPr>
            <w:tcW w:type="dxa" w:w="5083"/>
            <w:vAlign w:val="center"/>
          </w:tcPr>
          <w:p>
            <w:pPr>
              <w:spacing w:after="20" w:before="20"/>
            </w:pPr>
            <w:r/>
            <w:r>
              <w:rPr>
                <w:rFonts w:ascii="Aptos" w:hAnsi="Aptos"/>
                <w:b w:val="0"/>
                <w:sz w:val="16"/>
              </w:rPr>
              <w:t>FR-PUB-01 through FR-PUB-08</w:t>
            </w:r>
          </w:p>
        </w:tc>
      </w:tr>
      <w:tr>
        <w:trPr>
          <w:cantSplit/>
        </w:trPr>
        <w:tc>
          <w:tcPr>
            <w:tcW w:type="dxa" w:w="5083"/>
            <w:vAlign w:val="center"/>
          </w:tcPr>
          <w:p>
            <w:pPr>
              <w:spacing w:after="20" w:before="20"/>
            </w:pPr>
            <w:r/>
            <w:r>
              <w:rPr>
                <w:rFonts w:ascii="Aptos" w:hAnsi="Aptos"/>
                <w:b w:val="0"/>
                <w:sz w:val="16"/>
              </w:rPr>
              <w:t>Admin panel</w:t>
            </w:r>
          </w:p>
        </w:tc>
        <w:tc>
          <w:tcPr>
            <w:tcW w:type="dxa" w:w="5083"/>
            <w:vAlign w:val="center"/>
          </w:tcPr>
          <w:p>
            <w:r>
              <w:t>FR-ADM-01 through FR-ADM-10</w:t>
            </w:r>
          </w:p>
        </w:tc>
      </w:tr>
      <w:tr>
        <w:trPr>
          <w:cantSplit/>
        </w:trPr>
        <w:tc>
          <w:tcPr>
            <w:tcW w:type="dxa" w:w="5083"/>
            <w:vAlign w:val="center"/>
          </w:tcPr>
          <w:p>
            <w:pPr>
              <w:spacing w:after="20" w:before="20"/>
            </w:pPr>
            <w:r/>
            <w:r>
              <w:rPr>
                <w:rFonts w:ascii="Aptos" w:hAnsi="Aptos"/>
                <w:b w:val="0"/>
                <w:sz w:val="16"/>
              </w:rPr>
              <w:t>Admin creates categories, authors assign them</w:t>
            </w:r>
          </w:p>
        </w:tc>
        <w:tc>
          <w:tcPr>
            <w:tcW w:type="dxa" w:w="5083"/>
            <w:vAlign w:val="center"/>
          </w:tcPr>
          <w:p>
            <w:pPr>
              <w:spacing w:after="20" w:before="20"/>
            </w:pPr>
            <w:r/>
            <w:r>
              <w:rPr>
                <w:rFonts w:ascii="Aptos" w:hAnsi="Aptos"/>
                <w:b w:val="0"/>
                <w:sz w:val="16"/>
              </w:rPr>
              <w:t>FR-CAT-01 through FR-CAT-10</w:t>
            </w:r>
          </w:p>
        </w:tc>
      </w:tr>
      <w:tr>
        <w:trPr>
          <w:cantSplit/>
        </w:trPr>
        <w:tc>
          <w:tcPr>
            <w:tcW w:type="dxa" w:w="5083"/>
            <w:vAlign w:val="center"/>
          </w:tcPr>
          <w:p>
            <w:pPr>
              <w:spacing w:after="20" w:before="20"/>
            </w:pPr>
            <w:r/>
            <w:r>
              <w:rPr>
                <w:rFonts w:ascii="Aptos" w:hAnsi="Aptos"/>
                <w:b w:val="0"/>
                <w:sz w:val="16"/>
              </w:rPr>
              <w:t>AI summaries</w:t>
            </w:r>
          </w:p>
        </w:tc>
        <w:tc>
          <w:tcPr>
            <w:tcW w:type="dxa" w:w="5083"/>
            <w:vAlign w:val="center"/>
          </w:tcPr>
          <w:p>
            <w:pPr>
              <w:spacing w:after="20" w:before="20"/>
            </w:pPr>
            <w:r/>
            <w:r>
              <w:rPr>
                <w:rFonts w:ascii="Aptos" w:hAnsi="Aptos"/>
                <w:b w:val="0"/>
                <w:sz w:val="16"/>
              </w:rPr>
              <w:t>FR-AI-01 through FR-AI-12</w:t>
            </w:r>
          </w:p>
        </w:tc>
      </w:tr>
      <w:tr>
        <w:trPr>
          <w:cantSplit/>
        </w:trPr>
        <w:tc>
          <w:tcPr>
            <w:tcW w:type="dxa" w:w="5083"/>
            <w:vAlign w:val="center"/>
          </w:tcPr>
          <w:p>
            <w:pPr>
              <w:spacing w:after="20" w:before="20"/>
            </w:pPr>
            <w:r/>
            <w:r>
              <w:rPr>
                <w:rFonts w:ascii="Aptos" w:hAnsi="Aptos"/>
                <w:b w:val="0"/>
                <w:sz w:val="16"/>
              </w:rPr>
              <w:t>Safe implementation</w:t>
            </w:r>
          </w:p>
        </w:tc>
        <w:tc>
          <w:tcPr>
            <w:tcW w:type="dxa" w:w="5083"/>
            <w:vAlign w:val="center"/>
          </w:tcPr>
          <w:p>
            <w:pPr>
              <w:spacing w:after="20" w:before="20"/>
            </w:pPr>
            <w:r/>
            <w:r>
              <w:rPr>
                <w:rFonts w:ascii="Aptos" w:hAnsi="Aptos"/>
                <w:b w:val="0"/>
                <w:sz w:val="16"/>
              </w:rPr>
              <w:t>FR-ACL, FR-ERR, NFR-SEC, SECURITY_THREAT_MODEL.md</w:t>
            </w:r>
          </w:p>
        </w:tc>
      </w:tr>
      <w:tr>
        <w:tc>
          <w:tcPr>
            <w:tcW w:type="dxa" w:w="5083"/>
          </w:tcPr>
          <w:p>
            <w:r>
              <w:t>Dashboard counts</w:t>
            </w:r>
          </w:p>
        </w:tc>
        <w:tc>
          <w:tcPr>
            <w:tcW w:type="dxa" w:w="5083"/>
          </w:tcPr>
          <w:p>
            <w:r>
              <w:t>FR-DASH-01, FR-DASH-02, FR-ADM-02</w:t>
            </w:r>
          </w:p>
        </w:tc>
      </w:tr>
    </w:tbl>
    <w:p>
      <w:pPr>
        <w:spacing w:after="20"/>
      </w:pPr>
    </w:p>
    <w:p>
      <w:pPr>
        <w:pStyle w:val="Heading1"/>
      </w:pPr>
      <w:r>
        <w:t>12. Future enhancements</w:t>
      </w:r>
    </w:p>
    <w:p>
      <w:r>
        <w:t>Potential later additions include image/media library and featured-image uploads, revision history, scheduling, tags, public author profiles, remember-me sessions, password recovery, trash/restore, view tracking and analytics, comments with moderation, and a more advanced editorial approval workflow. These are not Version 1.0 requirements and must be approved, specified, and tested before implementation.</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Infinity Blog • SRS v1.0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INFINITY BLOG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Infinity Blog</dc:title>
  <dc:subject>PHP and MySQL Content Management System</dc:subject>
  <dc:creator>Infinity Blog Project Team</dc:creator>
  <cp:keywords>SRS, Infinity Blog, CMS, PHP, MySQL, Admin Panel, Article Summarization</cp:keywords>
  <dc:description>generated by python-docx</dc:description>
  <cp:lastModifiedBy/>
  <cp:revision>1</cp:revision>
  <dcterms:created xsi:type="dcterms:W3CDTF">2013-12-23T23:15:00Z</dcterms:created>
  <dcterms:modified xsi:type="dcterms:W3CDTF">2013-12-23T23:15:00Z</dcterms:modified>
  <cp:category/>
</cp:coreProperties>
</file>