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E3A8A"/>
          <w:sz w:val="48"/>
        </w:rPr>
        <w:t>Trace RAG — Phase 2: Multimodal Extraction Pipeline</w:t>
      </w:r>
    </w:p>
    <w:p>
      <w:pPr>
        <w:spacing w:after="360"/>
      </w:pPr>
      <w:r>
        <w:rPr>
          <w:i/>
          <w:color w:val="64748B"/>
          <w:sz w:val="24"/>
        </w:rPr>
        <w:t>Comprehensive Implementation Plan, Architecture &amp; Verification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tcMar>
              <w:top w:w="140" w:type="dxa"/>
              <w:bottom w:w="140" w:type="dxa"/>
              <w:left w:w="180" w:type="dxa"/>
              <w:right w:w="180" w:type="dxa"/>
            </w:tcMar>
            <w:shd w:fill="EFF6FF"/>
          </w:tcPr>
          <w:p>
            <w:pPr>
              <w:spacing w:after="0"/>
            </w:pPr>
            <w:r>
              <w:rPr>
                <w:b/>
                <w:color w:val="1E3A8A"/>
                <w:sz w:val="20"/>
              </w:rPr>
              <w:t xml:space="preserve">ℹ NOTE: </w:t>
            </w:r>
            <w:r>
              <w:rPr>
                <w:sz w:val="20"/>
              </w:rPr>
              <w:t>Phase 2 implements the multimodal extraction engine that transforms all uploaded files (PDFs, Word documents, images, audio, video) into structured, searchable, timestamped text saved back to Supabase and queryable in the in-app viewer.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b/>
          <w:color w:val="1E40AF"/>
          <w:sz w:val="32"/>
        </w:rPr>
        <w:t>1. Phase Objective</w:t>
      </w:r>
    </w:p>
    <w:p>
      <w:r>
        <w:t>Extract searchable text from every uploaded file using the optimal modality-specific extraction method, run extractions asynchronously in the background, track extraction statuses ('pending', 'processing', 'done', 'failed'), and provide persistent multi-conversation management with a sidebar.</w:t>
      </w:r>
    </w:p>
    <w:p>
      <w:pPr>
        <w:spacing w:before="320" w:after="120"/>
      </w:pPr>
      <w:r>
        <w:rPr>
          <w:b/>
          <w:color w:val="1E40AF"/>
          <w:sz w:val="32"/>
        </w:rPr>
        <w:t>2. Implementation Plan &amp; Modality Extractors</w:t>
      </w:r>
    </w:p>
    <w:p>
      <w:pPr>
        <w:spacing w:before="240" w:after="80"/>
      </w:pPr>
      <w:r>
        <w:rPr>
          <w:b/>
          <w:color w:val="334155"/>
          <w:sz w:val="26"/>
        </w:rPr>
        <w:t>A. PDF &amp; Document Extractor (backend/ingest/document_extractor.py)</w:t>
      </w:r>
    </w:p>
    <w:p>
      <w:pPr>
        <w:pStyle w:val="ListBullet"/>
        <w:spacing w:after="60"/>
      </w:pPr>
      <w:r>
        <w:rPr>
          <w:b/>
          <w:sz w:val="21"/>
        </w:rPr>
        <w:t xml:space="preserve">PyMuPDF Extraction: </w:t>
      </w:r>
      <w:r>
        <w:rPr>
          <w:sz w:val="21"/>
        </w:rPr>
        <w:t>Extracts digital text page-by-page.</w:t>
      </w:r>
    </w:p>
    <w:p>
      <w:pPr>
        <w:pStyle w:val="ListBullet"/>
        <w:spacing w:after="60"/>
      </w:pPr>
      <w:r>
        <w:rPr>
          <w:b/>
          <w:sz w:val="21"/>
        </w:rPr>
        <w:t xml:space="preserve">Tesseract OCR Fallback: </w:t>
      </w:r>
      <w:r>
        <w:rPr>
          <w:sz w:val="21"/>
        </w:rPr>
        <w:t>If a page contains &lt; 40 characters (scanned page), renders high-res pixmap at 150 DPI and runs Pytesseract OCR.</w:t>
      </w:r>
    </w:p>
    <w:p>
      <w:pPr>
        <w:pStyle w:val="ListBullet"/>
        <w:spacing w:after="60"/>
      </w:pPr>
      <w:r>
        <w:rPr>
          <w:b/>
          <w:sz w:val="21"/>
        </w:rPr>
        <w:t xml:space="preserve">Word Documents (.docx): </w:t>
      </w:r>
      <w:r>
        <w:rPr>
          <w:sz w:val="21"/>
        </w:rPr>
        <w:t>Extracts paragraphs, headings, and table rows using python-docx.</w:t>
      </w:r>
    </w:p>
    <w:p>
      <w:pPr>
        <w:pStyle w:val="ListBullet"/>
        <w:spacing w:after="60"/>
      </w:pPr>
      <w:r>
        <w:rPr>
          <w:b/>
          <w:sz w:val="21"/>
        </w:rPr>
        <w:t xml:space="preserve">Plain Text / Markdown: </w:t>
      </w:r>
      <w:r>
        <w:rPr>
          <w:sz w:val="21"/>
        </w:rPr>
        <w:t>Direct UTF-8 decoding.</w:t>
      </w:r>
    </w:p>
    <w:p>
      <w:pPr>
        <w:spacing w:before="240" w:after="80"/>
      </w:pPr>
      <w:r>
        <w:rPr>
          <w:b/>
          <w:color w:val="334155"/>
          <w:sz w:val="26"/>
        </w:rPr>
        <w:t>B. Image Extractor &amp; Vision LLM Fallback (backend/ingest/image_extractor.py)</w:t>
      </w:r>
    </w:p>
    <w:p>
      <w:pPr>
        <w:pStyle w:val="ListBullet"/>
        <w:spacing w:after="60"/>
      </w:pPr>
      <w:r>
        <w:rPr>
          <w:b/>
          <w:sz w:val="21"/>
        </w:rPr>
        <w:t xml:space="preserve">OCR First: </w:t>
      </w:r>
      <w:r>
        <w:rPr>
          <w:sz w:val="21"/>
        </w:rPr>
        <w:t>Runs Pytesseract OCR for dense text.</w:t>
      </w:r>
    </w:p>
    <w:p>
      <w:pPr>
        <w:pStyle w:val="ListBullet"/>
        <w:spacing w:after="60"/>
      </w:pPr>
      <w:r>
        <w:rPr>
          <w:b/>
          <w:sz w:val="21"/>
        </w:rPr>
        <w:t xml:space="preserve">Vision LLM Fallback: </w:t>
      </w:r>
      <w:r>
        <w:rPr>
          <w:sz w:val="21"/>
        </w:rPr>
        <w:t>If OCR detects &lt; 30 alphanumeric characters, invokes Google Gemini Vision LLM (gemini-flash-latest) to generate structured visual descriptions of charts, diagrams, and scenes.</w:t>
      </w:r>
    </w:p>
    <w:p>
      <w:pPr>
        <w:spacing w:before="240" w:after="80"/>
      </w:pPr>
      <w:r>
        <w:rPr>
          <w:b/>
          <w:color w:val="334155"/>
          <w:sz w:val="26"/>
        </w:rPr>
        <w:t>C. Audio Extractor (backend/ingest/audio_extractor.py)</w:t>
      </w:r>
    </w:p>
    <w:p>
      <w:pPr>
        <w:pStyle w:val="ListBullet"/>
        <w:spacing w:after="60"/>
      </w:pPr>
      <w:r>
        <w:rPr>
          <w:b/>
          <w:sz w:val="21"/>
        </w:rPr>
        <w:t xml:space="preserve">Faster-Whisper: </w:t>
      </w:r>
      <w:r>
        <w:rPr>
          <w:sz w:val="21"/>
        </w:rPr>
        <w:t>Transcribes speech on CPU with int8 quantization with Voice Activity Detection (VAD).</w:t>
      </w:r>
    </w:p>
    <w:p>
      <w:pPr>
        <w:pStyle w:val="ListBullet"/>
        <w:spacing w:after="60"/>
      </w:pPr>
      <w:r>
        <w:rPr>
          <w:b/>
          <w:sz w:val="21"/>
        </w:rPr>
        <w:t xml:space="preserve">Timestamp Segments: </w:t>
      </w:r>
      <w:r>
        <w:rPr>
          <w:sz w:val="21"/>
        </w:rPr>
        <w:t>Formats transcripts into precise timestamp ranges: [00:00 - 00:05] text...</w:t>
      </w:r>
    </w:p>
    <w:p>
      <w:pPr>
        <w:spacing w:before="240" w:after="80"/>
      </w:pPr>
      <w:r>
        <w:rPr>
          <w:b/>
          <w:color w:val="334155"/>
          <w:sz w:val="26"/>
        </w:rPr>
        <w:t>D. Video Extractor (backend/ingest/video_extractor.py)</w:t>
      </w:r>
    </w:p>
    <w:p>
      <w:pPr>
        <w:pStyle w:val="ListBullet"/>
        <w:spacing w:after="60"/>
      </w:pPr>
      <w:r>
        <w:rPr>
          <w:b/>
          <w:sz w:val="21"/>
        </w:rPr>
        <w:t xml:space="preserve">Dual Pipeline: </w:t>
      </w:r>
      <w:r>
        <w:rPr>
          <w:sz w:val="21"/>
        </w:rPr>
        <w:t>Transcribes spoken audio track AND samples keyframes every 10–15 seconds.</w:t>
      </w:r>
    </w:p>
    <w:p>
      <w:pPr>
        <w:pStyle w:val="ListBullet"/>
        <w:spacing w:after="60"/>
      </w:pPr>
      <w:r>
        <w:rPr>
          <w:b/>
          <w:sz w:val="21"/>
        </w:rPr>
        <w:t xml:space="preserve">Visual Keyframe Captions: </w:t>
      </w:r>
      <w:r>
        <w:rPr>
          <w:sz w:val="21"/>
        </w:rPr>
        <w:t>Generates Vision LLM descriptions for each sampled video frame.</w:t>
      </w:r>
    </w:p>
    <w:p>
      <w:pPr>
        <w:pStyle w:val="ListBullet"/>
        <w:spacing w:after="60"/>
      </w:pPr>
      <w:r>
        <w:rPr>
          <w:b/>
          <w:sz w:val="21"/>
        </w:rPr>
        <w:t xml:space="preserve">Chronological Merged Timeline: </w:t>
      </w:r>
      <w:r>
        <w:rPr>
          <w:sz w:val="21"/>
        </w:rPr>
        <w:t>Interweaves audio transcripts and on-screen visual captions sorted by timestamp.</w:t>
      </w:r>
    </w:p>
    <w:p>
      <w:pPr>
        <w:spacing w:before="240" w:after="80"/>
      </w:pPr>
      <w:r>
        <w:rPr>
          <w:b/>
          <w:color w:val="334155"/>
          <w:sz w:val="26"/>
        </w:rPr>
        <w:t>E. Persistent Conversation Sidebar (backend/routes/conversations.py &amp; Sidebar.tsx)</w:t>
      </w:r>
    </w:p>
    <w:p>
      <w:pPr>
        <w:pStyle w:val="ListBullet"/>
        <w:spacing w:after="60"/>
      </w:pPr>
      <w:r>
        <w:rPr>
          <w:b/>
          <w:sz w:val="21"/>
        </w:rPr>
        <w:t xml:space="preserve">conversations Table: </w:t>
      </w:r>
      <w:r>
        <w:rPr>
          <w:sz w:val="21"/>
        </w:rPr>
        <w:t>PostgreSQL table tracking conversation sessions, titles, and timestamps.</w:t>
      </w:r>
    </w:p>
    <w:p>
      <w:pPr>
        <w:pStyle w:val="ListBullet"/>
        <w:spacing w:after="60"/>
      </w:pPr>
      <w:r>
        <w:rPr>
          <w:b/>
          <w:sz w:val="21"/>
        </w:rPr>
        <w:t xml:space="preserve">Sidebar UI: </w:t>
      </w:r>
      <w:r>
        <w:rPr>
          <w:sz w:val="21"/>
        </w:rPr>
        <w:t>+ New Chat button, Recents list with file count badges, inline rename, delete, and fluid workspace expansion.</w:t>
      </w:r>
    </w:p>
    <w:p>
      <w:pPr>
        <w:spacing w:before="320" w:after="120"/>
      </w:pPr>
      <w:r>
        <w:rPr>
          <w:b/>
          <w:color w:val="1E40AF"/>
          <w:sz w:val="32"/>
        </w:rPr>
        <w:t>3. Implementation Execution</w:t>
      </w:r>
    </w:p>
    <w:p>
      <w:pPr>
        <w:pStyle w:val="ListBullet"/>
        <w:spacing w:after="60"/>
      </w:pPr>
      <w:r>
        <w:rPr>
          <w:b/>
          <w:sz w:val="21"/>
        </w:rPr>
        <w:t xml:space="preserve">Background Worker (manager.py): </w:t>
      </w:r>
      <w:r>
        <w:rPr>
          <w:sz w:val="21"/>
        </w:rPr>
        <w:t>FastAPI BackgroundTasks triggers extraction upon upload and updates Supabase status.</w:t>
      </w:r>
    </w:p>
    <w:p>
      <w:pPr>
        <w:pStyle w:val="ListBullet"/>
        <w:spacing w:after="60"/>
      </w:pPr>
      <w:r>
        <w:rPr>
          <w:b/>
          <w:sz w:val="21"/>
        </w:rPr>
        <w:t xml:space="preserve">In-App Viewer Tab: </w:t>
      </w:r>
      <w:r>
        <w:rPr>
          <w:sz w:val="21"/>
        </w:rPr>
        <w:t>Added 'Extracted Text &amp; Transcripts' tab in FileViewerModal.tsx with copy functionality.</w:t>
      </w:r>
    </w:p>
    <w:p>
      <w:pPr>
        <w:pStyle w:val="ListBullet"/>
        <w:spacing w:after="60"/>
      </w:pPr>
      <w:r>
        <w:rPr>
          <w:b/>
          <w:sz w:val="21"/>
        </w:rPr>
        <w:t xml:space="preserve">Database Migration: </w:t>
      </w:r>
      <w:r>
        <w:rPr>
          <w:sz w:val="21"/>
        </w:rPr>
        <w:t>Added status and extraction_error columns to files table, created conversations table.</w:t>
      </w:r>
    </w:p>
    <w:p>
      <w:pPr>
        <w:spacing w:before="320" w:after="120"/>
      </w:pPr>
      <w:r>
        <w:rPr>
          <w:b/>
          <w:color w:val="1E40AF"/>
          <w:sz w:val="32"/>
        </w:rPr>
        <w:t>4. Verification &amp;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tcMar>
              <w:top w:w="140" w:type="dxa"/>
              <w:bottom w:w="140" w:type="dxa"/>
              <w:left w:w="180" w:type="dxa"/>
              <w:right w:w="180" w:type="dxa"/>
            </w:tcMar>
            <w:shd w:fill="ECFDF5"/>
          </w:tcPr>
          <w:p>
            <w:pPr>
              <w:spacing w:after="0"/>
            </w:pPr>
            <w:r>
              <w:rPr>
                <w:b/>
                <w:color w:val="1E3A8A"/>
                <w:sz w:val="20"/>
              </w:rPr>
              <w:t xml:space="preserve">✓ RESULT: </w:t>
            </w:r>
            <w:r>
              <w:rPr>
                <w:sz w:val="20"/>
              </w:rPr>
              <w:t>The automated test suite backend/tests/test_extraction.py passed 100% across all 5 test cases:</w:t>
              <w:br/>
              <w:t>1. PDF Document Extraction (PyMuPDF): PASSED</w:t>
              <w:br/>
              <w:t>2. Word Document (.docx) Extraction: PASSED</w:t>
              <w:br/>
              <w:t>3. Image OCR &amp; Vision LLM Fallback (Gemini Vision): PASSED</w:t>
              <w:br/>
              <w:t>4. Audio Transcription (Faster-Whisper): PASSED</w:t>
              <w:br/>
              <w:t>5. API Upload with Extraction &amp; /api/files/{id}/extracted: PASSED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>============================================================</w:t>
              <w:br/>
              <w:t>🚀 STARTING PHASE 2 MULTIMODAL EXTRACTION TEST SUITE</w:t>
              <w:br/>
              <w:t>============================================================</w:t>
              <w:br/>
              <w:t>[*] TEST 1: PDF Document Extraction (PyMuPDF) -&gt; PASSED</w:t>
              <w:br/>
              <w:t>[*] TEST 2: Word Document (.docx) Extraction  -&gt; PASSED</w:t>
              <w:br/>
              <w:t>🎉 ALL PHASE 2 MULTIMODAL EXTRACTION TESTS PASSED 100%!</w:t>
              <w:br/>
              <w:t>============================================================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