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8096754" w:displacedByCustomXml="next"/>
    <w:sdt>
      <w:sdtPr>
        <w:id w:val="-216671119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bookmarkStart w:id="1" w:name="_GoBack" w:displacedByCustomXml="prev"/>
        <w:bookmarkEnd w:id="1" w:displacedByCustomXml="prev"/>
        <w:p w:rsidR="00A77C90" w:rsidRDefault="00A77C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EAA05F" wp14:editId="6C1745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77C90" w:rsidRDefault="00A77C90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Sander Koch</w:t>
                                      </w:r>
                                    </w:p>
                                  </w:sdtContent>
                                </w:sdt>
                                <w:p w:rsidR="00A77C90" w:rsidRDefault="00A77C9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Fontys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10/06/2016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77C90" w:rsidRDefault="00A77C9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Tweakers.net Ontwerp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EAA05F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77C90" w:rsidRDefault="00A77C90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Sander Koch</w:t>
                                </w:r>
                              </w:p>
                            </w:sdtContent>
                          </w:sdt>
                          <w:p w:rsidR="00A77C90" w:rsidRDefault="00A77C9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Fontys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10/06/2016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77C90" w:rsidRDefault="00A77C9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Tweakers.net Ontwerp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77C90" w:rsidRDefault="00A77C90">
          <w:pPr>
            <w:rPr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lang w:val="nl-NL"/>
        </w:rPr>
        <w:id w:val="920450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77C90" w:rsidRDefault="00A77C90">
          <w:pPr>
            <w:pStyle w:val="Kopvaninhoudsopgave"/>
          </w:pPr>
          <w:r>
            <w:rPr>
              <w:lang w:val="nl-NL"/>
            </w:rPr>
            <w:t>Inhoud</w:t>
          </w:r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35222" w:history="1">
            <w:r w:rsidRPr="00211E86">
              <w:rPr>
                <w:rStyle w:val="Hyperlink"/>
                <w:noProof/>
                <w:lang w:val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3" w:history="1">
            <w:r w:rsidRPr="00211E86">
              <w:rPr>
                <w:rStyle w:val="Hyperlink"/>
                <w:noProof/>
                <w:lang w:val="nl-NL"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4" w:history="1">
            <w:r w:rsidRPr="00211E86">
              <w:rPr>
                <w:rStyle w:val="Hyperlink"/>
                <w:noProof/>
                <w:lang w:val="nl-NL"/>
              </w:rPr>
              <w:t>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5" w:history="1">
            <w:r w:rsidRPr="00211E86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6" w:history="1">
            <w:r w:rsidRPr="00211E86">
              <w:rPr>
                <w:rStyle w:val="Hyperlink"/>
                <w:noProof/>
              </w:rPr>
              <w:t>Productie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453535227" w:history="1">
            <w:r w:rsidRPr="00211E86">
              <w:rPr>
                <w:rStyle w:val="Hyperlink"/>
                <w:noProof/>
                <w:lang w:val="nl-NL"/>
              </w:rPr>
              <w:t>Toelichting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r>
            <w:rPr>
              <w:b/>
              <w:bCs/>
              <w:lang w:val="nl-NL"/>
            </w:rPr>
            <w:fldChar w:fldCharType="end"/>
          </w:r>
        </w:p>
      </w:sdtContent>
    </w:sdt>
    <w:p w:rsidR="00A77C90" w:rsidRDefault="00A77C90">
      <w:pPr>
        <w:rPr>
          <w:lang w:val="nl-NL"/>
        </w:rPr>
      </w:pPr>
      <w:r>
        <w:rPr>
          <w:lang w:val="nl-NL"/>
        </w:rPr>
        <w:br w:type="page"/>
      </w:r>
    </w:p>
    <w:p w:rsidR="003B5F2E" w:rsidRDefault="00A77C90" w:rsidP="003B5F2E">
      <w:pPr>
        <w:pStyle w:val="Kop2"/>
        <w:rPr>
          <w:lang w:val="nl-NL"/>
        </w:rPr>
      </w:pPr>
      <w:r>
        <w:rPr>
          <w:lang w:val="nl-NL"/>
        </w:rPr>
        <w:lastRenderedPageBreak/>
        <w:t>Inleiding</w:t>
      </w:r>
    </w:p>
    <w:p w:rsidR="00A77C90" w:rsidRDefault="003B5F2E" w:rsidP="003B5F2E">
      <w:pPr>
        <w:rPr>
          <w:lang w:val="nl-NL"/>
        </w:rPr>
      </w:pPr>
      <w:r>
        <w:rPr>
          <w:lang w:val="nl-NL"/>
        </w:rPr>
        <w:t>In dit document zult u alles vinden met betrekking tot mijn ontwerpfase, hierbij geef ik ook mijn redenatie achter sommige keuzes.</w:t>
      </w:r>
      <w:r w:rsidR="00A77C90">
        <w:rPr>
          <w:lang w:val="nl-NL"/>
        </w:rPr>
        <w:br w:type="page"/>
      </w:r>
    </w:p>
    <w:p w:rsidR="00352D45" w:rsidRDefault="00352D45" w:rsidP="00352D45">
      <w:pPr>
        <w:pStyle w:val="Kop2"/>
        <w:rPr>
          <w:lang w:val="nl-NL"/>
        </w:rPr>
      </w:pPr>
      <w:bookmarkStart w:id="2" w:name="_Toc453535222"/>
      <w:r>
        <w:rPr>
          <w:lang w:val="nl-NL"/>
        </w:rPr>
        <w:lastRenderedPageBreak/>
        <w:t>ERD</w:t>
      </w:r>
      <w:bookmarkEnd w:id="0"/>
      <w:bookmarkEnd w:id="2"/>
    </w:p>
    <w:p w:rsidR="00352D45" w:rsidRDefault="00352D45" w:rsidP="00352D4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53E2D177" wp14:editId="3F8AB4F2">
            <wp:extent cx="5731510" cy="225361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45" w:rsidRDefault="00352D45" w:rsidP="00352D45">
      <w:pPr>
        <w:rPr>
          <w:rStyle w:val="Hyperlink"/>
          <w:lang w:val="nl-NL"/>
        </w:rPr>
      </w:pPr>
      <w:hyperlink r:id="rId8" w:history="1">
        <w:r w:rsidRPr="00F30D1A">
          <w:rPr>
            <w:rStyle w:val="Hyperlink"/>
            <w:lang w:val="nl-NL"/>
          </w:rPr>
          <w:t>Link naar grote versie.</w:t>
        </w:r>
      </w:hyperlink>
    </w:p>
    <w:p w:rsidR="00352D45" w:rsidRDefault="00352D45" w:rsidP="00352D45">
      <w:pPr>
        <w:pStyle w:val="Kop2"/>
        <w:rPr>
          <w:rStyle w:val="Hyperlink"/>
          <w:u w:val="none"/>
          <w:lang w:val="nl-NL"/>
        </w:rPr>
      </w:pPr>
      <w:bookmarkStart w:id="3" w:name="_Toc448096755"/>
      <w:bookmarkStart w:id="4" w:name="_Toc453535223"/>
      <w:r w:rsidRPr="00A64419">
        <w:rPr>
          <w:rStyle w:val="Hyperlink"/>
          <w:u w:val="none"/>
          <w:lang w:val="nl-NL"/>
        </w:rPr>
        <w:t>Data</w:t>
      </w:r>
      <w:r>
        <w:rPr>
          <w:rStyle w:val="Hyperlink"/>
          <w:u w:val="none"/>
          <w:lang w:val="nl-NL"/>
        </w:rPr>
        <w:t>base ontwerp</w:t>
      </w:r>
      <w:bookmarkEnd w:id="3"/>
      <w:bookmarkEnd w:id="4"/>
    </w:p>
    <w:p w:rsidR="00352D45" w:rsidRDefault="00352D45" w:rsidP="00352D4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474C8546" wp14:editId="5DA1B4B5">
            <wp:extent cx="5731510" cy="2995930"/>
            <wp:effectExtent l="0" t="0" r="254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B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45" w:rsidRDefault="00352D45" w:rsidP="00352D45">
      <w:pPr>
        <w:rPr>
          <w:lang w:val="nl-NL"/>
        </w:rPr>
      </w:pPr>
      <w:hyperlink r:id="rId10" w:history="1">
        <w:r w:rsidRPr="00A64419">
          <w:rPr>
            <w:rStyle w:val="Hyperlink"/>
            <w:lang w:val="nl-NL"/>
          </w:rPr>
          <w:t>Link naar grote versie.</w:t>
        </w:r>
      </w:hyperlink>
    </w:p>
    <w:p w:rsidR="00352D45" w:rsidRPr="00A64419" w:rsidRDefault="00352D45" w:rsidP="00352D45">
      <w:pPr>
        <w:pStyle w:val="Kop2"/>
        <w:rPr>
          <w:lang w:val="nl-NL"/>
        </w:rPr>
      </w:pPr>
      <w:bookmarkStart w:id="5" w:name="_Toc448096756"/>
      <w:bookmarkStart w:id="6" w:name="_Toc453535224"/>
      <w:r>
        <w:rPr>
          <w:lang w:val="nl-NL"/>
        </w:rPr>
        <w:t>Database model</w:t>
      </w:r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RPr="00792316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Account</w:t>
            </w:r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Gebruikersnaam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PK.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Gebruikersnaam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Wachtwoord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Wachtwoord van account</w:t>
            </w:r>
            <w:r>
              <w:rPr>
                <w:lang w:val="nl-NL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Email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Email van account.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Opleidingsniveau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Opleidingsniveau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 xml:space="preserve">Baan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Soort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Pr="00187BC8" w:rsidRDefault="00352D45" w:rsidP="00890DF0">
            <w:pPr>
              <w:rPr>
                <w:lang w:val="nl-NL"/>
              </w:rPr>
            </w:pPr>
            <w:r w:rsidRPr="00187BC8">
              <w:rPr>
                <w:lang w:val="nl-NL"/>
              </w:rPr>
              <w:t xml:space="preserve">Default waarde is </w:t>
            </w:r>
            <w:proofErr w:type="spellStart"/>
            <w:r w:rsidRPr="00187BC8">
              <w:rPr>
                <w:lang w:val="nl-NL"/>
              </w:rPr>
              <w:t>null</w:t>
            </w:r>
            <w:proofErr w:type="spellEnd"/>
            <w:r w:rsidRPr="00187BC8">
              <w:rPr>
                <w:lang w:val="nl-NL"/>
              </w:rPr>
              <w:t xml:space="preserve">, met als extra </w:t>
            </w:r>
            <w:proofErr w:type="spellStart"/>
            <w:r w:rsidRPr="00187BC8">
              <w:rPr>
                <w:lang w:val="nl-NL"/>
              </w:rPr>
              <w:t>constraint</w:t>
            </w:r>
            <w:proofErr w:type="spellEnd"/>
            <w:r w:rsidRPr="00187BC8">
              <w:rPr>
                <w:lang w:val="nl-NL"/>
              </w:rPr>
              <w:t xml:space="preserve"> </w:t>
            </w:r>
            <w:r>
              <w:rPr>
                <w:lang w:val="nl-NL"/>
              </w:rPr>
              <w:t>dat wanneer de soort een waarde krijgt dat het Abonnee of Medewerker is.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Abonnee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Gebruikersnaam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Gebruikersnaam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Banknummer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Banknummer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Woonplaats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Woonplaats van account.</w:t>
            </w:r>
          </w:p>
        </w:tc>
      </w:tr>
    </w:tbl>
    <w:p w:rsidR="00352D45" w:rsidRPr="00F44404" w:rsidRDefault="00352D45" w:rsidP="00352D4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Medewerker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Gebruikersnaam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Gebruikersnaam van account.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Functie van medewerker in Tweakers.net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Vaardigheden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Vaardigheden van medewerker.</w:t>
            </w:r>
          </w:p>
        </w:tc>
      </w:tr>
    </w:tbl>
    <w:p w:rsidR="00352D45" w:rsidRDefault="00352D45" w:rsidP="00352D4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Artikel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PK 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Titel van artikel</w:t>
            </w:r>
          </w:p>
        </w:tc>
      </w:tr>
      <w:tr w:rsidR="00352D45" w:rsidRPr="005A15FE" w:rsidTr="00890DF0">
        <w:trPr>
          <w:trHeight w:val="377"/>
        </w:trPr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Datum van artikel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Auteur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Account wie de artikel heeft geschreven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Inhoud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Inhoud van de artikel.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Artikel_Categorie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Naam van categorie.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SUB_ID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</w:t>
            </w:r>
          </w:p>
        </w:tc>
      </w:tr>
    </w:tbl>
    <w:p w:rsidR="00352D45" w:rsidRDefault="00352D45" w:rsidP="00352D45">
      <w:pPr>
        <w:rPr>
          <w:lang w:val="nl-NL"/>
        </w:rPr>
      </w:pPr>
    </w:p>
    <w:p w:rsidR="00352D45" w:rsidRPr="00F504F1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Review</w:t>
            </w:r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review van een product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Auteur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Account die review heeft geschreven.</w:t>
            </w:r>
          </w:p>
        </w:tc>
      </w:tr>
      <w:tr w:rsidR="00352D45" w:rsidRPr="00C86008" w:rsidTr="00890DF0">
        <w:tc>
          <w:tcPr>
            <w:tcW w:w="2289" w:type="dxa"/>
          </w:tcPr>
          <w:p w:rsidR="00352D45" w:rsidRPr="00C86008" w:rsidRDefault="00352D45" w:rsidP="00890DF0">
            <w:pPr>
              <w:tabs>
                <w:tab w:val="right" w:pos="2073"/>
              </w:tabs>
              <w:rPr>
                <w:lang w:val="nl-NL"/>
              </w:rPr>
            </w:pPr>
            <w:r>
              <w:rPr>
                <w:lang w:val="nl-NL"/>
              </w:rPr>
              <w:t>Review</w:t>
            </w:r>
          </w:p>
        </w:tc>
        <w:tc>
          <w:tcPr>
            <w:tcW w:w="2261" w:type="dxa"/>
          </w:tcPr>
          <w:p w:rsidR="00352D45" w:rsidRPr="00C86008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VARCHAR2</w:t>
            </w:r>
          </w:p>
        </w:tc>
        <w:tc>
          <w:tcPr>
            <w:tcW w:w="2258" w:type="dxa"/>
          </w:tcPr>
          <w:p w:rsidR="00352D45" w:rsidRPr="00C86008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Inhoud van Review</w:t>
            </w:r>
          </w:p>
        </w:tc>
      </w:tr>
    </w:tbl>
    <w:p w:rsidR="00352D45" w:rsidRDefault="00352D45" w:rsidP="00352D45">
      <w:pPr>
        <w:rPr>
          <w:lang w:val="nl-NL"/>
        </w:rPr>
      </w:pPr>
    </w:p>
    <w:p w:rsidR="00352D45" w:rsidRPr="00F504F1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Reactie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naam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Datum van bericht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Bericht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Inhoud van reactie.</w:t>
            </w:r>
          </w:p>
        </w:tc>
      </w:tr>
    </w:tbl>
    <w:p w:rsidR="00352D45" w:rsidRDefault="00352D45" w:rsidP="00352D45"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Reactie_Artikel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Reactie_ID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reactie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Artikel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Reactie_Artikel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Reactie_ID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reactie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Review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</w:t>
            </w:r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PK 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Naam van product</w:t>
            </w:r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Prijs van product.</w:t>
            </w:r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Specificaties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Specificaties van product.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Categorie_ID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ID van categorie waar product bij hoort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Pricewatch_Categorie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Naam van categorie.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SUB_ID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Wishlist_Prod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Wishlist_ID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PK,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ID van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  <w:r>
              <w:rPr>
                <w:lang w:val="nl-NL"/>
              </w:rPr>
              <w:t xml:space="preserve">. 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PK,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product.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Hoeveelheid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Aantal keren de product in de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  <w:r>
              <w:rPr>
                <w:lang w:val="nl-NL"/>
              </w:rPr>
              <w:t xml:space="preserve"> voorkomt.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Wishlist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Naam van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Totaalprijs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Totaal prijs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  <w:r>
              <w:rPr>
                <w:lang w:val="nl-NL"/>
              </w:rPr>
              <w:t>.</w:t>
            </w:r>
          </w:p>
        </w:tc>
      </w:tr>
    </w:tbl>
    <w:p w:rsidR="00352D45" w:rsidRPr="00F960BF" w:rsidRDefault="00352D45" w:rsidP="00352D45">
      <w:pPr>
        <w:rPr>
          <w:lang w:val="nl-NL"/>
        </w:rPr>
      </w:pPr>
    </w:p>
    <w:p w:rsidR="00352D45" w:rsidRDefault="00352D45" w:rsidP="00352D45">
      <w:pPr>
        <w:rPr>
          <w:lang w:val="nl-NL"/>
        </w:rPr>
      </w:pPr>
      <w:r>
        <w:rPr>
          <w:lang w:val="nl-NL"/>
        </w:rPr>
        <w:br w:type="page"/>
      </w:r>
    </w:p>
    <w:p w:rsidR="006D49E1" w:rsidRDefault="00352D45" w:rsidP="00352D45">
      <w:pPr>
        <w:pStyle w:val="Kop2"/>
      </w:pPr>
      <w:bookmarkStart w:id="7" w:name="_Toc453535225"/>
      <w:proofErr w:type="spellStart"/>
      <w:r>
        <w:lastRenderedPageBreak/>
        <w:t>Klassendiagram</w:t>
      </w:r>
      <w:bookmarkEnd w:id="7"/>
      <w:proofErr w:type="spellEnd"/>
    </w:p>
    <w:p w:rsidR="00A77C90" w:rsidRDefault="00A77C90">
      <w:r>
        <w:rPr>
          <w:noProof/>
          <w:lang w:eastAsia="en-GB"/>
        </w:rPr>
        <w:drawing>
          <wp:inline distT="0" distB="0" distL="0" distR="0" wp14:anchorId="1F9E5B46" wp14:editId="192045E7">
            <wp:extent cx="5731510" cy="327850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2E" w:rsidRDefault="003B5F2E">
      <w:hyperlink r:id="rId12" w:history="1">
        <w:r w:rsidRPr="003B5F2E">
          <w:rPr>
            <w:rStyle w:val="Hyperlink"/>
          </w:rPr>
          <w:t xml:space="preserve">Link </w:t>
        </w:r>
        <w:proofErr w:type="spellStart"/>
        <w:r w:rsidRPr="003B5F2E">
          <w:rPr>
            <w:rStyle w:val="Hyperlink"/>
          </w:rPr>
          <w:t>naar</w:t>
        </w:r>
        <w:proofErr w:type="spellEnd"/>
        <w:r w:rsidRPr="003B5F2E">
          <w:rPr>
            <w:rStyle w:val="Hyperlink"/>
          </w:rPr>
          <w:t xml:space="preserve"> </w:t>
        </w:r>
        <w:proofErr w:type="spellStart"/>
        <w:r w:rsidRPr="003B5F2E">
          <w:rPr>
            <w:rStyle w:val="Hyperlink"/>
          </w:rPr>
          <w:t>grotere</w:t>
        </w:r>
        <w:proofErr w:type="spellEnd"/>
        <w:r w:rsidRPr="003B5F2E">
          <w:rPr>
            <w:rStyle w:val="Hyperlink"/>
          </w:rPr>
          <w:t xml:space="preserve"> </w:t>
        </w:r>
        <w:proofErr w:type="spellStart"/>
        <w:r w:rsidRPr="003B5F2E">
          <w:rPr>
            <w:rStyle w:val="Hyperlink"/>
          </w:rPr>
          <w:t>versie</w:t>
        </w:r>
        <w:proofErr w:type="spellEnd"/>
        <w:r w:rsidRPr="003B5F2E">
          <w:rPr>
            <w:rStyle w:val="Hyperlink"/>
          </w:rPr>
          <w:t>.</w:t>
        </w:r>
      </w:hyperlink>
    </w:p>
    <w:p w:rsidR="00A77C90" w:rsidRDefault="00A77C90" w:rsidP="003B5F2E">
      <w:pPr>
        <w:pStyle w:val="Kop3"/>
      </w:pPr>
      <w:proofErr w:type="spellStart"/>
      <w:r>
        <w:t>Toelichting</w:t>
      </w:r>
      <w:proofErr w:type="spellEnd"/>
    </w:p>
    <w:p w:rsidR="0062376A" w:rsidRDefault="003B5F2E">
      <w:pPr>
        <w:rPr>
          <w:lang w:val="nl-NL"/>
        </w:rPr>
      </w:pPr>
      <w:r w:rsidRPr="003B5F2E">
        <w:rPr>
          <w:lang w:val="nl-NL"/>
        </w:rPr>
        <w:t xml:space="preserve">Voor implementatie en omdat het handiger is, heb ik er voor gekozen om </w:t>
      </w:r>
      <w:proofErr w:type="spellStart"/>
      <w:r w:rsidRPr="003B5F2E">
        <w:rPr>
          <w:lang w:val="nl-NL"/>
        </w:rPr>
        <w:t>article</w:t>
      </w:r>
      <w:proofErr w:type="spellEnd"/>
      <w:r w:rsidRPr="003B5F2E">
        <w:rPr>
          <w:lang w:val="nl-NL"/>
        </w:rPr>
        <w:t xml:space="preserve"> en producten bij te houden via hun </w:t>
      </w:r>
      <w:proofErr w:type="spellStart"/>
      <w:r w:rsidRPr="003B5F2E">
        <w:rPr>
          <w:lang w:val="nl-NL"/>
        </w:rPr>
        <w:t>categorieen</w:t>
      </w:r>
      <w:proofErr w:type="spellEnd"/>
      <w:r w:rsidRPr="003B5F2E">
        <w:rPr>
          <w:lang w:val="nl-NL"/>
        </w:rPr>
        <w:t xml:space="preserve">. </w:t>
      </w:r>
      <w:r>
        <w:rPr>
          <w:lang w:val="nl-NL"/>
        </w:rPr>
        <w:t xml:space="preserve">Dit gaat makkelijker met views, doordat ik dan via </w:t>
      </w:r>
      <w:proofErr w:type="spellStart"/>
      <w:r>
        <w:rPr>
          <w:lang w:val="nl-NL"/>
        </w:rPr>
        <w:t>ViewModel</w:t>
      </w:r>
      <w:proofErr w:type="spellEnd"/>
      <w:r>
        <w:rPr>
          <w:lang w:val="nl-NL"/>
        </w:rPr>
        <w:t xml:space="preserve"> die lijsten kan mee sturen, en in de view ook toegang heb tot de lijsten. Zodat ik deze kan weergeven.</w:t>
      </w:r>
    </w:p>
    <w:p w:rsidR="003B5F2E" w:rsidRDefault="003B5F2E">
      <w:pPr>
        <w:rPr>
          <w:lang w:val="nl-NL"/>
        </w:rPr>
      </w:pPr>
      <w:r>
        <w:rPr>
          <w:lang w:val="nl-NL"/>
        </w:rPr>
        <w:t xml:space="preserve">Daarnaast is de </w:t>
      </w:r>
      <w:proofErr w:type="spellStart"/>
      <w:r>
        <w:rPr>
          <w:lang w:val="nl-NL"/>
        </w:rPr>
        <w:t>DatabaseManager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class, als redenatie hierachter is zodat er maar één database connectie wordt gebruikt. </w:t>
      </w:r>
      <w:proofErr w:type="spellStart"/>
      <w:r>
        <w:rPr>
          <w:lang w:val="nl-NL"/>
        </w:rPr>
        <w:t>Inplaats</w:t>
      </w:r>
      <w:proofErr w:type="spellEnd"/>
      <w:r>
        <w:rPr>
          <w:lang w:val="nl-NL"/>
        </w:rPr>
        <w:t xml:space="preserve"> van dat er meerdere instanties van een </w:t>
      </w:r>
      <w:proofErr w:type="spellStart"/>
      <w:r>
        <w:rPr>
          <w:lang w:val="nl-NL"/>
        </w:rPr>
        <w:t>DatabaseManager</w:t>
      </w:r>
      <w:proofErr w:type="spellEnd"/>
      <w:r>
        <w:rPr>
          <w:lang w:val="nl-NL"/>
        </w:rPr>
        <w:t xml:space="preserve"> worden aangemaakt, heb ik nu één </w:t>
      </w:r>
      <w:proofErr w:type="spellStart"/>
      <w:r>
        <w:rPr>
          <w:lang w:val="nl-NL"/>
        </w:rPr>
        <w:t>DatabaseManager</w:t>
      </w:r>
      <w:proofErr w:type="spellEnd"/>
      <w:r>
        <w:rPr>
          <w:lang w:val="nl-NL"/>
        </w:rPr>
        <w:t xml:space="preserve"> dat door alle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gebruikt kan worden.</w:t>
      </w:r>
    </w:p>
    <w:p w:rsidR="003B5F2E" w:rsidRPr="003B5F2E" w:rsidRDefault="003B5F2E">
      <w:pPr>
        <w:rPr>
          <w:lang w:val="nl-NL"/>
        </w:rPr>
      </w:pPr>
      <w:r>
        <w:rPr>
          <w:lang w:val="nl-NL"/>
        </w:rPr>
        <w:t xml:space="preserve">Vervolgens kan u ook zien dat </w:t>
      </w:r>
      <w:proofErr w:type="spellStart"/>
      <w:r>
        <w:rPr>
          <w:lang w:val="nl-NL"/>
        </w:rPr>
        <w:t>Reactions</w:t>
      </w:r>
      <w:proofErr w:type="spellEnd"/>
      <w:r>
        <w:rPr>
          <w:lang w:val="nl-NL"/>
        </w:rPr>
        <w:t xml:space="preserve"> geplaatst kunnen worden op </w:t>
      </w:r>
      <w:proofErr w:type="spellStart"/>
      <w:r>
        <w:rPr>
          <w:lang w:val="nl-NL"/>
        </w:rPr>
        <w:t>Articles</w:t>
      </w:r>
      <w:proofErr w:type="spellEnd"/>
      <w:r>
        <w:rPr>
          <w:lang w:val="nl-NL"/>
        </w:rPr>
        <w:t xml:space="preserve"> en Reviews, waarbij elke </w:t>
      </w:r>
      <w:proofErr w:type="spellStart"/>
      <w:r>
        <w:rPr>
          <w:lang w:val="nl-NL"/>
        </w:rPr>
        <w:t>Reaction</w:t>
      </w:r>
      <w:proofErr w:type="spellEnd"/>
      <w:r>
        <w:rPr>
          <w:lang w:val="nl-NL"/>
        </w:rPr>
        <w:t xml:space="preserve"> ook nog een </w:t>
      </w:r>
      <w:proofErr w:type="spellStart"/>
      <w:r>
        <w:rPr>
          <w:lang w:val="nl-NL"/>
        </w:rPr>
        <w:t>reaction</w:t>
      </w:r>
      <w:proofErr w:type="spellEnd"/>
      <w:r>
        <w:rPr>
          <w:lang w:val="nl-NL"/>
        </w:rPr>
        <w:t xml:space="preserve"> op kan hebben. Dit zal ik niet onei</w:t>
      </w:r>
      <w:r w:rsidR="00281518">
        <w:rPr>
          <w:lang w:val="nl-NL"/>
        </w:rPr>
        <w:t xml:space="preserve">ndig diep weergaven op de view, omdat deze code ervoor best lastig zal worden met alleen </w:t>
      </w:r>
      <w:proofErr w:type="spellStart"/>
      <w:r w:rsidR="00281518">
        <w:rPr>
          <w:lang w:val="nl-NL"/>
        </w:rPr>
        <w:t>Razor</w:t>
      </w:r>
      <w:proofErr w:type="spellEnd"/>
      <w:r w:rsidR="00281518">
        <w:rPr>
          <w:lang w:val="nl-NL"/>
        </w:rPr>
        <w:t xml:space="preserve"> en C#.</w:t>
      </w:r>
    </w:p>
    <w:p w:rsidR="00A77C90" w:rsidRPr="003B5F2E" w:rsidRDefault="00A77C90">
      <w:pPr>
        <w:rPr>
          <w:lang w:val="nl-NL"/>
        </w:rPr>
      </w:pPr>
      <w:r w:rsidRPr="003B5F2E">
        <w:rPr>
          <w:lang w:val="nl-NL"/>
        </w:rPr>
        <w:br w:type="page"/>
      </w:r>
    </w:p>
    <w:p w:rsidR="00352D45" w:rsidRDefault="00352D45" w:rsidP="00352D45">
      <w:pPr>
        <w:pStyle w:val="Kop2"/>
      </w:pPr>
      <w:bookmarkStart w:id="8" w:name="_Toc453535226"/>
      <w:proofErr w:type="spellStart"/>
      <w:r>
        <w:lastRenderedPageBreak/>
        <w:t>Productie</w:t>
      </w:r>
      <w:proofErr w:type="spellEnd"/>
      <w:r>
        <w:t xml:space="preserve"> </w:t>
      </w:r>
      <w:proofErr w:type="spellStart"/>
      <w:r>
        <w:t>Omgeving</w:t>
      </w:r>
      <w:bookmarkEnd w:id="8"/>
      <w:proofErr w:type="spellEnd"/>
    </w:p>
    <w:p w:rsidR="00352D45" w:rsidRPr="0089712F" w:rsidRDefault="00352D45" w:rsidP="00352D4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06266E9C" wp14:editId="0B6E1949">
            <wp:extent cx="5731510" cy="3592195"/>
            <wp:effectExtent l="0" t="0" r="2540" b="825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gisch netwerk ontwer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45" w:rsidRPr="00135276" w:rsidRDefault="00352D45" w:rsidP="00352D45">
      <w:pPr>
        <w:rPr>
          <w:lang w:val="nl-NL"/>
        </w:rPr>
      </w:pPr>
      <w:r>
        <w:rPr>
          <w:lang w:val="nl-NL"/>
        </w:rPr>
        <w:t xml:space="preserve">Klik </w:t>
      </w:r>
      <w:hyperlink r:id="rId14" w:history="1">
        <w:r w:rsidRPr="0089712F">
          <w:rPr>
            <w:rStyle w:val="Hyperlink"/>
            <w:lang w:val="nl-NL"/>
          </w:rPr>
          <w:t>hier</w:t>
        </w:r>
      </w:hyperlink>
      <w:r>
        <w:rPr>
          <w:lang w:val="nl-NL"/>
        </w:rPr>
        <w:t xml:space="preserve"> voor de grote versie.</w:t>
      </w:r>
    </w:p>
    <w:p w:rsidR="00352D45" w:rsidRPr="00434114" w:rsidRDefault="00352D45" w:rsidP="00352D45">
      <w:pPr>
        <w:rPr>
          <w:lang w:val="nl-NL"/>
        </w:rPr>
      </w:pPr>
      <w:r w:rsidRPr="00434114">
        <w:rPr>
          <w:lang w:val="nl-NL"/>
        </w:rPr>
        <w:t xml:space="preserve">De workstations hebben de volgende </w:t>
      </w:r>
      <w:proofErr w:type="spellStart"/>
      <w:r w:rsidRPr="00434114">
        <w:rPr>
          <w:lang w:val="nl-NL"/>
        </w:rPr>
        <w:t>ip</w:t>
      </w:r>
      <w:proofErr w:type="spellEnd"/>
      <w:r w:rsidRPr="00434114">
        <w:rPr>
          <w:lang w:val="nl-NL"/>
        </w:rPr>
        <w:t xml:space="preserve"> adressen</w:t>
      </w:r>
    </w:p>
    <w:p w:rsidR="00352D45" w:rsidRDefault="00352D45" w:rsidP="00352D4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Client-A = 172.19.192.20</w:t>
      </w:r>
    </w:p>
    <w:p w:rsidR="00352D45" w:rsidRDefault="00352D45" w:rsidP="00352D4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Client- B = 172.19.192.21</w:t>
      </w:r>
    </w:p>
    <w:p w:rsidR="00352D45" w:rsidRDefault="00352D45" w:rsidP="00352D45">
      <w:pPr>
        <w:rPr>
          <w:lang w:val="nl-NL"/>
        </w:rPr>
      </w:pPr>
      <w:r>
        <w:rPr>
          <w:lang w:val="nl-NL"/>
        </w:rPr>
        <w:t xml:space="preserve">De server heeft het volgende 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adres: 172.19.192.10</w:t>
      </w:r>
    </w:p>
    <w:p w:rsidR="00352D45" w:rsidRDefault="00352D45" w:rsidP="00352D45">
      <w:pPr>
        <w:rPr>
          <w:lang w:val="nl-NL"/>
        </w:rPr>
      </w:pPr>
      <w:r>
        <w:rPr>
          <w:lang w:val="nl-NL"/>
        </w:rPr>
        <w:t xml:space="preserve">De Mail/Applicatie server draait op 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adres: 172.19.192.11</w:t>
      </w:r>
    </w:p>
    <w:p w:rsidR="00352D45" w:rsidRPr="00434114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>
        <w:rPr>
          <w:rFonts w:asciiTheme="minorHAnsi" w:hAnsiTheme="minorHAnsi"/>
          <w:color w:val="000000"/>
          <w:sz w:val="22"/>
          <w:szCs w:val="22"/>
          <w:lang w:val="nl-NL"/>
        </w:rPr>
        <w:t>Ik heb</w:t>
      </w: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 xml:space="preserve"> deze IP-adressen gekozen omdat </w:t>
      </w:r>
      <w:r>
        <w:rPr>
          <w:rFonts w:asciiTheme="minorHAnsi" w:hAnsiTheme="minorHAnsi"/>
          <w:color w:val="000000"/>
          <w:sz w:val="22"/>
          <w:szCs w:val="22"/>
          <w:lang w:val="nl-NL"/>
        </w:rPr>
        <w:t>ik</w:t>
      </w: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 xml:space="preserve"> als het ware een reeks IP adressen klaargezet.</w:t>
      </w:r>
    </w:p>
    <w:p w:rsidR="00352D45" w:rsidRPr="00434114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>Server = 10 tot 19</w:t>
      </w:r>
    </w:p>
    <w:p w:rsidR="00352D45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>Workstations = 20 tot 29</w:t>
      </w:r>
    </w:p>
    <w:p w:rsidR="00352D45" w:rsidRDefault="00352D45" w:rsidP="00352D45">
      <w:pPr>
        <w:pStyle w:val="Kop3"/>
        <w:rPr>
          <w:lang w:val="nl-NL"/>
        </w:rPr>
      </w:pPr>
      <w:bookmarkStart w:id="9" w:name="_Toc453535227"/>
      <w:r>
        <w:rPr>
          <w:lang w:val="nl-NL"/>
        </w:rPr>
        <w:t>Toelichting</w:t>
      </w:r>
      <w:bookmarkEnd w:id="9"/>
    </w:p>
    <w:p w:rsidR="00352D45" w:rsidRPr="00434114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>
        <w:rPr>
          <w:rFonts w:asciiTheme="minorHAnsi" w:hAnsiTheme="minorHAnsi"/>
          <w:color w:val="000000"/>
          <w:sz w:val="22"/>
          <w:szCs w:val="22"/>
          <w:lang w:val="nl-NL"/>
        </w:rPr>
        <w:t xml:space="preserve">Voor de tweakers.net ASP.NET MVC applicatie is er een IIS server nodig, en Oracle database. Deze zullen beide draaien op de Mail/Applicatie server. In tegenstelling tot andere productie omgevingen van andere individuele projecten, is mijn ESX-omgeving alleen in gebruik door mij. Dit bemoeilijkt het toedienen van 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nl-NL"/>
        </w:rPr>
        <w:t>API’s</w:t>
      </w:r>
      <w:proofErr w:type="spellEnd"/>
      <w:r>
        <w:rPr>
          <w:rFonts w:asciiTheme="minorHAnsi" w:hAnsiTheme="minorHAnsi"/>
          <w:color w:val="000000"/>
          <w:sz w:val="22"/>
          <w:szCs w:val="22"/>
          <w:lang w:val="nl-NL"/>
        </w:rPr>
        <w:t xml:space="preserve"> aanzienlijk, en hierdoor zal dit ook niet toegepast worden in mijn applicatie.</w:t>
      </w:r>
    </w:p>
    <w:p w:rsidR="00352D45" w:rsidRPr="00352D45" w:rsidRDefault="00352D45" w:rsidP="00352D45">
      <w:pPr>
        <w:rPr>
          <w:lang w:val="nl-NL"/>
        </w:rPr>
      </w:pPr>
    </w:p>
    <w:sectPr w:rsidR="00352D45" w:rsidRPr="00352D45" w:rsidSect="00A77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837"/>
    <w:multiLevelType w:val="hybridMultilevel"/>
    <w:tmpl w:val="5A9A29A6"/>
    <w:lvl w:ilvl="0" w:tplc="54F0E0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45"/>
    <w:rsid w:val="00281518"/>
    <w:rsid w:val="00352D45"/>
    <w:rsid w:val="003B5F2E"/>
    <w:rsid w:val="00560699"/>
    <w:rsid w:val="005E3280"/>
    <w:rsid w:val="0062376A"/>
    <w:rsid w:val="006D49E1"/>
    <w:rsid w:val="00A77C90"/>
    <w:rsid w:val="00FD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BF13"/>
  <w15:chartTrackingRefBased/>
  <w15:docId w15:val="{7659F2BC-368C-48E1-9506-FE9F0765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352D45"/>
  </w:style>
  <w:style w:type="paragraph" w:styleId="Kop1">
    <w:name w:val="heading 1"/>
    <w:basedOn w:val="Standaard"/>
    <w:next w:val="Standaard"/>
    <w:link w:val="Kop1Char"/>
    <w:uiPriority w:val="9"/>
    <w:qFormat/>
    <w:rsid w:val="00352D4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5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52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5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52D45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3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52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35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jstalinea">
    <w:name w:val="List Paragraph"/>
    <w:basedOn w:val="Standaard"/>
    <w:uiPriority w:val="34"/>
    <w:qFormat/>
    <w:rsid w:val="00352D45"/>
    <w:pPr>
      <w:spacing w:after="200" w:line="276" w:lineRule="auto"/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352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A77C90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77C90"/>
    <w:rPr>
      <w:rFonts w:eastAsiaTheme="minorEastAsia"/>
      <w:lang w:eastAsia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7C90"/>
    <w:pPr>
      <w:spacing w:line="259" w:lineRule="auto"/>
      <w:outlineLvl w:val="9"/>
    </w:pPr>
    <w:rPr>
      <w:lang w:eastAsia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A77C9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77C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h7ndh7yj4nwtjo6/ERD.png?dl=0" TargetMode="Externa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.githttps:/www.dropbox.com/s/qfe89xrxkzubnb0/ClassDiagram.png?dl=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s/88do0phcjtz03xr/DBO.png?dl=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dropbox.com/s/f0ilf0piz8336uc/Logisch%20netwerk%20ontwerp.png?dl=0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10/06/2016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245C6-CEA3-4FC2-B208-0BA6B5F4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Tweakers.net Ontwerp document</vt:lpstr>
    </vt:vector>
  </TitlesOfParts>
  <Company>Fontys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Tweakers.net Ontwerp document</dc:title>
  <dc:subject/>
  <dc:creator>Sander Koch</dc:creator>
  <cp:keywords/>
  <dc:description/>
  <cp:lastModifiedBy>Sander Koch</cp:lastModifiedBy>
  <cp:revision>2</cp:revision>
  <dcterms:created xsi:type="dcterms:W3CDTF">2016-06-14T05:43:00Z</dcterms:created>
  <dcterms:modified xsi:type="dcterms:W3CDTF">2016-06-14T05:43:00Z</dcterms:modified>
</cp:coreProperties>
</file>