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Analysis:</w:t>
      </w:r>
    </w:p>
    <w:p w:rsidR="00000000" w:rsidDel="00000000" w:rsidP="00000000" w:rsidRDefault="00000000" w:rsidRPr="00000000" w14:paraId="00000002">
      <w:pPr>
        <w:rPr/>
      </w:pPr>
      <w:r w:rsidDel="00000000" w:rsidR="00000000" w:rsidRPr="00000000">
        <w:rPr>
          <w:rtl w:val="0"/>
        </w:rPr>
        <w:t xml:space="preserve">The AI version stands out for its modern, visually appealing design and clean structure. It uses CSS variables, grid layouts, and responsive media queries to ensure the gallery looks great on all devices, while my version relies on inline styles and tables, which are less flexible and harder to maintain. The AI file also features smooth hover effects, a consistent color palette, and a well-organized feedback form, making the user experience more engaging and professional. Overall, the AI approach demonstrates best practices in web design, resulting in a more polished and user-friendly website.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Prompt:</w:t>
      </w:r>
    </w:p>
    <w:p w:rsidR="00000000" w:rsidDel="00000000" w:rsidP="00000000" w:rsidRDefault="00000000" w:rsidRPr="00000000" w14:paraId="00000005">
      <w:pPr>
        <w:rPr/>
      </w:pPr>
      <w:r w:rsidDel="00000000" w:rsidR="00000000" w:rsidRPr="00000000">
        <w:rPr>
          <w:rtl w:val="0"/>
        </w:rPr>
        <w:t xml:space="preserve">make a single page website that has 3 sections. one section is an art gallery display that shows a 3x3 grid of pictures. next section is the about section. use some random text for the about section. last section is feedback section that should be a form with submit button. be creative, make something beautiful, while using only html and css. Add navbar as well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