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D323" w14:textId="418C0C50" w:rsidR="00657E8C" w:rsidRDefault="00657E8C" w:rsidP="00610C3B">
      <w:pPr>
        <w:pStyle w:val="Kop1"/>
        <w:jc w:val="both"/>
      </w:pPr>
      <w:r>
        <w:t>Introduction</w:t>
      </w:r>
    </w:p>
    <w:p w14:paraId="6D0ADA3F" w14:textId="5A952C12" w:rsidR="005F14C9" w:rsidRPr="00F05016" w:rsidRDefault="00D62CF6" w:rsidP="00610C3B">
      <w:pPr>
        <w:jc w:val="both"/>
      </w:pPr>
      <w:r>
        <w:t xml:space="preserve">Although urbanisation is often viewed as a land-based problem, its impacts increasingly extend into the sea </w:t>
      </w:r>
      <w:r>
        <w:rPr>
          <w:lang w:val="nl-NL"/>
        </w:rPr>
        <w:fldChar w:fldCharType="begin"/>
      </w:r>
      <w:r>
        <w:rPr>
          <w:lang w:val="nl-NL"/>
        </w:rPr>
        <w:instrText xml:space="preserve"> ADDIN ZOTERO_ITEM CSL_CITATION {"citationID":"XkPuLIPg","properties":{"unsorted":false,"formattedCitation":"(Bugnot et al., 2021)","plainCitation":"(Bugnot et al., 2021)","noteIndex":0},"citationItems":[{"id":1839,"uris":["http://zotero.org/users/15084881/items/KL5TY4LD"],"itemData":{"id":1839,"type":"article-journal","abstract":"The sprawl of marine construction is one of the most extreme human modifications to global seascapes. Nevertheless, its global extent remains largely unquantified compared to that on land. We synthesized disparate information from a diversity of sources to provide a global assessment of the extent of existing and projected marine construction and its effects on the seascape. Here we estimated that the physical footprint of built structures was at least 32,000 km2 worldwide as of 2018, and is expected to cover 39,400 km2 by 2028. The area of seascape modified around structures was 1.0–3.4 × 106 km2 in 2018 and was projected to increase by 50–70% for power and aquaculture infrastructure, cables and tunnels by 2028. In 2018, marine construction affected 1.5% (0.7–2.4%) of global Exclusive Economic Zones, comparable to the global extent of urban land estimated at 0.02–1.7%. This study provides a critical baseline for tracking future marine human development.","container-title":"Nature Sustainability","DOI":"10.1038/s41893-020-00595-1","ISSN":"2398-9629","issue":"1","journalAbbreviation":"Nature Sustainability","page":"33-41","title":"Current and projected global extent of marine built structures","volume":"4","author":[{"family":"Bugnot","given":"A. B."},{"family":"Mayer-Pinto","given":"M."},{"family":"Airoldi","given":"L."},{"family":"Heery","given":"E. C."},{"family":"Johnston","given":"E. L."},{"family":"Critchley","given":"L. P."},{"family":"Strain","given":"E. M. A."},{"family":"Morris","given":"R. L."},{"family":"Loke","given":"L. H. L."},{"family":"Bishop","given":"M. J."},{"family":"Sheehan","given":"E. V."},{"family":"Coleman","given":"R. A."},{"family":"Dafforn","given":"K. A."}],"issued":{"date-parts":[["2021",1,1]]}}}],"schema":"https://github.com/citation-style-language/schema/raw/master/csl-citation.json"} </w:instrText>
      </w:r>
      <w:r>
        <w:rPr>
          <w:lang w:val="nl-NL"/>
        </w:rPr>
        <w:fldChar w:fldCharType="separate"/>
      </w:r>
      <w:r>
        <w:rPr>
          <w:noProof/>
          <w:lang w:val="nl-NL"/>
        </w:rPr>
        <w:t>(Bugnot et al., 2021)</w:t>
      </w:r>
      <w:r>
        <w:rPr>
          <w:lang w:val="nl-NL"/>
        </w:rPr>
        <w:fldChar w:fldCharType="end"/>
      </w:r>
      <w:r>
        <w:t xml:space="preserve">. </w:t>
      </w:r>
      <w:r w:rsidR="007702A5">
        <w:t>As coastal cities continue to grow and sea levels rise, demand for shoreline protection and</w:t>
      </w:r>
      <w:r>
        <w:t xml:space="preserve"> coastal</w:t>
      </w:r>
      <w:r w:rsidR="007702A5">
        <w:t xml:space="preserve"> infrastructure </w:t>
      </w:r>
      <w:r w:rsidR="007702A5">
        <w:t xml:space="preserve">is increasing </w:t>
      </w:r>
      <w:r w:rsidR="007702A5">
        <w:rPr>
          <w:lang w:val="nl-NL"/>
        </w:rPr>
        <w:fldChar w:fldCharType="begin"/>
      </w:r>
      <w:r>
        <w:rPr>
          <w:lang w:val="nl-NL"/>
        </w:rPr>
        <w:instrText xml:space="preserve"> ADDIN ZOTERO_ITEM CSL_CITATION {"citationID":"GhWQthWf","properties":{"unsorted":false,"formattedCitation":"(Bugnot et al., 2021)","plainCitation":"(Bugnot et al., 2021)","noteIndex":0},"citationItems":[{"id":1839,"uris":["http://zotero.org/users/15084881/items/KL5TY4LD"],"itemData":{"id":1839,"type":"article-journal","abstract":"The sprawl of marine construction is one of the most extreme human modifications to global seascapes. Nevertheless, its global extent remains largely unquantified compared to that on land. We synthesized disparate information from a diversity of sources to provide a global assessment of the extent of existing and projected marine construction and its effects on the seascape. Here we estimated that the physical footprint of built structures was at least 32,000 km2 worldwide as of 2018, and is expected to cover 39,400 km2 by 2028. The area of seascape modified around structures was 1.0–3.4 × 106 km2 in 2018 and was projected to increase by 50–70% for power and aquaculture infrastructure, cables and tunnels by 2028. In 2018, marine construction affected 1.5% (0.7–2.4%) of global Exclusive Economic Zones, comparable to the global extent of urban land estimated at 0.02–1.7%. This study provides a critical baseline for tracking future marine human development.","container-title":"Nature Sustainability","DOI":"10.1038/s41893-020-00595-1","ISSN":"2398-9629","issue":"1","journalAbbreviation":"Nature Sustainability","page":"33-41","title":"Current and projected global extent of marine built structures","volume":"4","author":[{"family":"Bugnot","given":"A. B."},{"family":"Mayer-Pinto","given":"M."},{"family":"Airoldi","given":"L."},{"family":"Heery","given":"E. C."},{"family":"Johnston","given":"E. L."},{"family":"Critchley","given":"L. P."},{"family":"Strain","given":"E. M. A."},{"family":"Morris","given":"R. L."},{"family":"Loke","given":"L. H. L."},{"family":"Bishop","given":"M. J."},{"family":"Sheehan","given":"E. V."},{"family":"Coleman","given":"R. A."},{"family":"Dafforn","given":"K. A."}],"issued":{"date-parts":[["2021",1,1]]}}}],"schema":"https://github.com/citation-style-language/schema/raw/master/csl-citation.json"} </w:instrText>
      </w:r>
      <w:r w:rsidR="007702A5">
        <w:rPr>
          <w:lang w:val="nl-NL"/>
        </w:rPr>
        <w:fldChar w:fldCharType="separate"/>
      </w:r>
      <w:r w:rsidR="007702A5">
        <w:rPr>
          <w:noProof/>
          <w:lang w:val="nl-NL"/>
        </w:rPr>
        <w:t>(Bugnot et al., 2021)</w:t>
      </w:r>
      <w:r w:rsidR="007702A5">
        <w:rPr>
          <w:lang w:val="nl-NL"/>
        </w:rPr>
        <w:fldChar w:fldCharType="end"/>
      </w:r>
      <w:r w:rsidR="007702A5">
        <w:t xml:space="preserve">. This has contributed to the expansion of </w:t>
      </w:r>
      <w:r w:rsidR="007702A5">
        <w:t xml:space="preserve">marine construction </w:t>
      </w:r>
      <w:r w:rsidR="007702A5">
        <w:t xml:space="preserve">and the increasing </w:t>
      </w:r>
      <w:r w:rsidR="00773C99">
        <w:t>prevalence</w:t>
      </w:r>
      <w:r w:rsidR="007702A5">
        <w:t xml:space="preserve"> of artificial structures in marine environments, </w:t>
      </w:r>
      <w:r w:rsidR="006168E7">
        <w:t>a phenomenon known as “ocean sprawl”</w:t>
      </w:r>
      <w:r w:rsidR="007702A5">
        <w:t xml:space="preserve"> </w:t>
      </w:r>
      <w:r w:rsidR="007702A5">
        <w:fldChar w:fldCharType="begin"/>
      </w:r>
      <w:r w:rsidR="007702A5">
        <w:instrText xml:space="preserve"> ADDIN ZOTERO_ITEM CSL_CITATION {"citationID":"0FVXDsyG","properties":{"unsorted":false,"formattedCitation":"(Bishop et al., 2017; Firth et al., 2016)","plainCitation":"(Bishop et al., 2017; Firth et al., 2016)","noteIndex":0},"citationItems":[{"id":1479,"uris":["http://zotero.org/users/15084881/items/2Z55MBT3"],"itemData":{"id":1479,"type":"article-journal","abstract":"The growing number of artificial structures in estuarine, coastal and marine environments is causing “ocean sprawl”. Artificial structures do not only modify marine and coastal ecosystems at the sites of their placement, but may also produce larger-scale impacts through their alteration of ecological connectivity - the movement of organisms, materials and energy between habitat units within seascapes. Despite the growing awareness of the capacity of ocean sprawl to influence ecological connectivity, we lack a comprehensive understanding of how artificial structures modify ecological connectivity in near- and off-shore environments, and when and where their effects on connectivity are greatest. We review the mechanisms by which ocean sprawl may modify ecological connectivity, including trophic connectivity associated with the flow of nutrients and resources. We also review demonstrated, inferred and likely ecological impacts of such changes to connectivity, at scales from genes to ecosystems, and potential strategies of management for mitigating these effects. Ocean sprawl may alter connectivity by: (1) creating barriers to the movement of some organisms and resources - by adding physical barriers or by modifying and fragmenting habitats; (2) introducing new structural material that acts as a conduit for the movement of other organisms or resources across the landscape; and (3) altering trophic connectivity. Changes to connectivity may, in turn, influence the genetic structure and size of populations, the distribution of species, and community structure and ecological functioning. Two main approaches to the assessment of ecological connectivity have been taken: (1) measurement of structural connectivity - the configuration of the landscape and habitat patches and their dynamics; and (2) measurement of functional connectivity - the response of organisms or particles to the landscape. Our review reveals the paucity of studies directly addressing the effects of artificial structures on ecological connectivity in the marine environment, particularly at large spatial and temporal scales. With the ongoing development of estuarine and marine environments, there is a pressing need for additional studies that quantify the effects of ocean sprawl on ecological connectivity. Understanding the mechanisms by which structures modify connectivity is essential if marine spatial planning and eco-engineering are to be effectively utilised to minimise impacts.","collection-title":"Ecological responses to environmental change in marine systems","container-title":"Journal of Experimental Marine Biology and Ecology","DOI":"10.1016/j.jembe.2017.01.021","ISSN":"0022-0981","journalAbbreviation":"Journal of Experimental Marine Biology and Ecology","page":"7-30","source":"ScienceDirect","title":"Effects of ocean sprawl on ecological connectivity: impacts and solutions","title-short":"Effects of ocean sprawl on ecological connectivity","volume":"492","author":[{"family":"Bishop","given":"Melanie J."},{"family":"Mayer-Pinto","given":"Mariana"},{"family":"Airoldi","given":"Laura"},{"family":"Firth","given":"Louise B."},{"family":"Morris","given":"Rebecca L."},{"family":"Loke","given":"Lynette H. L."},{"family":"Hawkins","given":"Stephen J."},{"family":"Naylor","given":"Larissa A."},{"family":"Coleman","given":"Ross A."},{"family":"Chee","given":"Su Yin"},{"family":"Dafforn","given":"Katherine A."}],"issued":{"date-parts":[["2017",7,1]]}}},{"id":1718,"uris":["http://zotero.org/users/15084881/items/VU9FGTAX"],"itemData":{"id":1718,"type":"article-journal","container-title":"Environmental Research Letters","DOI":"10.1088/1748-9326/11/9/094015","ISSN":"1748-9326","issue":"9","journalAbbreviation":"Environ. Res. Lett.","page":"094015","source":"DOI.org (Crossref)","title":"Eco-engineered rock pools: a concrete solution to biodiversity loss and urban sprawl in the marine environment","title-short":"Eco-engineered rock pools","volume":"11","author":[{"family":"Firth","given":"Louise B"},{"family":"Browne","given":"Keith A"},{"family":"Knights","given":"Antony M"},{"family":"Hawkins","given":"Stephen J"},{"family":"Nash","given":"Róisín"}],"issued":{"date-parts":[["2016",9,1]]}}}],"schema":"https://github.com/citation-style-language/schema/raw/master/csl-citation.json"} </w:instrText>
      </w:r>
      <w:r w:rsidR="007702A5">
        <w:fldChar w:fldCharType="separate"/>
      </w:r>
      <w:r w:rsidR="007702A5">
        <w:rPr>
          <w:noProof/>
        </w:rPr>
        <w:t>(Bishop et al., 2017; Firth et al., 2016)</w:t>
      </w:r>
      <w:r w:rsidR="007702A5">
        <w:fldChar w:fldCharType="end"/>
      </w:r>
      <w:r w:rsidR="007702A5">
        <w:t xml:space="preserve">. These marine built structures serve a wide variety of functions, including coastal protection, resource extraction, fisheries, infrastructure for transport and tourism/recreation, and residential and commercial developments </w:t>
      </w:r>
      <w:r w:rsidR="007702A5">
        <w:fldChar w:fldCharType="begin"/>
      </w:r>
      <w:r w:rsidR="007702A5">
        <w:instrText xml:space="preserve"> ADDIN ZOTERO_ITEM CSL_CITATION {"citationID":"GVvY4uuw","properties":{"unsorted":false,"formattedCitation":"(Firth et al., 2016)","plainCitation":"(Firth et al., 2016)","noteIndex":0},"citationItems":[{"id":1718,"uris":["http://zotero.org/users/15084881/items/VU9FGTAX"],"itemData":{"id":1718,"type":"article-journal","container-title":"Environmental Research Letters","DOI":"10.1088/1748-9326/11/9/094015","ISSN":"1748-9326","issue":"9","journalAbbreviation":"Environ. Res. Lett.","page":"094015","source":"DOI.org (Crossref)","title":"Eco-engineered rock pools: a concrete solution to biodiversity loss and urban sprawl in the marine environment","title-short":"Eco-engineered rock pools","volume":"11","author":[{"family":"Firth","given":"Louise B"},{"family":"Browne","given":"Keith A"},{"family":"Knights","given":"Antony M"},{"family":"Hawkins","given":"Stephen J"},{"family":"Nash","given":"Róisín"}],"issued":{"date-parts":[["2016",9,1]]}}}],"schema":"https://github.com/citation-style-language/schema/raw/master/csl-citation.json"} </w:instrText>
      </w:r>
      <w:r w:rsidR="007702A5">
        <w:fldChar w:fldCharType="separate"/>
      </w:r>
      <w:r w:rsidR="007702A5">
        <w:rPr>
          <w:noProof/>
        </w:rPr>
        <w:t>(Firth et al., 2016)</w:t>
      </w:r>
      <w:r w:rsidR="007702A5">
        <w:fldChar w:fldCharType="end"/>
      </w:r>
      <w:r w:rsidR="007702A5">
        <w:t xml:space="preserve">. </w:t>
      </w:r>
      <w:r w:rsidR="00BB5C03">
        <w:t xml:space="preserve">While </w:t>
      </w:r>
      <w:r w:rsidR="005F0DA2">
        <w:t xml:space="preserve">these structures provide important benefits to human communities, they can also have ecological consequences for intertidal biodiversity and functioning </w:t>
      </w:r>
      <w:r w:rsidR="00BB5C03" w:rsidRPr="00BB5C03">
        <w:fldChar w:fldCharType="begin"/>
      </w:r>
      <w:r w:rsidR="00BB5C03" w:rsidRPr="00BB5C03">
        <w:instrText xml:space="preserve"> ADDIN ZOTERO_ITEM CSL_CITATION {"citationID":"hqBUc8Xr","properties":{"unsorted":false,"formattedCitation":"(Browne &amp; Chapman, 2014)","plainCitation":"(Browne &amp; Chapman, 2014)","noteIndex":0},"citationItems":[{"id":1712,"uris":["http://zotero.org/users/15084881/items/NIBH9PCZ"],"itemData":{"id":1712,"type":"article-journal","abstract":"Over 80% of the money allocated to protect coastlines from climatic change is spent building new seawalls or increasing the stability, height and length of existing seawalls. Although this protects important infrastructure, it has serious consequences for intertidal biodiversity, because walls are built and maintained according to engineering and financial criteria, despite the fact that they are known to adversely affect intertidal biodiversity. We tested the predictability and reliability of adding pots, designed to simulate rockpools, to seawalls as an artificial habitat to mitigate against loss of intertidal species. Two sizes of concrete pots were attached at mid- and highshore tidal levels to sandstone seawalls at 2 locations in Sydney Harbour, Australia. After 7 mo, pots increased intertidal biodiversity on the seawalls by adding additional species. They also supported greater covers and densities of algae and many invertebrates compared with established assemblages on the seawalls. The size of the pot, its height on the wall and its location affected the assemblages that developed, with greater abundances and diversity of organisms in shallower pots and those at midshore levels. Although there were slight differences between locations for some taxa, these results show an easy cost-effective method that authorities can use to try to mitigate the adverse effects on intertidal assemblages of armouring shorelines with featureless, vertical walls.","container-title":"Marine Ecology Progress Series","DOI":"10.3354/meps10596","ISSN":"0171-8630, 1616-1599","journalAbbreviation":"Mar. Ecol. Prog. Ser.","language":"en","page":"119-129","source":"DOI.org (Crossref)","title":"Mitigating against the loss of species by adding artificial intertidal pools to existing seawalls","volume":"497","author":[{"family":"Browne","given":"Ma"},{"family":"Chapman","given":"Mg"}],"issued":{"date-parts":[["2014",2,5]]}}}],"schema":"https://github.com/citation-style-language/schema/raw/master/csl-citation.json"} </w:instrText>
      </w:r>
      <w:r w:rsidR="00BB5C03" w:rsidRPr="00BB5C03">
        <w:fldChar w:fldCharType="separate"/>
      </w:r>
      <w:r w:rsidR="00BB5C03" w:rsidRPr="00BB5C03">
        <w:rPr>
          <w:noProof/>
        </w:rPr>
        <w:t>(Browne &amp; Chapman, 2014)</w:t>
      </w:r>
      <w:r w:rsidR="00BB5C03" w:rsidRPr="00BB5C03">
        <w:fldChar w:fldCharType="end"/>
      </w:r>
      <w:r w:rsidR="00BB5C03" w:rsidRPr="00BB5C03">
        <w:t>.</w:t>
      </w:r>
    </w:p>
    <w:p w14:paraId="35DDCA55" w14:textId="77777777" w:rsidR="00773C99" w:rsidRPr="00773C99" w:rsidRDefault="00773C99" w:rsidP="00610C3B">
      <w:pPr>
        <w:jc w:val="both"/>
        <w:rPr>
          <w:lang w:val="nl-NL"/>
        </w:rPr>
      </w:pPr>
    </w:p>
    <w:p w14:paraId="709D0FA8" w14:textId="6E9E6999" w:rsidR="006A2B4B" w:rsidRDefault="007F44D2" w:rsidP="00610C3B">
      <w:pPr>
        <w:jc w:val="both"/>
        <w:rPr>
          <w:noProof/>
        </w:rPr>
      </w:pPr>
      <w:r>
        <w:t xml:space="preserve">The expansion of these man-made structures </w:t>
      </w:r>
      <w:r w:rsidR="005F0DA2">
        <w:t>can cause</w:t>
      </w:r>
      <w:r>
        <w:t xml:space="preserve"> the loss and fragmentation of natural habitats</w:t>
      </w:r>
      <w:r>
        <w:t xml:space="preserve"> (such as seagrass beds, mangroves, and coral reefs), </w:t>
      </w:r>
      <w:r>
        <w:t xml:space="preserve">thereby simplifying and reducing the complexity of coastal habitats </w:t>
      </w:r>
      <w:r w:rsidRPr="00A55487">
        <w:fldChar w:fldCharType="begin"/>
      </w:r>
      <w:r>
        <w:instrText xml:space="preserve"> ADDIN ZOTERO_ITEM CSL_CITATION {"citationID":"EqxHsBXT","properties":{"unsorted":false,"formattedCitation":"(Bishop et al., 2022; Bulleri &amp; Chapman, 2010; Lai et al., 2015)","plainCitation":"(Bishop et al., 2022; Bulleri &amp; Chapman, 2010; Lai et al., 2015)","noteIndex":0},"citationItems":[{"id":1316,"uris":["http://zotero.org/users/15084881/items/56JFFQQG"],"itemData":{"id":1316,"type":"article-journal","abstract":"Abstract\n            Urbanization is leading to biodiversity loss through habitat homogenization. The smooth, featureless surfaces of many marine urban structures support ecological communities, often of lower biodiversity, distinct from the complex natural habitats they replace. Eco-engineering (design for ecological co-benefits) seeks to enhance biodiversity and ecological functions on urban structures. We assessed the benefits to biodiversity of retrofitting four types of complex habitat panels to an intertidal seawall at patch (versus flat control panels) and site (versus unmodified control seawalls and reference rocky shores) scales. Two years after installation, patch-scale effects of complex panels on biodiversity ranged from neutral to positive, depending on the protective features they provided, though all but one design (honeycomb) supported unique species. Water-retaining features (rockpools) and crevices, which provided moisture retention and cooling, increased biodiversity and supported algae and invertebrates otherwise absent. At the site scale, biodiversity benefits ranged from neutral at the high- and mid-intertidal to positive at the low-intertidal elevation. The results highlight the importance of matching eco-engineering interventions to the niche of target species, and environmental conditions. While species richness was greatest on rockpool and crevice panels, the unique species supported by other panel designs highlights that to maximize biodiversity, habitat heterogeneity is essential.\n            This article is part of the theme issue ‘Ecological complexity and the biosphere: the next 30 years’.","container-title":"Philosophical Transactions of the Royal Society B","DOI":"10.1098/rstb.2021.0393","ISSN":"0962-8436, 1471-2970","issue":"1857","language":"en","license":"http://creativecommons.org/licenses/by/4.0/","page":"20210393","source":"DOI.org (Crossref)","title":"Complexity–biodiversity relationships on marine urban structures: reintroducing habitat heterogeneity through eco-engineering","title-short":"Complexity–biodiversity relationships on marine urban structures","volume":"377","author":[{"family":"Bishop","given":"Melanie J."},{"family":"Vozzo","given":"Maria L."},{"family":"Mayer-Pinto","given":"Mariana"},{"family":"Dafforn","given":"Katherine A."}],"issued":{"date-parts":[["2022",8,15]]}}},{"id":1722,"uris":["http://zotero.org/users/15084881/items/56AVHZXP"],"itemData":{"id":1722,"type":"article-journal","abstract":"1. Coastal landscapes are being transformed as a consequence of the increasing demand for urban infrastructure to sustain commercial, residential and tourist activities. A variety of man-made structures, such as breakwaters, jetties and seawalls have thus become ubiquitous features of intertidal and shallow subtidal habitats. This transformation will accelerate in response to the exponential growth of human populations and to global changes, such as sea-level rise and increased frequency of extreme meteorological events (e.g. storms). Here, we provide a critical overview of the major ecological effects of increasing infrastructure to marine habitats, we identify future research directions for advancing our understanding of marine urban ecosystems and we highlight how alternative management options might mitigate their impacts. 2. Urban infrastructure supports different epibiota and associated assemblages and does not function as surrogate of natural rocky habitats. Its introduction in the intertidal zone or in near-shore waters can cause fragmentation and loss of natural habitats. Furthermore, the provision of novel habitat (hard substrata) along sedimentary shores can alter local and regional biodiversity by modifying natural patterns of dispersal of species, or by facilitating the establishment and spread of exotic species. 3. Attempts to use ecological criteria to solve problems of urban infrastructure are promising. Incorporating natural elements of habitat (e.g. wetland vegetation; seagrass) into shoreline stabilization can reduce ecological impacts, without impinging on its efficacy in halting erosion. Likewise, improving the ecological value of artificial structures by adding features of habitat that are generally missing from such structures (e.g. rock-pools) can contribute to mitigation of the detrimental effects of urbanization on biodiversity. Management of anthropogenic disturbances (e.g. maintenance works; harvesting) to artificial habitat is, however, necessary if such attempts are to be successful. 4. Synthesis and applications. Increasing our understanding of the ecological functioning of marine habitats created by urban infrastructure and incorporating ecological criteria into coastal engineering are crucial for preserving biodiversity in the face of the growth of human populations in coastal areas and of forecasted global changes. Achieving this goal will need strong collaboration between engineers, managers and ecologists.","container-title":"Journal of Applied Ecology","DOI":"10.1111/j.1365-2664.2009.01751.x","ISSN":"1365-2664","issue":"1","language":"en","page":"26-35","source":"Wiley Online Library","title":"The introduction of coastal infrastructure as a driver of change in marine environments","volume":"47","author":[{"family":"Bulleri","given":"Fabio"},{"family":"Chapman","given":"Maura G."}],"issued":{"date-parts":[["2010"]]}}},{"id":1396,"uris":["http://zotero.org/users/15084881/items/MFZN5WML"],"itemData":{"id":1396,"type":"article-journal","abstract":"Habitat loss associated with land reclamation and shoreline development is becoming increasingly prevalent as coastal cities expand. The majority of Singapore's mangrove forests, coral reefs and sand/ mudﬂats disappeared between the 1920s and 1990s. Our study quantiﬁes additional coastal transformations during the subsequent two decades, analyses the potential impact of future development plans, and synthesises the mitigation options available. Comparisons of topographical maps between 1993 and 2011 reveals declines in total cover of intertidal coral reef ﬂats (from 17.0 km2 to 9.5 km2) and sand/mudﬂats has (from 8.0 km2 to 5.0 km2), largely because of extensive land reclamation. Conversely, mangrove forests have increased (from 4.8 km2 to 6.4 km2) due to restoration efforts and greater regulatory protection. However, 15 and 50-year projections based on Singapore's 2008 Master Plan and 2011 Concept Plan show that all habitats are predicted to shrink further as new reclamations are completed. Such decline may be counteracted, at least in part, if ecological engineering is used to help conserve biodiversity. The problems exempliﬁed by Singapore, and the potential future solutions discussed in our paper, provide guidance for urban marine conservation in coastal cities that are experiencing rapid development and land use change.","container-title":"Ocean &amp; Coastal Management","DOI":"10.1016/j.ocecoaman.2014.11.006","ISSN":"09645691","journalAbbreviation":"Ocean &amp; Coastal Management","language":"en","page":"78-85","source":"DOI.org (Crossref)","title":"The effects of urbanisation on coastal habitats and the potential for ecological engineering: A Singapore case study","title-short":"The effects of urbanisation on coastal habitats and the potential for ecological engineering","volume":"103","author":[{"family":"Lai","given":"Samantha"},{"family":"Loke","given":"Lynette H.L."},{"family":"Hilton","given":"Michael J."},{"family":"Bouma","given":"Tjeerd J."},{"family":"Todd","given":"Peter A."}],"issued":{"date-parts":[["2015",1]]}}}],"schema":"https://github.com/citation-style-language/schema/raw/master/csl-citation.json"} </w:instrText>
      </w:r>
      <w:r w:rsidRPr="00A55487">
        <w:fldChar w:fldCharType="separate"/>
      </w:r>
      <w:r>
        <w:rPr>
          <w:noProof/>
        </w:rPr>
        <w:t>(Bishop et al., 2022; Bulleri &amp; Chapman, 2010; Lai et al., 2015)</w:t>
      </w:r>
      <w:r w:rsidRPr="00A55487">
        <w:fldChar w:fldCharType="end"/>
      </w:r>
      <w:r w:rsidRPr="00A55487">
        <w:t>.</w:t>
      </w:r>
      <w:r w:rsidR="00E948B4">
        <w:t xml:space="preserve"> </w:t>
      </w:r>
      <w:r w:rsidR="00E0103A">
        <w:rPr>
          <w:noProof/>
        </w:rPr>
        <w:t xml:space="preserve">Habitat complexity influences community composition and biodiversity </w:t>
      </w:r>
      <w:r w:rsidR="00E0103A">
        <w:rPr>
          <w:noProof/>
        </w:rPr>
        <w:fldChar w:fldCharType="begin"/>
      </w:r>
      <w:r w:rsidR="00E0103A">
        <w:rPr>
          <w:noProof/>
        </w:rPr>
        <w:instrText xml:space="preserve"> ADDIN ZOTERO_ITEM CSL_CITATION {"citationID":"Lxs14O4w","properties":{"unsorted":false,"formattedCitation":"(Bishop et al., 2022; Kovalenko et al., 2012)","plainCitation":"(Bishop et al., 2022; Kovalenko et al., 2012)","noteIndex":0},"citationItems":[{"id":1316,"uris":["http://zotero.org/users/15084881/items/56JFFQQG"],"itemData":{"id":1316,"type":"article-journal","abstract":"Abstract\n            Urbanization is leading to biodiversity loss through habitat homogenization. The smooth, featureless surfaces of many marine urban structures support ecological communities, often of lower biodiversity, distinct from the complex natural habitats they replace. Eco-engineering (design for ecological co-benefits) seeks to enhance biodiversity and ecological functions on urban structures. We assessed the benefits to biodiversity of retrofitting four types of complex habitat panels to an intertidal seawall at patch (versus flat control panels) and site (versus unmodified control seawalls and reference rocky shores) scales. Two years after installation, patch-scale effects of complex panels on biodiversity ranged from neutral to positive, depending on the protective features they provided, though all but one design (honeycomb) supported unique species. Water-retaining features (rockpools) and crevices, which provided moisture retention and cooling, increased biodiversity and supported algae and invertebrates otherwise absent. At the site scale, biodiversity benefits ranged from neutral at the high- and mid-intertidal to positive at the low-intertidal elevation. The results highlight the importance of matching eco-engineering interventions to the niche of target species, and environmental conditions. While species richness was greatest on rockpool and crevice panels, the unique species supported by other panel designs highlights that to maximize biodiversity, habitat heterogeneity is essential.\n            This article is part of the theme issue ‘Ecological complexity and the biosphere: the next 30 years’.","container-title":"Philosophical Transactions of the Royal Society B","DOI":"10.1098/rstb.2021.0393","ISSN":"0962-8436, 1471-2970","issue":"1857","language":"en","license":"http://creativecommons.org/licenses/by/4.0/","page":"20210393","source":"DOI.org (Crossref)","title":"Complexity–biodiversity relationships on marine urban structures: reintroducing habitat heterogeneity through eco-engineering","title-short":"Complexity–biodiversity relationships on marine urban structures","volume":"377","author":[{"family":"Bishop","given":"Melanie J."},{"family":"Vozzo","given":"Maria L."},{"family":"Mayer-Pinto","given":"Mariana"},{"family":"Dafforn","given":"Katherine A."}],"issued":{"date-parts":[["2022",8,15]]}}},{"id":1843,"uris":["http://zotero.org/users/15084881/items/TRQX3LJR"],"itemData":{"id":1843,"type":"article-journal","container-title":"Hydrobiologia","DOI":"10.1007/s10750-011-0974-z","ISSN":"0018-8158, 1573-5117","issue":"1","journalAbbreviation":"Hydrobiologia","language":"en","license":"http://www.springer.com/tdm","page":"1-17","source":"DOI.org (Crossref)","title":"Habitat complexity: approaches and future directions","title-short":"Habitat complexity","volume":"685","author":[{"family":"Kovalenko","given":"Katya E."},{"family":"Thomaz","given":"Sidinei M."},{"family":"Warfe","given":"Danielle M."}],"issued":{"date-parts":[["2012",4]]}}}],"schema":"https://github.com/citation-style-language/schema/raw/master/csl-citation.json"} </w:instrText>
      </w:r>
      <w:r w:rsidR="00E0103A">
        <w:rPr>
          <w:noProof/>
        </w:rPr>
        <w:fldChar w:fldCharType="separate"/>
      </w:r>
      <w:r w:rsidR="00E0103A">
        <w:rPr>
          <w:noProof/>
        </w:rPr>
        <w:t>(Bishop et al., 2022; Kovalenko et al., 2012)</w:t>
      </w:r>
      <w:r w:rsidR="00E0103A">
        <w:rPr>
          <w:noProof/>
        </w:rPr>
        <w:fldChar w:fldCharType="end"/>
      </w:r>
      <w:r w:rsidR="00E0103A">
        <w:rPr>
          <w:noProof/>
        </w:rPr>
        <w:t xml:space="preserve">. Greater structural complexity provides a broader range of microhabitats and niches, allowing a greater number of species to establish themselves within an area </w:t>
      </w:r>
      <w:r w:rsidR="00E0103A">
        <w:rPr>
          <w:noProof/>
        </w:rPr>
        <w:fldChar w:fldCharType="begin"/>
      </w:r>
      <w:r w:rsidR="00E0103A">
        <w:rPr>
          <w:noProof/>
        </w:rPr>
        <w:instrText xml:space="preserve"> ADDIN ZOTERO_ITEM CSL_CITATION {"citationID":"uGlRaNwA","properties":{"unsorted":false,"formattedCitation":"(Bishop et al., 2022)","plainCitation":"(Bishop et al., 2022)","noteIndex":0},"citationItems":[{"id":1316,"uris":["http://zotero.org/users/15084881/items/56JFFQQG"],"itemData":{"id":1316,"type":"article-journal","abstract":"Abstract\n            Urbanization is leading to biodiversity loss through habitat homogenization. The smooth, featureless surfaces of many marine urban structures support ecological communities, often of lower biodiversity, distinct from the complex natural habitats they replace. Eco-engineering (design for ecological co-benefits) seeks to enhance biodiversity and ecological functions on urban structures. We assessed the benefits to biodiversity of retrofitting four types of complex habitat panels to an intertidal seawall at patch (versus flat control panels) and site (versus unmodified control seawalls and reference rocky shores) scales. Two years after installation, patch-scale effects of complex panels on biodiversity ranged from neutral to positive, depending on the protective features they provided, though all but one design (honeycomb) supported unique species. Water-retaining features (rockpools) and crevices, which provided moisture retention and cooling, increased biodiversity and supported algae and invertebrates otherwise absent. At the site scale, biodiversity benefits ranged from neutral at the high- and mid-intertidal to positive at the low-intertidal elevation. The results highlight the importance of matching eco-engineering interventions to the niche of target species, and environmental conditions. While species richness was greatest on rockpool and crevice panels, the unique species supported by other panel designs highlights that to maximize biodiversity, habitat heterogeneity is essential.\n            This article is part of the theme issue ‘Ecological complexity and the biosphere: the next 30 years’.","container-title":"Philosophical Transactions of the Royal Society B","DOI":"10.1098/rstb.2021.0393","ISSN":"0962-8436, 1471-2970","issue":"1857","language":"en","license":"http://creativecommons.org/licenses/by/4.0/","page":"20210393","source":"DOI.org (Crossref)","title":"Complexity–biodiversity relationships on marine urban structures: reintroducing habitat heterogeneity through eco-engineering","title-short":"Complexity–biodiversity relationships on marine urban structures","volume":"377","author":[{"family":"Bishop","given":"Melanie J."},{"family":"Vozzo","given":"Maria L."},{"family":"Mayer-Pinto","given":"Mariana"},{"family":"Dafforn","given":"Katherine A."}],"issued":{"date-parts":[["2022",8,15]]}}}],"schema":"https://github.com/citation-style-language/schema/raw/master/csl-citation.json"} </w:instrText>
      </w:r>
      <w:r w:rsidR="00E0103A">
        <w:rPr>
          <w:noProof/>
        </w:rPr>
        <w:fldChar w:fldCharType="separate"/>
      </w:r>
      <w:r w:rsidR="00E0103A">
        <w:rPr>
          <w:noProof/>
        </w:rPr>
        <w:t>(Bishop et al., 2022)</w:t>
      </w:r>
      <w:r w:rsidR="00E0103A">
        <w:rPr>
          <w:noProof/>
        </w:rPr>
        <w:fldChar w:fldCharType="end"/>
      </w:r>
      <w:r w:rsidR="00E0103A">
        <w:rPr>
          <w:noProof/>
        </w:rPr>
        <w:t xml:space="preserve">. In habitats with high levels of environmental stress, complexity can also provide protection from predators and unfavourable conditions, enhancing organism survival </w:t>
      </w:r>
      <w:r w:rsidR="00E0103A">
        <w:rPr>
          <w:noProof/>
        </w:rPr>
        <w:fldChar w:fldCharType="begin"/>
      </w:r>
      <w:r w:rsidR="00E0103A">
        <w:rPr>
          <w:noProof/>
        </w:rPr>
        <w:instrText xml:space="preserve"> ADDIN ZOTERO_ITEM CSL_CITATION {"citationID":"wcOX6Tkl","properties":{"unsorted":false,"formattedCitation":"(Kovalenko et al., 2012; Strain et al., 2020; Strain, Morris, et al., 2018; Strain, Olabarria, et al., 2018)","plainCitation":"(Kovalenko et al., 2012; Strain et al., 2020; Strain, Morris, et al., 2018; Strain, Olabarria, et al., 2018)","noteIndex":0},"citationItems":[{"id":1843,"uris":["http://zotero.org/users/15084881/items/TRQX3LJR"],"itemData":{"id":1843,"type":"article-journal","container-title":"Hydrobiologia","DOI":"10.1007/s10750-011-0974-z","ISSN":"0018-8158, 1573-5117","issue":"1","journalAbbreviation":"Hydrobiologia","language":"en","license":"http://www.springer.com/tdm","page":"1-17","source":"DOI.org (Crossref)","title":"Habitat complexity: approaches and future directions","title-short":"Habitat complexity","volume":"685","author":[{"family":"Kovalenko","given":"Katya E."},{"family":"Thomaz","given":"Sidinei M."},{"family":"Warfe","given":"Danielle M."}],"issued":{"date-parts":[["2012",4]]}}},{"id":1401,"uris":["http://zotero.org/users/15084881/items/YNMHC4Z7"],"itemData":{"id":1401,"type":"article-journal","container-title":"PLOS ONE","DOI":"10.1371/journal.pone.0230807","ISSN":"1932-6203","issue":"7","journalAbbreviation":"PLoS ONE","language":"en","page":"e0230807","source":"DOI.org (Crossref)","title":"Interacting effects of habitat structure and seeding with oysters on the intertidal biodiversity of seawalls","volume":"15","author":[{"family":"Strain","given":"Elisabeth Marijke Anne"},{"family":"Cumbo","given":"Vivian Ruth"},{"family":"Morris","given":"Rebecca Louise"},{"family":"Steinberg","given":"Peter David"},{"family":"Bishop","given":"Melanie Jane"}],"editor":[{"family":"McKindsey","given":"Christopher W."}],"issued":{"date-parts":[["2020",7,16]]}}},{"id":1323,"uris":["http://zotero.org/users/15084881/items/TKY7GZHQ"],"itemData":{"id":1323,"type":"article-journal","abstract":"Increasingly, urbanised coastlines are being armoured by shoreline protection structures, such as seawalls. Seawalls typically lack the complex microhabitats and protective spaces of natural shorelines and consequently organisms that settle on them may be particularly susceptible to predation. We tested whether the addition of complex microhabitats to seawalls enhances the survivorship of oysters, key habitat-forming species on intertidal shores, by reducing the intensity of predation. At two sites in Sydney Harbour, we compared the magnitude and sources of mortality of juvenile oysters among (1) ﬂat tiles, without crevices or ridges; (2) complex tiles, with 2.5 cm high ridges, separated by crevices; and (3) complex tiles, with 5 cm high ridges, separated by crevices. We also compared predatory ﬁsh visitation and feeding among sites and treatments using GoPro® cameras. The abundance and feeding of predatory ﬁsh was much greater at one of the study sites than the other, but at neither site differed among treatments. At the site with greater predatory ﬁsh abundances, survivorship of juvenile oysters was 50% greater on the 5 cm complex tiles than ﬂat tiles, and on complex tiles approximately 300% greater in crevices than on ridges. Of the dead oysters, almost all were cracked, indicative of ﬁsh predation. In contrast, at the site with fewer predatory ﬁsh, there were no detectable differences in oyster survivorship between treatments. These results suggest that the addition of complex habitat to seawalls could be an effective strategy in reducing ﬁsh predation pressure on juvenile oysters at sites with abundant predatory ﬁsh. A greater understanding of the site-speciﬁc pressures is required to enhance the abundances of desirable species and functions on seawalls.","container-title":"Ecological Engineering","DOI":"10.1016/j.ecoleng.2017.05.030","ISSN":"09258574","journalAbbreviation":"Ecological Engineering","language":"en","page":"637-644","source":"DOI.org (Crossref)","title":"Increasing microhabitat complexity on seawalls can reduce fish predation on native oysters","volume":"120","author":[{"family":"Strain","given":"E.M.A"},{"family":"Morris","given":"R.L."},{"family":"Coleman","given":"R.A."},{"family":"Figueira","given":"W.F."},{"family":"Steinberg","given":"P.D."},{"family":"Johnston","given":"E.L."},{"family":"Bishop","given":"M.J."}],"issued":{"date-parts":[["2018",9]]}}},{"id":1615,"uris":["http://zotero.org/users/15084881/items/VHG9VN7N"],"itemData":{"id":1615,"type":"article-journal","abstract":"Abstract\n            \n              \n                \n                  Along urbanised coastlines, urban infrastructure is increasingly becoming the dominant habitat. These structures are often poor surrogates for natural habitats, and a diversity of eco‐engineering approaches have been trialled to enhance their biodiversity, with varying success.\n                \n                \n                  We undertook a quantitative meta‐analysis and qualitative review of 109 studies to compare the efficacy of common eco‐engineering approaches (e.g. increasing texture, crevices, pits, holes, elevations and habitat‐forming taxa) in enhancing the biodiversity of key functional groups of organisms, across a variety of habitat settings and spatial scales.\n                \n                \n                  All interventions, with one exception, increased the abundance or number of species of one or more of the functional groups considered. Nevertheless, the magnitude of effect varied markedly among groups and habitat settings. In the intertidal, interventions that provided moisture and shade had the greatest effect on the richness of sessile and mobile organisms, while water‐retaining features had the greatest effect on the richness of fish. In contrast, in the subtidal, small‐scale depressions which provide refuge to new recruits from predators and other environmental stressors such as waves, had higher abundances of sessile organisms while elevated structures had higher numbers and abundances of fish. The taxa that responded most positively to eco‐engineering in the intertidal were those whose body size most closely matched the dimensions of the resulting intervention.\n                \n                \n                  \n                    Synthesis and applications\n                    . The efficacy of eco‐engineering interventions varies among habitat settings and functional groups. This indicates the importance of developing site‐specific approaches that match the target taxa and dominant stressors. Furthermore, because different types of intervention are effective at enhancing different groups of organisms, ideally a range of approaches should be applied simultaneously to maximise niche diversity.\n                  \n                \n              \n            \n          , \n            The efficacy of eco‐engineering interventions varies among habitat settings and functional groups. This indicates the importance of developing site‐specific approaches that match the target taxa and dominant stressors. Furthermore, because different types of intervention are effective at enhancing different groups of organisms, ideally a range of approaches should be applied simultaneously to maximise niche diversity.","container-title":"Journal of Applied Ecology","DOI":"10.1111/1365-2664.12961","ISSN":"0021-8901, 1365-2664","issue":"1","journalAbbreviation":"Journal of Applied Ecology","language":"en","license":"http://onlinelibrary.wiley.com/termsAndConditions#vor","page":"426-441","source":"DOI.org (Crossref)","title":"Eco‐engineering urban infrastructure for marine and coastal biodiversity: Which interventions have the greatest ecological benefit?","title-short":"Eco‐engineering urban infrastructure for marine and coastal biodiversity","volume":"55","author":[{"family":"Strain","given":"Elisabeth M. A."},{"family":"Olabarria","given":"Celia"},{"family":"Mayer‐Pinto","given":"Mariana"},{"family":"Cumbo","given":"Vivian"},{"family":"Morris","given":"Rebecca L."},{"family":"Bugnot","given":"Ana B."},{"family":"Dafforn","given":"Katherine A."},{"family":"Heery","given":"Eliza"},{"family":"Firth","given":"Louise B."},{"family":"Brooks","given":"Paul R."},{"family":"Bishop","given":"Melanie J."}],"editor":[{"family":"Januchowski‐Hartley","given":"Stephanie"}],"issued":{"date-parts":[["2018",1]]}}}],"schema":"https://github.com/citation-style-language/schema/raw/master/csl-citation.json"} </w:instrText>
      </w:r>
      <w:r w:rsidR="00E0103A">
        <w:rPr>
          <w:noProof/>
        </w:rPr>
        <w:fldChar w:fldCharType="separate"/>
      </w:r>
      <w:r w:rsidR="00E0103A">
        <w:rPr>
          <w:noProof/>
        </w:rPr>
        <w:t>(Kovalenko et al., 2012; Strain et al., 2020; Strain, Morris, et al., 2018; Strain, Olabarria, et al., 2018)</w:t>
      </w:r>
      <w:r w:rsidR="00E0103A">
        <w:rPr>
          <w:noProof/>
        </w:rPr>
        <w:fldChar w:fldCharType="end"/>
      </w:r>
      <w:r w:rsidR="00E0103A">
        <w:rPr>
          <w:noProof/>
        </w:rPr>
        <w:t xml:space="preserve">. In addition, structurally complex habitats may provide greater surface area for organisms to attach and feed, boosting resource availability and possibily lowering competition </w:t>
      </w:r>
      <w:r w:rsidR="00E0103A">
        <w:rPr>
          <w:noProof/>
        </w:rPr>
        <w:fldChar w:fldCharType="begin"/>
      </w:r>
      <w:r w:rsidR="00E0103A">
        <w:rPr>
          <w:noProof/>
        </w:rPr>
        <w:instrText xml:space="preserve"> ADDIN ZOTERO_ITEM CSL_CITATION {"citationID":"XM6FLa76","properties":{"unsorted":false,"formattedCitation":"(Kovalenko et al., 2012)","plainCitation":"(Kovalenko et al., 2012)","noteIndex":0},"citationItems":[{"id":1843,"uris":["http://zotero.org/users/15084881/items/TRQX3LJR"],"itemData":{"id":1843,"type":"article-journal","container-title":"Hydrobiologia","DOI":"10.1007/s10750-011-0974-z","ISSN":"0018-8158, 1573-5117","issue":"1","journalAbbreviation":"Hydrobiologia","language":"en","license":"http://www.springer.com/tdm","page":"1-17","source":"DOI.org (Crossref)","title":"Habitat complexity: approaches and future directions","title-short":"Habitat complexity","volume":"685","author":[{"family":"Kovalenko","given":"Katya E."},{"family":"Thomaz","given":"Sidinei M."},{"family":"Warfe","given":"Danielle M."}],"issued":{"date-parts":[["2012",4]]}}}],"schema":"https://github.com/citation-style-language/schema/raw/master/csl-citation.json"} </w:instrText>
      </w:r>
      <w:r w:rsidR="00E0103A">
        <w:rPr>
          <w:noProof/>
        </w:rPr>
        <w:fldChar w:fldCharType="separate"/>
      </w:r>
      <w:r w:rsidR="00E0103A">
        <w:rPr>
          <w:noProof/>
        </w:rPr>
        <w:t>(Kovalenko et al., 2012)</w:t>
      </w:r>
      <w:r w:rsidR="00E0103A">
        <w:rPr>
          <w:noProof/>
        </w:rPr>
        <w:fldChar w:fldCharType="end"/>
      </w:r>
      <w:r w:rsidR="00E0103A">
        <w:rPr>
          <w:noProof/>
        </w:rPr>
        <w:t xml:space="preserve">. </w:t>
      </w:r>
      <w:r w:rsidR="006A2B4B">
        <w:t xml:space="preserve">Reduced complexity is often found in artificial shoreline armouring structures such as seawalls and riprap revetments, which are </w:t>
      </w:r>
      <w:r w:rsidR="006A2B4B">
        <w:rPr>
          <w:noProof/>
        </w:rPr>
        <w:t xml:space="preserve">utilised to mitigate </w:t>
      </w:r>
      <w:r w:rsidR="006A2B4B" w:rsidRPr="00AF78F1">
        <w:rPr>
          <w:noProof/>
        </w:rPr>
        <w:t>coastal erosion in populated areas</w:t>
      </w:r>
      <w:r w:rsidR="006A2B4B">
        <w:rPr>
          <w:noProof/>
        </w:rPr>
        <w:t xml:space="preserve"> </w:t>
      </w:r>
      <w:r w:rsidR="006A2B4B">
        <w:rPr>
          <w:noProof/>
        </w:rPr>
        <w:fldChar w:fldCharType="begin"/>
      </w:r>
      <w:r w:rsidR="006A2B4B">
        <w:rPr>
          <w:noProof/>
        </w:rPr>
        <w:instrText xml:space="preserve"> ADDIN ZOTERO_ITEM CSL_CITATION {"citationID":"TcPvpL6x","properties":{"unsorted":false,"formattedCitation":"(Bulleri &amp; Chapman, 2010)","plainCitation":"(Bulleri &amp; Chapman, 2010)","noteIndex":0},"citationItems":[{"id":1722,"uris":["http://zotero.org/users/15084881/items/56AVHZXP"],"itemData":{"id":1722,"type":"article-journal","abstract":"1. Coastal landscapes are being transformed as a consequence of the increasing demand for urban infrastructure to sustain commercial, residential and tourist activities. A variety of man-made structures, such as breakwaters, jetties and seawalls have thus become ubiquitous features of intertidal and shallow subtidal habitats. This transformation will accelerate in response to the exponential growth of human populations and to global changes, such as sea-level rise and increased frequency of extreme meteorological events (e.g. storms). Here, we provide a critical overview of the major ecological effects of increasing infrastructure to marine habitats, we identify future research directions for advancing our understanding of marine urban ecosystems and we highlight how alternative management options might mitigate their impacts. 2. Urban infrastructure supports different epibiota and associated assemblages and does not function as surrogate of natural rocky habitats. Its introduction in the intertidal zone or in near-shore waters can cause fragmentation and loss of natural habitats. Furthermore, the provision of novel habitat (hard substrata) along sedimentary shores can alter local and regional biodiversity by modifying natural patterns of dispersal of species, or by facilitating the establishment and spread of exotic species. 3. Attempts to use ecological criteria to solve problems of urban infrastructure are promising. Incorporating natural elements of habitat (e.g. wetland vegetation; seagrass) into shoreline stabilization can reduce ecological impacts, without impinging on its efficacy in halting erosion. Likewise, improving the ecological value of artificial structures by adding features of habitat that are generally missing from such structures (e.g. rock-pools) can contribute to mitigation of the detrimental effects of urbanization on biodiversity. Management of anthropogenic disturbances (e.g. maintenance works; harvesting) to artificial habitat is, however, necessary if such attempts are to be successful. 4. Synthesis and applications. Increasing our understanding of the ecological functioning of marine habitats created by urban infrastructure and incorporating ecological criteria into coastal engineering are crucial for preserving biodiversity in the face of the growth of human populations in coastal areas and of forecasted global changes. Achieving this goal will need strong collaboration between engineers, managers and ecologists.","container-title":"Journal of Applied Ecology","DOI":"10.1111/j.1365-2664.2009.01751.x","ISSN":"1365-2664","issue":"1","language":"en","page":"26-35","source":"Wiley Online Library","title":"The introduction of coastal infrastructure as a driver of change in marine environments","volume":"47","author":[{"family":"Bulleri","given":"Fabio"},{"family":"Chapman","given":"Maura G."}],"issued":{"date-parts":[["2010"]]}}}],"schema":"https://github.com/citation-style-language/schema/raw/master/csl-citation.json"} </w:instrText>
      </w:r>
      <w:r w:rsidR="006A2B4B">
        <w:rPr>
          <w:noProof/>
        </w:rPr>
        <w:fldChar w:fldCharType="separate"/>
      </w:r>
      <w:r w:rsidR="006A2B4B">
        <w:rPr>
          <w:noProof/>
        </w:rPr>
        <w:t>(Bulleri &amp; Chapman, 2010)</w:t>
      </w:r>
      <w:r w:rsidR="006A2B4B">
        <w:rPr>
          <w:noProof/>
        </w:rPr>
        <w:fldChar w:fldCharType="end"/>
      </w:r>
      <w:r w:rsidR="006A2B4B">
        <w:rPr>
          <w:noProof/>
        </w:rPr>
        <w:t>.</w:t>
      </w:r>
      <w:r w:rsidR="006A2B4B" w:rsidRPr="006A2B4B">
        <w:rPr>
          <w:noProof/>
        </w:rPr>
        <w:t xml:space="preserve"> </w:t>
      </w:r>
      <w:r w:rsidR="006A2B4B">
        <w:rPr>
          <w:noProof/>
        </w:rPr>
        <w:t>S</w:t>
      </w:r>
      <w:r w:rsidR="006A2B4B" w:rsidRPr="00642A3C">
        <w:rPr>
          <w:noProof/>
        </w:rPr>
        <w:t xml:space="preserve">eawalls are </w:t>
      </w:r>
      <w:r w:rsidR="006A2B4B">
        <w:rPr>
          <w:noProof/>
        </w:rPr>
        <w:t xml:space="preserve">generally constructured </w:t>
      </w:r>
      <w:r w:rsidR="006A2B4B" w:rsidRPr="00642A3C">
        <w:rPr>
          <w:noProof/>
        </w:rPr>
        <w:t>vertically using materials such as steel and concrete,</w:t>
      </w:r>
      <w:r w:rsidR="006A2B4B">
        <w:rPr>
          <w:noProof/>
        </w:rPr>
        <w:t xml:space="preserve"> creating a smooth, featureless surface</w:t>
      </w:r>
      <w:r w:rsidR="006A2B4B" w:rsidRPr="00642A3C">
        <w:rPr>
          <w:noProof/>
        </w:rPr>
        <w:t xml:space="preserve"> </w:t>
      </w:r>
      <w:r w:rsidR="006A2B4B">
        <w:rPr>
          <w:noProof/>
        </w:rPr>
        <w:t>which</w:t>
      </w:r>
      <w:r w:rsidR="006A2B4B" w:rsidRPr="00642A3C">
        <w:rPr>
          <w:noProof/>
        </w:rPr>
        <w:t xml:space="preserve"> lack the </w:t>
      </w:r>
      <w:r w:rsidR="006A2B4B">
        <w:rPr>
          <w:noProof/>
        </w:rPr>
        <w:t>characteristics</w:t>
      </w:r>
      <w:r w:rsidR="006A2B4B" w:rsidRPr="00642A3C">
        <w:rPr>
          <w:noProof/>
        </w:rPr>
        <w:t xml:space="preserve"> or complexity </w:t>
      </w:r>
      <w:r w:rsidR="006A2B4B">
        <w:rPr>
          <w:noProof/>
        </w:rPr>
        <w:t>that can</w:t>
      </w:r>
      <w:r w:rsidR="006A2B4B" w:rsidRPr="00642A3C">
        <w:rPr>
          <w:noProof/>
        </w:rPr>
        <w:t xml:space="preserve"> support </w:t>
      </w:r>
      <w:r w:rsidR="006A2B4B">
        <w:rPr>
          <w:noProof/>
        </w:rPr>
        <w:t xml:space="preserve">diverse </w:t>
      </w:r>
      <w:r w:rsidR="006A2B4B" w:rsidRPr="00642A3C">
        <w:rPr>
          <w:noProof/>
        </w:rPr>
        <w:t xml:space="preserve">marine </w:t>
      </w:r>
      <w:r w:rsidR="006A2B4B">
        <w:rPr>
          <w:noProof/>
        </w:rPr>
        <w:t xml:space="preserve">communities </w:t>
      </w:r>
      <w:r w:rsidR="006A2B4B">
        <w:rPr>
          <w:noProof/>
        </w:rPr>
        <w:fldChar w:fldCharType="begin"/>
      </w:r>
      <w:r w:rsidR="006A2B4B">
        <w:rPr>
          <w:noProof/>
        </w:rPr>
        <w:instrText xml:space="preserve"> ADDIN ZOTERO_ITEM CSL_CITATION {"citationID":"R9pXHZQq","properties":{"unsorted":false,"formattedCitation":"(Browne &amp; Chapman, 2014; Ushiama et al., 2019)","plainCitation":"(Browne &amp; Chapman, 2014; Ushiama et al., 2019)","noteIndex":0},"citationItems":[{"id":1712,"uris":["http://zotero.org/users/15084881/items/NIBH9PCZ"],"itemData":{"id":1712,"type":"article-journal","abstract":"Over 80% of the money allocated to protect coastlines from climatic change is spent building new seawalls or increasing the stability, height and length of existing seawalls. Although this protects important infrastructure, it has serious consequences for intertidal biodiversity, because walls are built and maintained according to engineering and financial criteria, despite the fact that they are known to adversely affect intertidal biodiversity. We tested the predictability and reliability of adding pots, designed to simulate rockpools, to seawalls as an artificial habitat to mitigate against loss of intertidal species. Two sizes of concrete pots were attached at mid- and highshore tidal levels to sandstone seawalls at 2 locations in Sydney Harbour, Australia. After 7 mo, pots increased intertidal biodiversity on the seawalls by adding additional species. They also supported greater covers and densities of algae and many invertebrates compared with established assemblages on the seawalls. The size of the pot, its height on the wall and its location affected the assemblages that developed, with greater abundances and diversity of organisms in shallower pots and those at midshore levels. Although there were slight differences between locations for some taxa, these results show an easy cost-effective method that authorities can use to try to mitigate the adverse effects on intertidal assemblages of armouring shorelines with featureless, vertical walls.","container-title":"Marine Ecology Progress Series","DOI":"10.3354/meps10596","ISSN":"0171-8630, 1616-1599","journalAbbreviation":"Mar. Ecol. Prog. Ser.","language":"en","page":"119-129","source":"DOI.org (Crossref)","title":"Mitigating against the loss of species by adding artificial intertidal pools to existing seawalls","volume":"497","author":[{"family":"Browne","given":"Ma"},{"family":"Chapman","given":"Mg"}],"issued":{"date-parts":[["2014",2,5]]}}},{"id":1815,"uris":["http://zotero.org/users/15084881/items/VFDBAGL5"],"itemData":{"id":1815,"type":"article-journal","abstract":"The replacement of natural marine habitats with less structurally complex human infrastructure has been linked to the homogenisation of epibenthic assemblages and associated changes in fish assemblages. To mitigate these impacts, eco-engineering efforts have focussed on increasing the physical and biogenic complexity of artificial structures, in the form of crevices added to seawalls and the seeding of the substrate with habitat-forming organisms such as oysters. While these studies have assessed how these interventions affect epibenthic assemblages, the effect of these strategies on the behaviour, such as feeding and habitat use, of different functional groups of fish (e.g. cryptobenthic and pelagic) remains uncertain. To do this, we manipulated complexity on seawalls by adding concrete tiles with different physical (flat or structured with crevices and ridges) and biogenic (seeding with two common habitat-forming species or naturally recruited fouling) complexities. We assessed pelagic and cryptobenthic fish species composition, abundance, interaction time with the tiles and number of feeding bites on three occasions 8–12 months after deployment. Cryptobenthic fish interacted more with physically complex tiles than flat tiles, regardless of biogenic complexity. In contrast, cryptobenthic fish fed more from flat tiles compared to physically complex tiles, and also appeared to feed more from tiles seeded with oysters. Pelagic fish interacted and fed more from naturally fouled tiles compared to unfouled control tiles, regardless of physical complexity. This study showed that manipulating complexity at the scales used here affects behaviour of fish, but it does not affect fish community. Increasing physical complexity facilitated fish use of seawalls as habitat by providing refuge, while it also hindered fish feeding by providing refuge for their prey. Cryptobenthic fish are important trophic linkages in their ecosystems and we have shown that by changing habitat complexity, we can change the habitat use and feeding activity of these fish, allowing them to fulfil this essential ecosystem role.","container-title":"Ecological Engineering","DOI":"10.1016/j.ecoleng.2019.07.022","ISSN":"0925-8574","journalAbbreviation":"Ecological Engineering","page":"403-411","source":"ScienceDirect","title":"Eco-engineering increases habitat availability and utilisation of seawalls by fish","volume":"138","author":[{"family":"Ushiama","given":"S."},{"family":"Mayer-Pinto","given":"M."},{"family":"Bugnot","given":"A. B."},{"family":"Johnston","given":"E. L."},{"family":"Dafforn","given":"K. A."}],"issued":{"date-parts":[["2019",11,1]]}}}],"schema":"https://github.com/citation-style-language/schema/raw/master/csl-citation.json"} </w:instrText>
      </w:r>
      <w:r w:rsidR="006A2B4B">
        <w:rPr>
          <w:noProof/>
        </w:rPr>
        <w:fldChar w:fldCharType="separate"/>
      </w:r>
      <w:r w:rsidR="006A2B4B">
        <w:rPr>
          <w:noProof/>
        </w:rPr>
        <w:t>(Browne &amp; Chapman, 2014; Ushiama et al., 2019)</w:t>
      </w:r>
      <w:r w:rsidR="006A2B4B">
        <w:rPr>
          <w:noProof/>
        </w:rPr>
        <w:fldChar w:fldCharType="end"/>
      </w:r>
      <w:r w:rsidR="006A2B4B">
        <w:rPr>
          <w:noProof/>
        </w:rPr>
        <w:t xml:space="preserve">. </w:t>
      </w:r>
      <w:r w:rsidR="006A2B4B">
        <w:rPr>
          <w:noProof/>
        </w:rPr>
        <w:t xml:space="preserve">Riprap revetments </w:t>
      </w:r>
      <w:r w:rsidR="006A2B4B">
        <w:rPr>
          <w:noProof/>
        </w:rPr>
        <w:t xml:space="preserve">can </w:t>
      </w:r>
      <w:r w:rsidR="006A2B4B">
        <w:rPr>
          <w:noProof/>
        </w:rPr>
        <w:t xml:space="preserve">offer greater habitat complexity than smooth featureless seawalls, however they are frequently made of hard rock as softer materials </w:t>
      </w:r>
      <w:r w:rsidR="006A2B4B">
        <w:rPr>
          <w:noProof/>
        </w:rPr>
        <w:t>are more susceptible to erosion</w:t>
      </w:r>
      <w:r w:rsidR="006A2B4B">
        <w:rPr>
          <w:noProof/>
        </w:rPr>
        <w:t xml:space="preserve"> </w:t>
      </w:r>
      <w:r w:rsidR="006A2B4B">
        <w:rPr>
          <w:noProof/>
        </w:rPr>
        <w:fldChar w:fldCharType="begin"/>
      </w:r>
      <w:r w:rsidR="006A2B4B">
        <w:rPr>
          <w:noProof/>
        </w:rPr>
        <w:instrText xml:space="preserve"> ADDIN ZOTERO_ITEM CSL_CITATION {"citationID":"m0txyA1b","properties":{"unsorted":false,"formattedCitation":"(Chapman &amp; Underwood, 2011)","plainCitation":"(Chapman &amp; Underwood, 2011)","noteIndex":0},"citationItems":[{"id":1713,"uris":["http://zotero.org/users/15084881/items/FTI9WQUG"],"itemData":{"id":1713,"type":"article-journal","abstract":"People have caused major impacts on nearshore and intertidal habitats by building infrastructure associated with shipping, recreation, residential and commercial developments. Together with the desire or need to control erosion, these have led to increased “armouring” of intertidal shorelines, with seawalls, revetments, onshore and offshore groynes and other defence systems, piers and docks replacing natural habitats. Despite the long history of such changes, until relatively recently there had been limited research on the impacts of such alterations to shorelines, especially when compared to research into effects of urbanisation on terrestrial habitats. In addition, most research to date has focussed on the impacts of such changes on the ecological structure of assemblages, i.e. the numbers and types of organisms affected, rather than on ecological processes. With the realisation that most coastal infrastructure cannot be removed, there is now an increasing research effort into ways that infrastructure can be built to meet engineering requirements, but to also increase its value as habitat – ecological engineering. In this review, we discuss the major impacts and the experimental research that has been and is being done to build coastal infrastructure in a more biodiversity-friendly manner. Much of the review has focussed on seawalls, which is where most of the experimental work has been done to date. Finally, we raise some concerns about the types of research effort that are still needed and caution against wholesale implementation of what seem like simple remedies, without evidence that they will have the desired effect in the long term.","collection-title":"Global change in marine ecosystems","container-title":"Journal of Experimental Marine Biology and Ecology","DOI":"10.1016/j.jembe.2011.02.025","ISSN":"0022-0981","issue":"1","journalAbbreviation":"Journal of Experimental Marine Biology and Ecology","page":"302-313","source":"ScienceDirect","title":"Evaluation of ecological engineering of “armoured” shorelines to improve their value as habitat","volume":"400","author":[{"family":"Chapman","given":"M. G."},{"family":"Underwood","given":"A. J."}],"issued":{"date-parts":[["2011",4,30]]}}}],"schema":"https://github.com/citation-style-language/schema/raw/master/csl-citation.json"} </w:instrText>
      </w:r>
      <w:r w:rsidR="006A2B4B">
        <w:rPr>
          <w:noProof/>
        </w:rPr>
        <w:fldChar w:fldCharType="separate"/>
      </w:r>
      <w:r w:rsidR="006A2B4B">
        <w:rPr>
          <w:noProof/>
        </w:rPr>
        <w:t>(Chapman &amp; Underwood, 2011)</w:t>
      </w:r>
      <w:r w:rsidR="006A2B4B">
        <w:rPr>
          <w:noProof/>
        </w:rPr>
        <w:fldChar w:fldCharType="end"/>
      </w:r>
      <w:r w:rsidR="006A2B4B">
        <w:rPr>
          <w:noProof/>
        </w:rPr>
        <w:t xml:space="preserve">. </w:t>
      </w:r>
      <w:r w:rsidR="006A2B4B" w:rsidRPr="006A2B4B">
        <w:rPr>
          <w:noProof/>
        </w:rPr>
        <w:t xml:space="preserve">Hard rock walls, however, do not sustain the same asssemblages of species as </w:t>
      </w:r>
      <w:r w:rsidR="006A2B4B">
        <w:rPr>
          <w:noProof/>
        </w:rPr>
        <w:t>natural rocky shores</w:t>
      </w:r>
      <w:r w:rsidR="006A2B4B" w:rsidRPr="006A2B4B">
        <w:rPr>
          <w:noProof/>
        </w:rPr>
        <w:t xml:space="preserve"> </w:t>
      </w:r>
      <w:r w:rsidR="006A2B4B" w:rsidRPr="006A2B4B">
        <w:rPr>
          <w:noProof/>
        </w:rPr>
        <w:fldChar w:fldCharType="begin"/>
      </w:r>
      <w:r w:rsidR="006A2B4B" w:rsidRPr="006A2B4B">
        <w:rPr>
          <w:noProof/>
        </w:rPr>
        <w:instrText xml:space="preserve"> ADDIN ZOTERO_ITEM CSL_CITATION {"citationID":"HKESVkCR","properties":{"unsorted":false,"formattedCitation":"(Chapman &amp; Underwood, 2011)","plainCitation":"(Chapman &amp; Underwood, 2011)","noteIndex":0},"citationItems":[{"id":1713,"uris":["http://zotero.org/users/15084881/items/FTI9WQUG"],"itemData":{"id":1713,"type":"article-journal","abstract":"People have caused major impacts on nearshore and intertidal habitats by building infrastructure associated with shipping, recreation, residential and commercial developments. Together with the desire or need to control erosion, these have led to increased “armouring” of intertidal shorelines, with seawalls, revetments, onshore and offshore groynes and other defence systems, piers and docks replacing natural habitats. Despite the long history of such changes, until relatively recently there had been limited research on the impacts of such alterations to shorelines, especially when compared to research into effects of urbanisation on terrestrial habitats. In addition, most research to date has focussed on the impacts of such changes on the ecological structure of assemblages, i.e. the numbers and types of organisms affected, rather than on ecological processes. With the realisation that most coastal infrastructure cannot be removed, there is now an increasing research effort into ways that infrastructure can be built to meet engineering requirements, but to also increase its value as habitat – ecological engineering. In this review, we discuss the major impacts and the experimental research that has been and is being done to build coastal infrastructure in a more biodiversity-friendly manner. Much of the review has focussed on seawalls, which is where most of the experimental work has been done to date. Finally, we raise some concerns about the types of research effort that are still needed and caution against wholesale implementation of what seem like simple remedies, without evidence that they will have the desired effect in the long term.","collection-title":"Global change in marine ecosystems","container-title":"Journal of Experimental Marine Biology and Ecology","DOI":"10.1016/j.jembe.2011.02.025","ISSN":"0022-0981","issue":"1","journalAbbreviation":"Journal of Experimental Marine Biology and Ecology","page":"302-313","source":"ScienceDirect","title":"Evaluation of ecological engineering of “armoured” shorelines to improve their value as habitat","volume":"400","author":[{"family":"Chapman","given":"M. G."},{"family":"Underwood","given":"A. J."}],"issued":{"date-parts":[["2011",4,30]]}}}],"schema":"https://github.com/citation-style-language/schema/raw/master/csl-citation.json"} </w:instrText>
      </w:r>
      <w:r w:rsidR="006A2B4B" w:rsidRPr="006A2B4B">
        <w:rPr>
          <w:noProof/>
        </w:rPr>
        <w:fldChar w:fldCharType="separate"/>
      </w:r>
      <w:r w:rsidR="006A2B4B" w:rsidRPr="006A2B4B">
        <w:rPr>
          <w:noProof/>
        </w:rPr>
        <w:t>(Chapman &amp; Underwood, 2011)</w:t>
      </w:r>
      <w:r w:rsidR="006A2B4B" w:rsidRPr="006A2B4B">
        <w:rPr>
          <w:noProof/>
        </w:rPr>
        <w:fldChar w:fldCharType="end"/>
      </w:r>
      <w:r w:rsidR="006A2B4B" w:rsidRPr="006A2B4B">
        <w:rPr>
          <w:noProof/>
        </w:rPr>
        <w:t xml:space="preserve">. </w:t>
      </w:r>
      <w:r w:rsidR="006A2B4B">
        <w:t>Consequently</w:t>
      </w:r>
      <w:r w:rsidR="006A2B4B">
        <w:t xml:space="preserve">, the novel habitats created by these </w:t>
      </w:r>
      <w:r w:rsidR="006A2B4B">
        <w:t xml:space="preserve">artificial </w:t>
      </w:r>
      <w:r w:rsidR="006A2B4B">
        <w:t>structures</w:t>
      </w:r>
      <w:r w:rsidR="006A2B4B">
        <w:t xml:space="preserve"> can</w:t>
      </w:r>
      <w:r w:rsidR="006A2B4B">
        <w:t xml:space="preserve"> support ecological communities that differ substantially from those found in natural </w:t>
      </w:r>
      <w:r w:rsidR="006A2B4B" w:rsidRPr="003D1720">
        <w:t xml:space="preserve">habitats </w:t>
      </w:r>
      <w:r w:rsidR="006A2B4B">
        <w:rPr>
          <w:noProof/>
        </w:rPr>
        <w:fldChar w:fldCharType="begin"/>
      </w:r>
      <w:r w:rsidR="006A2B4B">
        <w:rPr>
          <w:noProof/>
        </w:rPr>
        <w:instrText xml:space="preserve"> ADDIN ZOTERO_ITEM CSL_CITATION {"citationID":"GHZGkG6g","properties":{"unsorted":false,"formattedCitation":"(Bishop et al., 2022; Strain et al., 2020)","plainCitation":"(Bishop et al., 2022; Strain et al., 2020)","noteIndex":0},"citationItems":[{"id":1316,"uris":["http://zotero.org/users/15084881/items/56JFFQQG"],"itemData":{"id":1316,"type":"article-journal","abstract":"Abstract\n            Urbanization is leading to biodiversity loss through habitat homogenization. The smooth, featureless surfaces of many marine urban structures support ecological communities, often of lower biodiversity, distinct from the complex natural habitats they replace. Eco-engineering (design for ecological co-benefits) seeks to enhance biodiversity and ecological functions on urban structures. We assessed the benefits to biodiversity of retrofitting four types of complex habitat panels to an intertidal seawall at patch (versus flat control panels) and site (versus unmodified control seawalls and reference rocky shores) scales. Two years after installation, patch-scale effects of complex panels on biodiversity ranged from neutral to positive, depending on the protective features they provided, though all but one design (honeycomb) supported unique species. Water-retaining features (rockpools) and crevices, which provided moisture retention and cooling, increased biodiversity and supported algae and invertebrates otherwise absent. At the site scale, biodiversity benefits ranged from neutral at the high- and mid-intertidal to positive at the low-intertidal elevation. The results highlight the importance of matching eco-engineering interventions to the niche of target species, and environmental conditions. While species richness was greatest on rockpool and crevice panels, the unique species supported by other panel designs highlights that to maximize biodiversity, habitat heterogeneity is essential.\n            This article is part of the theme issue ‘Ecological complexity and the biosphere: the next 30 years’.","container-title":"Philosophical Transactions of the Royal Society B","DOI":"10.1098/rstb.2021.0393","ISSN":"0962-8436, 1471-2970","issue":"1857","language":"en","license":"http://creativecommons.org/licenses/by/4.0/","page":"20210393","source":"DOI.org (Crossref)","title":"Complexity–biodiversity relationships on marine urban structures: reintroducing habitat heterogeneity through eco-engineering","title-short":"Complexity–biodiversity relationships on marine urban structures","volume":"377","author":[{"family":"Bishop","given":"Melanie J."},{"family":"Vozzo","given":"Maria L."},{"family":"Mayer-Pinto","given":"Mariana"},{"family":"Dafforn","given":"Katherine A."}],"issued":{"date-parts":[["2022",8,15]]}}},{"id":1401,"uris":["http://zotero.org/users/15084881/items/YNMHC4Z7"],"itemData":{"id":1401,"type":"article-journal","container-title":"PLOS ONE","DOI":"10.1371/journal.pone.0230807","ISSN":"1932-6203","issue":"7","journalAbbreviation":"PLoS ONE","language":"en","page":"e0230807","source":"DOI.org (Crossref)","title":"Interacting effects of habitat structure and seeding with oysters on the intertidal biodiversity of seawalls","volume":"15","author":[{"family":"Strain","given":"Elisabeth Marijke Anne"},{"family":"Cumbo","given":"Vivian Ruth"},{"family":"Morris","given":"Rebecca Louise"},{"family":"Steinberg","given":"Peter David"},{"family":"Bishop","given":"Melanie Jane"}],"editor":[{"family":"McKindsey","given":"Christopher W."}],"issued":{"date-parts":[["2020",7,16]]}}}],"schema":"https://github.com/citation-style-language/schema/raw/master/csl-citation.json"} </w:instrText>
      </w:r>
      <w:r w:rsidR="006A2B4B">
        <w:rPr>
          <w:noProof/>
        </w:rPr>
        <w:fldChar w:fldCharType="separate"/>
      </w:r>
      <w:r w:rsidR="006A2B4B">
        <w:rPr>
          <w:noProof/>
        </w:rPr>
        <w:t>(Bishop et al., 2022; Strain et al., 2020)</w:t>
      </w:r>
      <w:r w:rsidR="006A2B4B">
        <w:rPr>
          <w:noProof/>
        </w:rPr>
        <w:fldChar w:fldCharType="end"/>
      </w:r>
      <w:r w:rsidR="003F4BFB">
        <w:rPr>
          <w:noProof/>
        </w:rPr>
        <w:t>.</w:t>
      </w:r>
    </w:p>
    <w:p w14:paraId="6A7A4FEF" w14:textId="77777777" w:rsidR="004F6103" w:rsidRDefault="004F6103" w:rsidP="00610C3B">
      <w:pPr>
        <w:jc w:val="both"/>
        <w:rPr>
          <w:b/>
          <w:bCs/>
          <w:noProof/>
        </w:rPr>
      </w:pPr>
      <w:bookmarkStart w:id="0" w:name="_Hlk241791296"/>
    </w:p>
    <w:p w14:paraId="667975C3" w14:textId="0DC1AD41" w:rsidR="00374A78" w:rsidRDefault="006764E3" w:rsidP="00610C3B">
      <w:pPr>
        <w:jc w:val="both"/>
      </w:pPr>
      <w:r w:rsidRPr="006764E3">
        <w:t xml:space="preserve">Artificial </w:t>
      </w:r>
      <w:r>
        <w:t xml:space="preserve">coastal defence systems are </w:t>
      </w:r>
      <w:r w:rsidR="004D1AD7">
        <w:t>frequently</w:t>
      </w:r>
      <w:r>
        <w:t xml:space="preserve"> </w:t>
      </w:r>
      <w:r w:rsidR="004D1AD7">
        <w:t>designed</w:t>
      </w:r>
      <w:r>
        <w:t xml:space="preserve"> from an engineering point of view</w:t>
      </w:r>
      <w:r w:rsidR="004D1AD7">
        <w:t>,</w:t>
      </w:r>
      <w:r>
        <w:t xml:space="preserve"> with the specific </w:t>
      </w:r>
      <w:r w:rsidR="004D1AD7">
        <w:t>objective</w:t>
      </w:r>
      <w:r>
        <w:t xml:space="preserve"> of mitigating flooding</w:t>
      </w:r>
      <w:r w:rsidR="004D1AD7">
        <w:t xml:space="preserve"> and</w:t>
      </w:r>
      <w:r>
        <w:t xml:space="preserve"> erosion. Eco</w:t>
      </w:r>
      <w:r w:rsidR="004D1AD7">
        <w:t>-</w:t>
      </w:r>
      <w:r>
        <w:t xml:space="preserve">engineering seeks to challenge this tradition by </w:t>
      </w:r>
      <w:r w:rsidR="004D1AD7">
        <w:t>developing</w:t>
      </w:r>
      <w:r>
        <w:t xml:space="preserve"> infrastructure </w:t>
      </w:r>
      <w:r w:rsidR="004D1AD7">
        <w:t xml:space="preserve">so that it serves </w:t>
      </w:r>
      <w:r w:rsidR="00374A78">
        <w:t>multiple</w:t>
      </w:r>
      <w:r w:rsidR="004D1AD7">
        <w:t xml:space="preserve"> functions and benefits both humans and nature </w:t>
      </w:r>
      <w:r>
        <w:fldChar w:fldCharType="begin"/>
      </w:r>
      <w:r>
        <w:instrText xml:space="preserve"> ADDIN ZOTERO_ITEM CSL_CITATION {"citationID":"8qP71L22","properties":{"unsorted":false,"formattedCitation":"(Morris et al., 2017)","plainCitation":"(Morris et al., 2017)","noteIndex":0},"citationItems":[{"id":1406,"uris":["http://zotero.org/users/15084881/items/RF78QMEE"],"itemData":{"id":1406,"type":"article-journal","abstract":"Abstract\n            The construction of artificial structures in the marine environment is increasing globally. Eco‐engineering aims to mitigate the negative ecological impacts of built infrastructure through designing structures to be multifunctional, benefiting both humans and nature. To date, the focus of eco‐engineering has largely been on benefits for benthic invertebrates and algae. Here, the potential effect of eco‐engineered habitats designed for benthic species on fish was investigated. Eco‐engineered habitats (“flowerpots”) were added to an intertidal seawall in Sydney Harbour, Australia. Responses of fish assemblages to the added habitats were quantified at two spatial scales; large (among seawalls) and small (within a seawall). Data were collected during high tide using cameras attached to the seawall to observe pelagic and benthic fish. At the larger spatial scale, herbivores, planktivores, and invertebrate predators were generally more abundant at the seawall with the added flowerpots, although results were temporally variable. At the smaller spatial scale, certain benthic species were more abundant around flowerpots than at the adjacent control areas of seawall, although there was no general pattern of differences in species density and trophic group abundance of pelagic fish between areas of the seawall with or without added habitats. Although we did not find consistent, statistically significant findings throughout our study, the field of research to improve fish habitat within human‐use constraints is promising and important, although it is in its early stages (it is experimental and requires a lot of trial and error). To advance this field, it is important to document when effects were detected, and when they were not, so that others can refine the designs or scale of habitat enhancements or their study approaches (e.g., sampling protocols).","container-title":"Ecology and Evolution","DOI":"10.1002/ece3.3475","ISSN":"2045-7758, 2045-7758","issue":"22","journalAbbreviation":"Ecology and Evolution","language":"en","license":"http://creativecommons.org/licenses/by/4.0/","page":"9567-9579","source":"DOI.org (Crossref)","title":"Increasing habitat complexity on seawalls: Investigating large‐ and small‐scale effects on fish assemblages","title-short":"Increasing habitat complexity on seawalls","volume":"7","author":[{"family":"Morris","given":"Rebecca L."},{"family":"Chapman","given":"M. Gee"},{"family":"Firth","given":"Louise B."},{"family":"Coleman","given":"Ross A."}],"issued":{"date-parts":[["2017",11]]}}}],"schema":"https://github.com/citation-style-language/schema/raw/master/csl-citation.json"} </w:instrText>
      </w:r>
      <w:r>
        <w:fldChar w:fldCharType="separate"/>
      </w:r>
      <w:r>
        <w:rPr>
          <w:noProof/>
        </w:rPr>
        <w:t>(Morris et al., 2017)</w:t>
      </w:r>
      <w:r>
        <w:fldChar w:fldCharType="end"/>
      </w:r>
      <w:r>
        <w:t>.</w:t>
      </w:r>
      <w:r w:rsidR="004D1AD7">
        <w:t xml:space="preserve"> </w:t>
      </w:r>
      <w:r w:rsidR="00374A78">
        <w:t>In t</w:t>
      </w:r>
      <w:r w:rsidR="004D1AD7">
        <w:t xml:space="preserve">his way, artificial structures </w:t>
      </w:r>
      <w:r w:rsidR="00374A78">
        <w:t xml:space="preserve">can </w:t>
      </w:r>
      <w:r w:rsidR="004D1AD7">
        <w:t>promote secondary, ecologically focused objectives</w:t>
      </w:r>
      <w:r w:rsidR="00374A78">
        <w:t>,</w:t>
      </w:r>
      <w:r w:rsidR="004D1AD7">
        <w:t xml:space="preserve"> </w:t>
      </w:r>
      <w:r w:rsidR="00374A78">
        <w:t>such as</w:t>
      </w:r>
      <w:r w:rsidR="004D1AD7">
        <w:t xml:space="preserve"> maintaining biodiversity and providing ecosystem services</w:t>
      </w:r>
      <w:r w:rsidR="00374A78">
        <w:t>,</w:t>
      </w:r>
      <w:r w:rsidR="004D1AD7">
        <w:t xml:space="preserve"> in addition to their </w:t>
      </w:r>
      <w:r w:rsidR="00374A78">
        <w:t>primary</w:t>
      </w:r>
      <w:r w:rsidR="004D1AD7">
        <w:t xml:space="preserve"> goal </w:t>
      </w:r>
      <w:r w:rsidR="004D1AD7">
        <w:fldChar w:fldCharType="begin"/>
      </w:r>
      <w:r w:rsidR="004D1AD7">
        <w:instrText xml:space="preserve"> ADDIN ZOTERO_ITEM CSL_CITATION {"citationID":"KzXpNu4j","properties":{"unsorted":false,"formattedCitation":"(Airoldi et al., 2021; Chapman &amp; Underwood, 2011; Morris et al., 2019)","plainCitation":"(Airoldi et al., 2021; Chapman &amp; Underwood, 2011; Morris et al., 2019)","noteIndex":0},"citationItems":[{"id":1847,"uris":["http://zotero.org/users/15084881/items/W4HZW5MT"],"itemData":{"id":1847,"type":"article-journal","abstract":"Urban and periurban ocean developments impact 1.5% of the global exclusive economic zones, and the demand for ocean space and resources is increasing. As we strive for a more sustainable future, it is imperative that we better design, manage, and conserve urban ocean spaces for both humans and nature. We identify three key objectives for more sustainable urban oceans: reduction of urban pressures, protection and restoration of ocean ecosystems, and support of critical ecosystem services. We describe an array of emerging evidence-based approaches, including greening grayinfrastructure, restoring habitats, and developing biotechnologies. We then explore new economic instruments and incentives for supporting these new approaches and evaluate their feasibility in delivering these objectives. Several of these tools have the potential to help bring nature back to the urban ocean while also addressing some of the critical needs of urban societies, such as climate adaptation, seafood production, clean water, and recreation, providing both human and environmental benefits in some of our most impacted ocean spaces.","container-title":"Annual Review of Marine Science","DOI":"10.1146/annurev-marine-032020-020015","ISSN":"1941-0611","page":"445-477","publisher":"Annual Reviews","source":"Annual Reviews","title":"Emerging Solutions to Return Nature to the Urban Ocean","volume":"13","author":[{"family":"Airoldi","given":"Laura"},{"family":"Beck","given":"Michael W."},{"family":"Firth","given":"Louise B."},{"family":"Bugnot","given":"Ana B."},{"family":"Steinberg","given":"Peter D."},{"family":"Dafforn","given":"Katherine A."}],"issued":{"date-parts":[["2021"]]}}},{"id":1713,"uris":["http://zotero.org/users/15084881/items/FTI9WQUG"],"itemData":{"id":1713,"type":"article-journal","abstract":"People have caused major impacts on nearshore and intertidal habitats by building infrastructure associated with shipping, recreation, residential and commercial developments. Together with the desire or need to control erosion, these have led to increased “armouring” of intertidal shorelines, with seawalls, revetments, onshore and offshore groynes and other defence systems, piers and docks replacing natural habitats. Despite the long history of such changes, until relatively recently there had been limited research on the impacts of such alterations to shorelines, especially when compared to research into effects of urbanisation on terrestrial habitats. In addition, most research to date has focussed on the impacts of such changes on the ecological structure of assemblages, i.e. the numbers and types of organisms affected, rather than on ecological processes. With the realisation that most coastal infrastructure cannot be removed, there is now an increasing research effort into ways that infrastructure can be built to meet engineering requirements, but to also increase its value as habitat – ecological engineering. In this review, we discuss the major impacts and the experimental research that has been and is being done to build coastal infrastructure in a more biodiversity-friendly manner. Much of the review has focussed on seawalls, which is where most of the experimental work has been done to date. Finally, we raise some concerns about the types of research effort that are still needed and caution against wholesale implementation of what seem like simple remedies, without evidence that they will have the desired effect in the long term.","collection-title":"Global change in marine ecosystems","container-title":"Journal of Experimental Marine Biology and Ecology","DOI":"10.1016/j.jembe.2011.02.025","ISSN":"0022-0981","issue":"1","journalAbbreviation":"Journal of Experimental Marine Biology and Ecology","page":"302-313","source":"ScienceDirect","title":"Evaluation of ecological engineering of “armoured” shorelines to improve their value as habitat","volume":"400","author":[{"family":"Chapman","given":"M. G."},{"family":"Underwood","given":"A. J."}],"issued":{"date-parts":[["2011",4,30]]}}},{"id":1845,"uris":["http://zotero.org/users/15084881/items/2S345KZL"],"itemData":{"id":1845,"type":"chapter","abstract":"Human population growth and accelerating coastal development have been the drivers for unprecedented construction of artificial structures along shorelines globally. Construction has been recently amplified by societal responses to reduce flood and erosion risks from rising sea levels and more extreme storms resulting from climate change. Such structures, leading to highly modified shorelines, deliver societal benefits, but they also create significant socioeconomic and environmental challenges. The planning, design and deployment of these coastal structures should aim to provide multiple goals through the application of ecoengineering to shoreline development. Such developments should be designed and built with the overarching objective of reducing negative impacts on nature, using hard, soft and hybrid ecological engineering approaches. The design of ecologically sensitive shorelines should be context-dependent and combine engineering, environmental and socioeconomic considerations. The costs and benefits of ecoengineered shoreline design options should be considered across all three of these disciplinary domains when setting objectives, informing plans for their subsequent maintenance and management and ultimately monitoring and evaluating their success. To date, successful ecoengineered shoreline projects have engaged with multiple stakeholders (e.g. architects, engineers, ecologists, coastal/port managers and the general public) during their conception and construction, but few have evaluated engineering, ecological and socioeconomic outcomes in a comprehensive manner. Increasing global awareness of climate change impacts (increased frequency or magnitude of extreme weather events and sea level rise), coupled with future predictions for coastal development (due to population growth leading to urban development and renewal, land reclamation and establishment of renewable energy infrastructure in the sea) will increase the demand for adaptive techniques to protect coastlines. In this review, we present an overview of current ecoengineered shoreline design options, the drivers and constraints that influence implementation and factors to consider when evaluating the success of such ecologically engineered shorelines.","container-title":"Oceanography and Marine Biology","note":"number-of-pages: 60","publisher":"CRC Press","title":"Design Options, Implementation Issues and Evaluating Success of Ecologically Engineered Shorelines","author":[{"family":"Morris","given":"Rebecca L."},{"family":"Heery","given":"Eliza C."},{"family":"Loke","given":"Lynette H. L."},{"family":"Lau","given":"Edward"},{"family":"Strain","given":"Elisabeth M. A."},{"family":"Airoldi","given":"Laura"},{"family":"Alexander","given":"Karen A."},{"family":"Bishop","given":"Melanie J."},{"family":"Coleman","given":"Ross A."},{"family":"Cordell","given":"Jeffery R."}],"issued":{"date-parts":[["2019"]]}}}],"schema":"https://github.com/citation-style-language/schema/raw/master/csl-citation.json"} </w:instrText>
      </w:r>
      <w:r w:rsidR="004D1AD7">
        <w:fldChar w:fldCharType="separate"/>
      </w:r>
      <w:r w:rsidR="004D1AD7">
        <w:rPr>
          <w:noProof/>
        </w:rPr>
        <w:t>(Airoldi et al., 2021; Chapman &amp; Underwood, 2011; Morris et al., 2019)</w:t>
      </w:r>
      <w:r w:rsidR="004D1AD7">
        <w:fldChar w:fldCharType="end"/>
      </w:r>
      <w:r w:rsidR="004D1AD7">
        <w:t xml:space="preserve">. </w:t>
      </w:r>
      <w:r w:rsidR="004F6103">
        <w:t xml:space="preserve">One of the most common methods for eco-engineering marine infrastructure is to </w:t>
      </w:r>
      <w:r w:rsidR="004F6103">
        <w:t xml:space="preserve">enhance the surface area and/or habitat complexity of </w:t>
      </w:r>
      <w:r w:rsidR="004F6103">
        <w:lastRenderedPageBreak/>
        <w:t>hard substrate</w:t>
      </w:r>
      <w:r w:rsidR="004F6103">
        <w:t xml:space="preserve">s through </w:t>
      </w:r>
      <w:r w:rsidR="004F6103">
        <w:t>additive or subtractive processes</w:t>
      </w:r>
      <w:r w:rsidR="004F6103">
        <w:t xml:space="preserve">, </w:t>
      </w:r>
      <w:r w:rsidR="004F6103">
        <w:t>such as attaching or removing</w:t>
      </w:r>
      <w:r w:rsidR="004F6103">
        <w:t xml:space="preserve"> material</w:t>
      </w:r>
      <w:r w:rsidR="004F6103">
        <w:t xml:space="preserve"> from the substrate </w:t>
      </w:r>
      <w:r w:rsidR="004F6103">
        <w:fldChar w:fldCharType="begin"/>
      </w:r>
      <w:r w:rsidR="004F6103">
        <w:instrText xml:space="preserve"> ADDIN ZOTERO_ITEM CSL_CITATION {"citationID":"L3I1G9b0","properties":{"unsorted":false,"formattedCitation":"(Chapman &amp; Underwood, 2011)","plainCitation":"(Chapman &amp; Underwood, 2011)","noteIndex":0},"citationItems":[{"id":1713,"uris":["http://zotero.org/users/15084881/items/FTI9WQUG"],"itemData":{"id":1713,"type":"article-journal","abstract":"People have caused major impacts on nearshore and intertidal habitats by building infrastructure associated with shipping, recreation, residential and commercial developments. Together with the desire or need to control erosion, these have led to increased “armouring” of intertidal shorelines, with seawalls, revetments, onshore and offshore groynes and other defence systems, piers and docks replacing natural habitats. Despite the long history of such changes, until relatively recently there had been limited research on the impacts of such alterations to shorelines, especially when compared to research into effects of urbanisation on terrestrial habitats. In addition, most research to date has focussed on the impacts of such changes on the ecological structure of assemblages, i.e. the numbers and types of organisms affected, rather than on ecological processes. With the realisation that most coastal infrastructure cannot be removed, there is now an increasing research effort into ways that infrastructure can be built to meet engineering requirements, but to also increase its value as habitat – ecological engineering. In this review, we discuss the major impacts and the experimental research that has been and is being done to build coastal infrastructure in a more biodiversity-friendly manner. Much of the review has focussed on seawalls, which is where most of the experimental work has been done to date. Finally, we raise some concerns about the types of research effort that are still needed and caution against wholesale implementation of what seem like simple remedies, without evidence that they will have the desired effect in the long term.","collection-title":"Global change in marine ecosystems","container-title":"Journal of Experimental Marine Biology and Ecology","DOI":"10.1016/j.jembe.2011.02.025","ISSN":"0022-0981","issue":"1","journalAbbreviation":"Journal of Experimental Marine Biology and Ecology","page":"302-313","source":"ScienceDirect","title":"Evaluation of ecological engineering of “armoured” shorelines to improve their value as habitat","volume":"400","author":[{"family":"Chapman","given":"M. G."},{"family":"Underwood","given":"A. J."}],"issued":{"date-parts":[["2011",4,30]]}}}],"schema":"https://github.com/citation-style-language/schema/raw/master/csl-citation.json"} </w:instrText>
      </w:r>
      <w:r w:rsidR="004F6103">
        <w:fldChar w:fldCharType="separate"/>
      </w:r>
      <w:r w:rsidR="004F6103">
        <w:rPr>
          <w:noProof/>
        </w:rPr>
        <w:t>(Chapman &amp; Underwood, 2011)</w:t>
      </w:r>
      <w:r w:rsidR="004F6103">
        <w:fldChar w:fldCharType="end"/>
      </w:r>
      <w:r w:rsidR="004F6103">
        <w:t>.</w:t>
      </w:r>
      <w:r w:rsidR="004F6103">
        <w:t xml:space="preserve"> </w:t>
      </w:r>
    </w:p>
    <w:p w14:paraId="28657782" w14:textId="77777777" w:rsidR="00374A78" w:rsidRDefault="00374A78" w:rsidP="00610C3B">
      <w:pPr>
        <w:jc w:val="both"/>
      </w:pPr>
    </w:p>
    <w:p w14:paraId="17DC6C9A" w14:textId="7B03F9B9" w:rsidR="00B63EF4" w:rsidRDefault="004F6103" w:rsidP="00610C3B">
      <w:pPr>
        <w:jc w:val="both"/>
      </w:pPr>
      <w:r>
        <w:t xml:space="preserve">In seawalls, these modifications can be incorporated into the design of new structures or retrofitting onto existing structures </w:t>
      </w:r>
      <w:r>
        <w:fldChar w:fldCharType="begin"/>
      </w:r>
      <w:r>
        <w:instrText xml:space="preserve"> ADDIN ZOTERO_ITEM CSL_CITATION {"citationID":"PyWBjLjH","properties":{"unsorted":false,"formattedCitation":"(Chapman et al., 2018; Strain, Olabarria, et al., 2018)","plainCitation":"(Chapman et al., 2018; Strain, Olabarria, et al., 2018)","noteIndex":0},"citationItems":[{"id":1721,"uris":["http://zotero.org/users/15084881/items/C782MNYZ"],"itemData":{"id":1721,"type":"article-journal","abstract":"In many parts of the world, shorelines of estuaries are being modiﬁed because of increasing urban infrastructure. Consequently, habitats are being lost and replaced by other, artiﬁcial habitats, or are being severely modiﬁed in deleterious ways. Management of these changes requires recognition of the types of changes that are being made to estuarine shorelines, what sorts of impacts they cause and what sorts of managerial intervention are possible or desirable. Because experimentation in these managed habitats is in its early stages, it is important to provide sound ecological advice based on realistic hypotheses about consequent ecological changes. Wherever possible, management should be evaluated by well-planned experiments, involving analyses of changes in managed areas compared with changes in appropriate control areas. Where the goals of managerial action are the recovery of assemblages of species, what happens in managed areas should also be compared by equivalence tests with what happens in reference areas or relative to pre-deﬁned ecological measures of what would constitute recovery. Here, different types of altered habitats, impacts, ecological changes and purposes of management are discussed. The needs for and nature of different types of hypotheses, experiments and analyses are reviewed with reference to relevant examples.","container-title":"Ecological Engineering","DOI":"10.1016/j.ecoleng.2017.06.050","ISSN":"09258574","journalAbbreviation":"Ecological Engineering","language":"en","page":"560-573","source":"DOI.org (Crossref)","title":"An assessment of the current usage of ecological engineering and reconciliation ecology in managing alterations to habitats in urban estuaries","volume":"120","author":[{"family":"Chapman","given":"M.G."},{"family":"Underwood","given":"A.J."},{"family":"Browne","given":"Mark Anthony"}],"issued":{"date-parts":[["2018",9]]}}},{"id":1615,"uris":["http://zotero.org/users/15084881/items/VHG9VN7N"],"itemData":{"id":1615,"type":"article-journal","abstract":"Abstract\n            \n              \n                \n                  Along urbanised coastlines, urban infrastructure is increasingly becoming the dominant habitat. These structures are often poor surrogates for natural habitats, and a diversity of eco‐engineering approaches have been trialled to enhance their biodiversity, with varying success.\n                \n                \n                  We undertook a quantitative meta‐analysis and qualitative review of 109 studies to compare the efficacy of common eco‐engineering approaches (e.g. increasing texture, crevices, pits, holes, elevations and habitat‐forming taxa) in enhancing the biodiversity of key functional groups of organisms, across a variety of habitat settings and spatial scales.\n                \n                \n                  All interventions, with one exception, increased the abundance or number of species of one or more of the functional groups considered. Nevertheless, the magnitude of effect varied markedly among groups and habitat settings. In the intertidal, interventions that provided moisture and shade had the greatest effect on the richness of sessile and mobile organisms, while water‐retaining features had the greatest effect on the richness of fish. In contrast, in the subtidal, small‐scale depressions which provide refuge to new recruits from predators and other environmental stressors such as waves, had higher abundances of sessile organisms while elevated structures had higher numbers and abundances of fish. The taxa that responded most positively to eco‐engineering in the intertidal were those whose body size most closely matched the dimensions of the resulting intervention.\n                \n                \n                  \n                    Synthesis and applications\n                    . The efficacy of eco‐engineering interventions varies among habitat settings and functional groups. This indicates the importance of developing site‐specific approaches that match the target taxa and dominant stressors. Furthermore, because different types of intervention are effective at enhancing different groups of organisms, ideally a range of approaches should be applied simultaneously to maximise niche diversity.\n                  \n                \n              \n            \n          , \n            The efficacy of eco‐engineering interventions varies among habitat settings and functional groups. This indicates the importance of developing site‐specific approaches that match the target taxa and dominant stressors. Furthermore, because different types of intervention are effective at enhancing different groups of organisms, ideally a range of approaches should be applied simultaneously to maximise niche diversity.","container-title":"Journal of Applied Ecology","DOI":"10.1111/1365-2664.12961","ISSN":"0021-8901, 1365-2664","issue":"1","journalAbbreviation":"Journal of Applied Ecology","language":"en","license":"http://onlinelibrary.wiley.com/termsAndConditions#vor","page":"426-441","source":"DOI.org (Crossref)","title":"Eco‐engineering urban infrastructure for marine and coastal biodiversity: Which interventions have the greatest ecological benefit?","title-short":"Eco‐engineering urban infrastructure for marine and coastal biodiversity","volume":"55","author":[{"family":"Strain","given":"Elisabeth M. A."},{"family":"Olabarria","given":"Celia"},{"family":"Mayer‐Pinto","given":"Mariana"},{"family":"Cumbo","given":"Vivian"},{"family":"Morris","given":"Rebecca L."},{"family":"Bugnot","given":"Ana B."},{"family":"Dafforn","given":"Katherine A."},{"family":"Heery","given":"Eliza"},{"family":"Firth","given":"Louise B."},{"family":"Brooks","given":"Paul R."},{"family":"Bishop","given":"Melanie J."}],"editor":[{"family":"Januchowski‐Hartley","given":"Stephanie"}],"issued":{"date-parts":[["2018",1]]}}}],"schema":"https://github.com/citation-style-language/schema/raw/master/csl-citation.json"} </w:instrText>
      </w:r>
      <w:r>
        <w:fldChar w:fldCharType="separate"/>
      </w:r>
      <w:r>
        <w:rPr>
          <w:noProof/>
        </w:rPr>
        <w:t>(Chapman et al., 2018; Strain, Olabarria, et al., 2018)</w:t>
      </w:r>
      <w:r>
        <w:fldChar w:fldCharType="end"/>
      </w:r>
      <w:r>
        <w:t>.</w:t>
      </w:r>
      <w:bookmarkEnd w:id="0"/>
      <w:r w:rsidR="006776A0">
        <w:t xml:space="preserve"> </w:t>
      </w:r>
      <w:r w:rsidR="00DF0BB2" w:rsidRPr="00DF0BB2">
        <w:t xml:space="preserve">For example, adding water-retaining pools to seawalls has been </w:t>
      </w:r>
      <w:r w:rsidR="00B63EF4">
        <w:t>shown</w:t>
      </w:r>
      <w:r w:rsidR="00DF0BB2" w:rsidRPr="00DF0BB2">
        <w:t xml:space="preserve"> to increase the diversity and </w:t>
      </w:r>
      <w:r w:rsidR="00374A78">
        <w:t>abundance</w:t>
      </w:r>
      <w:r w:rsidR="00DF0BB2" w:rsidRPr="00DF0BB2">
        <w:t xml:space="preserve"> of algae, invertebrates, and some cryptic fish</w:t>
      </w:r>
      <w:r w:rsidR="00DA402E">
        <w:t xml:space="preserve"> </w:t>
      </w:r>
      <w:r w:rsidR="00DA402E">
        <w:fldChar w:fldCharType="begin"/>
      </w:r>
      <w:r w:rsidR="00DA402E">
        <w:instrText xml:space="preserve"> ADDIN ZOTERO_ITEM CSL_CITATION {"citationID":"wBQA0C0I","properties":{"unsorted":false,"formattedCitation":"(Browne &amp; Chapman, 2014; Hall et al., 2019; Morris et al., 2017)","plainCitation":"(Browne &amp; Chapman, 2014; Hall et al., 2019; Morris et al., 2017)","noteIndex":0},"citationItems":[{"id":1712,"uris":["http://zotero.org/users/15084881/items/NIBH9PCZ"],"itemData":{"id":1712,"type":"article-journal","abstract":"Over 80% of the money allocated to protect coastlines from climatic change is spent building new seawalls or increasing the stability, height and length of existing seawalls. Although this protects important infrastructure, it has serious consequences for intertidal biodiversity, because walls are built and maintained according to engineering and financial criteria, despite the fact that they are known to adversely affect intertidal biodiversity. We tested the predictability and reliability of adding pots, designed to simulate rockpools, to seawalls as an artificial habitat to mitigate against loss of intertidal species. Two sizes of concrete pots were attached at mid- and highshore tidal levels to sandstone seawalls at 2 locations in Sydney Harbour, Australia. After 7 mo, pots increased intertidal biodiversity on the seawalls by adding additional species. They also supported greater covers and densities of algae and many invertebrates compared with established assemblages on the seawalls. The size of the pot, its height on the wall and its location affected the assemblages that developed, with greater abundances and diversity of organisms in shallower pots and those at midshore levels. Although there were slight differences between locations for some taxa, these results show an easy cost-effective method that authorities can use to try to mitigate the adverse effects on intertidal assemblages of armouring shorelines with featureless, vertical walls.","container-title":"Marine Ecology Progress Series","DOI":"10.3354/meps10596","ISSN":"0171-8630, 1616-1599","journalAbbreviation":"Mar. Ecol. Prog. Ser.","language":"en","page":"119-129","source":"DOI.org (Crossref)","title":"Mitigating against the loss of species by adding artificial intertidal pools to existing seawalls","volume":"497","author":[{"family":"Browne","given":"Ma"},{"family":"Chapman","given":"Mg"}],"issued":{"date-parts":[["2014",2,5]]}}},{"id":1850,"uris":["http://zotero.org/users/15084881/items/PWK9LZ85"],"itemData":{"id":1850,"type":"article-journal","abstract":"Coastal squeeze caused by sea level rise threatens the size, type and quality of intertidal habitats. Along coastlines protected by hard defences, there is a risk that natural rocky shore habitat will be lost, with remaining assemblages characteristic of hard substrata confined to sea walls and breakwaters. These assemblages are likely to be less diverse and different to those found on natural shores as these structures lack features that provide moist refugia required by many organisms at low tide, such as pools and crevices. Engineering solutions can help mitigate the impacts of sea level rise by creating habitats that retain water on existing structures. However, as experimental trials are strongly affected by local conditions and motivations, the development of new techniques and solutions are important to meet the needs of local communities and developers. Following a small scale community project, a feasibility study retrofitted five concrete-cast artificial rock pools (‘Vertipools’) on to a vertical seawall on the south coast of England. After 5 years, the artificial pools increased the species richness of the sea wall and attracted mobile fauna previously absent, including fish and crabs. The Vertipools had assemblages which supported several functional groups including predators and grazers. Although disturbance of algal assemblages on the seawall from the retrofitting process was still evident after 3 years, succession to full canopy cover was underway. Collaboration between policy makers, ecologists, children and artists produced an ecologically sensitive design that delivered substantial benefits for biodiversity and that could be adapted and scaled-up to both mitigate habitat loss and enhance coastal recreational amenity.","container-title":"Frontiers in Marine Science","DOI":"10.3389/fmars.2019.00456","ISSN":"2296-7745","journalAbbreviation":"Front. Mar. Sci.","language":"English","publisher":"Frontiers","source":"Frontiers","title":"Shelving the Coast With Vertipools: Retrofitting Artificial Rock Pools on Coastal Structures as Mitigation for Coastal Squeeze","title-short":"Shelving the Coast With Vertipools","URL":"https://www.frontiersin.org/journals/marine-science/articles/10.3389/fmars.2019.00456/full","volume":"6","author":[{"family":"Hall","given":"Alice E."},{"family":"Herbert","given":"Roger J. H."},{"family":"Britton","given":"J. Robert"},{"family":"Boyd","given":"Ian M."},{"family":"George","given":"Nigel C."}],"accessed":{"date-parts":[["2026",10,3]]},"issued":{"date-parts":[["2019",7,30]]}}},{"id":1406,"uris":["http://zotero.org/users/15084881/items/RF78QMEE"],"itemData":{"id":1406,"type":"article-journal","abstract":"Abstract\n            The construction of artificial structures in the marine environment is increasing globally. Eco‐engineering aims to mitigate the negative ecological impacts of built infrastructure through designing structures to be multifunctional, benefiting both humans and nature. To date, the focus of eco‐engineering has largely been on benefits for benthic invertebrates and algae. Here, the potential effect of eco‐engineered habitats designed for benthic species on fish was investigated. Eco‐engineered habitats (“flowerpots”) were added to an intertidal seawall in Sydney Harbour, Australia. Responses of fish assemblages to the added habitats were quantified at two spatial scales; large (among seawalls) and small (within a seawall). Data were collected during high tide using cameras attached to the seawall to observe pelagic and benthic fish. At the larger spatial scale, herbivores, planktivores, and invertebrate predators were generally more abundant at the seawall with the added flowerpots, although results were temporally variable. At the smaller spatial scale, certain benthic species were more abundant around flowerpots than at the adjacent control areas of seawall, although there was no general pattern of differences in species density and trophic group abundance of pelagic fish between areas of the seawall with or without added habitats. Although we did not find consistent, statistically significant findings throughout our study, the field of research to improve fish habitat within human‐use constraints is promising and important, although it is in its early stages (it is experimental and requires a lot of trial and error). To advance this field, it is important to document when effects were detected, and when they were not, so that others can refine the designs or scale of habitat enhancements or their study approaches (e.g., sampling protocols).","container-title":"Ecology and Evolution","DOI":"10.1002/ece3.3475","ISSN":"2045-7758, 2045-7758","issue":"22","journalAbbreviation":"Ecology and Evolution","language":"en","license":"http://creativecommons.org/licenses/by/4.0/","page":"9567-9579","source":"DOI.org (Crossref)","title":"Increasing habitat complexity on seawalls: Investigating large‐ and small‐scale effects on fish assemblages","title-short":"Increasing habitat complexity on seawalls","volume":"7","author":[{"family":"Morris","given":"Rebecca L."},{"family":"Chapman","given":"M. Gee"},{"family":"Firth","given":"Louise B."},{"family":"Coleman","given":"Ross A."}],"issued":{"date-parts":[["2017",11]]}}}],"schema":"https://github.com/citation-style-language/schema/raw/master/csl-citation.json"} </w:instrText>
      </w:r>
      <w:r w:rsidR="00DA402E">
        <w:fldChar w:fldCharType="separate"/>
      </w:r>
      <w:r w:rsidR="00DA402E">
        <w:rPr>
          <w:noProof/>
        </w:rPr>
        <w:t>(Browne &amp; Chapman, 2014; Hall et al., 2019; Morris et al., 2017)</w:t>
      </w:r>
      <w:r w:rsidR="00DA402E">
        <w:fldChar w:fldCharType="end"/>
      </w:r>
      <w:r w:rsidR="00DF0BB2" w:rsidRPr="00DF0BB2">
        <w:t>.</w:t>
      </w:r>
      <w:r w:rsidR="00B63EF4">
        <w:t xml:space="preserve"> Artificial tidepools mimic </w:t>
      </w:r>
      <w:r w:rsidR="00374A78">
        <w:t>natural rockpools</w:t>
      </w:r>
      <w:r w:rsidR="00B63EF4">
        <w:t xml:space="preserve"> by retaining water during low tide, which are critical habitats for biodiversity on natural shorelines because they protect </w:t>
      </w:r>
      <w:r w:rsidR="00374A78">
        <w:t>from</w:t>
      </w:r>
      <w:r w:rsidR="00B63EF4">
        <w:t xml:space="preserve"> desiccation and high temperatures </w:t>
      </w:r>
      <w:r w:rsidR="00B63EF4">
        <w:fldChar w:fldCharType="begin"/>
      </w:r>
      <w:r w:rsidR="00B63EF4">
        <w:instrText xml:space="preserve"> ADDIN ZOTERO_ITEM CSL_CITATION {"citationID":"LHQTaTvL","properties":{"unsorted":false,"formattedCitation":"(Eriksson et al., 2025; Firth et al., 2014)","plainCitation":"(Eriksson et al., 2025; Firth et al., 2014)","noteIndex":0},"citationItems":[{"id":1297,"uris":["http://zotero.org/users/15084881/items/PTJ8LW29"],"itemData":{"id":1297,"type":"article-journal","container-title":"Journal of Sea Research","DOI":"10.1016/j.seares.2025.102620","ISSN":"13851101","journalAbbreviation":"Journal of Sea Research","language":"en","page":"102620","source":"DOI.org (Crossref)","title":"Artificial tidepools promote marine diversity on Dutch sea-dikes","volume":"207","author":[{"family":"Eriksson","given":"Britas Klemens"},{"family":"Rippen","given":"Johanna Catharina"},{"family":"Birker-Wegter","given":"Martje"},{"family":"Blaschke","given":"Benja"},{"family":"Branderhorst","given":"Anne-Mare"},{"family":"Dörfler","given":"Jordis"},{"family":"Van Essen","given":"Pieter"},{"family":"Gehin","given":"Lars"},{"family":"Hiltermann","given":"Jet"},{"family":"Kucuk","given":"Tolga Finn"},{"family":"Meekhof","given":"Aveline"},{"family":"Merlijn","given":"Leah"},{"family":"Nygård","given":"Marit"},{"family":"Puister","given":"Sanne"},{"family":"Tijsseling","given":"Meander"},{"family":"Vaas","given":"Denise"},{"family":"Wittendorp","given":"Bente"},{"family":"Irazábal-González","given":"Lucía"}],"issued":{"date-parts":[["2025",10]]}}},{"id":1456,"uris":["http://zotero.org/users/15084881/items/9GDEXXEM"],"itemData":{"id":1456,"type":"article-journal","abstract":"Coastal defence structures are proliferating to counter rising and stormier seas. With increasing concern about the ecological value of built environments, efforts are being made to create novel habitat to increase biodiversity. Rock pools are infrequent on artificial structures. We compared biodiversity patterns between rock pools and emergent rock and assessed the role of pool depth and substratum incline in determining patterns of biodiversity. Rock pools were more taxon rich than emergent substrata. Patterns varied with depth and incline with algal groups being more positively associated with shallow than deeper habitats. Substratum incline had little influence on colonising epibiota, with the exception of canopy algae in deeper habitats where vertical surfaces supported greater taxon richness than horizontal surfaces. The creation of artificial rock pools in built environments will have a positive effect on biodiversity. Building pools of varying depths and inclines and shore heights will provide a range of habitats, increase environmental heterogeneity, therefore creating more possible ecological niches, promoting local biodiversity.","collection-title":"Special Issue: Managing Biodiversity in a Changing Ocean","container-title":"Marine Environmental Research","DOI":"10.1016/j.marenvres.2014.03.016","ISSN":"0141-1136","journalAbbreviation":"Marine Environmental Research","page":"122-130","source":"ScienceDirect","title":"Biodiversity in intertidal rock pools: Informing engineering criteria for artificial habitat enhancement in the built environment","title-short":"Biodiversity in intertidal rock pools","volume":"102","author":[{"family":"Firth","given":"Louise B."},{"family":"Schofield","given":"Meredith"},{"family":"White","given":"Freya J."},{"family":"Skov","given":"Martin W."},{"family":"Hawkins","given":"Stephen J."}],"issued":{"date-parts":[["2014",12,1]]}}}],"schema":"https://github.com/citation-style-language/schema/raw/master/csl-citation.json"} </w:instrText>
      </w:r>
      <w:r w:rsidR="00B63EF4">
        <w:fldChar w:fldCharType="separate"/>
      </w:r>
      <w:r w:rsidR="00B63EF4">
        <w:rPr>
          <w:noProof/>
        </w:rPr>
        <w:t>(Eriksson et al., 2025; Firth et al., 2014)</w:t>
      </w:r>
      <w:r w:rsidR="00B63EF4">
        <w:fldChar w:fldCharType="end"/>
      </w:r>
      <w:r w:rsidR="00B63EF4">
        <w:t>.</w:t>
      </w:r>
      <w:r w:rsidR="00374A78">
        <w:t xml:space="preserve"> They can also act as nursery grounds, provide shelter for species during stressful periods, and provide habitat for a diverse range of organisms </w:t>
      </w:r>
      <w:r w:rsidR="00374A78">
        <w:fldChar w:fldCharType="begin"/>
      </w:r>
      <w:r w:rsidR="00374A78">
        <w:instrText xml:space="preserve"> ADDIN ZOTERO_ITEM CSL_CITATION {"citationID":"xmzvn8FP","properties":{"unsorted":false,"formattedCitation":"(Firth et al., 2014)","plainCitation":"(Firth et al., 2014)","noteIndex":0},"citationItems":[{"id":1456,"uris":["http://zotero.org/users/15084881/items/9GDEXXEM"],"itemData":{"id":1456,"type":"article-journal","abstract":"Coastal defence structures are proliferating to counter rising and stormier seas. With increasing concern about the ecological value of built environments, efforts are being made to create novel habitat to increase biodiversity. Rock pools are infrequent on artificial structures. We compared biodiversity patterns between rock pools and emergent rock and assessed the role of pool depth and substratum incline in determining patterns of biodiversity. Rock pools were more taxon rich than emergent substrata. Patterns varied with depth and incline with algal groups being more positively associated with shallow than deeper habitats. Substratum incline had little influence on colonising epibiota, with the exception of canopy algae in deeper habitats where vertical surfaces supported greater taxon richness than horizontal surfaces. The creation of artificial rock pools in built environments will have a positive effect on biodiversity. Building pools of varying depths and inclines and shore heights will provide a range of habitats, increase environmental heterogeneity, therefore creating more possible ecological niches, promoting local biodiversity.","collection-title":"Special Issue: Managing Biodiversity in a Changing Ocean","container-title":"Marine Environmental Research","DOI":"10.1016/j.marenvres.2014.03.016","ISSN":"0141-1136","journalAbbreviation":"Marine Environmental Research","page":"122-130","source":"ScienceDirect","title":"Biodiversity in intertidal rock pools: Informing engineering criteria for artificial habitat enhancement in the built environment","title-short":"Biodiversity in intertidal rock pools","volume":"102","author":[{"family":"Firth","given":"Louise B."},{"family":"Schofield","given":"Meredith"},{"family":"White","given":"Freya J."},{"family":"Skov","given":"Martin W."},{"family":"Hawkins","given":"Stephen J."}],"issued":{"date-parts":[["2014",12,1]]}}}],"schema":"https://github.com/citation-style-language/schema/raw/master/csl-citation.json"} </w:instrText>
      </w:r>
      <w:r w:rsidR="00374A78">
        <w:fldChar w:fldCharType="separate"/>
      </w:r>
      <w:r w:rsidR="00374A78">
        <w:rPr>
          <w:noProof/>
        </w:rPr>
        <w:t>(Firth et al., 2014)</w:t>
      </w:r>
      <w:r w:rsidR="00374A78">
        <w:fldChar w:fldCharType="end"/>
      </w:r>
      <w:r w:rsidR="00374A78">
        <w:t>.</w:t>
      </w:r>
    </w:p>
    <w:p w14:paraId="64D17C45" w14:textId="77777777" w:rsidR="003439C3" w:rsidRDefault="003439C3" w:rsidP="00610C3B">
      <w:pPr>
        <w:jc w:val="both"/>
        <w:rPr>
          <w:b/>
          <w:bCs/>
        </w:rPr>
      </w:pPr>
    </w:p>
    <w:p w14:paraId="2015EBA8" w14:textId="4ADAB9C0" w:rsidR="00610C3B" w:rsidRDefault="00545108" w:rsidP="00610C3B">
      <w:pPr>
        <w:jc w:val="both"/>
      </w:pPr>
      <w:r>
        <w:t xml:space="preserve">So, artificial intertidal rockpools can enhance biodiversity </w:t>
      </w:r>
      <w:r>
        <w:fldChar w:fldCharType="begin"/>
      </w:r>
      <w:r>
        <w:instrText xml:space="preserve"> ADDIN ZOTERO_ITEM CSL_CITATION {"citationID":"A9PZb9F3","properties":{"unsorted":false,"formattedCitation":"(Firth et al., 2014)","plainCitation":"(Firth et al., 2014)","noteIndex":0},"citationItems":[{"id":1456,"uris":["http://zotero.org/users/15084881/items/9GDEXXEM"],"itemData":{"id":1456,"type":"article-journal","abstract":"Coastal defence structures are proliferating to counter rising and stormier seas. With increasing concern about the ecological value of built environments, efforts are being made to create novel habitat to increase biodiversity. Rock pools are infrequent on artificial structures. We compared biodiversity patterns between rock pools and emergent rock and assessed the role of pool depth and substratum incline in determining patterns of biodiversity. Rock pools were more taxon rich than emergent substrata. Patterns varied with depth and incline with algal groups being more positively associated with shallow than deeper habitats. Substratum incline had little influence on colonising epibiota, with the exception of canopy algae in deeper habitats where vertical surfaces supported greater taxon richness than horizontal surfaces. The creation of artificial rock pools in built environments will have a positive effect on biodiversity. Building pools of varying depths and inclines and shore heights will provide a range of habitats, increase environmental heterogeneity, therefore creating more possible ecological niches, promoting local biodiversity.","collection-title":"Special Issue: Managing Biodiversity in a Changing Ocean","container-title":"Marine Environmental Research","DOI":"10.1016/j.marenvres.2014.03.016","ISSN":"0141-1136","journalAbbreviation":"Marine Environmental Research","page":"122-130","source":"ScienceDirect","title":"Biodiversity in intertidal rock pools: Informing engineering criteria for artificial habitat enhancement in the built environment","title-short":"Biodiversity in intertidal rock pools","volume":"102","author":[{"family":"Firth","given":"Louise B."},{"family":"Schofield","given":"Meredith"},{"family":"White","given":"Freya J."},{"family":"Skov","given":"Martin W."},{"family":"Hawkins","given":"Stephen J."}],"issued":{"date-parts":[["2014",12,1]]}}}],"schema":"https://github.com/citation-style-language/schema/raw/master/csl-citation.json"} </w:instrText>
      </w:r>
      <w:r>
        <w:fldChar w:fldCharType="separate"/>
      </w:r>
      <w:r>
        <w:rPr>
          <w:noProof/>
        </w:rPr>
        <w:t>(Firth et al., 2014)</w:t>
      </w:r>
      <w:r>
        <w:fldChar w:fldCharType="end"/>
      </w:r>
      <w:r>
        <w:t xml:space="preserve">. </w:t>
      </w:r>
      <w:r w:rsidRPr="00545108">
        <w:t xml:space="preserve">Eriksson et al. (2025) </w:t>
      </w:r>
      <w:r w:rsidR="00610C3B">
        <w:t>showed</w:t>
      </w:r>
      <w:r w:rsidRPr="00545108">
        <w:t xml:space="preserve"> that </w:t>
      </w:r>
      <w:r>
        <w:t xml:space="preserve">the placement of </w:t>
      </w:r>
      <w:r w:rsidRPr="00545108">
        <w:t xml:space="preserve">artificial intertidal rockpools on a sea dike in the Netherlands supported a more diverse community than the surrounding revetment, including taxa that were </w:t>
      </w:r>
      <w:r>
        <w:t>uncommon</w:t>
      </w:r>
      <w:r w:rsidRPr="00545108">
        <w:t xml:space="preserve"> or </w:t>
      </w:r>
      <w:r w:rsidR="00610C3B">
        <w:t>absent</w:t>
      </w:r>
      <w:r w:rsidRPr="00545108">
        <w:t xml:space="preserve"> elsewhere on the dike, </w:t>
      </w:r>
      <w:r w:rsidR="00610C3B">
        <w:t>suggesting</w:t>
      </w:r>
      <w:r w:rsidRPr="00545108">
        <w:t xml:space="preserve"> that they played an important role in increasing habitat heterogeneity.</w:t>
      </w:r>
      <w:r>
        <w:t xml:space="preserve"> </w:t>
      </w:r>
      <w:r w:rsidR="00610C3B">
        <w:t>These c</w:t>
      </w:r>
      <w:r w:rsidR="00610C3B" w:rsidRPr="00610C3B">
        <w:t xml:space="preserve">hanges in habitat and epibiotic communities may also </w:t>
      </w:r>
      <w:r w:rsidR="00610C3B">
        <w:t>affect</w:t>
      </w:r>
      <w:r w:rsidR="00610C3B" w:rsidRPr="00610C3B">
        <w:t xml:space="preserve"> fish assemblages around artificial structures, </w:t>
      </w:r>
      <w:r w:rsidR="00610C3B">
        <w:t>as</w:t>
      </w:r>
      <w:r w:rsidR="00610C3B" w:rsidRPr="00610C3B">
        <w:t xml:space="preserve"> fish diversity and abundance </w:t>
      </w:r>
      <w:r w:rsidR="00610C3B">
        <w:t>have been related</w:t>
      </w:r>
      <w:r w:rsidR="00610C3B" w:rsidRPr="00610C3B">
        <w:t xml:space="preserve"> to </w:t>
      </w:r>
      <w:r w:rsidR="00610C3B">
        <w:t xml:space="preserve">the cover of </w:t>
      </w:r>
      <w:r w:rsidR="00610C3B" w:rsidRPr="00610C3B">
        <w:t>epibiota</w:t>
      </w:r>
      <w:r w:rsidR="00610C3B">
        <w:t xml:space="preserve">, including algae, mussels, and ascidians </w:t>
      </w:r>
      <w:r w:rsidR="00610C3B">
        <w:fldChar w:fldCharType="begin"/>
      </w:r>
      <w:r w:rsidR="00610C3B">
        <w:instrText xml:space="preserve"> ADDIN ZOTERO_ITEM CSL_CITATION {"citationID":"VqJT8wnE","properties":{"unsorted":false,"formattedCitation":"(Clynick et al., 2007)","plainCitation":"(Clynick et al., 2007)","noteIndex":0},"citationItems":[{"id":1727,"uris":["http://zotero.org/users/15084881/items/HULXGJVN"],"itemData":{"id":1727,"type":"article-journal","container-title":"Marine Ecology Progress Series","DOI":"10.3354/meps332201","ISSN":"0171-8630, 1616-1599","journalAbbreviation":"Mar. Ecol. Prog. Ser.","language":"en","page":"201-210","source":"DOI.org (Crossref)","title":"Effects of epibiota on assemblages of fish associated with urban structures","volume":"332","author":[{"family":"Clynick","given":"Bg"},{"family":"Chapman","given":"Mg"},{"family":"Underwood","given":"Aj"}],"issued":{"date-parts":[["2007",3,5]]}}}],"schema":"https://github.com/citation-style-language/schema/raw/master/csl-citation.json"} </w:instrText>
      </w:r>
      <w:r w:rsidR="00610C3B">
        <w:fldChar w:fldCharType="separate"/>
      </w:r>
      <w:r w:rsidR="00610C3B">
        <w:rPr>
          <w:noProof/>
        </w:rPr>
        <w:t>(Clynick et al., 2007)</w:t>
      </w:r>
      <w:r w:rsidR="00610C3B">
        <w:fldChar w:fldCharType="end"/>
      </w:r>
      <w:r w:rsidR="00610C3B" w:rsidRPr="00610C3B">
        <w:t>.</w:t>
      </w:r>
      <w:r w:rsidR="00610C3B">
        <w:t xml:space="preserve"> </w:t>
      </w:r>
      <w:r w:rsidR="00610C3B" w:rsidRPr="00610C3B">
        <w:t>Fish responses to structural complexity can differ depending on their trophic group</w:t>
      </w:r>
      <w:r w:rsidR="00610C3B">
        <w:t xml:space="preserve"> (f</w:t>
      </w:r>
      <w:r w:rsidR="00610C3B" w:rsidRPr="00610C3B">
        <w:t>or example, herbivorous fish were found to be more abundant in complex reef habitats than in simple lagoon habitats</w:t>
      </w:r>
      <w:r w:rsidR="00610C3B">
        <w:t xml:space="preserve">) </w:t>
      </w:r>
      <w:r w:rsidR="00610C3B">
        <w:fldChar w:fldCharType="begin"/>
      </w:r>
      <w:r w:rsidR="00610C3B">
        <w:instrText xml:space="preserve"> ADDIN ZOTERO_ITEM CSL_CITATION {"citationID":"wNGVhrGw","properties":{"unsorted":false,"formattedCitation":"(Morris et al., 2017)","plainCitation":"(Morris et al., 2017)","noteIndex":0},"citationItems":[{"id":1406,"uris":["http://zotero.org/users/15084881/items/RF78QMEE"],"itemData":{"id":1406,"type":"article-journal","abstract":"Abstract\n            The construction of artificial structures in the marine environment is increasing globally. Eco‐engineering aims to mitigate the negative ecological impacts of built infrastructure through designing structures to be multifunctional, benefiting both humans and nature. To date, the focus of eco‐engineering has largely been on benefits for benthic invertebrates and algae. Here, the potential effect of eco‐engineered habitats designed for benthic species on fish was investigated. Eco‐engineered habitats (“flowerpots”) were added to an intertidal seawall in Sydney Harbour, Australia. Responses of fish assemblages to the added habitats were quantified at two spatial scales; large (among seawalls) and small (within a seawall). Data were collected during high tide using cameras attached to the seawall to observe pelagic and benthic fish. At the larger spatial scale, herbivores, planktivores, and invertebrate predators were generally more abundant at the seawall with the added flowerpots, although results were temporally variable. At the smaller spatial scale, certain benthic species were more abundant around flowerpots than at the adjacent control areas of seawall, although there was no general pattern of differences in species density and trophic group abundance of pelagic fish between areas of the seawall with or without added habitats. Although we did not find consistent, statistically significant findings throughout our study, the field of research to improve fish habitat within human‐use constraints is promising and important, although it is in its early stages (it is experimental and requires a lot of trial and error). To advance this field, it is important to document when effects were detected, and when they were not, so that others can refine the designs or scale of habitat enhancements or their study approaches (e.g., sampling protocols).","container-title":"Ecology and Evolution","DOI":"10.1002/ece3.3475","ISSN":"2045-7758, 2045-7758","issue":"22","journalAbbreviation":"Ecology and Evolution","language":"en","license":"http://creativecommons.org/licenses/by/4.0/","page":"9567-9579","source":"DOI.org (Crossref)","title":"Increasing habitat complexity on seawalls: Investigating large‐ and small‐scale effects on fish assemblages","title-short":"Increasing habitat complexity on seawalls","volume":"7","author":[{"family":"Morris","given":"Rebecca L."},{"family":"Chapman","given":"M. Gee"},{"family":"Firth","given":"Louise B."},{"family":"Coleman","given":"Ross A."}],"issued":{"date-parts":[["2017",11]]}}}],"schema":"https://github.com/citation-style-language/schema/raw/master/csl-citation.json"} </w:instrText>
      </w:r>
      <w:r w:rsidR="00610C3B">
        <w:fldChar w:fldCharType="separate"/>
      </w:r>
      <w:r w:rsidR="00610C3B">
        <w:rPr>
          <w:noProof/>
        </w:rPr>
        <w:t>(Morris et al., 2017)</w:t>
      </w:r>
      <w:r w:rsidR="00610C3B">
        <w:fldChar w:fldCharType="end"/>
      </w:r>
      <w:r w:rsidR="00610C3B" w:rsidRPr="00610C3B">
        <w:t>. Cryptobenthic fish</w:t>
      </w:r>
      <w:r w:rsidR="00610C3B">
        <w:t xml:space="preserve"> may be particularly responsive to changes in structural complexity, as they </w:t>
      </w:r>
      <w:r w:rsidR="00610C3B" w:rsidRPr="00610C3B">
        <w:t xml:space="preserve">rely </w:t>
      </w:r>
      <w:r w:rsidR="00610C3B">
        <w:t>heavily</w:t>
      </w:r>
      <w:r w:rsidR="00610C3B" w:rsidRPr="00610C3B">
        <w:t xml:space="preserve"> on </w:t>
      </w:r>
      <w:r w:rsidR="00610C3B">
        <w:t>small-scale features</w:t>
      </w:r>
      <w:r w:rsidR="00610C3B" w:rsidRPr="00610C3B">
        <w:t>, such as holes and crevices</w:t>
      </w:r>
      <w:r w:rsidR="00840A3C">
        <w:t xml:space="preserve"> </w:t>
      </w:r>
      <w:r w:rsidR="00610C3B">
        <w:t>for refuge</w:t>
      </w:r>
      <w:r w:rsidR="00610C3B" w:rsidRPr="00610C3B">
        <w:t xml:space="preserve"> </w:t>
      </w:r>
      <w:r w:rsidR="00610C3B">
        <w:fldChar w:fldCharType="begin"/>
      </w:r>
      <w:r w:rsidR="00610C3B">
        <w:instrText xml:space="preserve"> ADDIN ZOTERO_ITEM CSL_CITATION {"citationID":"V3i3LVUj","properties":{"unsorted":false,"formattedCitation":"(Clynick et al., 2007)","plainCitation":"(Clynick et al., 2007)","noteIndex":0},"citationItems":[{"id":1727,"uris":["http://zotero.org/users/15084881/items/HULXGJVN"],"itemData":{"id":1727,"type":"article-journal","container-title":"Marine Ecology Progress Series","DOI":"10.3354/meps332201","ISSN":"0171-8630, 1616-1599","journalAbbreviation":"Mar. Ecol. Prog. Ser.","language":"en","page":"201-210","source":"DOI.org (Crossref)","title":"Effects of epibiota on assemblages of fish associated with urban structures","volume":"332","author":[{"family":"Clynick","given":"Bg"},{"family":"Chapman","given":"Mg"},{"family":"Underwood","given":"Aj"}],"issued":{"date-parts":[["2007",3,5]]}}}],"schema":"https://github.com/citation-style-language/schema/raw/master/csl-citation.json"} </w:instrText>
      </w:r>
      <w:r w:rsidR="00610C3B">
        <w:fldChar w:fldCharType="separate"/>
      </w:r>
      <w:r w:rsidR="00610C3B">
        <w:rPr>
          <w:noProof/>
        </w:rPr>
        <w:t>(Clynick et al., 2007)</w:t>
      </w:r>
      <w:r w:rsidR="00610C3B">
        <w:fldChar w:fldCharType="end"/>
      </w:r>
      <w:r w:rsidR="00610C3B" w:rsidRPr="00610C3B">
        <w:t>.</w:t>
      </w:r>
      <w:r w:rsidR="00610C3B">
        <w:t xml:space="preserve"> </w:t>
      </w:r>
      <w:r w:rsidR="00610C3B" w:rsidRPr="00610C3B">
        <w:t xml:space="preserve">However, little is known about how changes </w:t>
      </w:r>
      <w:r w:rsidR="00840A3C">
        <w:t xml:space="preserve">in </w:t>
      </w:r>
      <w:r w:rsidR="00610C3B" w:rsidRPr="00610C3B">
        <w:t>physical complexity affect the diversity and habitat-use of fish assemblages associated with artificial structures</w:t>
      </w:r>
      <w:r w:rsidR="00610C3B">
        <w:t xml:space="preserve"> </w:t>
      </w:r>
      <w:r w:rsidR="00610C3B">
        <w:fldChar w:fldCharType="begin"/>
      </w:r>
      <w:r w:rsidR="00610C3B">
        <w:instrText xml:space="preserve"> ADDIN ZOTERO_ITEM CSL_CITATION {"citationID":"JEXMf1sm","properties":{"unsorted":false,"formattedCitation":"(Ushiama et al., 2019)","plainCitation":"(Ushiama et al., 2019)","noteIndex":0},"citationItems":[{"id":1815,"uris":["http://zotero.org/users/15084881/items/VFDBAGL5"],"itemData":{"id":1815,"type":"article-journal","abstract":"The replacement of natural marine habitats with less structurally complex human infrastructure has been linked to the homogenisation of epibenthic assemblages and associated changes in fish assemblages. To mitigate these impacts, eco-engineering efforts have focussed on increasing the physical and biogenic complexity of artificial structures, in the form of crevices added to seawalls and the seeding of the substrate with habitat-forming organisms such as oysters. While these studies have assessed how these interventions affect epibenthic assemblages, the effect of these strategies on the behaviour, such as feeding and habitat use, of different functional groups of fish (e.g. cryptobenthic and pelagic) remains uncertain. To do this, we manipulated complexity on seawalls by adding concrete tiles with different physical (flat or structured with crevices and ridges) and biogenic (seeding with two common habitat-forming species or naturally recruited fouling) complexities. We assessed pelagic and cryptobenthic fish species composition, abundance, interaction time with the tiles and number of feeding bites on three occasions 8–12 months after deployment. Cryptobenthic fish interacted more with physically complex tiles than flat tiles, regardless of biogenic complexity. In contrast, cryptobenthic fish fed more from flat tiles compared to physically complex tiles, and also appeared to feed more from tiles seeded with oysters. Pelagic fish interacted and fed more from naturally fouled tiles compared to unfouled control tiles, regardless of physical complexity. This study showed that manipulating complexity at the scales used here affects behaviour of fish, but it does not affect fish community. Increasing physical complexity facilitated fish use of seawalls as habitat by providing refuge, while it also hindered fish feeding by providing refuge for their prey. Cryptobenthic fish are important trophic linkages in their ecosystems and we have shown that by changing habitat complexity, we can change the habitat use and feeding activity of these fish, allowing them to fulfil this essential ecosystem role.","container-title":"Ecological Engineering","DOI":"10.1016/j.ecoleng.2019.07.022","ISSN":"0925-8574","journalAbbreviation":"Ecological Engineering","page":"403-411","source":"ScienceDirect","title":"Eco-engineering increases habitat availability and utilisation of seawalls by fish","volume":"138","author":[{"family":"Ushiama","given":"S."},{"family":"Mayer-Pinto","given":"M."},{"family":"Bugnot","given":"A. B."},{"family":"Johnston","given":"E. L."},{"family":"Dafforn","given":"K. A."}],"issued":{"date-parts":[["2019",11,1]]}}}],"schema":"https://github.com/citation-style-language/schema/raw/master/csl-citation.json"} </w:instrText>
      </w:r>
      <w:r w:rsidR="00610C3B">
        <w:fldChar w:fldCharType="separate"/>
      </w:r>
      <w:r w:rsidR="00610C3B">
        <w:rPr>
          <w:noProof/>
        </w:rPr>
        <w:t>(Ushiama et al., 2019)</w:t>
      </w:r>
      <w:r w:rsidR="00610C3B">
        <w:fldChar w:fldCharType="end"/>
      </w:r>
      <w:r w:rsidR="00610C3B" w:rsidRPr="00610C3B">
        <w:t>.</w:t>
      </w:r>
      <w:r w:rsidR="00610C3B">
        <w:t xml:space="preserve"> </w:t>
      </w:r>
      <w:r w:rsidR="00610C3B" w:rsidRPr="00610C3B">
        <w:t xml:space="preserve">So, even though eco-engineering interventions </w:t>
      </w:r>
      <w:r w:rsidR="00610C3B">
        <w:t>are</w:t>
      </w:r>
      <w:r w:rsidR="00610C3B" w:rsidRPr="00610C3B">
        <w:t xml:space="preserve"> primarily intended to improve habitat for benthic species, they may </w:t>
      </w:r>
      <w:r w:rsidR="00610C3B">
        <w:t xml:space="preserve">also </w:t>
      </w:r>
      <w:r w:rsidR="00610C3B" w:rsidRPr="00610C3B">
        <w:t>have unexpected impact</w:t>
      </w:r>
      <w:r w:rsidR="00610C3B">
        <w:t>s</w:t>
      </w:r>
      <w:r w:rsidR="00610C3B" w:rsidRPr="00610C3B">
        <w:t xml:space="preserve"> on fish, but these impacts have </w:t>
      </w:r>
      <w:r w:rsidR="00610C3B">
        <w:t xml:space="preserve">received limited attention </w:t>
      </w:r>
      <w:r w:rsidR="00610C3B">
        <w:fldChar w:fldCharType="begin"/>
      </w:r>
      <w:r w:rsidR="00C26FC4">
        <w:instrText xml:space="preserve"> ADDIN ZOTERO_ITEM CSL_CITATION {"citationID":"Am0mfbcm","properties":{"unsorted":false,"formattedCitation":"(Morris et al., 2017)","plainCitation":"(Morris et al., 2017)","noteIndex":0},"citationItems":[{"id":1406,"uris":["http://zotero.org/users/15084881/items/RF78QMEE"],"itemData":{"id":1406,"type":"article-journal","abstract":"Abstract\n            The construction of artificial structures in the marine environment is increasing globally. Eco‐engineering aims to mitigate the negative ecological impacts of built infrastructure through designing structures to be multifunctional, benefiting both humans and nature. To date, the focus of eco‐engineering has largely been on benefits for benthic invertebrates and algae. Here, the potential effect of eco‐engineered habitats designed for benthic species on fish was investigated. Eco‐engineered habitats (“flowerpots”) were added to an intertidal seawall in Sydney Harbour, Australia. Responses of fish assemblages to the added habitats were quantified at two spatial scales; large (among seawalls) and small (within a seawall). Data were collected during high tide using cameras attached to the seawall to observe pelagic and benthic fish. At the larger spatial scale, herbivores, planktivores, and invertebrate predators were generally more abundant at the seawall with the added flowerpots, although results were temporally variable. At the smaller spatial scale, certain benthic species were more abundant around flowerpots than at the adjacent control areas of seawall, although there was no general pattern of differences in species density and trophic group abundance of pelagic fish between areas of the seawall with or without added habitats. Although we did not find consistent, statistically significant findings throughout our study, the field of research to improve fish habitat within human‐use constraints is promising and important, although it is in its early stages (it is experimental and requires a lot of trial and error). To advance this field, it is important to document when effects were detected, and when they were not, so that others can refine the designs or scale of habitat enhancements or their study approaches (e.g., sampling protocols).","container-title":"Ecology and Evolution","DOI":"10.1002/ece3.3475","ISSN":"2045-7758, 2045-7758","issue":"22","journalAbbreviation":"Ecology and Evolution","language":"en","license":"http://creativecommons.org/licenses/by/4.0/","page":"9567-9579","source":"DOI.org (Crossref)","title":"Increasing habitat complexity on seawalls: Investigating large‐ and small‐scale effects on fish assemblages","title-short":"Increasing habitat complexity on seawalls","volume":"7","author":[{"family":"Morris","given":"Rebecca L."},{"family":"Chapman","given":"M. Gee"},{"family":"Firth","given":"Louise B."},{"family":"Coleman","given":"Ross A."}],"issued":{"date-parts":[["2017",11]]}}}],"schema":"https://github.com/citation-style-language/schema/raw/master/csl-citation.json"} </w:instrText>
      </w:r>
      <w:r w:rsidR="00610C3B">
        <w:fldChar w:fldCharType="separate"/>
      </w:r>
      <w:r w:rsidR="00610C3B">
        <w:rPr>
          <w:noProof/>
        </w:rPr>
        <w:t>(Morris et al., 2017)</w:t>
      </w:r>
      <w:r w:rsidR="00610C3B">
        <w:fldChar w:fldCharType="end"/>
      </w:r>
      <w:r w:rsidR="00610C3B" w:rsidRPr="00610C3B">
        <w:t>.</w:t>
      </w:r>
    </w:p>
    <w:p w14:paraId="475015C6" w14:textId="77777777" w:rsidR="00746F13" w:rsidRDefault="00746F13" w:rsidP="00ED5FA2">
      <w:pPr>
        <w:jc w:val="both"/>
      </w:pPr>
    </w:p>
    <w:p w14:paraId="5B21A20E" w14:textId="3EA84A79" w:rsidR="00746F13" w:rsidRDefault="00746F13" w:rsidP="00ED5FA2">
      <w:pPr>
        <w:jc w:val="both"/>
      </w:pPr>
      <w:r>
        <w:t xml:space="preserve">Therefore, this study investigates how fish respond to artificial rockpools, </w:t>
      </w:r>
      <w:r w:rsidR="00ED5FA2">
        <w:t>in this case</w:t>
      </w:r>
      <w:r>
        <w:t xml:space="preserve"> Living Boulders </w:t>
      </w:r>
      <w:r>
        <w:t>designed by Living</w:t>
      </w:r>
      <w:r>
        <w:t xml:space="preserve"> </w:t>
      </w:r>
      <w:r>
        <w:t>Seawalls and Reef Design Lab</w:t>
      </w:r>
      <w:r>
        <w:t xml:space="preserve">, installed in rocky revetments. </w:t>
      </w:r>
      <w:r>
        <w:t xml:space="preserve">This study aims to explore to what extent the inclusion of artificial ‘Living Boulder’ rockpools in revetments can enhance fish communities compared to control revetments and natural rocky shores in Sydney, Australia. This will be done by answering the following sub questions. </w:t>
      </w:r>
    </w:p>
    <w:p w14:paraId="55FBC850" w14:textId="77777777" w:rsidR="00ED5FA2" w:rsidRDefault="00746F13" w:rsidP="00ED5FA2">
      <w:pPr>
        <w:pStyle w:val="Lijstalinea"/>
        <w:numPr>
          <w:ilvl w:val="0"/>
          <w:numId w:val="22"/>
        </w:numPr>
        <w:jc w:val="both"/>
      </w:pPr>
      <w:r>
        <w:t xml:space="preserve">Do fish interact differently with Living Boulders than with the surrounding existing revetment? </w:t>
      </w:r>
    </w:p>
    <w:p w14:paraId="5FA2A2BD" w14:textId="77777777" w:rsidR="00ED5FA2" w:rsidRDefault="00746F13" w:rsidP="00ED5FA2">
      <w:pPr>
        <w:pStyle w:val="Lijstalinea"/>
        <w:numPr>
          <w:ilvl w:val="0"/>
          <w:numId w:val="22"/>
        </w:numPr>
        <w:jc w:val="both"/>
      </w:pPr>
      <w:r>
        <w:t>Do fish populations and assemblages differ between sites with Living Boulders and sites without?</w:t>
      </w:r>
    </w:p>
    <w:p w14:paraId="4BD977B2" w14:textId="70DCBF45" w:rsidR="00746F13" w:rsidRDefault="00746F13" w:rsidP="00ED5FA2">
      <w:pPr>
        <w:pStyle w:val="Lijstalinea"/>
        <w:numPr>
          <w:ilvl w:val="0"/>
          <w:numId w:val="22"/>
        </w:numPr>
        <w:jc w:val="both"/>
      </w:pPr>
      <w:r w:rsidRPr="00176F17">
        <w:t>How do fish communities change over time following the installation of Living Boulders?</w:t>
      </w:r>
    </w:p>
    <w:p w14:paraId="404DB717" w14:textId="5EFF92D8" w:rsidR="00ED5FA2" w:rsidRDefault="00ED5FA2" w:rsidP="00ED5FA2">
      <w:pPr>
        <w:jc w:val="both"/>
      </w:pPr>
      <w:r w:rsidRPr="00ED5FA2">
        <w:t>It is hypothesised that if Living Boulders have an effect on epibiota, this will flow on to benefit fish that forage and shelter along the shoreline</w:t>
      </w:r>
      <w:r>
        <w:t xml:space="preserve">. </w:t>
      </w:r>
      <w:r w:rsidRPr="00ED5FA2">
        <w:t>As Living Boulders add habitat complexity to rock</w:t>
      </w:r>
      <w:r>
        <w:t>y</w:t>
      </w:r>
      <w:r w:rsidRPr="00ED5FA2">
        <w:t xml:space="preserve"> revetments, fish, and cryptobenthic species in particular, are expected to make greater use of the Living Boulder rockpools than of the surrounding revetment. Fish assemblages at the modified site are expected to be more diverse and abundant than at the control </w:t>
      </w:r>
      <w:r w:rsidRPr="00ED5FA2">
        <w:lastRenderedPageBreak/>
        <w:t>revetments, and more similar to those of natural rocky shores. Finally, these differences are expected to increase over time following installation, as epibiotic communities on the Living Boulders develop. However, as the post-installation survey took place only six months after installation, changes may still be small.</w:t>
      </w:r>
    </w:p>
    <w:p w14:paraId="73312F1E" w14:textId="48B18C48" w:rsidR="00024217" w:rsidRDefault="00024217" w:rsidP="00EB0366">
      <w:pPr>
        <w:rPr>
          <w:lang w:val="nl-NL"/>
        </w:rPr>
      </w:pPr>
    </w:p>
    <w:p w14:paraId="088623AC" w14:textId="77777777" w:rsidR="00E24485" w:rsidRDefault="00E24485" w:rsidP="00024217">
      <w:pPr>
        <w:pStyle w:val="Lijstalinea"/>
        <w:rPr>
          <w:lang w:val="nl-NL"/>
        </w:rPr>
      </w:pPr>
    </w:p>
    <w:p w14:paraId="03C4750F" w14:textId="77777777" w:rsidR="00E24485" w:rsidRDefault="00E24485" w:rsidP="00024217">
      <w:pPr>
        <w:pStyle w:val="Lijstalinea"/>
        <w:rPr>
          <w:lang w:val="nl-NL"/>
        </w:rPr>
      </w:pPr>
    </w:p>
    <w:p w14:paraId="6F32CEF9" w14:textId="77777777" w:rsidR="00E24485" w:rsidRDefault="00E24485" w:rsidP="00024217">
      <w:pPr>
        <w:pStyle w:val="Lijstalinea"/>
        <w:rPr>
          <w:lang w:val="nl-NL"/>
        </w:rPr>
      </w:pPr>
    </w:p>
    <w:p w14:paraId="76B5C98F" w14:textId="77777777" w:rsidR="00E24485" w:rsidRDefault="00E24485" w:rsidP="00024217">
      <w:pPr>
        <w:pStyle w:val="Lijstalinea"/>
        <w:rPr>
          <w:lang w:val="nl-NL"/>
        </w:rPr>
      </w:pPr>
    </w:p>
    <w:p w14:paraId="7022FDB7" w14:textId="77777777" w:rsidR="00E24485" w:rsidRDefault="00E24485" w:rsidP="00024217">
      <w:pPr>
        <w:pStyle w:val="Lijstalinea"/>
        <w:rPr>
          <w:lang w:val="nl-NL"/>
        </w:rPr>
      </w:pPr>
    </w:p>
    <w:p w14:paraId="17E43D01" w14:textId="77777777" w:rsidR="00E24485" w:rsidRDefault="00E24485" w:rsidP="00024217">
      <w:pPr>
        <w:pStyle w:val="Lijstalinea"/>
        <w:rPr>
          <w:lang w:val="nl-NL"/>
        </w:rPr>
      </w:pPr>
    </w:p>
    <w:p w14:paraId="20168394" w14:textId="77777777" w:rsidR="00E24485" w:rsidRDefault="00E24485" w:rsidP="00024217">
      <w:pPr>
        <w:pStyle w:val="Lijstalinea"/>
        <w:rPr>
          <w:lang w:val="nl-NL"/>
        </w:rPr>
      </w:pPr>
    </w:p>
    <w:p w14:paraId="32ED444A" w14:textId="77777777" w:rsidR="00E24485" w:rsidRDefault="00E24485" w:rsidP="00024217">
      <w:pPr>
        <w:pStyle w:val="Lijstalinea"/>
        <w:rPr>
          <w:lang w:val="nl-NL"/>
        </w:rPr>
      </w:pPr>
    </w:p>
    <w:p w14:paraId="62AE8DC0" w14:textId="77777777" w:rsidR="00E24485" w:rsidRDefault="00E24485" w:rsidP="00024217">
      <w:pPr>
        <w:pStyle w:val="Lijstalinea"/>
        <w:rPr>
          <w:lang w:val="nl-NL"/>
        </w:rPr>
      </w:pPr>
    </w:p>
    <w:p w14:paraId="34F8F3E5" w14:textId="77777777" w:rsidR="00E24485" w:rsidRDefault="00E24485" w:rsidP="00024217">
      <w:pPr>
        <w:pStyle w:val="Lijstalinea"/>
        <w:rPr>
          <w:lang w:val="nl-NL"/>
        </w:rPr>
      </w:pPr>
    </w:p>
    <w:p w14:paraId="2C874209" w14:textId="77777777" w:rsidR="00E24485" w:rsidRDefault="00E24485" w:rsidP="00024217">
      <w:pPr>
        <w:pStyle w:val="Lijstalinea"/>
        <w:rPr>
          <w:lang w:val="nl-NL"/>
        </w:rPr>
      </w:pPr>
    </w:p>
    <w:p w14:paraId="183D196D" w14:textId="77777777" w:rsidR="00E24485" w:rsidRDefault="00E24485" w:rsidP="00024217">
      <w:pPr>
        <w:pStyle w:val="Lijstalinea"/>
        <w:rPr>
          <w:lang w:val="nl-NL"/>
        </w:rPr>
      </w:pPr>
    </w:p>
    <w:p w14:paraId="128FC057" w14:textId="77777777" w:rsidR="00E24485" w:rsidRDefault="00E24485" w:rsidP="00024217">
      <w:pPr>
        <w:pStyle w:val="Lijstalinea"/>
        <w:rPr>
          <w:lang w:val="nl-NL"/>
        </w:rPr>
      </w:pPr>
    </w:p>
    <w:p w14:paraId="38A26579" w14:textId="77777777" w:rsidR="00E24485" w:rsidRDefault="00E24485" w:rsidP="00024217">
      <w:pPr>
        <w:pStyle w:val="Lijstalinea"/>
        <w:rPr>
          <w:lang w:val="nl-NL"/>
        </w:rPr>
      </w:pPr>
    </w:p>
    <w:p w14:paraId="47648CE6" w14:textId="4060B930" w:rsidR="00E24485" w:rsidRDefault="00E24485" w:rsidP="00024217">
      <w:pPr>
        <w:pStyle w:val="Lijstalinea"/>
        <w:rPr>
          <w:lang w:val="nl-NL"/>
        </w:rPr>
      </w:pPr>
    </w:p>
    <w:p w14:paraId="67DAE634" w14:textId="77777777" w:rsidR="00E24485" w:rsidRPr="00BC7403" w:rsidRDefault="00E24485" w:rsidP="00024217">
      <w:pPr>
        <w:pStyle w:val="Lijstalinea"/>
        <w:rPr>
          <w:lang w:val="nl-NL"/>
        </w:rPr>
      </w:pPr>
    </w:p>
    <w:p w14:paraId="5DBDF801" w14:textId="77777777" w:rsidR="001361F3" w:rsidRDefault="001361F3" w:rsidP="00443430">
      <w:pPr>
        <w:rPr>
          <w:lang w:val="nl-NL"/>
        </w:rPr>
      </w:pPr>
    </w:p>
    <w:p w14:paraId="2E5A6D90" w14:textId="77777777" w:rsidR="00840A3C" w:rsidRDefault="00840A3C" w:rsidP="00443430">
      <w:pPr>
        <w:rPr>
          <w:lang w:val="nl-NL"/>
        </w:rPr>
      </w:pPr>
    </w:p>
    <w:p w14:paraId="0ACC1297" w14:textId="77777777" w:rsidR="00840A3C" w:rsidRDefault="00840A3C" w:rsidP="00443430">
      <w:pPr>
        <w:rPr>
          <w:lang w:val="nl-NL"/>
        </w:rPr>
      </w:pPr>
    </w:p>
    <w:p w14:paraId="452AC8BA" w14:textId="77777777" w:rsidR="00840A3C" w:rsidRDefault="00840A3C" w:rsidP="00443430">
      <w:pPr>
        <w:rPr>
          <w:lang w:val="nl-NL"/>
        </w:rPr>
      </w:pPr>
    </w:p>
    <w:p w14:paraId="1F271BA2" w14:textId="77777777" w:rsidR="00840A3C" w:rsidRDefault="00840A3C" w:rsidP="00443430">
      <w:pPr>
        <w:rPr>
          <w:lang w:val="nl-NL"/>
        </w:rPr>
      </w:pPr>
    </w:p>
    <w:p w14:paraId="6E02704A" w14:textId="77777777" w:rsidR="00840A3C" w:rsidRDefault="00840A3C" w:rsidP="00443430">
      <w:pPr>
        <w:rPr>
          <w:lang w:val="nl-NL"/>
        </w:rPr>
      </w:pPr>
    </w:p>
    <w:p w14:paraId="40564573" w14:textId="77777777" w:rsidR="00840A3C" w:rsidRDefault="00840A3C" w:rsidP="00443430">
      <w:pPr>
        <w:rPr>
          <w:lang w:val="nl-NL"/>
        </w:rPr>
      </w:pPr>
    </w:p>
    <w:p w14:paraId="1BFA0BC8" w14:textId="77777777" w:rsidR="00840A3C" w:rsidRDefault="00840A3C" w:rsidP="00443430">
      <w:pPr>
        <w:rPr>
          <w:lang w:val="nl-NL"/>
        </w:rPr>
      </w:pPr>
    </w:p>
    <w:p w14:paraId="3F0794D2" w14:textId="77777777" w:rsidR="001361F3" w:rsidRDefault="001361F3" w:rsidP="00443430">
      <w:pPr>
        <w:rPr>
          <w:lang w:val="nl-NL"/>
        </w:rPr>
      </w:pPr>
    </w:p>
    <w:p w14:paraId="10B9B437" w14:textId="77777777" w:rsidR="001361F3" w:rsidRDefault="001361F3" w:rsidP="00443430">
      <w:pPr>
        <w:rPr>
          <w:lang w:val="nl-NL"/>
        </w:rPr>
      </w:pPr>
    </w:p>
    <w:p w14:paraId="5ECD0F0C" w14:textId="77777777" w:rsidR="00D757EC" w:rsidRDefault="00D757EC" w:rsidP="00443430">
      <w:pPr>
        <w:rPr>
          <w:lang w:val="nl-NL"/>
        </w:rPr>
      </w:pPr>
    </w:p>
    <w:p w14:paraId="23A242B9" w14:textId="77777777" w:rsidR="00D757EC" w:rsidRDefault="00D757EC" w:rsidP="00443430">
      <w:pPr>
        <w:rPr>
          <w:lang w:val="nl-NL"/>
        </w:rPr>
      </w:pPr>
    </w:p>
    <w:p w14:paraId="7E1A80EE" w14:textId="77777777" w:rsidR="00D757EC" w:rsidRDefault="00D757EC" w:rsidP="00443430">
      <w:pPr>
        <w:rPr>
          <w:lang w:val="nl-NL"/>
        </w:rPr>
      </w:pPr>
    </w:p>
    <w:p w14:paraId="472DDB37" w14:textId="77777777" w:rsidR="00D757EC" w:rsidRDefault="00D757EC" w:rsidP="00443430">
      <w:pPr>
        <w:rPr>
          <w:lang w:val="nl-NL"/>
        </w:rPr>
      </w:pPr>
    </w:p>
    <w:p w14:paraId="33631552" w14:textId="77777777" w:rsidR="00D757EC" w:rsidRDefault="00D757EC" w:rsidP="00443430">
      <w:pPr>
        <w:rPr>
          <w:lang w:val="nl-NL"/>
        </w:rPr>
      </w:pPr>
    </w:p>
    <w:p w14:paraId="552A6FAC" w14:textId="77777777" w:rsidR="00D757EC" w:rsidRDefault="00D757EC" w:rsidP="00443430">
      <w:pPr>
        <w:rPr>
          <w:lang w:val="nl-NL"/>
        </w:rPr>
      </w:pPr>
    </w:p>
    <w:p w14:paraId="39DD2987" w14:textId="77777777" w:rsidR="00D757EC" w:rsidRDefault="00D757EC" w:rsidP="00443430">
      <w:pPr>
        <w:rPr>
          <w:lang w:val="nl-NL"/>
        </w:rPr>
      </w:pPr>
    </w:p>
    <w:p w14:paraId="2C09A54B" w14:textId="77777777" w:rsidR="00D757EC" w:rsidRDefault="00D757EC" w:rsidP="00443430">
      <w:pPr>
        <w:rPr>
          <w:lang w:val="nl-NL"/>
        </w:rPr>
      </w:pPr>
    </w:p>
    <w:p w14:paraId="50456C34" w14:textId="77777777" w:rsidR="00D757EC" w:rsidRDefault="00D757EC" w:rsidP="00443430">
      <w:pPr>
        <w:rPr>
          <w:lang w:val="nl-NL"/>
        </w:rPr>
      </w:pPr>
    </w:p>
    <w:p w14:paraId="14240756" w14:textId="77777777" w:rsidR="001361F3" w:rsidRDefault="001361F3" w:rsidP="00443430">
      <w:pPr>
        <w:rPr>
          <w:lang w:val="nl-NL"/>
        </w:rPr>
      </w:pPr>
    </w:p>
    <w:p w14:paraId="3D9C8DAD" w14:textId="77777777" w:rsidR="00CE37C7" w:rsidRDefault="00CE37C7" w:rsidP="00443430">
      <w:pPr>
        <w:rPr>
          <w:lang w:val="nl-NL"/>
        </w:rPr>
      </w:pPr>
    </w:p>
    <w:p w14:paraId="5EA80B80" w14:textId="77777777" w:rsidR="00CE37C7" w:rsidRDefault="00CE37C7" w:rsidP="00443430">
      <w:pPr>
        <w:rPr>
          <w:lang w:val="nl-NL"/>
        </w:rPr>
      </w:pPr>
    </w:p>
    <w:p w14:paraId="3FE7C313" w14:textId="77777777" w:rsidR="001361F3" w:rsidRDefault="001361F3" w:rsidP="00443430">
      <w:pPr>
        <w:rPr>
          <w:lang w:val="nl-NL"/>
        </w:rPr>
      </w:pPr>
    </w:p>
    <w:p w14:paraId="24A61C0A" w14:textId="434C0AEB" w:rsidR="004D635E" w:rsidRDefault="004D635E" w:rsidP="004D635E">
      <w:pPr>
        <w:pStyle w:val="Kop1"/>
        <w:rPr>
          <w:lang w:val="nl-NL"/>
        </w:rPr>
      </w:pPr>
      <w:proofErr w:type="spellStart"/>
      <w:r>
        <w:rPr>
          <w:lang w:val="nl-NL"/>
        </w:rPr>
        <w:lastRenderedPageBreak/>
        <w:t>Bibliography</w:t>
      </w:r>
      <w:proofErr w:type="spellEnd"/>
    </w:p>
    <w:p w14:paraId="3E132203" w14:textId="77777777" w:rsidR="004D635E" w:rsidRDefault="004D635E" w:rsidP="00443430">
      <w:pPr>
        <w:rPr>
          <w:lang w:val="nl-NL"/>
        </w:rPr>
      </w:pPr>
    </w:p>
    <w:p w14:paraId="285FF82B" w14:textId="77777777" w:rsidR="00C26FC4" w:rsidRPr="00C26FC4" w:rsidRDefault="004D635E" w:rsidP="00C26FC4">
      <w:pPr>
        <w:pStyle w:val="Bibliografie"/>
        <w:rPr>
          <w:rFonts w:ascii="Calibri" w:cs="Calibri"/>
          <w:lang w:val="nl-NL"/>
        </w:rPr>
      </w:pPr>
      <w:r>
        <w:rPr>
          <w:lang w:val="nl-NL"/>
        </w:rPr>
        <w:fldChar w:fldCharType="begin"/>
      </w:r>
      <w:r w:rsidR="00C26FC4">
        <w:rPr>
          <w:lang w:val="nl-NL"/>
        </w:rPr>
        <w:instrText xml:space="preserve"> ADDIN ZOTERO_BIBL {"uncited":[],"omitted":[],"custom":[]} CSL_BIBLIOGRAPHY </w:instrText>
      </w:r>
      <w:r>
        <w:rPr>
          <w:lang w:val="nl-NL"/>
        </w:rPr>
        <w:fldChar w:fldCharType="separate"/>
      </w:r>
      <w:proofErr w:type="spellStart"/>
      <w:r w:rsidR="00C26FC4" w:rsidRPr="00C26FC4">
        <w:rPr>
          <w:rFonts w:ascii="Calibri" w:cs="Calibri"/>
          <w:lang w:val="nl-NL"/>
        </w:rPr>
        <w:t>Airoldi</w:t>
      </w:r>
      <w:proofErr w:type="spellEnd"/>
      <w:r w:rsidR="00C26FC4" w:rsidRPr="00C26FC4">
        <w:rPr>
          <w:rFonts w:ascii="Calibri" w:cs="Calibri"/>
          <w:lang w:val="nl-NL"/>
        </w:rPr>
        <w:t xml:space="preserve">, L., Beck, M. W., </w:t>
      </w:r>
      <w:proofErr w:type="spellStart"/>
      <w:r w:rsidR="00C26FC4" w:rsidRPr="00C26FC4">
        <w:rPr>
          <w:rFonts w:ascii="Calibri" w:cs="Calibri"/>
          <w:lang w:val="nl-NL"/>
        </w:rPr>
        <w:t>Firth</w:t>
      </w:r>
      <w:proofErr w:type="spellEnd"/>
      <w:r w:rsidR="00C26FC4" w:rsidRPr="00C26FC4">
        <w:rPr>
          <w:rFonts w:ascii="Calibri" w:cs="Calibri"/>
          <w:lang w:val="nl-NL"/>
        </w:rPr>
        <w:t xml:space="preserve">, L. B., </w:t>
      </w:r>
      <w:proofErr w:type="spellStart"/>
      <w:r w:rsidR="00C26FC4" w:rsidRPr="00C26FC4">
        <w:rPr>
          <w:rFonts w:ascii="Calibri" w:cs="Calibri"/>
          <w:lang w:val="nl-NL"/>
        </w:rPr>
        <w:t>Bugnot</w:t>
      </w:r>
      <w:proofErr w:type="spellEnd"/>
      <w:r w:rsidR="00C26FC4" w:rsidRPr="00C26FC4">
        <w:rPr>
          <w:rFonts w:ascii="Calibri" w:cs="Calibri"/>
          <w:lang w:val="nl-NL"/>
        </w:rPr>
        <w:t xml:space="preserve">, A. B., Steinberg, P. D., &amp; </w:t>
      </w:r>
      <w:proofErr w:type="spellStart"/>
      <w:r w:rsidR="00C26FC4" w:rsidRPr="00C26FC4">
        <w:rPr>
          <w:rFonts w:ascii="Calibri" w:cs="Calibri"/>
          <w:lang w:val="nl-NL"/>
        </w:rPr>
        <w:t>Dafforn</w:t>
      </w:r>
      <w:proofErr w:type="spellEnd"/>
      <w:r w:rsidR="00C26FC4" w:rsidRPr="00C26FC4">
        <w:rPr>
          <w:rFonts w:ascii="Calibri" w:cs="Calibri"/>
          <w:lang w:val="nl-NL"/>
        </w:rPr>
        <w:t xml:space="preserve">, K. A. (2021). </w:t>
      </w:r>
      <w:proofErr w:type="spellStart"/>
      <w:r w:rsidR="00C26FC4" w:rsidRPr="00C26FC4">
        <w:rPr>
          <w:rFonts w:ascii="Calibri" w:cs="Calibri"/>
          <w:lang w:val="nl-NL"/>
        </w:rPr>
        <w:t>Emerging</w:t>
      </w:r>
      <w:proofErr w:type="spellEnd"/>
      <w:r w:rsidR="00C26FC4" w:rsidRPr="00C26FC4">
        <w:rPr>
          <w:rFonts w:ascii="Calibri" w:cs="Calibri"/>
          <w:lang w:val="nl-NL"/>
        </w:rPr>
        <w:t xml:space="preserve"> Solutions </w:t>
      </w:r>
      <w:proofErr w:type="spellStart"/>
      <w:r w:rsidR="00C26FC4" w:rsidRPr="00C26FC4">
        <w:rPr>
          <w:rFonts w:ascii="Calibri" w:cs="Calibri"/>
          <w:lang w:val="nl-NL"/>
        </w:rPr>
        <w:t>to</w:t>
      </w:r>
      <w:proofErr w:type="spellEnd"/>
      <w:r w:rsidR="00C26FC4" w:rsidRPr="00C26FC4">
        <w:rPr>
          <w:rFonts w:ascii="Calibri" w:cs="Calibri"/>
          <w:lang w:val="nl-NL"/>
        </w:rPr>
        <w:t xml:space="preserve"> Return Nature </w:t>
      </w:r>
      <w:proofErr w:type="spellStart"/>
      <w:r w:rsidR="00C26FC4" w:rsidRPr="00C26FC4">
        <w:rPr>
          <w:rFonts w:ascii="Calibri" w:cs="Calibri"/>
          <w:lang w:val="nl-NL"/>
        </w:rPr>
        <w:t>to</w:t>
      </w:r>
      <w:proofErr w:type="spellEnd"/>
      <w:r w:rsidR="00C26FC4" w:rsidRPr="00C26FC4">
        <w:rPr>
          <w:rFonts w:ascii="Calibri" w:cs="Calibri"/>
          <w:lang w:val="nl-NL"/>
        </w:rPr>
        <w:t xml:space="preserve"> </w:t>
      </w:r>
      <w:proofErr w:type="spellStart"/>
      <w:r w:rsidR="00C26FC4" w:rsidRPr="00C26FC4">
        <w:rPr>
          <w:rFonts w:ascii="Calibri" w:cs="Calibri"/>
          <w:lang w:val="nl-NL"/>
        </w:rPr>
        <w:t>the</w:t>
      </w:r>
      <w:proofErr w:type="spellEnd"/>
      <w:r w:rsidR="00C26FC4" w:rsidRPr="00C26FC4">
        <w:rPr>
          <w:rFonts w:ascii="Calibri" w:cs="Calibri"/>
          <w:lang w:val="nl-NL"/>
        </w:rPr>
        <w:t xml:space="preserve"> Urban Ocean. </w:t>
      </w:r>
      <w:proofErr w:type="spellStart"/>
      <w:r w:rsidR="00C26FC4" w:rsidRPr="00C26FC4">
        <w:rPr>
          <w:rFonts w:ascii="Calibri" w:cs="Calibri"/>
          <w:i/>
          <w:iCs/>
          <w:lang w:val="nl-NL"/>
        </w:rPr>
        <w:t>Annual</w:t>
      </w:r>
      <w:proofErr w:type="spellEnd"/>
      <w:r w:rsidR="00C26FC4" w:rsidRPr="00C26FC4">
        <w:rPr>
          <w:rFonts w:ascii="Calibri" w:cs="Calibri"/>
          <w:i/>
          <w:iCs/>
          <w:lang w:val="nl-NL"/>
        </w:rPr>
        <w:t xml:space="preserve"> Review of Marine </w:t>
      </w:r>
      <w:proofErr w:type="spellStart"/>
      <w:r w:rsidR="00C26FC4" w:rsidRPr="00C26FC4">
        <w:rPr>
          <w:rFonts w:ascii="Calibri" w:cs="Calibri"/>
          <w:i/>
          <w:iCs/>
          <w:lang w:val="nl-NL"/>
        </w:rPr>
        <w:t>Science</w:t>
      </w:r>
      <w:proofErr w:type="spellEnd"/>
      <w:r w:rsidR="00C26FC4" w:rsidRPr="00C26FC4">
        <w:rPr>
          <w:rFonts w:ascii="Calibri" w:cs="Calibri"/>
          <w:lang w:val="nl-NL"/>
        </w:rPr>
        <w:t xml:space="preserve">, </w:t>
      </w:r>
      <w:r w:rsidR="00C26FC4" w:rsidRPr="00C26FC4">
        <w:rPr>
          <w:rFonts w:ascii="Calibri" w:cs="Calibri"/>
          <w:i/>
          <w:iCs/>
          <w:lang w:val="nl-NL"/>
        </w:rPr>
        <w:t>13</w:t>
      </w:r>
      <w:r w:rsidR="00C26FC4" w:rsidRPr="00C26FC4">
        <w:rPr>
          <w:rFonts w:ascii="Calibri" w:cs="Calibri"/>
          <w:lang w:val="nl-NL"/>
        </w:rPr>
        <w:t>, 445-477. https://doi.org/10.1146/annurev-marine-032020-020015</w:t>
      </w:r>
    </w:p>
    <w:p w14:paraId="04C04D5C" w14:textId="77777777" w:rsidR="00C26FC4" w:rsidRPr="00C26FC4" w:rsidRDefault="00C26FC4" w:rsidP="00C26FC4">
      <w:pPr>
        <w:pStyle w:val="Bibliografie"/>
        <w:rPr>
          <w:rFonts w:ascii="Calibri" w:cs="Calibri"/>
          <w:lang w:val="nl-NL"/>
        </w:rPr>
      </w:pPr>
      <w:r w:rsidRPr="00C26FC4">
        <w:rPr>
          <w:rFonts w:ascii="Calibri" w:cs="Calibri"/>
          <w:lang w:val="nl-NL"/>
        </w:rPr>
        <w:t>Bishop, M. J., Mayer-</w:t>
      </w:r>
      <w:proofErr w:type="spellStart"/>
      <w:r w:rsidRPr="00C26FC4">
        <w:rPr>
          <w:rFonts w:ascii="Calibri" w:cs="Calibri"/>
          <w:lang w:val="nl-NL"/>
        </w:rPr>
        <w:t>Pinto</w:t>
      </w:r>
      <w:proofErr w:type="spellEnd"/>
      <w:r w:rsidRPr="00C26FC4">
        <w:rPr>
          <w:rFonts w:ascii="Calibri" w:cs="Calibri"/>
          <w:lang w:val="nl-NL"/>
        </w:rPr>
        <w:t xml:space="preserve">, M., </w:t>
      </w:r>
      <w:proofErr w:type="spellStart"/>
      <w:r w:rsidRPr="00C26FC4">
        <w:rPr>
          <w:rFonts w:ascii="Calibri" w:cs="Calibri"/>
          <w:lang w:val="nl-NL"/>
        </w:rPr>
        <w:t>Airoldi</w:t>
      </w:r>
      <w:proofErr w:type="spellEnd"/>
      <w:r w:rsidRPr="00C26FC4">
        <w:rPr>
          <w:rFonts w:ascii="Calibri" w:cs="Calibri"/>
          <w:lang w:val="nl-NL"/>
        </w:rPr>
        <w:t xml:space="preserve">, L., </w:t>
      </w:r>
      <w:proofErr w:type="spellStart"/>
      <w:r w:rsidRPr="00C26FC4">
        <w:rPr>
          <w:rFonts w:ascii="Calibri" w:cs="Calibri"/>
          <w:lang w:val="nl-NL"/>
        </w:rPr>
        <w:t>Firth</w:t>
      </w:r>
      <w:proofErr w:type="spellEnd"/>
      <w:r w:rsidRPr="00C26FC4">
        <w:rPr>
          <w:rFonts w:ascii="Calibri" w:cs="Calibri"/>
          <w:lang w:val="nl-NL"/>
        </w:rPr>
        <w:t xml:space="preserve">, L. B., Morris, R. L., </w:t>
      </w:r>
      <w:proofErr w:type="spellStart"/>
      <w:r w:rsidRPr="00C26FC4">
        <w:rPr>
          <w:rFonts w:ascii="Calibri" w:cs="Calibri"/>
          <w:lang w:val="nl-NL"/>
        </w:rPr>
        <w:t>Loke</w:t>
      </w:r>
      <w:proofErr w:type="spellEnd"/>
      <w:r w:rsidRPr="00C26FC4">
        <w:rPr>
          <w:rFonts w:ascii="Calibri" w:cs="Calibri"/>
          <w:lang w:val="nl-NL"/>
        </w:rPr>
        <w:t xml:space="preserve">, L. H. L., </w:t>
      </w:r>
      <w:proofErr w:type="spellStart"/>
      <w:r w:rsidRPr="00C26FC4">
        <w:rPr>
          <w:rFonts w:ascii="Calibri" w:cs="Calibri"/>
          <w:lang w:val="nl-NL"/>
        </w:rPr>
        <w:t>Hawkins</w:t>
      </w:r>
      <w:proofErr w:type="spellEnd"/>
      <w:r w:rsidRPr="00C26FC4">
        <w:rPr>
          <w:rFonts w:ascii="Calibri" w:cs="Calibri"/>
          <w:lang w:val="nl-NL"/>
        </w:rPr>
        <w:t xml:space="preserve">, S. J., </w:t>
      </w:r>
      <w:proofErr w:type="spellStart"/>
      <w:r w:rsidRPr="00C26FC4">
        <w:rPr>
          <w:rFonts w:ascii="Calibri" w:cs="Calibri"/>
          <w:lang w:val="nl-NL"/>
        </w:rPr>
        <w:t>Naylor</w:t>
      </w:r>
      <w:proofErr w:type="spellEnd"/>
      <w:r w:rsidRPr="00C26FC4">
        <w:rPr>
          <w:rFonts w:ascii="Calibri" w:cs="Calibri"/>
          <w:lang w:val="nl-NL"/>
        </w:rPr>
        <w:t xml:space="preserve">, L. A., Coleman, R. A., </w:t>
      </w:r>
      <w:proofErr w:type="spellStart"/>
      <w:r w:rsidRPr="00C26FC4">
        <w:rPr>
          <w:rFonts w:ascii="Calibri" w:cs="Calibri"/>
          <w:lang w:val="nl-NL"/>
        </w:rPr>
        <w:t>Chee</w:t>
      </w:r>
      <w:proofErr w:type="spellEnd"/>
      <w:r w:rsidRPr="00C26FC4">
        <w:rPr>
          <w:rFonts w:ascii="Calibri" w:cs="Calibri"/>
          <w:lang w:val="nl-NL"/>
        </w:rPr>
        <w:t xml:space="preserve">, S. Y., &amp; </w:t>
      </w:r>
      <w:proofErr w:type="spellStart"/>
      <w:r w:rsidRPr="00C26FC4">
        <w:rPr>
          <w:rFonts w:ascii="Calibri" w:cs="Calibri"/>
          <w:lang w:val="nl-NL"/>
        </w:rPr>
        <w:t>Dafforn</w:t>
      </w:r>
      <w:proofErr w:type="spellEnd"/>
      <w:r w:rsidRPr="00C26FC4">
        <w:rPr>
          <w:rFonts w:ascii="Calibri" w:cs="Calibri"/>
          <w:lang w:val="nl-NL"/>
        </w:rPr>
        <w:t xml:space="preserve">, K. A. (2017). </w:t>
      </w:r>
      <w:proofErr w:type="spellStart"/>
      <w:r w:rsidRPr="00C26FC4">
        <w:rPr>
          <w:rFonts w:ascii="Calibri" w:cs="Calibri"/>
          <w:lang w:val="nl-NL"/>
        </w:rPr>
        <w:t>Effects</w:t>
      </w:r>
      <w:proofErr w:type="spellEnd"/>
      <w:r w:rsidRPr="00C26FC4">
        <w:rPr>
          <w:rFonts w:ascii="Calibri" w:cs="Calibri"/>
          <w:lang w:val="nl-NL"/>
        </w:rPr>
        <w:t xml:space="preserve"> of </w:t>
      </w:r>
      <w:proofErr w:type="spellStart"/>
      <w:r w:rsidRPr="00C26FC4">
        <w:rPr>
          <w:rFonts w:ascii="Calibri" w:cs="Calibri"/>
          <w:lang w:val="nl-NL"/>
        </w:rPr>
        <w:t>ocean</w:t>
      </w:r>
      <w:proofErr w:type="spellEnd"/>
      <w:r w:rsidRPr="00C26FC4">
        <w:rPr>
          <w:rFonts w:ascii="Calibri" w:cs="Calibri"/>
          <w:lang w:val="nl-NL"/>
        </w:rPr>
        <w:t xml:space="preserve"> </w:t>
      </w:r>
      <w:proofErr w:type="spellStart"/>
      <w:r w:rsidRPr="00C26FC4">
        <w:rPr>
          <w:rFonts w:ascii="Calibri" w:cs="Calibri"/>
          <w:lang w:val="nl-NL"/>
        </w:rPr>
        <w:t>sprawl</w:t>
      </w:r>
      <w:proofErr w:type="spellEnd"/>
      <w:r w:rsidRPr="00C26FC4">
        <w:rPr>
          <w:rFonts w:ascii="Calibri" w:cs="Calibri"/>
          <w:lang w:val="nl-NL"/>
        </w:rPr>
        <w:t xml:space="preserve"> on </w:t>
      </w:r>
      <w:proofErr w:type="spellStart"/>
      <w:r w:rsidRPr="00C26FC4">
        <w:rPr>
          <w:rFonts w:ascii="Calibri" w:cs="Calibri"/>
          <w:lang w:val="nl-NL"/>
        </w:rPr>
        <w:t>ecological</w:t>
      </w:r>
      <w:proofErr w:type="spellEnd"/>
      <w:r w:rsidRPr="00C26FC4">
        <w:rPr>
          <w:rFonts w:ascii="Calibri" w:cs="Calibri"/>
          <w:lang w:val="nl-NL"/>
        </w:rPr>
        <w:t xml:space="preserve"> </w:t>
      </w:r>
      <w:proofErr w:type="spellStart"/>
      <w:r w:rsidRPr="00C26FC4">
        <w:rPr>
          <w:rFonts w:ascii="Calibri" w:cs="Calibri"/>
          <w:lang w:val="nl-NL"/>
        </w:rPr>
        <w:t>connectivity</w:t>
      </w:r>
      <w:proofErr w:type="spellEnd"/>
      <w:r w:rsidRPr="00C26FC4">
        <w:rPr>
          <w:rFonts w:ascii="Calibri" w:cs="Calibri"/>
          <w:lang w:val="nl-NL"/>
        </w:rPr>
        <w:t xml:space="preserve">: Impacts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solutions</w:t>
      </w:r>
      <w:proofErr w:type="spellEnd"/>
      <w:r w:rsidRPr="00C26FC4">
        <w:rPr>
          <w:rFonts w:ascii="Calibri" w:cs="Calibri"/>
          <w:lang w:val="nl-NL"/>
        </w:rPr>
        <w:t xml:space="preserve">. </w:t>
      </w:r>
      <w:r w:rsidRPr="00C26FC4">
        <w:rPr>
          <w:rFonts w:ascii="Calibri" w:cs="Calibri"/>
          <w:i/>
          <w:iCs/>
          <w:lang w:val="nl-NL"/>
        </w:rPr>
        <w:t xml:space="preserve">Journal of </w:t>
      </w:r>
      <w:proofErr w:type="spellStart"/>
      <w:r w:rsidRPr="00C26FC4">
        <w:rPr>
          <w:rFonts w:ascii="Calibri" w:cs="Calibri"/>
          <w:i/>
          <w:iCs/>
          <w:lang w:val="nl-NL"/>
        </w:rPr>
        <w:t>Experimental</w:t>
      </w:r>
      <w:proofErr w:type="spellEnd"/>
      <w:r w:rsidRPr="00C26FC4">
        <w:rPr>
          <w:rFonts w:ascii="Calibri" w:cs="Calibri"/>
          <w:i/>
          <w:iCs/>
          <w:lang w:val="nl-NL"/>
        </w:rPr>
        <w:t xml:space="preserve"> Marine </w:t>
      </w:r>
      <w:proofErr w:type="spellStart"/>
      <w:r w:rsidRPr="00C26FC4">
        <w:rPr>
          <w:rFonts w:ascii="Calibri" w:cs="Calibri"/>
          <w:i/>
          <w:iCs/>
          <w:lang w:val="nl-NL"/>
        </w:rPr>
        <w:t>Biology</w:t>
      </w:r>
      <w:proofErr w:type="spellEnd"/>
      <w:r w:rsidRPr="00C26FC4">
        <w:rPr>
          <w:rFonts w:ascii="Calibri" w:cs="Calibri"/>
          <w:i/>
          <w:iCs/>
          <w:lang w:val="nl-NL"/>
        </w:rPr>
        <w:t xml:space="preserve"> </w:t>
      </w:r>
      <w:proofErr w:type="spellStart"/>
      <w:r w:rsidRPr="00C26FC4">
        <w:rPr>
          <w:rFonts w:ascii="Calibri" w:cs="Calibri"/>
          <w:i/>
          <w:iCs/>
          <w:lang w:val="nl-NL"/>
        </w:rPr>
        <w:t>and</w:t>
      </w:r>
      <w:proofErr w:type="spellEnd"/>
      <w:r w:rsidRPr="00C26FC4">
        <w:rPr>
          <w:rFonts w:ascii="Calibri" w:cs="Calibri"/>
          <w:i/>
          <w:iCs/>
          <w:lang w:val="nl-NL"/>
        </w:rPr>
        <w:t xml:space="preserve"> </w:t>
      </w:r>
      <w:proofErr w:type="spellStart"/>
      <w:r w:rsidRPr="00C26FC4">
        <w:rPr>
          <w:rFonts w:ascii="Calibri" w:cs="Calibri"/>
          <w:i/>
          <w:iCs/>
          <w:lang w:val="nl-NL"/>
        </w:rPr>
        <w:t>Ecology</w:t>
      </w:r>
      <w:proofErr w:type="spellEnd"/>
      <w:r w:rsidRPr="00C26FC4">
        <w:rPr>
          <w:rFonts w:ascii="Calibri" w:cs="Calibri"/>
          <w:i/>
          <w:iCs/>
          <w:lang w:val="nl-NL"/>
        </w:rPr>
        <w:t xml:space="preserve">, </w:t>
      </w:r>
      <w:proofErr w:type="spellStart"/>
      <w:r w:rsidRPr="00C26FC4">
        <w:rPr>
          <w:rFonts w:ascii="Calibri" w:cs="Calibri"/>
          <w:i/>
          <w:iCs/>
          <w:lang w:val="nl-NL"/>
        </w:rPr>
        <w:t>Ecological</w:t>
      </w:r>
      <w:proofErr w:type="spellEnd"/>
      <w:r w:rsidRPr="00C26FC4">
        <w:rPr>
          <w:rFonts w:ascii="Calibri" w:cs="Calibri"/>
          <w:i/>
          <w:iCs/>
          <w:lang w:val="nl-NL"/>
        </w:rPr>
        <w:t xml:space="preserve"> responses </w:t>
      </w:r>
      <w:proofErr w:type="spellStart"/>
      <w:r w:rsidRPr="00C26FC4">
        <w:rPr>
          <w:rFonts w:ascii="Calibri" w:cs="Calibri"/>
          <w:i/>
          <w:iCs/>
          <w:lang w:val="nl-NL"/>
        </w:rPr>
        <w:t>to</w:t>
      </w:r>
      <w:proofErr w:type="spellEnd"/>
      <w:r w:rsidRPr="00C26FC4">
        <w:rPr>
          <w:rFonts w:ascii="Calibri" w:cs="Calibri"/>
          <w:i/>
          <w:iCs/>
          <w:lang w:val="nl-NL"/>
        </w:rPr>
        <w:t xml:space="preserve"> </w:t>
      </w:r>
      <w:proofErr w:type="spellStart"/>
      <w:r w:rsidRPr="00C26FC4">
        <w:rPr>
          <w:rFonts w:ascii="Calibri" w:cs="Calibri"/>
          <w:i/>
          <w:iCs/>
          <w:lang w:val="nl-NL"/>
        </w:rPr>
        <w:t>environmental</w:t>
      </w:r>
      <w:proofErr w:type="spellEnd"/>
      <w:r w:rsidRPr="00C26FC4">
        <w:rPr>
          <w:rFonts w:ascii="Calibri" w:cs="Calibri"/>
          <w:i/>
          <w:iCs/>
          <w:lang w:val="nl-NL"/>
        </w:rPr>
        <w:t xml:space="preserve"> change in marine systems</w:t>
      </w:r>
      <w:r w:rsidRPr="00C26FC4">
        <w:rPr>
          <w:rFonts w:ascii="Calibri" w:cs="Calibri"/>
          <w:lang w:val="nl-NL"/>
        </w:rPr>
        <w:t xml:space="preserve">, </w:t>
      </w:r>
      <w:r w:rsidRPr="00C26FC4">
        <w:rPr>
          <w:rFonts w:ascii="Calibri" w:cs="Calibri"/>
          <w:i/>
          <w:iCs/>
          <w:lang w:val="nl-NL"/>
        </w:rPr>
        <w:t>492</w:t>
      </w:r>
      <w:r w:rsidRPr="00C26FC4">
        <w:rPr>
          <w:rFonts w:ascii="Calibri" w:cs="Calibri"/>
          <w:lang w:val="nl-NL"/>
        </w:rPr>
        <w:t>, 7-30. https://doi.org/10.1016/j.jembe.2017.01.021</w:t>
      </w:r>
    </w:p>
    <w:p w14:paraId="60647DB0" w14:textId="77777777" w:rsidR="00C26FC4" w:rsidRPr="00C26FC4" w:rsidRDefault="00C26FC4" w:rsidP="00C26FC4">
      <w:pPr>
        <w:pStyle w:val="Bibliografie"/>
        <w:rPr>
          <w:rFonts w:ascii="Calibri" w:cs="Calibri"/>
          <w:lang w:val="nl-NL"/>
        </w:rPr>
      </w:pPr>
      <w:r w:rsidRPr="00C26FC4">
        <w:rPr>
          <w:rFonts w:ascii="Calibri" w:cs="Calibri"/>
          <w:lang w:val="nl-NL"/>
        </w:rPr>
        <w:t xml:space="preserve">Bishop, M. J., </w:t>
      </w:r>
      <w:proofErr w:type="spellStart"/>
      <w:r w:rsidRPr="00C26FC4">
        <w:rPr>
          <w:rFonts w:ascii="Calibri" w:cs="Calibri"/>
          <w:lang w:val="nl-NL"/>
        </w:rPr>
        <w:t>Vozzo</w:t>
      </w:r>
      <w:proofErr w:type="spellEnd"/>
      <w:r w:rsidRPr="00C26FC4">
        <w:rPr>
          <w:rFonts w:ascii="Calibri" w:cs="Calibri"/>
          <w:lang w:val="nl-NL"/>
        </w:rPr>
        <w:t>, M. L., Mayer-</w:t>
      </w:r>
      <w:proofErr w:type="spellStart"/>
      <w:r w:rsidRPr="00C26FC4">
        <w:rPr>
          <w:rFonts w:ascii="Calibri" w:cs="Calibri"/>
          <w:lang w:val="nl-NL"/>
        </w:rPr>
        <w:t>Pinto</w:t>
      </w:r>
      <w:proofErr w:type="spellEnd"/>
      <w:r w:rsidRPr="00C26FC4">
        <w:rPr>
          <w:rFonts w:ascii="Calibri" w:cs="Calibri"/>
          <w:lang w:val="nl-NL"/>
        </w:rPr>
        <w:t xml:space="preserve">, M., &amp; </w:t>
      </w:r>
      <w:proofErr w:type="spellStart"/>
      <w:r w:rsidRPr="00C26FC4">
        <w:rPr>
          <w:rFonts w:ascii="Calibri" w:cs="Calibri"/>
          <w:lang w:val="nl-NL"/>
        </w:rPr>
        <w:t>Dafforn</w:t>
      </w:r>
      <w:proofErr w:type="spellEnd"/>
      <w:r w:rsidRPr="00C26FC4">
        <w:rPr>
          <w:rFonts w:ascii="Calibri" w:cs="Calibri"/>
          <w:lang w:val="nl-NL"/>
        </w:rPr>
        <w:t xml:space="preserve">, K. A. (2022). </w:t>
      </w:r>
      <w:proofErr w:type="spellStart"/>
      <w:r w:rsidRPr="00C26FC4">
        <w:rPr>
          <w:rFonts w:ascii="Calibri" w:cs="Calibri"/>
          <w:lang w:val="nl-NL"/>
        </w:rPr>
        <w:t>Complexity</w:t>
      </w:r>
      <w:proofErr w:type="spellEnd"/>
      <w:r w:rsidRPr="00C26FC4">
        <w:rPr>
          <w:rFonts w:ascii="Calibri" w:cs="Calibri"/>
          <w:lang w:val="nl-NL"/>
        </w:rPr>
        <w:t>–</w:t>
      </w:r>
      <w:proofErr w:type="spellStart"/>
      <w:r w:rsidRPr="00C26FC4">
        <w:rPr>
          <w:rFonts w:ascii="Calibri" w:cs="Calibri"/>
          <w:lang w:val="nl-NL"/>
        </w:rPr>
        <w:t>biodiversity</w:t>
      </w:r>
      <w:proofErr w:type="spellEnd"/>
      <w:r w:rsidRPr="00C26FC4">
        <w:rPr>
          <w:rFonts w:ascii="Calibri" w:cs="Calibri"/>
          <w:lang w:val="nl-NL"/>
        </w:rPr>
        <w:t xml:space="preserve"> </w:t>
      </w:r>
      <w:proofErr w:type="spellStart"/>
      <w:r w:rsidRPr="00C26FC4">
        <w:rPr>
          <w:rFonts w:ascii="Calibri" w:cs="Calibri"/>
          <w:lang w:val="nl-NL"/>
        </w:rPr>
        <w:t>relationships</w:t>
      </w:r>
      <w:proofErr w:type="spellEnd"/>
      <w:r w:rsidRPr="00C26FC4">
        <w:rPr>
          <w:rFonts w:ascii="Calibri" w:cs="Calibri"/>
          <w:lang w:val="nl-NL"/>
        </w:rPr>
        <w:t xml:space="preserve"> on marine </w:t>
      </w:r>
      <w:proofErr w:type="spellStart"/>
      <w:r w:rsidRPr="00C26FC4">
        <w:rPr>
          <w:rFonts w:ascii="Calibri" w:cs="Calibri"/>
          <w:lang w:val="nl-NL"/>
        </w:rPr>
        <w:t>urban</w:t>
      </w:r>
      <w:proofErr w:type="spellEnd"/>
      <w:r w:rsidRPr="00C26FC4">
        <w:rPr>
          <w:rFonts w:ascii="Calibri" w:cs="Calibri"/>
          <w:lang w:val="nl-NL"/>
        </w:rPr>
        <w:t xml:space="preserve"> </w:t>
      </w:r>
      <w:proofErr w:type="spellStart"/>
      <w:r w:rsidRPr="00C26FC4">
        <w:rPr>
          <w:rFonts w:ascii="Calibri" w:cs="Calibri"/>
          <w:lang w:val="nl-NL"/>
        </w:rPr>
        <w:t>structures</w:t>
      </w:r>
      <w:proofErr w:type="spellEnd"/>
      <w:r w:rsidRPr="00C26FC4">
        <w:rPr>
          <w:rFonts w:ascii="Calibri" w:cs="Calibri"/>
          <w:lang w:val="nl-NL"/>
        </w:rPr>
        <w:t xml:space="preserve">: </w:t>
      </w:r>
      <w:proofErr w:type="spellStart"/>
      <w:r w:rsidRPr="00C26FC4">
        <w:rPr>
          <w:rFonts w:ascii="Calibri" w:cs="Calibri"/>
          <w:lang w:val="nl-NL"/>
        </w:rPr>
        <w:t>Reintroducing</w:t>
      </w:r>
      <w:proofErr w:type="spellEnd"/>
      <w:r w:rsidRPr="00C26FC4">
        <w:rPr>
          <w:rFonts w:ascii="Calibri" w:cs="Calibri"/>
          <w:lang w:val="nl-NL"/>
        </w:rPr>
        <w:t xml:space="preserve"> habitat </w:t>
      </w:r>
      <w:proofErr w:type="spellStart"/>
      <w:r w:rsidRPr="00C26FC4">
        <w:rPr>
          <w:rFonts w:ascii="Calibri" w:cs="Calibri"/>
          <w:lang w:val="nl-NL"/>
        </w:rPr>
        <w:t>heterogeneity</w:t>
      </w:r>
      <w:proofErr w:type="spellEnd"/>
      <w:r w:rsidRPr="00C26FC4">
        <w:rPr>
          <w:rFonts w:ascii="Calibri" w:cs="Calibri"/>
          <w:lang w:val="nl-NL"/>
        </w:rPr>
        <w:t xml:space="preserve"> </w:t>
      </w:r>
      <w:proofErr w:type="spellStart"/>
      <w:r w:rsidRPr="00C26FC4">
        <w:rPr>
          <w:rFonts w:ascii="Calibri" w:cs="Calibri"/>
          <w:lang w:val="nl-NL"/>
        </w:rPr>
        <w:t>through</w:t>
      </w:r>
      <w:proofErr w:type="spellEnd"/>
      <w:r w:rsidRPr="00C26FC4">
        <w:rPr>
          <w:rFonts w:ascii="Calibri" w:cs="Calibri"/>
          <w:lang w:val="nl-NL"/>
        </w:rPr>
        <w:t xml:space="preserve"> </w:t>
      </w:r>
      <w:proofErr w:type="spellStart"/>
      <w:r w:rsidRPr="00C26FC4">
        <w:rPr>
          <w:rFonts w:ascii="Calibri" w:cs="Calibri"/>
          <w:lang w:val="nl-NL"/>
        </w:rPr>
        <w:t>eco</w:t>
      </w:r>
      <w:proofErr w:type="spellEnd"/>
      <w:r w:rsidRPr="00C26FC4">
        <w:rPr>
          <w:rFonts w:ascii="Calibri" w:cs="Calibri"/>
          <w:lang w:val="nl-NL"/>
        </w:rPr>
        <w:t xml:space="preserve">-engineering. </w:t>
      </w:r>
      <w:proofErr w:type="spellStart"/>
      <w:r w:rsidRPr="00C26FC4">
        <w:rPr>
          <w:rFonts w:ascii="Calibri" w:cs="Calibri"/>
          <w:i/>
          <w:iCs/>
          <w:lang w:val="nl-NL"/>
        </w:rPr>
        <w:t>Philosophical</w:t>
      </w:r>
      <w:proofErr w:type="spellEnd"/>
      <w:r w:rsidRPr="00C26FC4">
        <w:rPr>
          <w:rFonts w:ascii="Calibri" w:cs="Calibri"/>
          <w:i/>
          <w:iCs/>
          <w:lang w:val="nl-NL"/>
        </w:rPr>
        <w:t xml:space="preserve"> Transactions of </w:t>
      </w:r>
      <w:proofErr w:type="spellStart"/>
      <w:r w:rsidRPr="00C26FC4">
        <w:rPr>
          <w:rFonts w:ascii="Calibri" w:cs="Calibri"/>
          <w:i/>
          <w:iCs/>
          <w:lang w:val="nl-NL"/>
        </w:rPr>
        <w:t>the</w:t>
      </w:r>
      <w:proofErr w:type="spellEnd"/>
      <w:r w:rsidRPr="00C26FC4">
        <w:rPr>
          <w:rFonts w:ascii="Calibri" w:cs="Calibri"/>
          <w:i/>
          <w:iCs/>
          <w:lang w:val="nl-NL"/>
        </w:rPr>
        <w:t xml:space="preserve"> Royal Society B</w:t>
      </w:r>
      <w:r w:rsidRPr="00C26FC4">
        <w:rPr>
          <w:rFonts w:ascii="Calibri" w:cs="Calibri"/>
          <w:lang w:val="nl-NL"/>
        </w:rPr>
        <w:t xml:space="preserve">, </w:t>
      </w:r>
      <w:r w:rsidRPr="00C26FC4">
        <w:rPr>
          <w:rFonts w:ascii="Calibri" w:cs="Calibri"/>
          <w:i/>
          <w:iCs/>
          <w:lang w:val="nl-NL"/>
        </w:rPr>
        <w:t>377</w:t>
      </w:r>
      <w:r w:rsidRPr="00C26FC4">
        <w:rPr>
          <w:rFonts w:ascii="Calibri" w:cs="Calibri"/>
          <w:lang w:val="nl-NL"/>
        </w:rPr>
        <w:t>(1857), 20210393. https://doi.org/10.1098/rstb.2021.0393</w:t>
      </w:r>
    </w:p>
    <w:p w14:paraId="0A36BCC8"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Browne</w:t>
      </w:r>
      <w:proofErr w:type="spellEnd"/>
      <w:r w:rsidRPr="00C26FC4">
        <w:rPr>
          <w:rFonts w:ascii="Calibri" w:cs="Calibri"/>
          <w:lang w:val="nl-NL"/>
        </w:rPr>
        <w:t xml:space="preserve">, M., &amp; </w:t>
      </w:r>
      <w:proofErr w:type="spellStart"/>
      <w:r w:rsidRPr="00C26FC4">
        <w:rPr>
          <w:rFonts w:ascii="Calibri" w:cs="Calibri"/>
          <w:lang w:val="nl-NL"/>
        </w:rPr>
        <w:t>Chapman</w:t>
      </w:r>
      <w:proofErr w:type="spellEnd"/>
      <w:r w:rsidRPr="00C26FC4">
        <w:rPr>
          <w:rFonts w:ascii="Calibri" w:cs="Calibri"/>
          <w:lang w:val="nl-NL"/>
        </w:rPr>
        <w:t xml:space="preserve">, M. (2014). </w:t>
      </w:r>
      <w:proofErr w:type="spellStart"/>
      <w:r w:rsidRPr="00C26FC4">
        <w:rPr>
          <w:rFonts w:ascii="Calibri" w:cs="Calibri"/>
          <w:lang w:val="nl-NL"/>
        </w:rPr>
        <w:t>Mitigating</w:t>
      </w:r>
      <w:proofErr w:type="spellEnd"/>
      <w:r w:rsidRPr="00C26FC4">
        <w:rPr>
          <w:rFonts w:ascii="Calibri" w:cs="Calibri"/>
          <w:lang w:val="nl-NL"/>
        </w:rPr>
        <w:t xml:space="preserve"> </w:t>
      </w:r>
      <w:proofErr w:type="spellStart"/>
      <w:r w:rsidRPr="00C26FC4">
        <w:rPr>
          <w:rFonts w:ascii="Calibri" w:cs="Calibri"/>
          <w:lang w:val="nl-NL"/>
        </w:rPr>
        <w:t>against</w:t>
      </w:r>
      <w:proofErr w:type="spellEnd"/>
      <w:r w:rsidRPr="00C26FC4">
        <w:rPr>
          <w:rFonts w:ascii="Calibri" w:cs="Calibri"/>
          <w:lang w:val="nl-NL"/>
        </w:rPr>
        <w:t xml:space="preserve"> </w:t>
      </w:r>
      <w:proofErr w:type="spellStart"/>
      <w:r w:rsidRPr="00C26FC4">
        <w:rPr>
          <w:rFonts w:ascii="Calibri" w:cs="Calibri"/>
          <w:lang w:val="nl-NL"/>
        </w:rPr>
        <w:t>the</w:t>
      </w:r>
      <w:proofErr w:type="spellEnd"/>
      <w:r w:rsidRPr="00C26FC4">
        <w:rPr>
          <w:rFonts w:ascii="Calibri" w:cs="Calibri"/>
          <w:lang w:val="nl-NL"/>
        </w:rPr>
        <w:t xml:space="preserve"> </w:t>
      </w:r>
      <w:proofErr w:type="spellStart"/>
      <w:r w:rsidRPr="00C26FC4">
        <w:rPr>
          <w:rFonts w:ascii="Calibri" w:cs="Calibri"/>
          <w:lang w:val="nl-NL"/>
        </w:rPr>
        <w:t>loss</w:t>
      </w:r>
      <w:proofErr w:type="spellEnd"/>
      <w:r w:rsidRPr="00C26FC4">
        <w:rPr>
          <w:rFonts w:ascii="Calibri" w:cs="Calibri"/>
          <w:lang w:val="nl-NL"/>
        </w:rPr>
        <w:t xml:space="preserve"> of species </w:t>
      </w:r>
      <w:proofErr w:type="spellStart"/>
      <w:r w:rsidRPr="00C26FC4">
        <w:rPr>
          <w:rFonts w:ascii="Calibri" w:cs="Calibri"/>
          <w:lang w:val="nl-NL"/>
        </w:rPr>
        <w:t>by</w:t>
      </w:r>
      <w:proofErr w:type="spellEnd"/>
      <w:r w:rsidRPr="00C26FC4">
        <w:rPr>
          <w:rFonts w:ascii="Calibri" w:cs="Calibri"/>
          <w:lang w:val="nl-NL"/>
        </w:rPr>
        <w:t xml:space="preserve"> </w:t>
      </w:r>
      <w:proofErr w:type="spellStart"/>
      <w:r w:rsidRPr="00C26FC4">
        <w:rPr>
          <w:rFonts w:ascii="Calibri" w:cs="Calibri"/>
          <w:lang w:val="nl-NL"/>
        </w:rPr>
        <w:t>adding</w:t>
      </w:r>
      <w:proofErr w:type="spellEnd"/>
      <w:r w:rsidRPr="00C26FC4">
        <w:rPr>
          <w:rFonts w:ascii="Calibri" w:cs="Calibri"/>
          <w:lang w:val="nl-NL"/>
        </w:rPr>
        <w:t xml:space="preserve"> </w:t>
      </w:r>
      <w:proofErr w:type="spellStart"/>
      <w:r w:rsidRPr="00C26FC4">
        <w:rPr>
          <w:rFonts w:ascii="Calibri" w:cs="Calibri"/>
          <w:lang w:val="nl-NL"/>
        </w:rPr>
        <w:t>artificial</w:t>
      </w:r>
      <w:proofErr w:type="spellEnd"/>
      <w:r w:rsidRPr="00C26FC4">
        <w:rPr>
          <w:rFonts w:ascii="Calibri" w:cs="Calibri"/>
          <w:lang w:val="nl-NL"/>
        </w:rPr>
        <w:t xml:space="preserve"> </w:t>
      </w:r>
      <w:proofErr w:type="spellStart"/>
      <w:r w:rsidRPr="00C26FC4">
        <w:rPr>
          <w:rFonts w:ascii="Calibri" w:cs="Calibri"/>
          <w:lang w:val="nl-NL"/>
        </w:rPr>
        <w:t>intertidal</w:t>
      </w:r>
      <w:proofErr w:type="spellEnd"/>
      <w:r w:rsidRPr="00C26FC4">
        <w:rPr>
          <w:rFonts w:ascii="Calibri" w:cs="Calibri"/>
          <w:lang w:val="nl-NL"/>
        </w:rPr>
        <w:t xml:space="preserve"> pools </w:t>
      </w:r>
      <w:proofErr w:type="spellStart"/>
      <w:r w:rsidRPr="00C26FC4">
        <w:rPr>
          <w:rFonts w:ascii="Calibri" w:cs="Calibri"/>
          <w:lang w:val="nl-NL"/>
        </w:rPr>
        <w:t>to</w:t>
      </w:r>
      <w:proofErr w:type="spellEnd"/>
      <w:r w:rsidRPr="00C26FC4">
        <w:rPr>
          <w:rFonts w:ascii="Calibri" w:cs="Calibri"/>
          <w:lang w:val="nl-NL"/>
        </w:rPr>
        <w:t xml:space="preserve"> </w:t>
      </w:r>
      <w:proofErr w:type="spellStart"/>
      <w:r w:rsidRPr="00C26FC4">
        <w:rPr>
          <w:rFonts w:ascii="Calibri" w:cs="Calibri"/>
          <w:lang w:val="nl-NL"/>
        </w:rPr>
        <w:t>existing</w:t>
      </w:r>
      <w:proofErr w:type="spellEnd"/>
      <w:r w:rsidRPr="00C26FC4">
        <w:rPr>
          <w:rFonts w:ascii="Calibri" w:cs="Calibri"/>
          <w:lang w:val="nl-NL"/>
        </w:rPr>
        <w:t xml:space="preserve"> </w:t>
      </w:r>
      <w:proofErr w:type="spellStart"/>
      <w:r w:rsidRPr="00C26FC4">
        <w:rPr>
          <w:rFonts w:ascii="Calibri" w:cs="Calibri"/>
          <w:lang w:val="nl-NL"/>
        </w:rPr>
        <w:t>seawalls</w:t>
      </w:r>
      <w:proofErr w:type="spellEnd"/>
      <w:r w:rsidRPr="00C26FC4">
        <w:rPr>
          <w:rFonts w:ascii="Calibri" w:cs="Calibri"/>
          <w:lang w:val="nl-NL"/>
        </w:rPr>
        <w:t xml:space="preserve">. </w:t>
      </w:r>
      <w:r w:rsidRPr="00C26FC4">
        <w:rPr>
          <w:rFonts w:ascii="Calibri" w:cs="Calibri"/>
          <w:i/>
          <w:iCs/>
          <w:lang w:val="nl-NL"/>
        </w:rPr>
        <w:t xml:space="preserve">Marine </w:t>
      </w:r>
      <w:proofErr w:type="spellStart"/>
      <w:r w:rsidRPr="00C26FC4">
        <w:rPr>
          <w:rFonts w:ascii="Calibri" w:cs="Calibri"/>
          <w:i/>
          <w:iCs/>
          <w:lang w:val="nl-NL"/>
        </w:rPr>
        <w:t>Ecology</w:t>
      </w:r>
      <w:proofErr w:type="spellEnd"/>
      <w:r w:rsidRPr="00C26FC4">
        <w:rPr>
          <w:rFonts w:ascii="Calibri" w:cs="Calibri"/>
          <w:i/>
          <w:iCs/>
          <w:lang w:val="nl-NL"/>
        </w:rPr>
        <w:t xml:space="preserve"> </w:t>
      </w:r>
      <w:proofErr w:type="spellStart"/>
      <w:r w:rsidRPr="00C26FC4">
        <w:rPr>
          <w:rFonts w:ascii="Calibri" w:cs="Calibri"/>
          <w:i/>
          <w:iCs/>
          <w:lang w:val="nl-NL"/>
        </w:rPr>
        <w:t>Progress</w:t>
      </w:r>
      <w:proofErr w:type="spellEnd"/>
      <w:r w:rsidRPr="00C26FC4">
        <w:rPr>
          <w:rFonts w:ascii="Calibri" w:cs="Calibri"/>
          <w:i/>
          <w:iCs/>
          <w:lang w:val="nl-NL"/>
        </w:rPr>
        <w:t xml:space="preserve"> Series</w:t>
      </w:r>
      <w:r w:rsidRPr="00C26FC4">
        <w:rPr>
          <w:rFonts w:ascii="Calibri" w:cs="Calibri"/>
          <w:lang w:val="nl-NL"/>
        </w:rPr>
        <w:t xml:space="preserve">, </w:t>
      </w:r>
      <w:r w:rsidRPr="00C26FC4">
        <w:rPr>
          <w:rFonts w:ascii="Calibri" w:cs="Calibri"/>
          <w:i/>
          <w:iCs/>
          <w:lang w:val="nl-NL"/>
        </w:rPr>
        <w:t>497</w:t>
      </w:r>
      <w:r w:rsidRPr="00C26FC4">
        <w:rPr>
          <w:rFonts w:ascii="Calibri" w:cs="Calibri"/>
          <w:lang w:val="nl-NL"/>
        </w:rPr>
        <w:t>, 119-129. https://doi.org/10.3354/meps10596</w:t>
      </w:r>
    </w:p>
    <w:p w14:paraId="70F4F116"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Bugnot</w:t>
      </w:r>
      <w:proofErr w:type="spellEnd"/>
      <w:r w:rsidRPr="00C26FC4">
        <w:rPr>
          <w:rFonts w:ascii="Calibri" w:cs="Calibri"/>
          <w:lang w:val="nl-NL"/>
        </w:rPr>
        <w:t>, A. B., Mayer-</w:t>
      </w:r>
      <w:proofErr w:type="spellStart"/>
      <w:r w:rsidRPr="00C26FC4">
        <w:rPr>
          <w:rFonts w:ascii="Calibri" w:cs="Calibri"/>
          <w:lang w:val="nl-NL"/>
        </w:rPr>
        <w:t>Pinto</w:t>
      </w:r>
      <w:proofErr w:type="spellEnd"/>
      <w:r w:rsidRPr="00C26FC4">
        <w:rPr>
          <w:rFonts w:ascii="Calibri" w:cs="Calibri"/>
          <w:lang w:val="nl-NL"/>
        </w:rPr>
        <w:t xml:space="preserve">, M., </w:t>
      </w:r>
      <w:proofErr w:type="spellStart"/>
      <w:r w:rsidRPr="00C26FC4">
        <w:rPr>
          <w:rFonts w:ascii="Calibri" w:cs="Calibri"/>
          <w:lang w:val="nl-NL"/>
        </w:rPr>
        <w:t>Airoldi</w:t>
      </w:r>
      <w:proofErr w:type="spellEnd"/>
      <w:r w:rsidRPr="00C26FC4">
        <w:rPr>
          <w:rFonts w:ascii="Calibri" w:cs="Calibri"/>
          <w:lang w:val="nl-NL"/>
        </w:rPr>
        <w:t xml:space="preserve">, L., </w:t>
      </w:r>
      <w:proofErr w:type="spellStart"/>
      <w:r w:rsidRPr="00C26FC4">
        <w:rPr>
          <w:rFonts w:ascii="Calibri" w:cs="Calibri"/>
          <w:lang w:val="nl-NL"/>
        </w:rPr>
        <w:t>Heery</w:t>
      </w:r>
      <w:proofErr w:type="spellEnd"/>
      <w:r w:rsidRPr="00C26FC4">
        <w:rPr>
          <w:rFonts w:ascii="Calibri" w:cs="Calibri"/>
          <w:lang w:val="nl-NL"/>
        </w:rPr>
        <w:t xml:space="preserve">, E. C., Johnston, E. L., </w:t>
      </w:r>
      <w:proofErr w:type="spellStart"/>
      <w:r w:rsidRPr="00C26FC4">
        <w:rPr>
          <w:rFonts w:ascii="Calibri" w:cs="Calibri"/>
          <w:lang w:val="nl-NL"/>
        </w:rPr>
        <w:t>Critchley</w:t>
      </w:r>
      <w:proofErr w:type="spellEnd"/>
      <w:r w:rsidRPr="00C26FC4">
        <w:rPr>
          <w:rFonts w:ascii="Calibri" w:cs="Calibri"/>
          <w:lang w:val="nl-NL"/>
        </w:rPr>
        <w:t xml:space="preserve">, L. P., </w:t>
      </w:r>
      <w:proofErr w:type="spellStart"/>
      <w:r w:rsidRPr="00C26FC4">
        <w:rPr>
          <w:rFonts w:ascii="Calibri" w:cs="Calibri"/>
          <w:lang w:val="nl-NL"/>
        </w:rPr>
        <w:t>Strain</w:t>
      </w:r>
      <w:proofErr w:type="spellEnd"/>
      <w:r w:rsidRPr="00C26FC4">
        <w:rPr>
          <w:rFonts w:ascii="Calibri" w:cs="Calibri"/>
          <w:lang w:val="nl-NL"/>
        </w:rPr>
        <w:t xml:space="preserve">, E. M. A., Morris, R. L., </w:t>
      </w:r>
      <w:proofErr w:type="spellStart"/>
      <w:r w:rsidRPr="00C26FC4">
        <w:rPr>
          <w:rFonts w:ascii="Calibri" w:cs="Calibri"/>
          <w:lang w:val="nl-NL"/>
        </w:rPr>
        <w:t>Loke</w:t>
      </w:r>
      <w:proofErr w:type="spellEnd"/>
      <w:r w:rsidRPr="00C26FC4">
        <w:rPr>
          <w:rFonts w:ascii="Calibri" w:cs="Calibri"/>
          <w:lang w:val="nl-NL"/>
        </w:rPr>
        <w:t xml:space="preserve">, L. H. L., Bishop, M. J., </w:t>
      </w:r>
      <w:proofErr w:type="spellStart"/>
      <w:r w:rsidRPr="00C26FC4">
        <w:rPr>
          <w:rFonts w:ascii="Calibri" w:cs="Calibri"/>
          <w:lang w:val="nl-NL"/>
        </w:rPr>
        <w:t>Sheehan</w:t>
      </w:r>
      <w:proofErr w:type="spellEnd"/>
      <w:r w:rsidRPr="00C26FC4">
        <w:rPr>
          <w:rFonts w:ascii="Calibri" w:cs="Calibri"/>
          <w:lang w:val="nl-NL"/>
        </w:rPr>
        <w:t xml:space="preserve">, E. V., Coleman, R. A., &amp; </w:t>
      </w:r>
      <w:proofErr w:type="spellStart"/>
      <w:r w:rsidRPr="00C26FC4">
        <w:rPr>
          <w:rFonts w:ascii="Calibri" w:cs="Calibri"/>
          <w:lang w:val="nl-NL"/>
        </w:rPr>
        <w:t>Dafforn</w:t>
      </w:r>
      <w:proofErr w:type="spellEnd"/>
      <w:r w:rsidRPr="00C26FC4">
        <w:rPr>
          <w:rFonts w:ascii="Calibri" w:cs="Calibri"/>
          <w:lang w:val="nl-NL"/>
        </w:rPr>
        <w:t xml:space="preserve">, K. A. (2021). </w:t>
      </w:r>
      <w:proofErr w:type="spellStart"/>
      <w:r w:rsidRPr="00C26FC4">
        <w:rPr>
          <w:rFonts w:ascii="Calibri" w:cs="Calibri"/>
          <w:lang w:val="nl-NL"/>
        </w:rPr>
        <w:t>Current</w:t>
      </w:r>
      <w:proofErr w:type="spellEnd"/>
      <w:r w:rsidRPr="00C26FC4">
        <w:rPr>
          <w:rFonts w:ascii="Calibri" w:cs="Calibri"/>
          <w:lang w:val="nl-NL"/>
        </w:rPr>
        <w:t xml:space="preserve">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projected</w:t>
      </w:r>
      <w:proofErr w:type="spellEnd"/>
      <w:r w:rsidRPr="00C26FC4">
        <w:rPr>
          <w:rFonts w:ascii="Calibri" w:cs="Calibri"/>
          <w:lang w:val="nl-NL"/>
        </w:rPr>
        <w:t xml:space="preserve"> </w:t>
      </w:r>
      <w:proofErr w:type="spellStart"/>
      <w:r w:rsidRPr="00C26FC4">
        <w:rPr>
          <w:rFonts w:ascii="Calibri" w:cs="Calibri"/>
          <w:lang w:val="nl-NL"/>
        </w:rPr>
        <w:t>global</w:t>
      </w:r>
      <w:proofErr w:type="spellEnd"/>
      <w:r w:rsidRPr="00C26FC4">
        <w:rPr>
          <w:rFonts w:ascii="Calibri" w:cs="Calibri"/>
          <w:lang w:val="nl-NL"/>
        </w:rPr>
        <w:t xml:space="preserve"> </w:t>
      </w:r>
      <w:proofErr w:type="spellStart"/>
      <w:r w:rsidRPr="00C26FC4">
        <w:rPr>
          <w:rFonts w:ascii="Calibri" w:cs="Calibri"/>
          <w:lang w:val="nl-NL"/>
        </w:rPr>
        <w:t>extent</w:t>
      </w:r>
      <w:proofErr w:type="spellEnd"/>
      <w:r w:rsidRPr="00C26FC4">
        <w:rPr>
          <w:rFonts w:ascii="Calibri" w:cs="Calibri"/>
          <w:lang w:val="nl-NL"/>
        </w:rPr>
        <w:t xml:space="preserve"> of marine built </w:t>
      </w:r>
      <w:proofErr w:type="spellStart"/>
      <w:r w:rsidRPr="00C26FC4">
        <w:rPr>
          <w:rFonts w:ascii="Calibri" w:cs="Calibri"/>
          <w:lang w:val="nl-NL"/>
        </w:rPr>
        <w:t>structures</w:t>
      </w:r>
      <w:proofErr w:type="spellEnd"/>
      <w:r w:rsidRPr="00C26FC4">
        <w:rPr>
          <w:rFonts w:ascii="Calibri" w:cs="Calibri"/>
          <w:lang w:val="nl-NL"/>
        </w:rPr>
        <w:t xml:space="preserve">. </w:t>
      </w:r>
      <w:r w:rsidRPr="00C26FC4">
        <w:rPr>
          <w:rFonts w:ascii="Calibri" w:cs="Calibri"/>
          <w:i/>
          <w:iCs/>
          <w:lang w:val="nl-NL"/>
        </w:rPr>
        <w:t xml:space="preserve">Nature </w:t>
      </w:r>
      <w:proofErr w:type="spellStart"/>
      <w:r w:rsidRPr="00C26FC4">
        <w:rPr>
          <w:rFonts w:ascii="Calibri" w:cs="Calibri"/>
          <w:i/>
          <w:iCs/>
          <w:lang w:val="nl-NL"/>
        </w:rPr>
        <w:t>Sustainability</w:t>
      </w:r>
      <w:proofErr w:type="spellEnd"/>
      <w:r w:rsidRPr="00C26FC4">
        <w:rPr>
          <w:rFonts w:ascii="Calibri" w:cs="Calibri"/>
          <w:lang w:val="nl-NL"/>
        </w:rPr>
        <w:t xml:space="preserve">, </w:t>
      </w:r>
      <w:r w:rsidRPr="00C26FC4">
        <w:rPr>
          <w:rFonts w:ascii="Calibri" w:cs="Calibri"/>
          <w:i/>
          <w:iCs/>
          <w:lang w:val="nl-NL"/>
        </w:rPr>
        <w:t>4</w:t>
      </w:r>
      <w:r w:rsidRPr="00C26FC4">
        <w:rPr>
          <w:rFonts w:ascii="Calibri" w:cs="Calibri"/>
          <w:lang w:val="nl-NL"/>
        </w:rPr>
        <w:t>(1), 33-41. https://doi.org/10.1038/s41893-020-00595-1</w:t>
      </w:r>
    </w:p>
    <w:p w14:paraId="7FD1CE2D"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Bulleri</w:t>
      </w:r>
      <w:proofErr w:type="spellEnd"/>
      <w:r w:rsidRPr="00C26FC4">
        <w:rPr>
          <w:rFonts w:ascii="Calibri" w:cs="Calibri"/>
          <w:lang w:val="nl-NL"/>
        </w:rPr>
        <w:t xml:space="preserve">, F., &amp; </w:t>
      </w:r>
      <w:proofErr w:type="spellStart"/>
      <w:r w:rsidRPr="00C26FC4">
        <w:rPr>
          <w:rFonts w:ascii="Calibri" w:cs="Calibri"/>
          <w:lang w:val="nl-NL"/>
        </w:rPr>
        <w:t>Chapman</w:t>
      </w:r>
      <w:proofErr w:type="spellEnd"/>
      <w:r w:rsidRPr="00C26FC4">
        <w:rPr>
          <w:rFonts w:ascii="Calibri" w:cs="Calibri"/>
          <w:lang w:val="nl-NL"/>
        </w:rPr>
        <w:t xml:space="preserve">, M. G. (2010). The </w:t>
      </w:r>
      <w:proofErr w:type="spellStart"/>
      <w:r w:rsidRPr="00C26FC4">
        <w:rPr>
          <w:rFonts w:ascii="Calibri" w:cs="Calibri"/>
          <w:lang w:val="nl-NL"/>
        </w:rPr>
        <w:t>introduction</w:t>
      </w:r>
      <w:proofErr w:type="spellEnd"/>
      <w:r w:rsidRPr="00C26FC4">
        <w:rPr>
          <w:rFonts w:ascii="Calibri" w:cs="Calibri"/>
          <w:lang w:val="nl-NL"/>
        </w:rPr>
        <w:t xml:space="preserve"> of </w:t>
      </w:r>
      <w:proofErr w:type="spellStart"/>
      <w:r w:rsidRPr="00C26FC4">
        <w:rPr>
          <w:rFonts w:ascii="Calibri" w:cs="Calibri"/>
          <w:lang w:val="nl-NL"/>
        </w:rPr>
        <w:t>coastal</w:t>
      </w:r>
      <w:proofErr w:type="spellEnd"/>
      <w:r w:rsidRPr="00C26FC4">
        <w:rPr>
          <w:rFonts w:ascii="Calibri" w:cs="Calibri"/>
          <w:lang w:val="nl-NL"/>
        </w:rPr>
        <w:t xml:space="preserve"> </w:t>
      </w:r>
      <w:proofErr w:type="spellStart"/>
      <w:r w:rsidRPr="00C26FC4">
        <w:rPr>
          <w:rFonts w:ascii="Calibri" w:cs="Calibri"/>
          <w:lang w:val="nl-NL"/>
        </w:rPr>
        <w:t>infrastructure</w:t>
      </w:r>
      <w:proofErr w:type="spellEnd"/>
      <w:r w:rsidRPr="00C26FC4">
        <w:rPr>
          <w:rFonts w:ascii="Calibri" w:cs="Calibri"/>
          <w:lang w:val="nl-NL"/>
        </w:rPr>
        <w:t xml:space="preserve"> as a driver of change in marine environments. </w:t>
      </w:r>
      <w:r w:rsidRPr="00C26FC4">
        <w:rPr>
          <w:rFonts w:ascii="Calibri" w:cs="Calibri"/>
          <w:i/>
          <w:iCs/>
          <w:lang w:val="nl-NL"/>
        </w:rPr>
        <w:t xml:space="preserve">Journal of </w:t>
      </w:r>
      <w:proofErr w:type="spellStart"/>
      <w:r w:rsidRPr="00C26FC4">
        <w:rPr>
          <w:rFonts w:ascii="Calibri" w:cs="Calibri"/>
          <w:i/>
          <w:iCs/>
          <w:lang w:val="nl-NL"/>
        </w:rPr>
        <w:t>Applied</w:t>
      </w:r>
      <w:proofErr w:type="spellEnd"/>
      <w:r w:rsidRPr="00C26FC4">
        <w:rPr>
          <w:rFonts w:ascii="Calibri" w:cs="Calibri"/>
          <w:i/>
          <w:iCs/>
          <w:lang w:val="nl-NL"/>
        </w:rPr>
        <w:t xml:space="preserve"> </w:t>
      </w:r>
      <w:proofErr w:type="spellStart"/>
      <w:r w:rsidRPr="00C26FC4">
        <w:rPr>
          <w:rFonts w:ascii="Calibri" w:cs="Calibri"/>
          <w:i/>
          <w:iCs/>
          <w:lang w:val="nl-NL"/>
        </w:rPr>
        <w:t>Ecology</w:t>
      </w:r>
      <w:proofErr w:type="spellEnd"/>
      <w:r w:rsidRPr="00C26FC4">
        <w:rPr>
          <w:rFonts w:ascii="Calibri" w:cs="Calibri"/>
          <w:lang w:val="nl-NL"/>
        </w:rPr>
        <w:t xml:space="preserve">, </w:t>
      </w:r>
      <w:r w:rsidRPr="00C26FC4">
        <w:rPr>
          <w:rFonts w:ascii="Calibri" w:cs="Calibri"/>
          <w:i/>
          <w:iCs/>
          <w:lang w:val="nl-NL"/>
        </w:rPr>
        <w:t>47</w:t>
      </w:r>
      <w:r w:rsidRPr="00C26FC4">
        <w:rPr>
          <w:rFonts w:ascii="Calibri" w:cs="Calibri"/>
          <w:lang w:val="nl-NL"/>
        </w:rPr>
        <w:t>(1), 26-35. https://doi.org/10.1111/j.1365-2664.2009.01751.x</w:t>
      </w:r>
    </w:p>
    <w:p w14:paraId="2EDF97D9"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lastRenderedPageBreak/>
        <w:t>Chapman</w:t>
      </w:r>
      <w:proofErr w:type="spellEnd"/>
      <w:r w:rsidRPr="00C26FC4">
        <w:rPr>
          <w:rFonts w:ascii="Calibri" w:cs="Calibri"/>
          <w:lang w:val="nl-NL"/>
        </w:rPr>
        <w:t xml:space="preserve">, M. G., &amp; </w:t>
      </w:r>
      <w:proofErr w:type="spellStart"/>
      <w:r w:rsidRPr="00C26FC4">
        <w:rPr>
          <w:rFonts w:ascii="Calibri" w:cs="Calibri"/>
          <w:lang w:val="nl-NL"/>
        </w:rPr>
        <w:t>Underwood</w:t>
      </w:r>
      <w:proofErr w:type="spellEnd"/>
      <w:r w:rsidRPr="00C26FC4">
        <w:rPr>
          <w:rFonts w:ascii="Calibri" w:cs="Calibri"/>
          <w:lang w:val="nl-NL"/>
        </w:rPr>
        <w:t xml:space="preserve">, A. J. (2011). Evaluation of </w:t>
      </w:r>
      <w:proofErr w:type="spellStart"/>
      <w:r w:rsidRPr="00C26FC4">
        <w:rPr>
          <w:rFonts w:ascii="Calibri" w:cs="Calibri"/>
          <w:lang w:val="nl-NL"/>
        </w:rPr>
        <w:t>ecological</w:t>
      </w:r>
      <w:proofErr w:type="spellEnd"/>
      <w:r w:rsidRPr="00C26FC4">
        <w:rPr>
          <w:rFonts w:ascii="Calibri" w:cs="Calibri"/>
          <w:lang w:val="nl-NL"/>
        </w:rPr>
        <w:t xml:space="preserve"> engineering of “</w:t>
      </w:r>
      <w:proofErr w:type="spellStart"/>
      <w:r w:rsidRPr="00C26FC4">
        <w:rPr>
          <w:rFonts w:ascii="Calibri" w:cs="Calibri"/>
          <w:lang w:val="nl-NL"/>
        </w:rPr>
        <w:t>armoured</w:t>
      </w:r>
      <w:proofErr w:type="spellEnd"/>
      <w:r w:rsidRPr="00C26FC4">
        <w:rPr>
          <w:rFonts w:ascii="Calibri" w:cs="Calibri"/>
          <w:lang w:val="nl-NL"/>
        </w:rPr>
        <w:t xml:space="preserve">” </w:t>
      </w:r>
      <w:proofErr w:type="spellStart"/>
      <w:r w:rsidRPr="00C26FC4">
        <w:rPr>
          <w:rFonts w:ascii="Calibri" w:cs="Calibri"/>
          <w:lang w:val="nl-NL"/>
        </w:rPr>
        <w:t>shorelines</w:t>
      </w:r>
      <w:proofErr w:type="spellEnd"/>
      <w:r w:rsidRPr="00C26FC4">
        <w:rPr>
          <w:rFonts w:ascii="Calibri" w:cs="Calibri"/>
          <w:lang w:val="nl-NL"/>
        </w:rPr>
        <w:t xml:space="preserve"> </w:t>
      </w:r>
      <w:proofErr w:type="spellStart"/>
      <w:r w:rsidRPr="00C26FC4">
        <w:rPr>
          <w:rFonts w:ascii="Calibri" w:cs="Calibri"/>
          <w:lang w:val="nl-NL"/>
        </w:rPr>
        <w:t>to</w:t>
      </w:r>
      <w:proofErr w:type="spellEnd"/>
      <w:r w:rsidRPr="00C26FC4">
        <w:rPr>
          <w:rFonts w:ascii="Calibri" w:cs="Calibri"/>
          <w:lang w:val="nl-NL"/>
        </w:rPr>
        <w:t xml:space="preserve"> </w:t>
      </w:r>
      <w:proofErr w:type="spellStart"/>
      <w:r w:rsidRPr="00C26FC4">
        <w:rPr>
          <w:rFonts w:ascii="Calibri" w:cs="Calibri"/>
          <w:lang w:val="nl-NL"/>
        </w:rPr>
        <w:t>improve</w:t>
      </w:r>
      <w:proofErr w:type="spellEnd"/>
      <w:r w:rsidRPr="00C26FC4">
        <w:rPr>
          <w:rFonts w:ascii="Calibri" w:cs="Calibri"/>
          <w:lang w:val="nl-NL"/>
        </w:rPr>
        <w:t xml:space="preserve"> </w:t>
      </w:r>
      <w:proofErr w:type="spellStart"/>
      <w:r w:rsidRPr="00C26FC4">
        <w:rPr>
          <w:rFonts w:ascii="Calibri" w:cs="Calibri"/>
          <w:lang w:val="nl-NL"/>
        </w:rPr>
        <w:t>their</w:t>
      </w:r>
      <w:proofErr w:type="spellEnd"/>
      <w:r w:rsidRPr="00C26FC4">
        <w:rPr>
          <w:rFonts w:ascii="Calibri" w:cs="Calibri"/>
          <w:lang w:val="nl-NL"/>
        </w:rPr>
        <w:t xml:space="preserve"> </w:t>
      </w:r>
      <w:proofErr w:type="spellStart"/>
      <w:r w:rsidRPr="00C26FC4">
        <w:rPr>
          <w:rFonts w:ascii="Calibri" w:cs="Calibri"/>
          <w:lang w:val="nl-NL"/>
        </w:rPr>
        <w:t>value</w:t>
      </w:r>
      <w:proofErr w:type="spellEnd"/>
      <w:r w:rsidRPr="00C26FC4">
        <w:rPr>
          <w:rFonts w:ascii="Calibri" w:cs="Calibri"/>
          <w:lang w:val="nl-NL"/>
        </w:rPr>
        <w:t xml:space="preserve"> as habitat. </w:t>
      </w:r>
      <w:r w:rsidRPr="00C26FC4">
        <w:rPr>
          <w:rFonts w:ascii="Calibri" w:cs="Calibri"/>
          <w:i/>
          <w:iCs/>
          <w:lang w:val="nl-NL"/>
        </w:rPr>
        <w:t xml:space="preserve">Journal of </w:t>
      </w:r>
      <w:proofErr w:type="spellStart"/>
      <w:r w:rsidRPr="00C26FC4">
        <w:rPr>
          <w:rFonts w:ascii="Calibri" w:cs="Calibri"/>
          <w:i/>
          <w:iCs/>
          <w:lang w:val="nl-NL"/>
        </w:rPr>
        <w:t>Experimental</w:t>
      </w:r>
      <w:proofErr w:type="spellEnd"/>
      <w:r w:rsidRPr="00C26FC4">
        <w:rPr>
          <w:rFonts w:ascii="Calibri" w:cs="Calibri"/>
          <w:i/>
          <w:iCs/>
          <w:lang w:val="nl-NL"/>
        </w:rPr>
        <w:t xml:space="preserve"> Marine </w:t>
      </w:r>
      <w:proofErr w:type="spellStart"/>
      <w:r w:rsidRPr="00C26FC4">
        <w:rPr>
          <w:rFonts w:ascii="Calibri" w:cs="Calibri"/>
          <w:i/>
          <w:iCs/>
          <w:lang w:val="nl-NL"/>
        </w:rPr>
        <w:t>Biology</w:t>
      </w:r>
      <w:proofErr w:type="spellEnd"/>
      <w:r w:rsidRPr="00C26FC4">
        <w:rPr>
          <w:rFonts w:ascii="Calibri" w:cs="Calibri"/>
          <w:i/>
          <w:iCs/>
          <w:lang w:val="nl-NL"/>
        </w:rPr>
        <w:t xml:space="preserve"> </w:t>
      </w:r>
      <w:proofErr w:type="spellStart"/>
      <w:r w:rsidRPr="00C26FC4">
        <w:rPr>
          <w:rFonts w:ascii="Calibri" w:cs="Calibri"/>
          <w:i/>
          <w:iCs/>
          <w:lang w:val="nl-NL"/>
        </w:rPr>
        <w:t>and</w:t>
      </w:r>
      <w:proofErr w:type="spellEnd"/>
      <w:r w:rsidRPr="00C26FC4">
        <w:rPr>
          <w:rFonts w:ascii="Calibri" w:cs="Calibri"/>
          <w:i/>
          <w:iCs/>
          <w:lang w:val="nl-NL"/>
        </w:rPr>
        <w:t xml:space="preserve"> </w:t>
      </w:r>
      <w:proofErr w:type="spellStart"/>
      <w:r w:rsidRPr="00C26FC4">
        <w:rPr>
          <w:rFonts w:ascii="Calibri" w:cs="Calibri"/>
          <w:i/>
          <w:iCs/>
          <w:lang w:val="nl-NL"/>
        </w:rPr>
        <w:t>Ecology</w:t>
      </w:r>
      <w:proofErr w:type="spellEnd"/>
      <w:r w:rsidRPr="00C26FC4">
        <w:rPr>
          <w:rFonts w:ascii="Calibri" w:cs="Calibri"/>
          <w:i/>
          <w:iCs/>
          <w:lang w:val="nl-NL"/>
        </w:rPr>
        <w:t xml:space="preserve">, Global change in marine </w:t>
      </w:r>
      <w:proofErr w:type="spellStart"/>
      <w:r w:rsidRPr="00C26FC4">
        <w:rPr>
          <w:rFonts w:ascii="Calibri" w:cs="Calibri"/>
          <w:i/>
          <w:iCs/>
          <w:lang w:val="nl-NL"/>
        </w:rPr>
        <w:t>ecosystems</w:t>
      </w:r>
      <w:proofErr w:type="spellEnd"/>
      <w:r w:rsidRPr="00C26FC4">
        <w:rPr>
          <w:rFonts w:ascii="Calibri" w:cs="Calibri"/>
          <w:lang w:val="nl-NL"/>
        </w:rPr>
        <w:t xml:space="preserve">, </w:t>
      </w:r>
      <w:r w:rsidRPr="00C26FC4">
        <w:rPr>
          <w:rFonts w:ascii="Calibri" w:cs="Calibri"/>
          <w:i/>
          <w:iCs/>
          <w:lang w:val="nl-NL"/>
        </w:rPr>
        <w:t>400</w:t>
      </w:r>
      <w:r w:rsidRPr="00C26FC4">
        <w:rPr>
          <w:rFonts w:ascii="Calibri" w:cs="Calibri"/>
          <w:lang w:val="nl-NL"/>
        </w:rPr>
        <w:t>(1), 302-313. https://doi.org/10.1016/j.jembe.2011.02.025</w:t>
      </w:r>
    </w:p>
    <w:p w14:paraId="52D13147"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Chapman</w:t>
      </w:r>
      <w:proofErr w:type="spellEnd"/>
      <w:r w:rsidRPr="00C26FC4">
        <w:rPr>
          <w:rFonts w:ascii="Calibri" w:cs="Calibri"/>
          <w:lang w:val="nl-NL"/>
        </w:rPr>
        <w:t xml:space="preserve">, M. G., </w:t>
      </w:r>
      <w:proofErr w:type="spellStart"/>
      <w:r w:rsidRPr="00C26FC4">
        <w:rPr>
          <w:rFonts w:ascii="Calibri" w:cs="Calibri"/>
          <w:lang w:val="nl-NL"/>
        </w:rPr>
        <w:t>Underwood</w:t>
      </w:r>
      <w:proofErr w:type="spellEnd"/>
      <w:r w:rsidRPr="00C26FC4">
        <w:rPr>
          <w:rFonts w:ascii="Calibri" w:cs="Calibri"/>
          <w:lang w:val="nl-NL"/>
        </w:rPr>
        <w:t xml:space="preserve">, A. J., &amp; </w:t>
      </w:r>
      <w:proofErr w:type="spellStart"/>
      <w:r w:rsidRPr="00C26FC4">
        <w:rPr>
          <w:rFonts w:ascii="Calibri" w:cs="Calibri"/>
          <w:lang w:val="nl-NL"/>
        </w:rPr>
        <w:t>Browne</w:t>
      </w:r>
      <w:proofErr w:type="spellEnd"/>
      <w:r w:rsidRPr="00C26FC4">
        <w:rPr>
          <w:rFonts w:ascii="Calibri" w:cs="Calibri"/>
          <w:lang w:val="nl-NL"/>
        </w:rPr>
        <w:t xml:space="preserve">, M. A. (2018). An assessment of </w:t>
      </w:r>
      <w:proofErr w:type="spellStart"/>
      <w:r w:rsidRPr="00C26FC4">
        <w:rPr>
          <w:rFonts w:ascii="Calibri" w:cs="Calibri"/>
          <w:lang w:val="nl-NL"/>
        </w:rPr>
        <w:t>the</w:t>
      </w:r>
      <w:proofErr w:type="spellEnd"/>
      <w:r w:rsidRPr="00C26FC4">
        <w:rPr>
          <w:rFonts w:ascii="Calibri" w:cs="Calibri"/>
          <w:lang w:val="nl-NL"/>
        </w:rPr>
        <w:t xml:space="preserve"> </w:t>
      </w:r>
      <w:proofErr w:type="spellStart"/>
      <w:r w:rsidRPr="00C26FC4">
        <w:rPr>
          <w:rFonts w:ascii="Calibri" w:cs="Calibri"/>
          <w:lang w:val="nl-NL"/>
        </w:rPr>
        <w:t>current</w:t>
      </w:r>
      <w:proofErr w:type="spellEnd"/>
      <w:r w:rsidRPr="00C26FC4">
        <w:rPr>
          <w:rFonts w:ascii="Calibri" w:cs="Calibri"/>
          <w:lang w:val="nl-NL"/>
        </w:rPr>
        <w:t xml:space="preserve"> </w:t>
      </w:r>
      <w:proofErr w:type="spellStart"/>
      <w:r w:rsidRPr="00C26FC4">
        <w:rPr>
          <w:rFonts w:ascii="Calibri" w:cs="Calibri"/>
          <w:lang w:val="nl-NL"/>
        </w:rPr>
        <w:t>usage</w:t>
      </w:r>
      <w:proofErr w:type="spellEnd"/>
      <w:r w:rsidRPr="00C26FC4">
        <w:rPr>
          <w:rFonts w:ascii="Calibri" w:cs="Calibri"/>
          <w:lang w:val="nl-NL"/>
        </w:rPr>
        <w:t xml:space="preserve"> of </w:t>
      </w:r>
      <w:proofErr w:type="spellStart"/>
      <w:r w:rsidRPr="00C26FC4">
        <w:rPr>
          <w:rFonts w:ascii="Calibri" w:cs="Calibri"/>
          <w:lang w:val="nl-NL"/>
        </w:rPr>
        <w:t>ecological</w:t>
      </w:r>
      <w:proofErr w:type="spellEnd"/>
      <w:r w:rsidRPr="00C26FC4">
        <w:rPr>
          <w:rFonts w:ascii="Calibri" w:cs="Calibri"/>
          <w:lang w:val="nl-NL"/>
        </w:rPr>
        <w:t xml:space="preserve"> engineering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reconciliation</w:t>
      </w:r>
      <w:proofErr w:type="spellEnd"/>
      <w:r w:rsidRPr="00C26FC4">
        <w:rPr>
          <w:rFonts w:ascii="Calibri" w:cs="Calibri"/>
          <w:lang w:val="nl-NL"/>
        </w:rPr>
        <w:t xml:space="preserve"> </w:t>
      </w:r>
      <w:proofErr w:type="spellStart"/>
      <w:r w:rsidRPr="00C26FC4">
        <w:rPr>
          <w:rFonts w:ascii="Calibri" w:cs="Calibri"/>
          <w:lang w:val="nl-NL"/>
        </w:rPr>
        <w:t>ecology</w:t>
      </w:r>
      <w:proofErr w:type="spellEnd"/>
      <w:r w:rsidRPr="00C26FC4">
        <w:rPr>
          <w:rFonts w:ascii="Calibri" w:cs="Calibri"/>
          <w:lang w:val="nl-NL"/>
        </w:rPr>
        <w:t xml:space="preserve"> in managing </w:t>
      </w:r>
      <w:proofErr w:type="spellStart"/>
      <w:r w:rsidRPr="00C26FC4">
        <w:rPr>
          <w:rFonts w:ascii="Calibri" w:cs="Calibri"/>
          <w:lang w:val="nl-NL"/>
        </w:rPr>
        <w:t>alterations</w:t>
      </w:r>
      <w:proofErr w:type="spellEnd"/>
      <w:r w:rsidRPr="00C26FC4">
        <w:rPr>
          <w:rFonts w:ascii="Calibri" w:cs="Calibri"/>
          <w:lang w:val="nl-NL"/>
        </w:rPr>
        <w:t xml:space="preserve"> </w:t>
      </w:r>
      <w:proofErr w:type="spellStart"/>
      <w:r w:rsidRPr="00C26FC4">
        <w:rPr>
          <w:rFonts w:ascii="Calibri" w:cs="Calibri"/>
          <w:lang w:val="nl-NL"/>
        </w:rPr>
        <w:t>to</w:t>
      </w:r>
      <w:proofErr w:type="spellEnd"/>
      <w:r w:rsidRPr="00C26FC4">
        <w:rPr>
          <w:rFonts w:ascii="Calibri" w:cs="Calibri"/>
          <w:lang w:val="nl-NL"/>
        </w:rPr>
        <w:t xml:space="preserve"> </w:t>
      </w:r>
      <w:proofErr w:type="spellStart"/>
      <w:r w:rsidRPr="00C26FC4">
        <w:rPr>
          <w:rFonts w:ascii="Calibri" w:cs="Calibri"/>
          <w:lang w:val="nl-NL"/>
        </w:rPr>
        <w:t>habitats</w:t>
      </w:r>
      <w:proofErr w:type="spellEnd"/>
      <w:r w:rsidRPr="00C26FC4">
        <w:rPr>
          <w:rFonts w:ascii="Calibri" w:cs="Calibri"/>
          <w:lang w:val="nl-NL"/>
        </w:rPr>
        <w:t xml:space="preserve"> in </w:t>
      </w:r>
      <w:proofErr w:type="spellStart"/>
      <w:r w:rsidRPr="00C26FC4">
        <w:rPr>
          <w:rFonts w:ascii="Calibri" w:cs="Calibri"/>
          <w:lang w:val="nl-NL"/>
        </w:rPr>
        <w:t>urban</w:t>
      </w:r>
      <w:proofErr w:type="spellEnd"/>
      <w:r w:rsidRPr="00C26FC4">
        <w:rPr>
          <w:rFonts w:ascii="Calibri" w:cs="Calibri"/>
          <w:lang w:val="nl-NL"/>
        </w:rPr>
        <w:t xml:space="preserve"> </w:t>
      </w:r>
      <w:proofErr w:type="spellStart"/>
      <w:r w:rsidRPr="00C26FC4">
        <w:rPr>
          <w:rFonts w:ascii="Calibri" w:cs="Calibri"/>
          <w:lang w:val="nl-NL"/>
        </w:rPr>
        <w:t>estuaries</w:t>
      </w:r>
      <w:proofErr w:type="spellEnd"/>
      <w:r w:rsidRPr="00C26FC4">
        <w:rPr>
          <w:rFonts w:ascii="Calibri" w:cs="Calibri"/>
          <w:lang w:val="nl-NL"/>
        </w:rPr>
        <w:t xml:space="preserve">. </w:t>
      </w:r>
      <w:proofErr w:type="spellStart"/>
      <w:r w:rsidRPr="00C26FC4">
        <w:rPr>
          <w:rFonts w:ascii="Calibri" w:cs="Calibri"/>
          <w:i/>
          <w:iCs/>
          <w:lang w:val="nl-NL"/>
        </w:rPr>
        <w:t>Ecological</w:t>
      </w:r>
      <w:proofErr w:type="spellEnd"/>
      <w:r w:rsidRPr="00C26FC4">
        <w:rPr>
          <w:rFonts w:ascii="Calibri" w:cs="Calibri"/>
          <w:i/>
          <w:iCs/>
          <w:lang w:val="nl-NL"/>
        </w:rPr>
        <w:t xml:space="preserve"> Engineering</w:t>
      </w:r>
      <w:r w:rsidRPr="00C26FC4">
        <w:rPr>
          <w:rFonts w:ascii="Calibri" w:cs="Calibri"/>
          <w:lang w:val="nl-NL"/>
        </w:rPr>
        <w:t xml:space="preserve">, </w:t>
      </w:r>
      <w:r w:rsidRPr="00C26FC4">
        <w:rPr>
          <w:rFonts w:ascii="Calibri" w:cs="Calibri"/>
          <w:i/>
          <w:iCs/>
          <w:lang w:val="nl-NL"/>
        </w:rPr>
        <w:t>120</w:t>
      </w:r>
      <w:r w:rsidRPr="00C26FC4">
        <w:rPr>
          <w:rFonts w:ascii="Calibri" w:cs="Calibri"/>
          <w:lang w:val="nl-NL"/>
        </w:rPr>
        <w:t>, 560-573. https://doi.org/10.1016/j.ecoleng.2017.06.050</w:t>
      </w:r>
    </w:p>
    <w:p w14:paraId="3E5C5BA4"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Clynick</w:t>
      </w:r>
      <w:proofErr w:type="spellEnd"/>
      <w:r w:rsidRPr="00C26FC4">
        <w:rPr>
          <w:rFonts w:ascii="Calibri" w:cs="Calibri"/>
          <w:lang w:val="nl-NL"/>
        </w:rPr>
        <w:t xml:space="preserve">, B., </w:t>
      </w:r>
      <w:proofErr w:type="spellStart"/>
      <w:r w:rsidRPr="00C26FC4">
        <w:rPr>
          <w:rFonts w:ascii="Calibri" w:cs="Calibri"/>
          <w:lang w:val="nl-NL"/>
        </w:rPr>
        <w:t>Chapman</w:t>
      </w:r>
      <w:proofErr w:type="spellEnd"/>
      <w:r w:rsidRPr="00C26FC4">
        <w:rPr>
          <w:rFonts w:ascii="Calibri" w:cs="Calibri"/>
          <w:lang w:val="nl-NL"/>
        </w:rPr>
        <w:t xml:space="preserve">, M., &amp; </w:t>
      </w:r>
      <w:proofErr w:type="spellStart"/>
      <w:r w:rsidRPr="00C26FC4">
        <w:rPr>
          <w:rFonts w:ascii="Calibri" w:cs="Calibri"/>
          <w:lang w:val="nl-NL"/>
        </w:rPr>
        <w:t>Underwood</w:t>
      </w:r>
      <w:proofErr w:type="spellEnd"/>
      <w:r w:rsidRPr="00C26FC4">
        <w:rPr>
          <w:rFonts w:ascii="Calibri" w:cs="Calibri"/>
          <w:lang w:val="nl-NL"/>
        </w:rPr>
        <w:t xml:space="preserve">, A. (2007). </w:t>
      </w:r>
      <w:proofErr w:type="spellStart"/>
      <w:r w:rsidRPr="00C26FC4">
        <w:rPr>
          <w:rFonts w:ascii="Calibri" w:cs="Calibri"/>
          <w:lang w:val="nl-NL"/>
        </w:rPr>
        <w:t>Effects</w:t>
      </w:r>
      <w:proofErr w:type="spellEnd"/>
      <w:r w:rsidRPr="00C26FC4">
        <w:rPr>
          <w:rFonts w:ascii="Calibri" w:cs="Calibri"/>
          <w:lang w:val="nl-NL"/>
        </w:rPr>
        <w:t xml:space="preserve"> of </w:t>
      </w:r>
      <w:proofErr w:type="spellStart"/>
      <w:r w:rsidRPr="00C26FC4">
        <w:rPr>
          <w:rFonts w:ascii="Calibri" w:cs="Calibri"/>
          <w:lang w:val="nl-NL"/>
        </w:rPr>
        <w:t>epibiota</w:t>
      </w:r>
      <w:proofErr w:type="spellEnd"/>
      <w:r w:rsidRPr="00C26FC4">
        <w:rPr>
          <w:rFonts w:ascii="Calibri" w:cs="Calibri"/>
          <w:lang w:val="nl-NL"/>
        </w:rPr>
        <w:t xml:space="preserve"> on assemblages of </w:t>
      </w:r>
      <w:proofErr w:type="spellStart"/>
      <w:r w:rsidRPr="00C26FC4">
        <w:rPr>
          <w:rFonts w:ascii="Calibri" w:cs="Calibri"/>
          <w:lang w:val="nl-NL"/>
        </w:rPr>
        <w:t>fish</w:t>
      </w:r>
      <w:proofErr w:type="spellEnd"/>
      <w:r w:rsidRPr="00C26FC4">
        <w:rPr>
          <w:rFonts w:ascii="Calibri" w:cs="Calibri"/>
          <w:lang w:val="nl-NL"/>
        </w:rPr>
        <w:t xml:space="preserve"> </w:t>
      </w:r>
      <w:proofErr w:type="spellStart"/>
      <w:r w:rsidRPr="00C26FC4">
        <w:rPr>
          <w:rFonts w:ascii="Calibri" w:cs="Calibri"/>
          <w:lang w:val="nl-NL"/>
        </w:rPr>
        <w:t>associated</w:t>
      </w:r>
      <w:proofErr w:type="spellEnd"/>
      <w:r w:rsidRPr="00C26FC4">
        <w:rPr>
          <w:rFonts w:ascii="Calibri" w:cs="Calibri"/>
          <w:lang w:val="nl-NL"/>
        </w:rPr>
        <w:t xml:space="preserve"> </w:t>
      </w:r>
      <w:proofErr w:type="spellStart"/>
      <w:r w:rsidRPr="00C26FC4">
        <w:rPr>
          <w:rFonts w:ascii="Calibri" w:cs="Calibri"/>
          <w:lang w:val="nl-NL"/>
        </w:rPr>
        <w:t>with</w:t>
      </w:r>
      <w:proofErr w:type="spellEnd"/>
      <w:r w:rsidRPr="00C26FC4">
        <w:rPr>
          <w:rFonts w:ascii="Calibri" w:cs="Calibri"/>
          <w:lang w:val="nl-NL"/>
        </w:rPr>
        <w:t xml:space="preserve"> </w:t>
      </w:r>
      <w:proofErr w:type="spellStart"/>
      <w:r w:rsidRPr="00C26FC4">
        <w:rPr>
          <w:rFonts w:ascii="Calibri" w:cs="Calibri"/>
          <w:lang w:val="nl-NL"/>
        </w:rPr>
        <w:t>urban</w:t>
      </w:r>
      <w:proofErr w:type="spellEnd"/>
      <w:r w:rsidRPr="00C26FC4">
        <w:rPr>
          <w:rFonts w:ascii="Calibri" w:cs="Calibri"/>
          <w:lang w:val="nl-NL"/>
        </w:rPr>
        <w:t xml:space="preserve"> </w:t>
      </w:r>
      <w:proofErr w:type="spellStart"/>
      <w:r w:rsidRPr="00C26FC4">
        <w:rPr>
          <w:rFonts w:ascii="Calibri" w:cs="Calibri"/>
          <w:lang w:val="nl-NL"/>
        </w:rPr>
        <w:t>structures</w:t>
      </w:r>
      <w:proofErr w:type="spellEnd"/>
      <w:r w:rsidRPr="00C26FC4">
        <w:rPr>
          <w:rFonts w:ascii="Calibri" w:cs="Calibri"/>
          <w:lang w:val="nl-NL"/>
        </w:rPr>
        <w:t xml:space="preserve">. </w:t>
      </w:r>
      <w:r w:rsidRPr="00C26FC4">
        <w:rPr>
          <w:rFonts w:ascii="Calibri" w:cs="Calibri"/>
          <w:i/>
          <w:iCs/>
          <w:lang w:val="nl-NL"/>
        </w:rPr>
        <w:t xml:space="preserve">Marine </w:t>
      </w:r>
      <w:proofErr w:type="spellStart"/>
      <w:r w:rsidRPr="00C26FC4">
        <w:rPr>
          <w:rFonts w:ascii="Calibri" w:cs="Calibri"/>
          <w:i/>
          <w:iCs/>
          <w:lang w:val="nl-NL"/>
        </w:rPr>
        <w:t>Ecology</w:t>
      </w:r>
      <w:proofErr w:type="spellEnd"/>
      <w:r w:rsidRPr="00C26FC4">
        <w:rPr>
          <w:rFonts w:ascii="Calibri" w:cs="Calibri"/>
          <w:i/>
          <w:iCs/>
          <w:lang w:val="nl-NL"/>
        </w:rPr>
        <w:t xml:space="preserve"> </w:t>
      </w:r>
      <w:proofErr w:type="spellStart"/>
      <w:r w:rsidRPr="00C26FC4">
        <w:rPr>
          <w:rFonts w:ascii="Calibri" w:cs="Calibri"/>
          <w:i/>
          <w:iCs/>
          <w:lang w:val="nl-NL"/>
        </w:rPr>
        <w:t>Progress</w:t>
      </w:r>
      <w:proofErr w:type="spellEnd"/>
      <w:r w:rsidRPr="00C26FC4">
        <w:rPr>
          <w:rFonts w:ascii="Calibri" w:cs="Calibri"/>
          <w:i/>
          <w:iCs/>
          <w:lang w:val="nl-NL"/>
        </w:rPr>
        <w:t xml:space="preserve"> Series</w:t>
      </w:r>
      <w:r w:rsidRPr="00C26FC4">
        <w:rPr>
          <w:rFonts w:ascii="Calibri" w:cs="Calibri"/>
          <w:lang w:val="nl-NL"/>
        </w:rPr>
        <w:t xml:space="preserve">, </w:t>
      </w:r>
      <w:r w:rsidRPr="00C26FC4">
        <w:rPr>
          <w:rFonts w:ascii="Calibri" w:cs="Calibri"/>
          <w:i/>
          <w:iCs/>
          <w:lang w:val="nl-NL"/>
        </w:rPr>
        <w:t>332</w:t>
      </w:r>
      <w:r w:rsidRPr="00C26FC4">
        <w:rPr>
          <w:rFonts w:ascii="Calibri" w:cs="Calibri"/>
          <w:lang w:val="nl-NL"/>
        </w:rPr>
        <w:t>, 201-210. https://doi.org/10.3354/meps332201</w:t>
      </w:r>
    </w:p>
    <w:p w14:paraId="78347D2A"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Eriksson</w:t>
      </w:r>
      <w:proofErr w:type="spellEnd"/>
      <w:r w:rsidRPr="00C26FC4">
        <w:rPr>
          <w:rFonts w:ascii="Calibri" w:cs="Calibri"/>
          <w:lang w:val="nl-NL"/>
        </w:rPr>
        <w:t xml:space="preserve">, B. K., Rippen, J. C., </w:t>
      </w:r>
      <w:proofErr w:type="spellStart"/>
      <w:r w:rsidRPr="00C26FC4">
        <w:rPr>
          <w:rFonts w:ascii="Calibri" w:cs="Calibri"/>
          <w:lang w:val="nl-NL"/>
        </w:rPr>
        <w:t>Birker-Wegter</w:t>
      </w:r>
      <w:proofErr w:type="spellEnd"/>
      <w:r w:rsidRPr="00C26FC4">
        <w:rPr>
          <w:rFonts w:ascii="Calibri" w:cs="Calibri"/>
          <w:lang w:val="nl-NL"/>
        </w:rPr>
        <w:t xml:space="preserve">, M., Blaschke, B., </w:t>
      </w:r>
      <w:proofErr w:type="spellStart"/>
      <w:r w:rsidRPr="00C26FC4">
        <w:rPr>
          <w:rFonts w:ascii="Calibri" w:cs="Calibri"/>
          <w:lang w:val="nl-NL"/>
        </w:rPr>
        <w:t>Branderhorst</w:t>
      </w:r>
      <w:proofErr w:type="spellEnd"/>
      <w:r w:rsidRPr="00C26FC4">
        <w:rPr>
          <w:rFonts w:ascii="Calibri" w:cs="Calibri"/>
          <w:lang w:val="nl-NL"/>
        </w:rPr>
        <w:t xml:space="preserve">, A.-M., </w:t>
      </w:r>
      <w:proofErr w:type="spellStart"/>
      <w:r w:rsidRPr="00C26FC4">
        <w:rPr>
          <w:rFonts w:ascii="Calibri" w:cs="Calibri"/>
          <w:lang w:val="nl-NL"/>
        </w:rPr>
        <w:t>Dörfler</w:t>
      </w:r>
      <w:proofErr w:type="spellEnd"/>
      <w:r w:rsidRPr="00C26FC4">
        <w:rPr>
          <w:rFonts w:ascii="Calibri" w:cs="Calibri"/>
          <w:lang w:val="nl-NL"/>
        </w:rPr>
        <w:t xml:space="preserve">, J., Van Essen, P., </w:t>
      </w:r>
      <w:proofErr w:type="spellStart"/>
      <w:r w:rsidRPr="00C26FC4">
        <w:rPr>
          <w:rFonts w:ascii="Calibri" w:cs="Calibri"/>
          <w:lang w:val="nl-NL"/>
        </w:rPr>
        <w:t>Gehin</w:t>
      </w:r>
      <w:proofErr w:type="spellEnd"/>
      <w:r w:rsidRPr="00C26FC4">
        <w:rPr>
          <w:rFonts w:ascii="Calibri" w:cs="Calibri"/>
          <w:lang w:val="nl-NL"/>
        </w:rPr>
        <w:t xml:space="preserve">, L., </w:t>
      </w:r>
      <w:proofErr w:type="spellStart"/>
      <w:r w:rsidRPr="00C26FC4">
        <w:rPr>
          <w:rFonts w:ascii="Calibri" w:cs="Calibri"/>
          <w:lang w:val="nl-NL"/>
        </w:rPr>
        <w:t>Hiltermann</w:t>
      </w:r>
      <w:proofErr w:type="spellEnd"/>
      <w:r w:rsidRPr="00C26FC4">
        <w:rPr>
          <w:rFonts w:ascii="Calibri" w:cs="Calibri"/>
          <w:lang w:val="nl-NL"/>
        </w:rPr>
        <w:t xml:space="preserve">, J., </w:t>
      </w:r>
      <w:proofErr w:type="spellStart"/>
      <w:r w:rsidRPr="00C26FC4">
        <w:rPr>
          <w:rFonts w:ascii="Calibri" w:cs="Calibri"/>
          <w:lang w:val="nl-NL"/>
        </w:rPr>
        <w:t>Kucuk</w:t>
      </w:r>
      <w:proofErr w:type="spellEnd"/>
      <w:r w:rsidRPr="00C26FC4">
        <w:rPr>
          <w:rFonts w:ascii="Calibri" w:cs="Calibri"/>
          <w:lang w:val="nl-NL"/>
        </w:rPr>
        <w:t xml:space="preserve">, T. F., Meekhof, A., Merlijn, L., </w:t>
      </w:r>
      <w:proofErr w:type="spellStart"/>
      <w:r w:rsidRPr="00C26FC4">
        <w:rPr>
          <w:rFonts w:ascii="Calibri" w:cs="Calibri"/>
          <w:lang w:val="nl-NL"/>
        </w:rPr>
        <w:t>Nygård</w:t>
      </w:r>
      <w:proofErr w:type="spellEnd"/>
      <w:r w:rsidRPr="00C26FC4">
        <w:rPr>
          <w:rFonts w:ascii="Calibri" w:cs="Calibri"/>
          <w:lang w:val="nl-NL"/>
        </w:rPr>
        <w:t xml:space="preserve">, M., Puister, S., </w:t>
      </w:r>
      <w:proofErr w:type="spellStart"/>
      <w:r w:rsidRPr="00C26FC4">
        <w:rPr>
          <w:rFonts w:ascii="Calibri" w:cs="Calibri"/>
          <w:lang w:val="nl-NL"/>
        </w:rPr>
        <w:t>Tijsseling</w:t>
      </w:r>
      <w:proofErr w:type="spellEnd"/>
      <w:r w:rsidRPr="00C26FC4">
        <w:rPr>
          <w:rFonts w:ascii="Calibri" w:cs="Calibri"/>
          <w:lang w:val="nl-NL"/>
        </w:rPr>
        <w:t xml:space="preserve">, M., Vaas, D., Wittendorp, B., &amp; </w:t>
      </w:r>
      <w:proofErr w:type="spellStart"/>
      <w:r w:rsidRPr="00C26FC4">
        <w:rPr>
          <w:rFonts w:ascii="Calibri" w:cs="Calibri"/>
          <w:lang w:val="nl-NL"/>
        </w:rPr>
        <w:t>Irazábal-González</w:t>
      </w:r>
      <w:proofErr w:type="spellEnd"/>
      <w:r w:rsidRPr="00C26FC4">
        <w:rPr>
          <w:rFonts w:ascii="Calibri" w:cs="Calibri"/>
          <w:lang w:val="nl-NL"/>
        </w:rPr>
        <w:t xml:space="preserve">, L. (2025). </w:t>
      </w:r>
      <w:proofErr w:type="spellStart"/>
      <w:r w:rsidRPr="00C26FC4">
        <w:rPr>
          <w:rFonts w:ascii="Calibri" w:cs="Calibri"/>
          <w:lang w:val="nl-NL"/>
        </w:rPr>
        <w:t>Artificial</w:t>
      </w:r>
      <w:proofErr w:type="spellEnd"/>
      <w:r w:rsidRPr="00C26FC4">
        <w:rPr>
          <w:rFonts w:ascii="Calibri" w:cs="Calibri"/>
          <w:lang w:val="nl-NL"/>
        </w:rPr>
        <w:t xml:space="preserve"> </w:t>
      </w:r>
      <w:proofErr w:type="spellStart"/>
      <w:r w:rsidRPr="00C26FC4">
        <w:rPr>
          <w:rFonts w:ascii="Calibri" w:cs="Calibri"/>
          <w:lang w:val="nl-NL"/>
        </w:rPr>
        <w:t>tidepools</w:t>
      </w:r>
      <w:proofErr w:type="spellEnd"/>
      <w:r w:rsidRPr="00C26FC4">
        <w:rPr>
          <w:rFonts w:ascii="Calibri" w:cs="Calibri"/>
          <w:lang w:val="nl-NL"/>
        </w:rPr>
        <w:t xml:space="preserve"> </w:t>
      </w:r>
      <w:proofErr w:type="spellStart"/>
      <w:r w:rsidRPr="00C26FC4">
        <w:rPr>
          <w:rFonts w:ascii="Calibri" w:cs="Calibri"/>
          <w:lang w:val="nl-NL"/>
        </w:rPr>
        <w:t>promote</w:t>
      </w:r>
      <w:proofErr w:type="spellEnd"/>
      <w:r w:rsidRPr="00C26FC4">
        <w:rPr>
          <w:rFonts w:ascii="Calibri" w:cs="Calibri"/>
          <w:lang w:val="nl-NL"/>
        </w:rPr>
        <w:t xml:space="preserve"> marine </w:t>
      </w:r>
      <w:proofErr w:type="spellStart"/>
      <w:r w:rsidRPr="00C26FC4">
        <w:rPr>
          <w:rFonts w:ascii="Calibri" w:cs="Calibri"/>
          <w:lang w:val="nl-NL"/>
        </w:rPr>
        <w:t>diversity</w:t>
      </w:r>
      <w:proofErr w:type="spellEnd"/>
      <w:r w:rsidRPr="00C26FC4">
        <w:rPr>
          <w:rFonts w:ascii="Calibri" w:cs="Calibri"/>
          <w:lang w:val="nl-NL"/>
        </w:rPr>
        <w:t xml:space="preserve"> on Dutch </w:t>
      </w:r>
      <w:proofErr w:type="spellStart"/>
      <w:r w:rsidRPr="00C26FC4">
        <w:rPr>
          <w:rFonts w:ascii="Calibri" w:cs="Calibri"/>
          <w:lang w:val="nl-NL"/>
        </w:rPr>
        <w:t>sea-dikes</w:t>
      </w:r>
      <w:proofErr w:type="spellEnd"/>
      <w:r w:rsidRPr="00C26FC4">
        <w:rPr>
          <w:rFonts w:ascii="Calibri" w:cs="Calibri"/>
          <w:lang w:val="nl-NL"/>
        </w:rPr>
        <w:t xml:space="preserve">. </w:t>
      </w:r>
      <w:r w:rsidRPr="00C26FC4">
        <w:rPr>
          <w:rFonts w:ascii="Calibri" w:cs="Calibri"/>
          <w:i/>
          <w:iCs/>
          <w:lang w:val="nl-NL"/>
        </w:rPr>
        <w:t>Journal of Sea Research</w:t>
      </w:r>
      <w:r w:rsidRPr="00C26FC4">
        <w:rPr>
          <w:rFonts w:ascii="Calibri" w:cs="Calibri"/>
          <w:lang w:val="nl-NL"/>
        </w:rPr>
        <w:t xml:space="preserve">, </w:t>
      </w:r>
      <w:r w:rsidRPr="00C26FC4">
        <w:rPr>
          <w:rFonts w:ascii="Calibri" w:cs="Calibri"/>
          <w:i/>
          <w:iCs/>
          <w:lang w:val="nl-NL"/>
        </w:rPr>
        <w:t>207</w:t>
      </w:r>
      <w:r w:rsidRPr="00C26FC4">
        <w:rPr>
          <w:rFonts w:ascii="Calibri" w:cs="Calibri"/>
          <w:lang w:val="nl-NL"/>
        </w:rPr>
        <w:t>, 102620. https://doi.org/10.1016/j.seares.2025.102620</w:t>
      </w:r>
    </w:p>
    <w:p w14:paraId="10B2A541"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Firth</w:t>
      </w:r>
      <w:proofErr w:type="spellEnd"/>
      <w:r w:rsidRPr="00C26FC4">
        <w:rPr>
          <w:rFonts w:ascii="Calibri" w:cs="Calibri"/>
          <w:lang w:val="nl-NL"/>
        </w:rPr>
        <w:t xml:space="preserve">, L. B., </w:t>
      </w:r>
      <w:proofErr w:type="spellStart"/>
      <w:r w:rsidRPr="00C26FC4">
        <w:rPr>
          <w:rFonts w:ascii="Calibri" w:cs="Calibri"/>
          <w:lang w:val="nl-NL"/>
        </w:rPr>
        <w:t>Browne</w:t>
      </w:r>
      <w:proofErr w:type="spellEnd"/>
      <w:r w:rsidRPr="00C26FC4">
        <w:rPr>
          <w:rFonts w:ascii="Calibri" w:cs="Calibri"/>
          <w:lang w:val="nl-NL"/>
        </w:rPr>
        <w:t xml:space="preserve">, K. A., Knights, A. M., </w:t>
      </w:r>
      <w:proofErr w:type="spellStart"/>
      <w:r w:rsidRPr="00C26FC4">
        <w:rPr>
          <w:rFonts w:ascii="Calibri" w:cs="Calibri"/>
          <w:lang w:val="nl-NL"/>
        </w:rPr>
        <w:t>Hawkins</w:t>
      </w:r>
      <w:proofErr w:type="spellEnd"/>
      <w:r w:rsidRPr="00C26FC4">
        <w:rPr>
          <w:rFonts w:ascii="Calibri" w:cs="Calibri"/>
          <w:lang w:val="nl-NL"/>
        </w:rPr>
        <w:t xml:space="preserve">, S. J., &amp; Nash, R. (2016). </w:t>
      </w:r>
      <w:proofErr w:type="spellStart"/>
      <w:r w:rsidRPr="00C26FC4">
        <w:rPr>
          <w:rFonts w:ascii="Calibri" w:cs="Calibri"/>
          <w:lang w:val="nl-NL"/>
        </w:rPr>
        <w:t>Eco-engineered</w:t>
      </w:r>
      <w:proofErr w:type="spellEnd"/>
      <w:r w:rsidRPr="00C26FC4">
        <w:rPr>
          <w:rFonts w:ascii="Calibri" w:cs="Calibri"/>
          <w:lang w:val="nl-NL"/>
        </w:rPr>
        <w:t xml:space="preserve"> rock pools: A concrete solution </w:t>
      </w:r>
      <w:proofErr w:type="spellStart"/>
      <w:r w:rsidRPr="00C26FC4">
        <w:rPr>
          <w:rFonts w:ascii="Calibri" w:cs="Calibri"/>
          <w:lang w:val="nl-NL"/>
        </w:rPr>
        <w:t>to</w:t>
      </w:r>
      <w:proofErr w:type="spellEnd"/>
      <w:r w:rsidRPr="00C26FC4">
        <w:rPr>
          <w:rFonts w:ascii="Calibri" w:cs="Calibri"/>
          <w:lang w:val="nl-NL"/>
        </w:rPr>
        <w:t xml:space="preserve"> </w:t>
      </w:r>
      <w:proofErr w:type="spellStart"/>
      <w:r w:rsidRPr="00C26FC4">
        <w:rPr>
          <w:rFonts w:ascii="Calibri" w:cs="Calibri"/>
          <w:lang w:val="nl-NL"/>
        </w:rPr>
        <w:t>biodiversity</w:t>
      </w:r>
      <w:proofErr w:type="spellEnd"/>
      <w:r w:rsidRPr="00C26FC4">
        <w:rPr>
          <w:rFonts w:ascii="Calibri" w:cs="Calibri"/>
          <w:lang w:val="nl-NL"/>
        </w:rPr>
        <w:t xml:space="preserve"> </w:t>
      </w:r>
      <w:proofErr w:type="spellStart"/>
      <w:r w:rsidRPr="00C26FC4">
        <w:rPr>
          <w:rFonts w:ascii="Calibri" w:cs="Calibri"/>
          <w:lang w:val="nl-NL"/>
        </w:rPr>
        <w:t>loss</w:t>
      </w:r>
      <w:proofErr w:type="spellEnd"/>
      <w:r w:rsidRPr="00C26FC4">
        <w:rPr>
          <w:rFonts w:ascii="Calibri" w:cs="Calibri"/>
          <w:lang w:val="nl-NL"/>
        </w:rPr>
        <w:t xml:space="preserve">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urban</w:t>
      </w:r>
      <w:proofErr w:type="spellEnd"/>
      <w:r w:rsidRPr="00C26FC4">
        <w:rPr>
          <w:rFonts w:ascii="Calibri" w:cs="Calibri"/>
          <w:lang w:val="nl-NL"/>
        </w:rPr>
        <w:t xml:space="preserve"> </w:t>
      </w:r>
      <w:proofErr w:type="spellStart"/>
      <w:r w:rsidRPr="00C26FC4">
        <w:rPr>
          <w:rFonts w:ascii="Calibri" w:cs="Calibri"/>
          <w:lang w:val="nl-NL"/>
        </w:rPr>
        <w:t>sprawl</w:t>
      </w:r>
      <w:proofErr w:type="spellEnd"/>
      <w:r w:rsidRPr="00C26FC4">
        <w:rPr>
          <w:rFonts w:ascii="Calibri" w:cs="Calibri"/>
          <w:lang w:val="nl-NL"/>
        </w:rPr>
        <w:t xml:space="preserve"> in </w:t>
      </w:r>
      <w:proofErr w:type="spellStart"/>
      <w:r w:rsidRPr="00C26FC4">
        <w:rPr>
          <w:rFonts w:ascii="Calibri" w:cs="Calibri"/>
          <w:lang w:val="nl-NL"/>
        </w:rPr>
        <w:t>the</w:t>
      </w:r>
      <w:proofErr w:type="spellEnd"/>
      <w:r w:rsidRPr="00C26FC4">
        <w:rPr>
          <w:rFonts w:ascii="Calibri" w:cs="Calibri"/>
          <w:lang w:val="nl-NL"/>
        </w:rPr>
        <w:t xml:space="preserve"> marine environment. </w:t>
      </w:r>
      <w:proofErr w:type="spellStart"/>
      <w:r w:rsidRPr="00C26FC4">
        <w:rPr>
          <w:rFonts w:ascii="Calibri" w:cs="Calibri"/>
          <w:i/>
          <w:iCs/>
          <w:lang w:val="nl-NL"/>
        </w:rPr>
        <w:t>Environmental</w:t>
      </w:r>
      <w:proofErr w:type="spellEnd"/>
      <w:r w:rsidRPr="00C26FC4">
        <w:rPr>
          <w:rFonts w:ascii="Calibri" w:cs="Calibri"/>
          <w:i/>
          <w:iCs/>
          <w:lang w:val="nl-NL"/>
        </w:rPr>
        <w:t xml:space="preserve"> Research Letters</w:t>
      </w:r>
      <w:r w:rsidRPr="00C26FC4">
        <w:rPr>
          <w:rFonts w:ascii="Calibri" w:cs="Calibri"/>
          <w:lang w:val="nl-NL"/>
        </w:rPr>
        <w:t xml:space="preserve">, </w:t>
      </w:r>
      <w:r w:rsidRPr="00C26FC4">
        <w:rPr>
          <w:rFonts w:ascii="Calibri" w:cs="Calibri"/>
          <w:i/>
          <w:iCs/>
          <w:lang w:val="nl-NL"/>
        </w:rPr>
        <w:t>11</w:t>
      </w:r>
      <w:r w:rsidRPr="00C26FC4">
        <w:rPr>
          <w:rFonts w:ascii="Calibri" w:cs="Calibri"/>
          <w:lang w:val="nl-NL"/>
        </w:rPr>
        <w:t>(9), 094015. https://doi.org/10.1088/1748-9326/11/9/094015</w:t>
      </w:r>
    </w:p>
    <w:p w14:paraId="307A5ECB"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Firth</w:t>
      </w:r>
      <w:proofErr w:type="spellEnd"/>
      <w:r w:rsidRPr="00C26FC4">
        <w:rPr>
          <w:rFonts w:ascii="Calibri" w:cs="Calibri"/>
          <w:lang w:val="nl-NL"/>
        </w:rPr>
        <w:t xml:space="preserve">, L. B., </w:t>
      </w:r>
      <w:proofErr w:type="spellStart"/>
      <w:r w:rsidRPr="00C26FC4">
        <w:rPr>
          <w:rFonts w:ascii="Calibri" w:cs="Calibri"/>
          <w:lang w:val="nl-NL"/>
        </w:rPr>
        <w:t>Schofield</w:t>
      </w:r>
      <w:proofErr w:type="spellEnd"/>
      <w:r w:rsidRPr="00C26FC4">
        <w:rPr>
          <w:rFonts w:ascii="Calibri" w:cs="Calibri"/>
          <w:lang w:val="nl-NL"/>
        </w:rPr>
        <w:t xml:space="preserve">, M., White, F. J., </w:t>
      </w:r>
      <w:proofErr w:type="spellStart"/>
      <w:r w:rsidRPr="00C26FC4">
        <w:rPr>
          <w:rFonts w:ascii="Calibri" w:cs="Calibri"/>
          <w:lang w:val="nl-NL"/>
        </w:rPr>
        <w:t>Skov</w:t>
      </w:r>
      <w:proofErr w:type="spellEnd"/>
      <w:r w:rsidRPr="00C26FC4">
        <w:rPr>
          <w:rFonts w:ascii="Calibri" w:cs="Calibri"/>
          <w:lang w:val="nl-NL"/>
        </w:rPr>
        <w:t xml:space="preserve">, M. W., &amp; </w:t>
      </w:r>
      <w:proofErr w:type="spellStart"/>
      <w:r w:rsidRPr="00C26FC4">
        <w:rPr>
          <w:rFonts w:ascii="Calibri" w:cs="Calibri"/>
          <w:lang w:val="nl-NL"/>
        </w:rPr>
        <w:t>Hawkins</w:t>
      </w:r>
      <w:proofErr w:type="spellEnd"/>
      <w:r w:rsidRPr="00C26FC4">
        <w:rPr>
          <w:rFonts w:ascii="Calibri" w:cs="Calibri"/>
          <w:lang w:val="nl-NL"/>
        </w:rPr>
        <w:t xml:space="preserve">, S. J. (2014). </w:t>
      </w:r>
      <w:proofErr w:type="spellStart"/>
      <w:r w:rsidRPr="00C26FC4">
        <w:rPr>
          <w:rFonts w:ascii="Calibri" w:cs="Calibri"/>
          <w:lang w:val="nl-NL"/>
        </w:rPr>
        <w:t>Biodiversity</w:t>
      </w:r>
      <w:proofErr w:type="spellEnd"/>
      <w:r w:rsidRPr="00C26FC4">
        <w:rPr>
          <w:rFonts w:ascii="Calibri" w:cs="Calibri"/>
          <w:lang w:val="nl-NL"/>
        </w:rPr>
        <w:t xml:space="preserve"> in </w:t>
      </w:r>
      <w:proofErr w:type="spellStart"/>
      <w:r w:rsidRPr="00C26FC4">
        <w:rPr>
          <w:rFonts w:ascii="Calibri" w:cs="Calibri"/>
          <w:lang w:val="nl-NL"/>
        </w:rPr>
        <w:t>intertidal</w:t>
      </w:r>
      <w:proofErr w:type="spellEnd"/>
      <w:r w:rsidRPr="00C26FC4">
        <w:rPr>
          <w:rFonts w:ascii="Calibri" w:cs="Calibri"/>
          <w:lang w:val="nl-NL"/>
        </w:rPr>
        <w:t xml:space="preserve"> rock pools: </w:t>
      </w:r>
      <w:proofErr w:type="spellStart"/>
      <w:r w:rsidRPr="00C26FC4">
        <w:rPr>
          <w:rFonts w:ascii="Calibri" w:cs="Calibri"/>
          <w:lang w:val="nl-NL"/>
        </w:rPr>
        <w:t>Informing</w:t>
      </w:r>
      <w:proofErr w:type="spellEnd"/>
      <w:r w:rsidRPr="00C26FC4">
        <w:rPr>
          <w:rFonts w:ascii="Calibri" w:cs="Calibri"/>
          <w:lang w:val="nl-NL"/>
        </w:rPr>
        <w:t xml:space="preserve"> engineering criteria </w:t>
      </w:r>
      <w:proofErr w:type="spellStart"/>
      <w:r w:rsidRPr="00C26FC4">
        <w:rPr>
          <w:rFonts w:ascii="Calibri" w:cs="Calibri"/>
          <w:lang w:val="nl-NL"/>
        </w:rPr>
        <w:t>for</w:t>
      </w:r>
      <w:proofErr w:type="spellEnd"/>
      <w:r w:rsidRPr="00C26FC4">
        <w:rPr>
          <w:rFonts w:ascii="Calibri" w:cs="Calibri"/>
          <w:lang w:val="nl-NL"/>
        </w:rPr>
        <w:t xml:space="preserve"> </w:t>
      </w:r>
      <w:proofErr w:type="spellStart"/>
      <w:r w:rsidRPr="00C26FC4">
        <w:rPr>
          <w:rFonts w:ascii="Calibri" w:cs="Calibri"/>
          <w:lang w:val="nl-NL"/>
        </w:rPr>
        <w:t>artificial</w:t>
      </w:r>
      <w:proofErr w:type="spellEnd"/>
      <w:r w:rsidRPr="00C26FC4">
        <w:rPr>
          <w:rFonts w:ascii="Calibri" w:cs="Calibri"/>
          <w:lang w:val="nl-NL"/>
        </w:rPr>
        <w:t xml:space="preserve"> habitat </w:t>
      </w:r>
      <w:proofErr w:type="spellStart"/>
      <w:r w:rsidRPr="00C26FC4">
        <w:rPr>
          <w:rFonts w:ascii="Calibri" w:cs="Calibri"/>
          <w:lang w:val="nl-NL"/>
        </w:rPr>
        <w:t>enhancement</w:t>
      </w:r>
      <w:proofErr w:type="spellEnd"/>
      <w:r w:rsidRPr="00C26FC4">
        <w:rPr>
          <w:rFonts w:ascii="Calibri" w:cs="Calibri"/>
          <w:lang w:val="nl-NL"/>
        </w:rPr>
        <w:t xml:space="preserve"> in </w:t>
      </w:r>
      <w:proofErr w:type="spellStart"/>
      <w:r w:rsidRPr="00C26FC4">
        <w:rPr>
          <w:rFonts w:ascii="Calibri" w:cs="Calibri"/>
          <w:lang w:val="nl-NL"/>
        </w:rPr>
        <w:t>the</w:t>
      </w:r>
      <w:proofErr w:type="spellEnd"/>
      <w:r w:rsidRPr="00C26FC4">
        <w:rPr>
          <w:rFonts w:ascii="Calibri" w:cs="Calibri"/>
          <w:lang w:val="nl-NL"/>
        </w:rPr>
        <w:t xml:space="preserve"> built environment. </w:t>
      </w:r>
      <w:r w:rsidRPr="00C26FC4">
        <w:rPr>
          <w:rFonts w:ascii="Calibri" w:cs="Calibri"/>
          <w:i/>
          <w:iCs/>
          <w:lang w:val="nl-NL"/>
        </w:rPr>
        <w:t xml:space="preserve">Marine </w:t>
      </w:r>
      <w:proofErr w:type="spellStart"/>
      <w:r w:rsidRPr="00C26FC4">
        <w:rPr>
          <w:rFonts w:ascii="Calibri" w:cs="Calibri"/>
          <w:i/>
          <w:iCs/>
          <w:lang w:val="nl-NL"/>
        </w:rPr>
        <w:t>Environmental</w:t>
      </w:r>
      <w:proofErr w:type="spellEnd"/>
      <w:r w:rsidRPr="00C26FC4">
        <w:rPr>
          <w:rFonts w:ascii="Calibri" w:cs="Calibri"/>
          <w:i/>
          <w:iCs/>
          <w:lang w:val="nl-NL"/>
        </w:rPr>
        <w:t xml:space="preserve"> Research, Special Issue: Managing </w:t>
      </w:r>
      <w:proofErr w:type="spellStart"/>
      <w:r w:rsidRPr="00C26FC4">
        <w:rPr>
          <w:rFonts w:ascii="Calibri" w:cs="Calibri"/>
          <w:i/>
          <w:iCs/>
          <w:lang w:val="nl-NL"/>
        </w:rPr>
        <w:lastRenderedPageBreak/>
        <w:t>Biodiversity</w:t>
      </w:r>
      <w:proofErr w:type="spellEnd"/>
      <w:r w:rsidRPr="00C26FC4">
        <w:rPr>
          <w:rFonts w:ascii="Calibri" w:cs="Calibri"/>
          <w:i/>
          <w:iCs/>
          <w:lang w:val="nl-NL"/>
        </w:rPr>
        <w:t xml:space="preserve"> in a </w:t>
      </w:r>
      <w:proofErr w:type="spellStart"/>
      <w:r w:rsidRPr="00C26FC4">
        <w:rPr>
          <w:rFonts w:ascii="Calibri" w:cs="Calibri"/>
          <w:i/>
          <w:iCs/>
          <w:lang w:val="nl-NL"/>
        </w:rPr>
        <w:t>Changing</w:t>
      </w:r>
      <w:proofErr w:type="spellEnd"/>
      <w:r w:rsidRPr="00C26FC4">
        <w:rPr>
          <w:rFonts w:ascii="Calibri" w:cs="Calibri"/>
          <w:i/>
          <w:iCs/>
          <w:lang w:val="nl-NL"/>
        </w:rPr>
        <w:t xml:space="preserve"> Ocean</w:t>
      </w:r>
      <w:r w:rsidRPr="00C26FC4">
        <w:rPr>
          <w:rFonts w:ascii="Calibri" w:cs="Calibri"/>
          <w:lang w:val="nl-NL"/>
        </w:rPr>
        <w:t xml:space="preserve">, </w:t>
      </w:r>
      <w:r w:rsidRPr="00C26FC4">
        <w:rPr>
          <w:rFonts w:ascii="Calibri" w:cs="Calibri"/>
          <w:i/>
          <w:iCs/>
          <w:lang w:val="nl-NL"/>
        </w:rPr>
        <w:t>102</w:t>
      </w:r>
      <w:r w:rsidRPr="00C26FC4">
        <w:rPr>
          <w:rFonts w:ascii="Calibri" w:cs="Calibri"/>
          <w:lang w:val="nl-NL"/>
        </w:rPr>
        <w:t>, 122-130. https://doi.org/10.1016/j.marenvres.2014.03.016</w:t>
      </w:r>
    </w:p>
    <w:p w14:paraId="619363B7" w14:textId="77777777" w:rsidR="00C26FC4" w:rsidRPr="00C26FC4" w:rsidRDefault="00C26FC4" w:rsidP="00C26FC4">
      <w:pPr>
        <w:pStyle w:val="Bibliografie"/>
        <w:rPr>
          <w:rFonts w:ascii="Calibri" w:cs="Calibri"/>
          <w:lang w:val="nl-NL"/>
        </w:rPr>
      </w:pPr>
      <w:r w:rsidRPr="00C26FC4">
        <w:rPr>
          <w:rFonts w:ascii="Calibri" w:cs="Calibri"/>
          <w:lang w:val="nl-NL"/>
        </w:rPr>
        <w:t xml:space="preserve">Hall, A. E., Herbert, R. J. H., </w:t>
      </w:r>
      <w:proofErr w:type="spellStart"/>
      <w:r w:rsidRPr="00C26FC4">
        <w:rPr>
          <w:rFonts w:ascii="Calibri" w:cs="Calibri"/>
          <w:lang w:val="nl-NL"/>
        </w:rPr>
        <w:t>Britton</w:t>
      </w:r>
      <w:proofErr w:type="spellEnd"/>
      <w:r w:rsidRPr="00C26FC4">
        <w:rPr>
          <w:rFonts w:ascii="Calibri" w:cs="Calibri"/>
          <w:lang w:val="nl-NL"/>
        </w:rPr>
        <w:t xml:space="preserve">, J. R., Boyd, I. M., &amp; George, N. C. (2019). </w:t>
      </w:r>
      <w:proofErr w:type="spellStart"/>
      <w:r w:rsidRPr="00C26FC4">
        <w:rPr>
          <w:rFonts w:ascii="Calibri" w:cs="Calibri"/>
          <w:lang w:val="nl-NL"/>
        </w:rPr>
        <w:t>Shelving</w:t>
      </w:r>
      <w:proofErr w:type="spellEnd"/>
      <w:r w:rsidRPr="00C26FC4">
        <w:rPr>
          <w:rFonts w:ascii="Calibri" w:cs="Calibri"/>
          <w:lang w:val="nl-NL"/>
        </w:rPr>
        <w:t xml:space="preserve"> </w:t>
      </w:r>
      <w:proofErr w:type="spellStart"/>
      <w:r w:rsidRPr="00C26FC4">
        <w:rPr>
          <w:rFonts w:ascii="Calibri" w:cs="Calibri"/>
          <w:lang w:val="nl-NL"/>
        </w:rPr>
        <w:t>the</w:t>
      </w:r>
      <w:proofErr w:type="spellEnd"/>
      <w:r w:rsidRPr="00C26FC4">
        <w:rPr>
          <w:rFonts w:ascii="Calibri" w:cs="Calibri"/>
          <w:lang w:val="nl-NL"/>
        </w:rPr>
        <w:t xml:space="preserve"> Coast </w:t>
      </w:r>
      <w:proofErr w:type="spellStart"/>
      <w:r w:rsidRPr="00C26FC4">
        <w:rPr>
          <w:rFonts w:ascii="Calibri" w:cs="Calibri"/>
          <w:lang w:val="nl-NL"/>
        </w:rPr>
        <w:t>With</w:t>
      </w:r>
      <w:proofErr w:type="spellEnd"/>
      <w:r w:rsidRPr="00C26FC4">
        <w:rPr>
          <w:rFonts w:ascii="Calibri" w:cs="Calibri"/>
          <w:lang w:val="nl-NL"/>
        </w:rPr>
        <w:t xml:space="preserve"> </w:t>
      </w:r>
      <w:proofErr w:type="spellStart"/>
      <w:r w:rsidRPr="00C26FC4">
        <w:rPr>
          <w:rFonts w:ascii="Calibri" w:cs="Calibri"/>
          <w:lang w:val="nl-NL"/>
        </w:rPr>
        <w:t>Vertipools</w:t>
      </w:r>
      <w:proofErr w:type="spellEnd"/>
      <w:r w:rsidRPr="00C26FC4">
        <w:rPr>
          <w:rFonts w:ascii="Calibri" w:cs="Calibri"/>
          <w:lang w:val="nl-NL"/>
        </w:rPr>
        <w:t xml:space="preserve">: Retrofitting </w:t>
      </w:r>
      <w:proofErr w:type="spellStart"/>
      <w:r w:rsidRPr="00C26FC4">
        <w:rPr>
          <w:rFonts w:ascii="Calibri" w:cs="Calibri"/>
          <w:lang w:val="nl-NL"/>
        </w:rPr>
        <w:t>Artificial</w:t>
      </w:r>
      <w:proofErr w:type="spellEnd"/>
      <w:r w:rsidRPr="00C26FC4">
        <w:rPr>
          <w:rFonts w:ascii="Calibri" w:cs="Calibri"/>
          <w:lang w:val="nl-NL"/>
        </w:rPr>
        <w:t xml:space="preserve"> Rock Pools on </w:t>
      </w:r>
      <w:proofErr w:type="spellStart"/>
      <w:r w:rsidRPr="00C26FC4">
        <w:rPr>
          <w:rFonts w:ascii="Calibri" w:cs="Calibri"/>
          <w:lang w:val="nl-NL"/>
        </w:rPr>
        <w:t>Coastal</w:t>
      </w:r>
      <w:proofErr w:type="spellEnd"/>
      <w:r w:rsidRPr="00C26FC4">
        <w:rPr>
          <w:rFonts w:ascii="Calibri" w:cs="Calibri"/>
          <w:lang w:val="nl-NL"/>
        </w:rPr>
        <w:t xml:space="preserve"> </w:t>
      </w:r>
      <w:proofErr w:type="spellStart"/>
      <w:r w:rsidRPr="00C26FC4">
        <w:rPr>
          <w:rFonts w:ascii="Calibri" w:cs="Calibri"/>
          <w:lang w:val="nl-NL"/>
        </w:rPr>
        <w:t>Structures</w:t>
      </w:r>
      <w:proofErr w:type="spellEnd"/>
      <w:r w:rsidRPr="00C26FC4">
        <w:rPr>
          <w:rFonts w:ascii="Calibri" w:cs="Calibri"/>
          <w:lang w:val="nl-NL"/>
        </w:rPr>
        <w:t xml:space="preserve"> as </w:t>
      </w:r>
      <w:proofErr w:type="spellStart"/>
      <w:r w:rsidRPr="00C26FC4">
        <w:rPr>
          <w:rFonts w:ascii="Calibri" w:cs="Calibri"/>
          <w:lang w:val="nl-NL"/>
        </w:rPr>
        <w:t>Mitigation</w:t>
      </w:r>
      <w:proofErr w:type="spellEnd"/>
      <w:r w:rsidRPr="00C26FC4">
        <w:rPr>
          <w:rFonts w:ascii="Calibri" w:cs="Calibri"/>
          <w:lang w:val="nl-NL"/>
        </w:rPr>
        <w:t xml:space="preserve"> </w:t>
      </w:r>
      <w:proofErr w:type="spellStart"/>
      <w:r w:rsidRPr="00C26FC4">
        <w:rPr>
          <w:rFonts w:ascii="Calibri" w:cs="Calibri"/>
          <w:lang w:val="nl-NL"/>
        </w:rPr>
        <w:t>for</w:t>
      </w:r>
      <w:proofErr w:type="spellEnd"/>
      <w:r w:rsidRPr="00C26FC4">
        <w:rPr>
          <w:rFonts w:ascii="Calibri" w:cs="Calibri"/>
          <w:lang w:val="nl-NL"/>
        </w:rPr>
        <w:t xml:space="preserve"> </w:t>
      </w:r>
      <w:proofErr w:type="spellStart"/>
      <w:r w:rsidRPr="00C26FC4">
        <w:rPr>
          <w:rFonts w:ascii="Calibri" w:cs="Calibri"/>
          <w:lang w:val="nl-NL"/>
        </w:rPr>
        <w:t>Coastal</w:t>
      </w:r>
      <w:proofErr w:type="spellEnd"/>
      <w:r w:rsidRPr="00C26FC4">
        <w:rPr>
          <w:rFonts w:ascii="Calibri" w:cs="Calibri"/>
          <w:lang w:val="nl-NL"/>
        </w:rPr>
        <w:t xml:space="preserve"> </w:t>
      </w:r>
      <w:proofErr w:type="spellStart"/>
      <w:r w:rsidRPr="00C26FC4">
        <w:rPr>
          <w:rFonts w:ascii="Calibri" w:cs="Calibri"/>
          <w:lang w:val="nl-NL"/>
        </w:rPr>
        <w:t>Squeeze</w:t>
      </w:r>
      <w:proofErr w:type="spellEnd"/>
      <w:r w:rsidRPr="00C26FC4">
        <w:rPr>
          <w:rFonts w:ascii="Calibri" w:cs="Calibri"/>
          <w:lang w:val="nl-NL"/>
        </w:rPr>
        <w:t xml:space="preserve">. </w:t>
      </w:r>
      <w:r w:rsidRPr="00C26FC4">
        <w:rPr>
          <w:rFonts w:ascii="Calibri" w:cs="Calibri"/>
          <w:i/>
          <w:iCs/>
          <w:lang w:val="nl-NL"/>
        </w:rPr>
        <w:t xml:space="preserve">Frontiers in Marine </w:t>
      </w:r>
      <w:proofErr w:type="spellStart"/>
      <w:r w:rsidRPr="00C26FC4">
        <w:rPr>
          <w:rFonts w:ascii="Calibri" w:cs="Calibri"/>
          <w:i/>
          <w:iCs/>
          <w:lang w:val="nl-NL"/>
        </w:rPr>
        <w:t>Science</w:t>
      </w:r>
      <w:proofErr w:type="spellEnd"/>
      <w:r w:rsidRPr="00C26FC4">
        <w:rPr>
          <w:rFonts w:ascii="Calibri" w:cs="Calibri"/>
          <w:lang w:val="nl-NL"/>
        </w:rPr>
        <w:t xml:space="preserve">, </w:t>
      </w:r>
      <w:r w:rsidRPr="00C26FC4">
        <w:rPr>
          <w:rFonts w:ascii="Calibri" w:cs="Calibri"/>
          <w:i/>
          <w:iCs/>
          <w:lang w:val="nl-NL"/>
        </w:rPr>
        <w:t>6</w:t>
      </w:r>
      <w:r w:rsidRPr="00C26FC4">
        <w:rPr>
          <w:rFonts w:ascii="Calibri" w:cs="Calibri"/>
          <w:lang w:val="nl-NL"/>
        </w:rPr>
        <w:t>. https://doi.org/10.3389/fmars.2019.00456</w:t>
      </w:r>
    </w:p>
    <w:p w14:paraId="6E6558BE"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Kovalenko</w:t>
      </w:r>
      <w:proofErr w:type="spellEnd"/>
      <w:r w:rsidRPr="00C26FC4">
        <w:rPr>
          <w:rFonts w:ascii="Calibri" w:cs="Calibri"/>
          <w:lang w:val="nl-NL"/>
        </w:rPr>
        <w:t xml:space="preserve">, K. E., </w:t>
      </w:r>
      <w:proofErr w:type="spellStart"/>
      <w:r w:rsidRPr="00C26FC4">
        <w:rPr>
          <w:rFonts w:ascii="Calibri" w:cs="Calibri"/>
          <w:lang w:val="nl-NL"/>
        </w:rPr>
        <w:t>Thomaz</w:t>
      </w:r>
      <w:proofErr w:type="spellEnd"/>
      <w:r w:rsidRPr="00C26FC4">
        <w:rPr>
          <w:rFonts w:ascii="Calibri" w:cs="Calibri"/>
          <w:lang w:val="nl-NL"/>
        </w:rPr>
        <w:t xml:space="preserve">, S. M., &amp; </w:t>
      </w:r>
      <w:proofErr w:type="spellStart"/>
      <w:r w:rsidRPr="00C26FC4">
        <w:rPr>
          <w:rFonts w:ascii="Calibri" w:cs="Calibri"/>
          <w:lang w:val="nl-NL"/>
        </w:rPr>
        <w:t>Warfe</w:t>
      </w:r>
      <w:proofErr w:type="spellEnd"/>
      <w:r w:rsidRPr="00C26FC4">
        <w:rPr>
          <w:rFonts w:ascii="Calibri" w:cs="Calibri"/>
          <w:lang w:val="nl-NL"/>
        </w:rPr>
        <w:t xml:space="preserve">, D. M. (2012). Habitat </w:t>
      </w:r>
      <w:proofErr w:type="spellStart"/>
      <w:r w:rsidRPr="00C26FC4">
        <w:rPr>
          <w:rFonts w:ascii="Calibri" w:cs="Calibri"/>
          <w:lang w:val="nl-NL"/>
        </w:rPr>
        <w:t>complexity</w:t>
      </w:r>
      <w:proofErr w:type="spellEnd"/>
      <w:r w:rsidRPr="00C26FC4">
        <w:rPr>
          <w:rFonts w:ascii="Calibri" w:cs="Calibri"/>
          <w:lang w:val="nl-NL"/>
        </w:rPr>
        <w:t xml:space="preserve">: Approaches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future</w:t>
      </w:r>
      <w:proofErr w:type="spellEnd"/>
      <w:r w:rsidRPr="00C26FC4">
        <w:rPr>
          <w:rFonts w:ascii="Calibri" w:cs="Calibri"/>
          <w:lang w:val="nl-NL"/>
        </w:rPr>
        <w:t xml:space="preserve"> </w:t>
      </w:r>
      <w:proofErr w:type="spellStart"/>
      <w:r w:rsidRPr="00C26FC4">
        <w:rPr>
          <w:rFonts w:ascii="Calibri" w:cs="Calibri"/>
          <w:lang w:val="nl-NL"/>
        </w:rPr>
        <w:t>directions</w:t>
      </w:r>
      <w:proofErr w:type="spellEnd"/>
      <w:r w:rsidRPr="00C26FC4">
        <w:rPr>
          <w:rFonts w:ascii="Calibri" w:cs="Calibri"/>
          <w:lang w:val="nl-NL"/>
        </w:rPr>
        <w:t xml:space="preserve">. </w:t>
      </w:r>
      <w:proofErr w:type="spellStart"/>
      <w:r w:rsidRPr="00C26FC4">
        <w:rPr>
          <w:rFonts w:ascii="Calibri" w:cs="Calibri"/>
          <w:i/>
          <w:iCs/>
          <w:lang w:val="nl-NL"/>
        </w:rPr>
        <w:t>Hydrobiologia</w:t>
      </w:r>
      <w:proofErr w:type="spellEnd"/>
      <w:r w:rsidRPr="00C26FC4">
        <w:rPr>
          <w:rFonts w:ascii="Calibri" w:cs="Calibri"/>
          <w:lang w:val="nl-NL"/>
        </w:rPr>
        <w:t xml:space="preserve">, </w:t>
      </w:r>
      <w:r w:rsidRPr="00C26FC4">
        <w:rPr>
          <w:rFonts w:ascii="Calibri" w:cs="Calibri"/>
          <w:i/>
          <w:iCs/>
          <w:lang w:val="nl-NL"/>
        </w:rPr>
        <w:t>685</w:t>
      </w:r>
      <w:r w:rsidRPr="00C26FC4">
        <w:rPr>
          <w:rFonts w:ascii="Calibri" w:cs="Calibri"/>
          <w:lang w:val="nl-NL"/>
        </w:rPr>
        <w:t>(1), 1-17. https://doi.org/10.1007/s10750-011-0974-z</w:t>
      </w:r>
    </w:p>
    <w:p w14:paraId="410A5521"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Lai</w:t>
      </w:r>
      <w:proofErr w:type="spellEnd"/>
      <w:r w:rsidRPr="00C26FC4">
        <w:rPr>
          <w:rFonts w:ascii="Calibri" w:cs="Calibri"/>
          <w:lang w:val="nl-NL"/>
        </w:rPr>
        <w:t xml:space="preserve">, S., </w:t>
      </w:r>
      <w:proofErr w:type="spellStart"/>
      <w:r w:rsidRPr="00C26FC4">
        <w:rPr>
          <w:rFonts w:ascii="Calibri" w:cs="Calibri"/>
          <w:lang w:val="nl-NL"/>
        </w:rPr>
        <w:t>Loke</w:t>
      </w:r>
      <w:proofErr w:type="spellEnd"/>
      <w:r w:rsidRPr="00C26FC4">
        <w:rPr>
          <w:rFonts w:ascii="Calibri" w:cs="Calibri"/>
          <w:lang w:val="nl-NL"/>
        </w:rPr>
        <w:t xml:space="preserve">, L. H. L., Hilton, M. J., Bouma, T. J., &amp; </w:t>
      </w:r>
      <w:proofErr w:type="spellStart"/>
      <w:r w:rsidRPr="00C26FC4">
        <w:rPr>
          <w:rFonts w:ascii="Calibri" w:cs="Calibri"/>
          <w:lang w:val="nl-NL"/>
        </w:rPr>
        <w:t>Todd</w:t>
      </w:r>
      <w:proofErr w:type="spellEnd"/>
      <w:r w:rsidRPr="00C26FC4">
        <w:rPr>
          <w:rFonts w:ascii="Calibri" w:cs="Calibri"/>
          <w:lang w:val="nl-NL"/>
        </w:rPr>
        <w:t xml:space="preserve">, P. A. (2015). The </w:t>
      </w:r>
      <w:proofErr w:type="spellStart"/>
      <w:r w:rsidRPr="00C26FC4">
        <w:rPr>
          <w:rFonts w:ascii="Calibri" w:cs="Calibri"/>
          <w:lang w:val="nl-NL"/>
        </w:rPr>
        <w:t>effects</w:t>
      </w:r>
      <w:proofErr w:type="spellEnd"/>
      <w:r w:rsidRPr="00C26FC4">
        <w:rPr>
          <w:rFonts w:ascii="Calibri" w:cs="Calibri"/>
          <w:lang w:val="nl-NL"/>
        </w:rPr>
        <w:t xml:space="preserve"> of </w:t>
      </w:r>
      <w:proofErr w:type="spellStart"/>
      <w:r w:rsidRPr="00C26FC4">
        <w:rPr>
          <w:rFonts w:ascii="Calibri" w:cs="Calibri"/>
          <w:lang w:val="nl-NL"/>
        </w:rPr>
        <w:t>urbanisation</w:t>
      </w:r>
      <w:proofErr w:type="spellEnd"/>
      <w:r w:rsidRPr="00C26FC4">
        <w:rPr>
          <w:rFonts w:ascii="Calibri" w:cs="Calibri"/>
          <w:lang w:val="nl-NL"/>
        </w:rPr>
        <w:t xml:space="preserve"> on </w:t>
      </w:r>
      <w:proofErr w:type="spellStart"/>
      <w:r w:rsidRPr="00C26FC4">
        <w:rPr>
          <w:rFonts w:ascii="Calibri" w:cs="Calibri"/>
          <w:lang w:val="nl-NL"/>
        </w:rPr>
        <w:t>coastal</w:t>
      </w:r>
      <w:proofErr w:type="spellEnd"/>
      <w:r w:rsidRPr="00C26FC4">
        <w:rPr>
          <w:rFonts w:ascii="Calibri" w:cs="Calibri"/>
          <w:lang w:val="nl-NL"/>
        </w:rPr>
        <w:t xml:space="preserve"> </w:t>
      </w:r>
      <w:proofErr w:type="spellStart"/>
      <w:r w:rsidRPr="00C26FC4">
        <w:rPr>
          <w:rFonts w:ascii="Calibri" w:cs="Calibri"/>
          <w:lang w:val="nl-NL"/>
        </w:rPr>
        <w:t>habitats</w:t>
      </w:r>
      <w:proofErr w:type="spellEnd"/>
      <w:r w:rsidRPr="00C26FC4">
        <w:rPr>
          <w:rFonts w:ascii="Calibri" w:cs="Calibri"/>
          <w:lang w:val="nl-NL"/>
        </w:rPr>
        <w:t xml:space="preserve">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the</w:t>
      </w:r>
      <w:proofErr w:type="spellEnd"/>
      <w:r w:rsidRPr="00C26FC4">
        <w:rPr>
          <w:rFonts w:ascii="Calibri" w:cs="Calibri"/>
          <w:lang w:val="nl-NL"/>
        </w:rPr>
        <w:t xml:space="preserve"> </w:t>
      </w:r>
      <w:proofErr w:type="spellStart"/>
      <w:r w:rsidRPr="00C26FC4">
        <w:rPr>
          <w:rFonts w:ascii="Calibri" w:cs="Calibri"/>
          <w:lang w:val="nl-NL"/>
        </w:rPr>
        <w:t>potential</w:t>
      </w:r>
      <w:proofErr w:type="spellEnd"/>
      <w:r w:rsidRPr="00C26FC4">
        <w:rPr>
          <w:rFonts w:ascii="Calibri" w:cs="Calibri"/>
          <w:lang w:val="nl-NL"/>
        </w:rPr>
        <w:t xml:space="preserve"> </w:t>
      </w:r>
      <w:proofErr w:type="spellStart"/>
      <w:r w:rsidRPr="00C26FC4">
        <w:rPr>
          <w:rFonts w:ascii="Calibri" w:cs="Calibri"/>
          <w:lang w:val="nl-NL"/>
        </w:rPr>
        <w:t>for</w:t>
      </w:r>
      <w:proofErr w:type="spellEnd"/>
      <w:r w:rsidRPr="00C26FC4">
        <w:rPr>
          <w:rFonts w:ascii="Calibri" w:cs="Calibri"/>
          <w:lang w:val="nl-NL"/>
        </w:rPr>
        <w:t xml:space="preserve"> </w:t>
      </w:r>
      <w:proofErr w:type="spellStart"/>
      <w:r w:rsidRPr="00C26FC4">
        <w:rPr>
          <w:rFonts w:ascii="Calibri" w:cs="Calibri"/>
          <w:lang w:val="nl-NL"/>
        </w:rPr>
        <w:t>ecological</w:t>
      </w:r>
      <w:proofErr w:type="spellEnd"/>
      <w:r w:rsidRPr="00C26FC4">
        <w:rPr>
          <w:rFonts w:ascii="Calibri" w:cs="Calibri"/>
          <w:lang w:val="nl-NL"/>
        </w:rPr>
        <w:t xml:space="preserve"> engineering: A Singapore case </w:t>
      </w:r>
      <w:proofErr w:type="spellStart"/>
      <w:r w:rsidRPr="00C26FC4">
        <w:rPr>
          <w:rFonts w:ascii="Calibri" w:cs="Calibri"/>
          <w:lang w:val="nl-NL"/>
        </w:rPr>
        <w:t>study</w:t>
      </w:r>
      <w:proofErr w:type="spellEnd"/>
      <w:r w:rsidRPr="00C26FC4">
        <w:rPr>
          <w:rFonts w:ascii="Calibri" w:cs="Calibri"/>
          <w:lang w:val="nl-NL"/>
        </w:rPr>
        <w:t xml:space="preserve">. </w:t>
      </w:r>
      <w:r w:rsidRPr="00C26FC4">
        <w:rPr>
          <w:rFonts w:ascii="Calibri" w:cs="Calibri"/>
          <w:i/>
          <w:iCs/>
          <w:lang w:val="nl-NL"/>
        </w:rPr>
        <w:t xml:space="preserve">Ocean &amp; </w:t>
      </w:r>
      <w:proofErr w:type="spellStart"/>
      <w:r w:rsidRPr="00C26FC4">
        <w:rPr>
          <w:rFonts w:ascii="Calibri" w:cs="Calibri"/>
          <w:i/>
          <w:iCs/>
          <w:lang w:val="nl-NL"/>
        </w:rPr>
        <w:t>Coastal</w:t>
      </w:r>
      <w:proofErr w:type="spellEnd"/>
      <w:r w:rsidRPr="00C26FC4">
        <w:rPr>
          <w:rFonts w:ascii="Calibri" w:cs="Calibri"/>
          <w:i/>
          <w:iCs/>
          <w:lang w:val="nl-NL"/>
        </w:rPr>
        <w:t xml:space="preserve"> Management</w:t>
      </w:r>
      <w:r w:rsidRPr="00C26FC4">
        <w:rPr>
          <w:rFonts w:ascii="Calibri" w:cs="Calibri"/>
          <w:lang w:val="nl-NL"/>
        </w:rPr>
        <w:t xml:space="preserve">, </w:t>
      </w:r>
      <w:r w:rsidRPr="00C26FC4">
        <w:rPr>
          <w:rFonts w:ascii="Calibri" w:cs="Calibri"/>
          <w:i/>
          <w:iCs/>
          <w:lang w:val="nl-NL"/>
        </w:rPr>
        <w:t>103</w:t>
      </w:r>
      <w:r w:rsidRPr="00C26FC4">
        <w:rPr>
          <w:rFonts w:ascii="Calibri" w:cs="Calibri"/>
          <w:lang w:val="nl-NL"/>
        </w:rPr>
        <w:t>, 78-85. https://doi.org/10.1016/j.ocecoaman.2014.11.006</w:t>
      </w:r>
    </w:p>
    <w:p w14:paraId="4470A03D" w14:textId="77777777" w:rsidR="00C26FC4" w:rsidRPr="00C26FC4" w:rsidRDefault="00C26FC4" w:rsidP="00C26FC4">
      <w:pPr>
        <w:pStyle w:val="Bibliografie"/>
        <w:rPr>
          <w:rFonts w:ascii="Calibri" w:cs="Calibri"/>
          <w:lang w:val="nl-NL"/>
        </w:rPr>
      </w:pPr>
      <w:r w:rsidRPr="00C26FC4">
        <w:rPr>
          <w:rFonts w:ascii="Calibri" w:cs="Calibri"/>
          <w:lang w:val="nl-NL"/>
        </w:rPr>
        <w:t xml:space="preserve">Morris, R. L., </w:t>
      </w:r>
      <w:proofErr w:type="spellStart"/>
      <w:r w:rsidRPr="00C26FC4">
        <w:rPr>
          <w:rFonts w:ascii="Calibri" w:cs="Calibri"/>
          <w:lang w:val="nl-NL"/>
        </w:rPr>
        <w:t>Chapman</w:t>
      </w:r>
      <w:proofErr w:type="spellEnd"/>
      <w:r w:rsidRPr="00C26FC4">
        <w:rPr>
          <w:rFonts w:ascii="Calibri" w:cs="Calibri"/>
          <w:lang w:val="nl-NL"/>
        </w:rPr>
        <w:t xml:space="preserve">, M. G., </w:t>
      </w:r>
      <w:proofErr w:type="spellStart"/>
      <w:r w:rsidRPr="00C26FC4">
        <w:rPr>
          <w:rFonts w:ascii="Calibri" w:cs="Calibri"/>
          <w:lang w:val="nl-NL"/>
        </w:rPr>
        <w:t>Firth</w:t>
      </w:r>
      <w:proofErr w:type="spellEnd"/>
      <w:r w:rsidRPr="00C26FC4">
        <w:rPr>
          <w:rFonts w:ascii="Calibri" w:cs="Calibri"/>
          <w:lang w:val="nl-NL"/>
        </w:rPr>
        <w:t xml:space="preserve">, L. B., &amp; Coleman, R. A. (2017). </w:t>
      </w:r>
      <w:proofErr w:type="spellStart"/>
      <w:r w:rsidRPr="00C26FC4">
        <w:rPr>
          <w:rFonts w:ascii="Calibri" w:cs="Calibri"/>
          <w:lang w:val="nl-NL"/>
        </w:rPr>
        <w:t>Increasing</w:t>
      </w:r>
      <w:proofErr w:type="spellEnd"/>
      <w:r w:rsidRPr="00C26FC4">
        <w:rPr>
          <w:rFonts w:ascii="Calibri" w:cs="Calibri"/>
          <w:lang w:val="nl-NL"/>
        </w:rPr>
        <w:t xml:space="preserve"> habitat </w:t>
      </w:r>
      <w:proofErr w:type="spellStart"/>
      <w:r w:rsidRPr="00C26FC4">
        <w:rPr>
          <w:rFonts w:ascii="Calibri" w:cs="Calibri"/>
          <w:lang w:val="nl-NL"/>
        </w:rPr>
        <w:t>complexity</w:t>
      </w:r>
      <w:proofErr w:type="spellEnd"/>
      <w:r w:rsidRPr="00C26FC4">
        <w:rPr>
          <w:rFonts w:ascii="Calibri" w:cs="Calibri"/>
          <w:lang w:val="nl-NL"/>
        </w:rPr>
        <w:t xml:space="preserve"> on </w:t>
      </w:r>
      <w:proofErr w:type="spellStart"/>
      <w:r w:rsidRPr="00C26FC4">
        <w:rPr>
          <w:rFonts w:ascii="Calibri" w:cs="Calibri"/>
          <w:lang w:val="nl-NL"/>
        </w:rPr>
        <w:t>seawalls</w:t>
      </w:r>
      <w:proofErr w:type="spellEnd"/>
      <w:r w:rsidRPr="00C26FC4">
        <w:rPr>
          <w:rFonts w:ascii="Calibri" w:cs="Calibri"/>
          <w:lang w:val="nl-NL"/>
        </w:rPr>
        <w:t xml:space="preserve">: </w:t>
      </w:r>
      <w:proofErr w:type="spellStart"/>
      <w:r w:rsidRPr="00C26FC4">
        <w:rPr>
          <w:rFonts w:ascii="Calibri" w:cs="Calibri"/>
          <w:lang w:val="nl-NL"/>
        </w:rPr>
        <w:t>Investigating</w:t>
      </w:r>
      <w:proofErr w:type="spellEnd"/>
      <w:r w:rsidRPr="00C26FC4">
        <w:rPr>
          <w:rFonts w:ascii="Calibri" w:cs="Calibri"/>
          <w:lang w:val="nl-NL"/>
        </w:rPr>
        <w:t xml:space="preserve"> large‐ </w:t>
      </w:r>
      <w:proofErr w:type="spellStart"/>
      <w:r w:rsidRPr="00C26FC4">
        <w:rPr>
          <w:rFonts w:ascii="Calibri" w:cs="Calibri"/>
          <w:lang w:val="nl-NL"/>
        </w:rPr>
        <w:t>and</w:t>
      </w:r>
      <w:proofErr w:type="spellEnd"/>
      <w:r w:rsidRPr="00C26FC4">
        <w:rPr>
          <w:rFonts w:ascii="Calibri" w:cs="Calibri"/>
          <w:lang w:val="nl-NL"/>
        </w:rPr>
        <w:t xml:space="preserve"> small‐</w:t>
      </w:r>
      <w:proofErr w:type="spellStart"/>
      <w:r w:rsidRPr="00C26FC4">
        <w:rPr>
          <w:rFonts w:ascii="Calibri" w:cs="Calibri"/>
          <w:lang w:val="nl-NL"/>
        </w:rPr>
        <w:t>scale</w:t>
      </w:r>
      <w:proofErr w:type="spellEnd"/>
      <w:r w:rsidRPr="00C26FC4">
        <w:rPr>
          <w:rFonts w:ascii="Calibri" w:cs="Calibri"/>
          <w:lang w:val="nl-NL"/>
        </w:rPr>
        <w:t xml:space="preserve"> </w:t>
      </w:r>
      <w:proofErr w:type="spellStart"/>
      <w:r w:rsidRPr="00C26FC4">
        <w:rPr>
          <w:rFonts w:ascii="Calibri" w:cs="Calibri"/>
          <w:lang w:val="nl-NL"/>
        </w:rPr>
        <w:t>effects</w:t>
      </w:r>
      <w:proofErr w:type="spellEnd"/>
      <w:r w:rsidRPr="00C26FC4">
        <w:rPr>
          <w:rFonts w:ascii="Calibri" w:cs="Calibri"/>
          <w:lang w:val="nl-NL"/>
        </w:rPr>
        <w:t xml:space="preserve"> on </w:t>
      </w:r>
      <w:proofErr w:type="spellStart"/>
      <w:r w:rsidRPr="00C26FC4">
        <w:rPr>
          <w:rFonts w:ascii="Calibri" w:cs="Calibri"/>
          <w:lang w:val="nl-NL"/>
        </w:rPr>
        <w:t>fish</w:t>
      </w:r>
      <w:proofErr w:type="spellEnd"/>
      <w:r w:rsidRPr="00C26FC4">
        <w:rPr>
          <w:rFonts w:ascii="Calibri" w:cs="Calibri"/>
          <w:lang w:val="nl-NL"/>
        </w:rPr>
        <w:t xml:space="preserve"> assemblages. </w:t>
      </w:r>
      <w:proofErr w:type="spellStart"/>
      <w:r w:rsidRPr="00C26FC4">
        <w:rPr>
          <w:rFonts w:ascii="Calibri" w:cs="Calibri"/>
          <w:i/>
          <w:iCs/>
          <w:lang w:val="nl-NL"/>
        </w:rPr>
        <w:t>Ecology</w:t>
      </w:r>
      <w:proofErr w:type="spellEnd"/>
      <w:r w:rsidRPr="00C26FC4">
        <w:rPr>
          <w:rFonts w:ascii="Calibri" w:cs="Calibri"/>
          <w:i/>
          <w:iCs/>
          <w:lang w:val="nl-NL"/>
        </w:rPr>
        <w:t xml:space="preserve"> </w:t>
      </w:r>
      <w:proofErr w:type="spellStart"/>
      <w:r w:rsidRPr="00C26FC4">
        <w:rPr>
          <w:rFonts w:ascii="Calibri" w:cs="Calibri"/>
          <w:i/>
          <w:iCs/>
          <w:lang w:val="nl-NL"/>
        </w:rPr>
        <w:t>and</w:t>
      </w:r>
      <w:proofErr w:type="spellEnd"/>
      <w:r w:rsidRPr="00C26FC4">
        <w:rPr>
          <w:rFonts w:ascii="Calibri" w:cs="Calibri"/>
          <w:i/>
          <w:iCs/>
          <w:lang w:val="nl-NL"/>
        </w:rPr>
        <w:t xml:space="preserve"> </w:t>
      </w:r>
      <w:proofErr w:type="spellStart"/>
      <w:r w:rsidRPr="00C26FC4">
        <w:rPr>
          <w:rFonts w:ascii="Calibri" w:cs="Calibri"/>
          <w:i/>
          <w:iCs/>
          <w:lang w:val="nl-NL"/>
        </w:rPr>
        <w:t>Evolution</w:t>
      </w:r>
      <w:proofErr w:type="spellEnd"/>
      <w:r w:rsidRPr="00C26FC4">
        <w:rPr>
          <w:rFonts w:ascii="Calibri" w:cs="Calibri"/>
          <w:lang w:val="nl-NL"/>
        </w:rPr>
        <w:t xml:space="preserve">, </w:t>
      </w:r>
      <w:r w:rsidRPr="00C26FC4">
        <w:rPr>
          <w:rFonts w:ascii="Calibri" w:cs="Calibri"/>
          <w:i/>
          <w:iCs/>
          <w:lang w:val="nl-NL"/>
        </w:rPr>
        <w:t>7</w:t>
      </w:r>
      <w:r w:rsidRPr="00C26FC4">
        <w:rPr>
          <w:rFonts w:ascii="Calibri" w:cs="Calibri"/>
          <w:lang w:val="nl-NL"/>
        </w:rPr>
        <w:t>(22), 9567-9579. https://doi.org/10.1002/ece3.3475</w:t>
      </w:r>
    </w:p>
    <w:p w14:paraId="2FC0286A" w14:textId="77777777" w:rsidR="00C26FC4" w:rsidRPr="00C26FC4" w:rsidRDefault="00C26FC4" w:rsidP="00C26FC4">
      <w:pPr>
        <w:pStyle w:val="Bibliografie"/>
        <w:rPr>
          <w:rFonts w:ascii="Calibri" w:cs="Calibri"/>
          <w:lang w:val="nl-NL"/>
        </w:rPr>
      </w:pPr>
      <w:r w:rsidRPr="00C26FC4">
        <w:rPr>
          <w:rFonts w:ascii="Calibri" w:cs="Calibri"/>
          <w:lang w:val="nl-NL"/>
        </w:rPr>
        <w:t xml:space="preserve">Morris, R. L., </w:t>
      </w:r>
      <w:proofErr w:type="spellStart"/>
      <w:r w:rsidRPr="00C26FC4">
        <w:rPr>
          <w:rFonts w:ascii="Calibri" w:cs="Calibri"/>
          <w:lang w:val="nl-NL"/>
        </w:rPr>
        <w:t>Heery</w:t>
      </w:r>
      <w:proofErr w:type="spellEnd"/>
      <w:r w:rsidRPr="00C26FC4">
        <w:rPr>
          <w:rFonts w:ascii="Calibri" w:cs="Calibri"/>
          <w:lang w:val="nl-NL"/>
        </w:rPr>
        <w:t xml:space="preserve">, E. C., </w:t>
      </w:r>
      <w:proofErr w:type="spellStart"/>
      <w:r w:rsidRPr="00C26FC4">
        <w:rPr>
          <w:rFonts w:ascii="Calibri" w:cs="Calibri"/>
          <w:lang w:val="nl-NL"/>
        </w:rPr>
        <w:t>Loke</w:t>
      </w:r>
      <w:proofErr w:type="spellEnd"/>
      <w:r w:rsidRPr="00C26FC4">
        <w:rPr>
          <w:rFonts w:ascii="Calibri" w:cs="Calibri"/>
          <w:lang w:val="nl-NL"/>
        </w:rPr>
        <w:t xml:space="preserve">, L. H. L., Lau, E., </w:t>
      </w:r>
      <w:proofErr w:type="spellStart"/>
      <w:r w:rsidRPr="00C26FC4">
        <w:rPr>
          <w:rFonts w:ascii="Calibri" w:cs="Calibri"/>
          <w:lang w:val="nl-NL"/>
        </w:rPr>
        <w:t>Strain</w:t>
      </w:r>
      <w:proofErr w:type="spellEnd"/>
      <w:r w:rsidRPr="00C26FC4">
        <w:rPr>
          <w:rFonts w:ascii="Calibri" w:cs="Calibri"/>
          <w:lang w:val="nl-NL"/>
        </w:rPr>
        <w:t xml:space="preserve">, E. M. A., </w:t>
      </w:r>
      <w:proofErr w:type="spellStart"/>
      <w:r w:rsidRPr="00C26FC4">
        <w:rPr>
          <w:rFonts w:ascii="Calibri" w:cs="Calibri"/>
          <w:lang w:val="nl-NL"/>
        </w:rPr>
        <w:t>Airoldi</w:t>
      </w:r>
      <w:proofErr w:type="spellEnd"/>
      <w:r w:rsidRPr="00C26FC4">
        <w:rPr>
          <w:rFonts w:ascii="Calibri" w:cs="Calibri"/>
          <w:lang w:val="nl-NL"/>
        </w:rPr>
        <w:t xml:space="preserve">, L., Alexander, K. A., Bishop, M. J., Coleman, R. A., &amp; </w:t>
      </w:r>
      <w:proofErr w:type="spellStart"/>
      <w:r w:rsidRPr="00C26FC4">
        <w:rPr>
          <w:rFonts w:ascii="Calibri" w:cs="Calibri"/>
          <w:lang w:val="nl-NL"/>
        </w:rPr>
        <w:t>Cordell</w:t>
      </w:r>
      <w:proofErr w:type="spellEnd"/>
      <w:r w:rsidRPr="00C26FC4">
        <w:rPr>
          <w:rFonts w:ascii="Calibri" w:cs="Calibri"/>
          <w:lang w:val="nl-NL"/>
        </w:rPr>
        <w:t xml:space="preserve">, J. R. (2019). Design Options, </w:t>
      </w:r>
      <w:proofErr w:type="spellStart"/>
      <w:r w:rsidRPr="00C26FC4">
        <w:rPr>
          <w:rFonts w:ascii="Calibri" w:cs="Calibri"/>
          <w:lang w:val="nl-NL"/>
        </w:rPr>
        <w:t>Implementation</w:t>
      </w:r>
      <w:proofErr w:type="spellEnd"/>
      <w:r w:rsidRPr="00C26FC4">
        <w:rPr>
          <w:rFonts w:ascii="Calibri" w:cs="Calibri"/>
          <w:lang w:val="nl-NL"/>
        </w:rPr>
        <w:t xml:space="preserve"> Issues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Evaluating</w:t>
      </w:r>
      <w:proofErr w:type="spellEnd"/>
      <w:r w:rsidRPr="00C26FC4">
        <w:rPr>
          <w:rFonts w:ascii="Calibri" w:cs="Calibri"/>
          <w:lang w:val="nl-NL"/>
        </w:rPr>
        <w:t xml:space="preserve"> </w:t>
      </w:r>
      <w:proofErr w:type="spellStart"/>
      <w:r w:rsidRPr="00C26FC4">
        <w:rPr>
          <w:rFonts w:ascii="Calibri" w:cs="Calibri"/>
          <w:lang w:val="nl-NL"/>
        </w:rPr>
        <w:t>Success</w:t>
      </w:r>
      <w:proofErr w:type="spellEnd"/>
      <w:r w:rsidRPr="00C26FC4">
        <w:rPr>
          <w:rFonts w:ascii="Calibri" w:cs="Calibri"/>
          <w:lang w:val="nl-NL"/>
        </w:rPr>
        <w:t xml:space="preserve"> of </w:t>
      </w:r>
      <w:proofErr w:type="spellStart"/>
      <w:r w:rsidRPr="00C26FC4">
        <w:rPr>
          <w:rFonts w:ascii="Calibri" w:cs="Calibri"/>
          <w:lang w:val="nl-NL"/>
        </w:rPr>
        <w:t>Ecologically</w:t>
      </w:r>
      <w:proofErr w:type="spellEnd"/>
      <w:r w:rsidRPr="00C26FC4">
        <w:rPr>
          <w:rFonts w:ascii="Calibri" w:cs="Calibri"/>
          <w:lang w:val="nl-NL"/>
        </w:rPr>
        <w:t xml:space="preserve"> </w:t>
      </w:r>
      <w:proofErr w:type="spellStart"/>
      <w:r w:rsidRPr="00C26FC4">
        <w:rPr>
          <w:rFonts w:ascii="Calibri" w:cs="Calibri"/>
          <w:lang w:val="nl-NL"/>
        </w:rPr>
        <w:t>Engineered</w:t>
      </w:r>
      <w:proofErr w:type="spellEnd"/>
      <w:r w:rsidRPr="00C26FC4">
        <w:rPr>
          <w:rFonts w:ascii="Calibri" w:cs="Calibri"/>
          <w:lang w:val="nl-NL"/>
        </w:rPr>
        <w:t xml:space="preserve"> </w:t>
      </w:r>
      <w:proofErr w:type="spellStart"/>
      <w:r w:rsidRPr="00C26FC4">
        <w:rPr>
          <w:rFonts w:ascii="Calibri" w:cs="Calibri"/>
          <w:lang w:val="nl-NL"/>
        </w:rPr>
        <w:t>Shorelines</w:t>
      </w:r>
      <w:proofErr w:type="spellEnd"/>
      <w:r w:rsidRPr="00C26FC4">
        <w:rPr>
          <w:rFonts w:ascii="Calibri" w:cs="Calibri"/>
          <w:lang w:val="nl-NL"/>
        </w:rPr>
        <w:t xml:space="preserve">. In </w:t>
      </w:r>
      <w:proofErr w:type="spellStart"/>
      <w:r w:rsidRPr="00C26FC4">
        <w:rPr>
          <w:rFonts w:ascii="Calibri" w:cs="Calibri"/>
          <w:i/>
          <w:iCs/>
          <w:lang w:val="nl-NL"/>
        </w:rPr>
        <w:t>Oceanography</w:t>
      </w:r>
      <w:proofErr w:type="spellEnd"/>
      <w:r w:rsidRPr="00C26FC4">
        <w:rPr>
          <w:rFonts w:ascii="Calibri" w:cs="Calibri"/>
          <w:i/>
          <w:iCs/>
          <w:lang w:val="nl-NL"/>
        </w:rPr>
        <w:t xml:space="preserve"> </w:t>
      </w:r>
      <w:proofErr w:type="spellStart"/>
      <w:r w:rsidRPr="00C26FC4">
        <w:rPr>
          <w:rFonts w:ascii="Calibri" w:cs="Calibri"/>
          <w:i/>
          <w:iCs/>
          <w:lang w:val="nl-NL"/>
        </w:rPr>
        <w:t>and</w:t>
      </w:r>
      <w:proofErr w:type="spellEnd"/>
      <w:r w:rsidRPr="00C26FC4">
        <w:rPr>
          <w:rFonts w:ascii="Calibri" w:cs="Calibri"/>
          <w:i/>
          <w:iCs/>
          <w:lang w:val="nl-NL"/>
        </w:rPr>
        <w:t xml:space="preserve"> Marine </w:t>
      </w:r>
      <w:proofErr w:type="spellStart"/>
      <w:r w:rsidRPr="00C26FC4">
        <w:rPr>
          <w:rFonts w:ascii="Calibri" w:cs="Calibri"/>
          <w:i/>
          <w:iCs/>
          <w:lang w:val="nl-NL"/>
        </w:rPr>
        <w:t>Biology</w:t>
      </w:r>
      <w:proofErr w:type="spellEnd"/>
      <w:r w:rsidRPr="00C26FC4">
        <w:rPr>
          <w:rFonts w:ascii="Calibri" w:cs="Calibri"/>
          <w:lang w:val="nl-NL"/>
        </w:rPr>
        <w:t>. CRC Press.</w:t>
      </w:r>
    </w:p>
    <w:p w14:paraId="79DB45B1"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Strain</w:t>
      </w:r>
      <w:proofErr w:type="spellEnd"/>
      <w:r w:rsidRPr="00C26FC4">
        <w:rPr>
          <w:rFonts w:ascii="Calibri" w:cs="Calibri"/>
          <w:lang w:val="nl-NL"/>
        </w:rPr>
        <w:t xml:space="preserve">, E. M. A., </w:t>
      </w:r>
      <w:proofErr w:type="spellStart"/>
      <w:r w:rsidRPr="00C26FC4">
        <w:rPr>
          <w:rFonts w:ascii="Calibri" w:cs="Calibri"/>
          <w:lang w:val="nl-NL"/>
        </w:rPr>
        <w:t>Cumbo</w:t>
      </w:r>
      <w:proofErr w:type="spellEnd"/>
      <w:r w:rsidRPr="00C26FC4">
        <w:rPr>
          <w:rFonts w:ascii="Calibri" w:cs="Calibri"/>
          <w:lang w:val="nl-NL"/>
        </w:rPr>
        <w:t xml:space="preserve">, V. R., Morris, R. L., Steinberg, P. D., &amp; Bishop, M. J. (2020). </w:t>
      </w:r>
      <w:proofErr w:type="spellStart"/>
      <w:r w:rsidRPr="00C26FC4">
        <w:rPr>
          <w:rFonts w:ascii="Calibri" w:cs="Calibri"/>
          <w:lang w:val="nl-NL"/>
        </w:rPr>
        <w:t>Interacting</w:t>
      </w:r>
      <w:proofErr w:type="spellEnd"/>
      <w:r w:rsidRPr="00C26FC4">
        <w:rPr>
          <w:rFonts w:ascii="Calibri" w:cs="Calibri"/>
          <w:lang w:val="nl-NL"/>
        </w:rPr>
        <w:t xml:space="preserve"> </w:t>
      </w:r>
      <w:proofErr w:type="spellStart"/>
      <w:r w:rsidRPr="00C26FC4">
        <w:rPr>
          <w:rFonts w:ascii="Calibri" w:cs="Calibri"/>
          <w:lang w:val="nl-NL"/>
        </w:rPr>
        <w:t>effects</w:t>
      </w:r>
      <w:proofErr w:type="spellEnd"/>
      <w:r w:rsidRPr="00C26FC4">
        <w:rPr>
          <w:rFonts w:ascii="Calibri" w:cs="Calibri"/>
          <w:lang w:val="nl-NL"/>
        </w:rPr>
        <w:t xml:space="preserve"> of habitat </w:t>
      </w:r>
      <w:proofErr w:type="spellStart"/>
      <w:r w:rsidRPr="00C26FC4">
        <w:rPr>
          <w:rFonts w:ascii="Calibri" w:cs="Calibri"/>
          <w:lang w:val="nl-NL"/>
        </w:rPr>
        <w:t>structure</w:t>
      </w:r>
      <w:proofErr w:type="spellEnd"/>
      <w:r w:rsidRPr="00C26FC4">
        <w:rPr>
          <w:rFonts w:ascii="Calibri" w:cs="Calibri"/>
          <w:lang w:val="nl-NL"/>
        </w:rPr>
        <w:t xml:space="preserve">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seeding</w:t>
      </w:r>
      <w:proofErr w:type="spellEnd"/>
      <w:r w:rsidRPr="00C26FC4">
        <w:rPr>
          <w:rFonts w:ascii="Calibri" w:cs="Calibri"/>
          <w:lang w:val="nl-NL"/>
        </w:rPr>
        <w:t xml:space="preserve"> </w:t>
      </w:r>
      <w:proofErr w:type="spellStart"/>
      <w:r w:rsidRPr="00C26FC4">
        <w:rPr>
          <w:rFonts w:ascii="Calibri" w:cs="Calibri"/>
          <w:lang w:val="nl-NL"/>
        </w:rPr>
        <w:t>with</w:t>
      </w:r>
      <w:proofErr w:type="spellEnd"/>
      <w:r w:rsidRPr="00C26FC4">
        <w:rPr>
          <w:rFonts w:ascii="Calibri" w:cs="Calibri"/>
          <w:lang w:val="nl-NL"/>
        </w:rPr>
        <w:t xml:space="preserve"> </w:t>
      </w:r>
      <w:proofErr w:type="spellStart"/>
      <w:r w:rsidRPr="00C26FC4">
        <w:rPr>
          <w:rFonts w:ascii="Calibri" w:cs="Calibri"/>
          <w:lang w:val="nl-NL"/>
        </w:rPr>
        <w:t>oysters</w:t>
      </w:r>
      <w:proofErr w:type="spellEnd"/>
      <w:r w:rsidRPr="00C26FC4">
        <w:rPr>
          <w:rFonts w:ascii="Calibri" w:cs="Calibri"/>
          <w:lang w:val="nl-NL"/>
        </w:rPr>
        <w:t xml:space="preserve"> on </w:t>
      </w:r>
      <w:proofErr w:type="spellStart"/>
      <w:r w:rsidRPr="00C26FC4">
        <w:rPr>
          <w:rFonts w:ascii="Calibri" w:cs="Calibri"/>
          <w:lang w:val="nl-NL"/>
        </w:rPr>
        <w:t>the</w:t>
      </w:r>
      <w:proofErr w:type="spellEnd"/>
      <w:r w:rsidRPr="00C26FC4">
        <w:rPr>
          <w:rFonts w:ascii="Calibri" w:cs="Calibri"/>
          <w:lang w:val="nl-NL"/>
        </w:rPr>
        <w:t xml:space="preserve"> </w:t>
      </w:r>
      <w:proofErr w:type="spellStart"/>
      <w:r w:rsidRPr="00C26FC4">
        <w:rPr>
          <w:rFonts w:ascii="Calibri" w:cs="Calibri"/>
          <w:lang w:val="nl-NL"/>
        </w:rPr>
        <w:t>intertidal</w:t>
      </w:r>
      <w:proofErr w:type="spellEnd"/>
      <w:r w:rsidRPr="00C26FC4">
        <w:rPr>
          <w:rFonts w:ascii="Calibri" w:cs="Calibri"/>
          <w:lang w:val="nl-NL"/>
        </w:rPr>
        <w:t xml:space="preserve"> </w:t>
      </w:r>
      <w:proofErr w:type="spellStart"/>
      <w:r w:rsidRPr="00C26FC4">
        <w:rPr>
          <w:rFonts w:ascii="Calibri" w:cs="Calibri"/>
          <w:lang w:val="nl-NL"/>
        </w:rPr>
        <w:lastRenderedPageBreak/>
        <w:t>biodiversity</w:t>
      </w:r>
      <w:proofErr w:type="spellEnd"/>
      <w:r w:rsidRPr="00C26FC4">
        <w:rPr>
          <w:rFonts w:ascii="Calibri" w:cs="Calibri"/>
          <w:lang w:val="nl-NL"/>
        </w:rPr>
        <w:t xml:space="preserve"> of </w:t>
      </w:r>
      <w:proofErr w:type="spellStart"/>
      <w:r w:rsidRPr="00C26FC4">
        <w:rPr>
          <w:rFonts w:ascii="Calibri" w:cs="Calibri"/>
          <w:lang w:val="nl-NL"/>
        </w:rPr>
        <w:t>seawalls</w:t>
      </w:r>
      <w:proofErr w:type="spellEnd"/>
      <w:r w:rsidRPr="00C26FC4">
        <w:rPr>
          <w:rFonts w:ascii="Calibri" w:cs="Calibri"/>
          <w:lang w:val="nl-NL"/>
        </w:rPr>
        <w:t xml:space="preserve">. </w:t>
      </w:r>
      <w:r w:rsidRPr="00C26FC4">
        <w:rPr>
          <w:rFonts w:ascii="Calibri" w:cs="Calibri"/>
          <w:i/>
          <w:iCs/>
          <w:lang w:val="nl-NL"/>
        </w:rPr>
        <w:t>PLOS ONE</w:t>
      </w:r>
      <w:r w:rsidRPr="00C26FC4">
        <w:rPr>
          <w:rFonts w:ascii="Calibri" w:cs="Calibri"/>
          <w:lang w:val="nl-NL"/>
        </w:rPr>
        <w:t xml:space="preserve">, </w:t>
      </w:r>
      <w:r w:rsidRPr="00C26FC4">
        <w:rPr>
          <w:rFonts w:ascii="Calibri" w:cs="Calibri"/>
          <w:i/>
          <w:iCs/>
          <w:lang w:val="nl-NL"/>
        </w:rPr>
        <w:t>15</w:t>
      </w:r>
      <w:r w:rsidRPr="00C26FC4">
        <w:rPr>
          <w:rFonts w:ascii="Calibri" w:cs="Calibri"/>
          <w:lang w:val="nl-NL"/>
        </w:rPr>
        <w:t>(7), e0230807. https://doi.org/10.1371/journal.pone.0230807</w:t>
      </w:r>
    </w:p>
    <w:p w14:paraId="6C0D99AC"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Strain</w:t>
      </w:r>
      <w:proofErr w:type="spellEnd"/>
      <w:r w:rsidRPr="00C26FC4">
        <w:rPr>
          <w:rFonts w:ascii="Calibri" w:cs="Calibri"/>
          <w:lang w:val="nl-NL"/>
        </w:rPr>
        <w:t xml:space="preserve">, E. M. A., Morris, R. L., Coleman, R. A., Figueira, W. F., Steinberg, P. D., Johnston, E. L., &amp; Bishop, M. J. (2018). </w:t>
      </w:r>
      <w:proofErr w:type="spellStart"/>
      <w:r w:rsidRPr="00C26FC4">
        <w:rPr>
          <w:rFonts w:ascii="Calibri" w:cs="Calibri"/>
          <w:lang w:val="nl-NL"/>
        </w:rPr>
        <w:t>Increasing</w:t>
      </w:r>
      <w:proofErr w:type="spellEnd"/>
      <w:r w:rsidRPr="00C26FC4">
        <w:rPr>
          <w:rFonts w:ascii="Calibri" w:cs="Calibri"/>
          <w:lang w:val="nl-NL"/>
        </w:rPr>
        <w:t xml:space="preserve"> microhabitat </w:t>
      </w:r>
      <w:proofErr w:type="spellStart"/>
      <w:r w:rsidRPr="00C26FC4">
        <w:rPr>
          <w:rFonts w:ascii="Calibri" w:cs="Calibri"/>
          <w:lang w:val="nl-NL"/>
        </w:rPr>
        <w:t>complexity</w:t>
      </w:r>
      <w:proofErr w:type="spellEnd"/>
      <w:r w:rsidRPr="00C26FC4">
        <w:rPr>
          <w:rFonts w:ascii="Calibri" w:cs="Calibri"/>
          <w:lang w:val="nl-NL"/>
        </w:rPr>
        <w:t xml:space="preserve"> on </w:t>
      </w:r>
      <w:proofErr w:type="spellStart"/>
      <w:r w:rsidRPr="00C26FC4">
        <w:rPr>
          <w:rFonts w:ascii="Calibri" w:cs="Calibri"/>
          <w:lang w:val="nl-NL"/>
        </w:rPr>
        <w:t>seawalls</w:t>
      </w:r>
      <w:proofErr w:type="spellEnd"/>
      <w:r w:rsidRPr="00C26FC4">
        <w:rPr>
          <w:rFonts w:ascii="Calibri" w:cs="Calibri"/>
          <w:lang w:val="nl-NL"/>
        </w:rPr>
        <w:t xml:space="preserve"> </w:t>
      </w:r>
      <w:proofErr w:type="spellStart"/>
      <w:r w:rsidRPr="00C26FC4">
        <w:rPr>
          <w:rFonts w:ascii="Calibri" w:cs="Calibri"/>
          <w:lang w:val="nl-NL"/>
        </w:rPr>
        <w:t>can</w:t>
      </w:r>
      <w:proofErr w:type="spellEnd"/>
      <w:r w:rsidRPr="00C26FC4">
        <w:rPr>
          <w:rFonts w:ascii="Calibri" w:cs="Calibri"/>
          <w:lang w:val="nl-NL"/>
        </w:rPr>
        <w:t xml:space="preserve"> </w:t>
      </w:r>
      <w:proofErr w:type="spellStart"/>
      <w:r w:rsidRPr="00C26FC4">
        <w:rPr>
          <w:rFonts w:ascii="Calibri" w:cs="Calibri"/>
          <w:lang w:val="nl-NL"/>
        </w:rPr>
        <w:t>reduce</w:t>
      </w:r>
      <w:proofErr w:type="spellEnd"/>
      <w:r w:rsidRPr="00C26FC4">
        <w:rPr>
          <w:rFonts w:ascii="Calibri" w:cs="Calibri"/>
          <w:lang w:val="nl-NL"/>
        </w:rPr>
        <w:t xml:space="preserve"> </w:t>
      </w:r>
      <w:proofErr w:type="spellStart"/>
      <w:r w:rsidRPr="00C26FC4">
        <w:rPr>
          <w:rFonts w:ascii="Calibri" w:cs="Calibri"/>
          <w:lang w:val="nl-NL"/>
        </w:rPr>
        <w:t>fish</w:t>
      </w:r>
      <w:proofErr w:type="spellEnd"/>
      <w:r w:rsidRPr="00C26FC4">
        <w:rPr>
          <w:rFonts w:ascii="Calibri" w:cs="Calibri"/>
          <w:lang w:val="nl-NL"/>
        </w:rPr>
        <w:t xml:space="preserve"> </w:t>
      </w:r>
      <w:proofErr w:type="spellStart"/>
      <w:r w:rsidRPr="00C26FC4">
        <w:rPr>
          <w:rFonts w:ascii="Calibri" w:cs="Calibri"/>
          <w:lang w:val="nl-NL"/>
        </w:rPr>
        <w:t>predation</w:t>
      </w:r>
      <w:proofErr w:type="spellEnd"/>
      <w:r w:rsidRPr="00C26FC4">
        <w:rPr>
          <w:rFonts w:ascii="Calibri" w:cs="Calibri"/>
          <w:lang w:val="nl-NL"/>
        </w:rPr>
        <w:t xml:space="preserve"> on native </w:t>
      </w:r>
      <w:proofErr w:type="spellStart"/>
      <w:r w:rsidRPr="00C26FC4">
        <w:rPr>
          <w:rFonts w:ascii="Calibri" w:cs="Calibri"/>
          <w:lang w:val="nl-NL"/>
        </w:rPr>
        <w:t>oysters</w:t>
      </w:r>
      <w:proofErr w:type="spellEnd"/>
      <w:r w:rsidRPr="00C26FC4">
        <w:rPr>
          <w:rFonts w:ascii="Calibri" w:cs="Calibri"/>
          <w:lang w:val="nl-NL"/>
        </w:rPr>
        <w:t xml:space="preserve">. </w:t>
      </w:r>
      <w:proofErr w:type="spellStart"/>
      <w:r w:rsidRPr="00C26FC4">
        <w:rPr>
          <w:rFonts w:ascii="Calibri" w:cs="Calibri"/>
          <w:i/>
          <w:iCs/>
          <w:lang w:val="nl-NL"/>
        </w:rPr>
        <w:t>Ecological</w:t>
      </w:r>
      <w:proofErr w:type="spellEnd"/>
      <w:r w:rsidRPr="00C26FC4">
        <w:rPr>
          <w:rFonts w:ascii="Calibri" w:cs="Calibri"/>
          <w:i/>
          <w:iCs/>
          <w:lang w:val="nl-NL"/>
        </w:rPr>
        <w:t xml:space="preserve"> Engineering</w:t>
      </w:r>
      <w:r w:rsidRPr="00C26FC4">
        <w:rPr>
          <w:rFonts w:ascii="Calibri" w:cs="Calibri"/>
          <w:lang w:val="nl-NL"/>
        </w:rPr>
        <w:t xml:space="preserve">, </w:t>
      </w:r>
      <w:r w:rsidRPr="00C26FC4">
        <w:rPr>
          <w:rFonts w:ascii="Calibri" w:cs="Calibri"/>
          <w:i/>
          <w:iCs/>
          <w:lang w:val="nl-NL"/>
        </w:rPr>
        <w:t>120</w:t>
      </w:r>
      <w:r w:rsidRPr="00C26FC4">
        <w:rPr>
          <w:rFonts w:ascii="Calibri" w:cs="Calibri"/>
          <w:lang w:val="nl-NL"/>
        </w:rPr>
        <w:t>, 637-644. https://doi.org/10.1016/j.ecoleng.2017.05.030</w:t>
      </w:r>
    </w:p>
    <w:p w14:paraId="60CD5DC8"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Strain</w:t>
      </w:r>
      <w:proofErr w:type="spellEnd"/>
      <w:r w:rsidRPr="00C26FC4">
        <w:rPr>
          <w:rFonts w:ascii="Calibri" w:cs="Calibri"/>
          <w:lang w:val="nl-NL"/>
        </w:rPr>
        <w:t xml:space="preserve">, E. M. A., </w:t>
      </w:r>
      <w:proofErr w:type="spellStart"/>
      <w:r w:rsidRPr="00C26FC4">
        <w:rPr>
          <w:rFonts w:ascii="Calibri" w:cs="Calibri"/>
          <w:lang w:val="nl-NL"/>
        </w:rPr>
        <w:t>Olabarria</w:t>
      </w:r>
      <w:proofErr w:type="spellEnd"/>
      <w:r w:rsidRPr="00C26FC4">
        <w:rPr>
          <w:rFonts w:ascii="Calibri" w:cs="Calibri"/>
          <w:lang w:val="nl-NL"/>
        </w:rPr>
        <w:t>, C., Mayer‐</w:t>
      </w:r>
      <w:proofErr w:type="spellStart"/>
      <w:r w:rsidRPr="00C26FC4">
        <w:rPr>
          <w:rFonts w:ascii="Calibri" w:cs="Calibri"/>
          <w:lang w:val="nl-NL"/>
        </w:rPr>
        <w:t>Pinto</w:t>
      </w:r>
      <w:proofErr w:type="spellEnd"/>
      <w:r w:rsidRPr="00C26FC4">
        <w:rPr>
          <w:rFonts w:ascii="Calibri" w:cs="Calibri"/>
          <w:lang w:val="nl-NL"/>
        </w:rPr>
        <w:t xml:space="preserve">, M., </w:t>
      </w:r>
      <w:proofErr w:type="spellStart"/>
      <w:r w:rsidRPr="00C26FC4">
        <w:rPr>
          <w:rFonts w:ascii="Calibri" w:cs="Calibri"/>
          <w:lang w:val="nl-NL"/>
        </w:rPr>
        <w:t>Cumbo</w:t>
      </w:r>
      <w:proofErr w:type="spellEnd"/>
      <w:r w:rsidRPr="00C26FC4">
        <w:rPr>
          <w:rFonts w:ascii="Calibri" w:cs="Calibri"/>
          <w:lang w:val="nl-NL"/>
        </w:rPr>
        <w:t xml:space="preserve">, V., Morris, R. L., </w:t>
      </w:r>
      <w:proofErr w:type="spellStart"/>
      <w:r w:rsidRPr="00C26FC4">
        <w:rPr>
          <w:rFonts w:ascii="Calibri" w:cs="Calibri"/>
          <w:lang w:val="nl-NL"/>
        </w:rPr>
        <w:t>Bugnot</w:t>
      </w:r>
      <w:proofErr w:type="spellEnd"/>
      <w:r w:rsidRPr="00C26FC4">
        <w:rPr>
          <w:rFonts w:ascii="Calibri" w:cs="Calibri"/>
          <w:lang w:val="nl-NL"/>
        </w:rPr>
        <w:t xml:space="preserve">, A. B., </w:t>
      </w:r>
      <w:proofErr w:type="spellStart"/>
      <w:r w:rsidRPr="00C26FC4">
        <w:rPr>
          <w:rFonts w:ascii="Calibri" w:cs="Calibri"/>
          <w:lang w:val="nl-NL"/>
        </w:rPr>
        <w:t>Dafforn</w:t>
      </w:r>
      <w:proofErr w:type="spellEnd"/>
      <w:r w:rsidRPr="00C26FC4">
        <w:rPr>
          <w:rFonts w:ascii="Calibri" w:cs="Calibri"/>
          <w:lang w:val="nl-NL"/>
        </w:rPr>
        <w:t xml:space="preserve">, K. A., </w:t>
      </w:r>
      <w:proofErr w:type="spellStart"/>
      <w:r w:rsidRPr="00C26FC4">
        <w:rPr>
          <w:rFonts w:ascii="Calibri" w:cs="Calibri"/>
          <w:lang w:val="nl-NL"/>
        </w:rPr>
        <w:t>Heery</w:t>
      </w:r>
      <w:proofErr w:type="spellEnd"/>
      <w:r w:rsidRPr="00C26FC4">
        <w:rPr>
          <w:rFonts w:ascii="Calibri" w:cs="Calibri"/>
          <w:lang w:val="nl-NL"/>
        </w:rPr>
        <w:t xml:space="preserve">, E., </w:t>
      </w:r>
      <w:proofErr w:type="spellStart"/>
      <w:r w:rsidRPr="00C26FC4">
        <w:rPr>
          <w:rFonts w:ascii="Calibri" w:cs="Calibri"/>
          <w:lang w:val="nl-NL"/>
        </w:rPr>
        <w:t>Firth</w:t>
      </w:r>
      <w:proofErr w:type="spellEnd"/>
      <w:r w:rsidRPr="00C26FC4">
        <w:rPr>
          <w:rFonts w:ascii="Calibri" w:cs="Calibri"/>
          <w:lang w:val="nl-NL"/>
        </w:rPr>
        <w:t xml:space="preserve">, L. B., Brooks, P. R., &amp; Bishop, M. J. (2018). </w:t>
      </w:r>
      <w:proofErr w:type="spellStart"/>
      <w:r w:rsidRPr="00C26FC4">
        <w:rPr>
          <w:rFonts w:ascii="Calibri" w:cs="Calibri"/>
          <w:lang w:val="nl-NL"/>
        </w:rPr>
        <w:t>Eco</w:t>
      </w:r>
      <w:proofErr w:type="spellEnd"/>
      <w:r w:rsidRPr="00C26FC4">
        <w:rPr>
          <w:rFonts w:ascii="Calibri" w:cs="Calibri"/>
          <w:lang w:val="nl-NL"/>
        </w:rPr>
        <w:t xml:space="preserve">‐engineering </w:t>
      </w:r>
      <w:proofErr w:type="spellStart"/>
      <w:r w:rsidRPr="00C26FC4">
        <w:rPr>
          <w:rFonts w:ascii="Calibri" w:cs="Calibri"/>
          <w:lang w:val="nl-NL"/>
        </w:rPr>
        <w:t>urban</w:t>
      </w:r>
      <w:proofErr w:type="spellEnd"/>
      <w:r w:rsidRPr="00C26FC4">
        <w:rPr>
          <w:rFonts w:ascii="Calibri" w:cs="Calibri"/>
          <w:lang w:val="nl-NL"/>
        </w:rPr>
        <w:t xml:space="preserve"> </w:t>
      </w:r>
      <w:proofErr w:type="spellStart"/>
      <w:r w:rsidRPr="00C26FC4">
        <w:rPr>
          <w:rFonts w:ascii="Calibri" w:cs="Calibri"/>
          <w:lang w:val="nl-NL"/>
        </w:rPr>
        <w:t>infrastructure</w:t>
      </w:r>
      <w:proofErr w:type="spellEnd"/>
      <w:r w:rsidRPr="00C26FC4">
        <w:rPr>
          <w:rFonts w:ascii="Calibri" w:cs="Calibri"/>
          <w:lang w:val="nl-NL"/>
        </w:rPr>
        <w:t xml:space="preserve"> </w:t>
      </w:r>
      <w:proofErr w:type="spellStart"/>
      <w:r w:rsidRPr="00C26FC4">
        <w:rPr>
          <w:rFonts w:ascii="Calibri" w:cs="Calibri"/>
          <w:lang w:val="nl-NL"/>
        </w:rPr>
        <w:t>for</w:t>
      </w:r>
      <w:proofErr w:type="spellEnd"/>
      <w:r w:rsidRPr="00C26FC4">
        <w:rPr>
          <w:rFonts w:ascii="Calibri" w:cs="Calibri"/>
          <w:lang w:val="nl-NL"/>
        </w:rPr>
        <w:t xml:space="preserve"> marine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coastal</w:t>
      </w:r>
      <w:proofErr w:type="spellEnd"/>
      <w:r w:rsidRPr="00C26FC4">
        <w:rPr>
          <w:rFonts w:ascii="Calibri" w:cs="Calibri"/>
          <w:lang w:val="nl-NL"/>
        </w:rPr>
        <w:t xml:space="preserve"> </w:t>
      </w:r>
      <w:proofErr w:type="spellStart"/>
      <w:r w:rsidRPr="00C26FC4">
        <w:rPr>
          <w:rFonts w:ascii="Calibri" w:cs="Calibri"/>
          <w:lang w:val="nl-NL"/>
        </w:rPr>
        <w:t>biodiversity</w:t>
      </w:r>
      <w:proofErr w:type="spellEnd"/>
      <w:r w:rsidRPr="00C26FC4">
        <w:rPr>
          <w:rFonts w:ascii="Calibri" w:cs="Calibri"/>
          <w:lang w:val="nl-NL"/>
        </w:rPr>
        <w:t xml:space="preserve">: </w:t>
      </w:r>
      <w:proofErr w:type="spellStart"/>
      <w:r w:rsidRPr="00C26FC4">
        <w:rPr>
          <w:rFonts w:ascii="Calibri" w:cs="Calibri"/>
          <w:lang w:val="nl-NL"/>
        </w:rPr>
        <w:t>Which</w:t>
      </w:r>
      <w:proofErr w:type="spellEnd"/>
      <w:r w:rsidRPr="00C26FC4">
        <w:rPr>
          <w:rFonts w:ascii="Calibri" w:cs="Calibri"/>
          <w:lang w:val="nl-NL"/>
        </w:rPr>
        <w:t xml:space="preserve"> </w:t>
      </w:r>
      <w:proofErr w:type="spellStart"/>
      <w:r w:rsidRPr="00C26FC4">
        <w:rPr>
          <w:rFonts w:ascii="Calibri" w:cs="Calibri"/>
          <w:lang w:val="nl-NL"/>
        </w:rPr>
        <w:t>interventions</w:t>
      </w:r>
      <w:proofErr w:type="spellEnd"/>
      <w:r w:rsidRPr="00C26FC4">
        <w:rPr>
          <w:rFonts w:ascii="Calibri" w:cs="Calibri"/>
          <w:lang w:val="nl-NL"/>
        </w:rPr>
        <w:t xml:space="preserve"> have </w:t>
      </w:r>
      <w:proofErr w:type="spellStart"/>
      <w:r w:rsidRPr="00C26FC4">
        <w:rPr>
          <w:rFonts w:ascii="Calibri" w:cs="Calibri"/>
          <w:lang w:val="nl-NL"/>
        </w:rPr>
        <w:t>the</w:t>
      </w:r>
      <w:proofErr w:type="spellEnd"/>
      <w:r w:rsidRPr="00C26FC4">
        <w:rPr>
          <w:rFonts w:ascii="Calibri" w:cs="Calibri"/>
          <w:lang w:val="nl-NL"/>
        </w:rPr>
        <w:t xml:space="preserve"> </w:t>
      </w:r>
      <w:proofErr w:type="spellStart"/>
      <w:r w:rsidRPr="00C26FC4">
        <w:rPr>
          <w:rFonts w:ascii="Calibri" w:cs="Calibri"/>
          <w:lang w:val="nl-NL"/>
        </w:rPr>
        <w:t>greatest</w:t>
      </w:r>
      <w:proofErr w:type="spellEnd"/>
      <w:r w:rsidRPr="00C26FC4">
        <w:rPr>
          <w:rFonts w:ascii="Calibri" w:cs="Calibri"/>
          <w:lang w:val="nl-NL"/>
        </w:rPr>
        <w:t xml:space="preserve"> </w:t>
      </w:r>
      <w:proofErr w:type="spellStart"/>
      <w:r w:rsidRPr="00C26FC4">
        <w:rPr>
          <w:rFonts w:ascii="Calibri" w:cs="Calibri"/>
          <w:lang w:val="nl-NL"/>
        </w:rPr>
        <w:t>ecological</w:t>
      </w:r>
      <w:proofErr w:type="spellEnd"/>
      <w:r w:rsidRPr="00C26FC4">
        <w:rPr>
          <w:rFonts w:ascii="Calibri" w:cs="Calibri"/>
          <w:lang w:val="nl-NL"/>
        </w:rPr>
        <w:t xml:space="preserve"> benefit? </w:t>
      </w:r>
      <w:r w:rsidRPr="00C26FC4">
        <w:rPr>
          <w:rFonts w:ascii="Calibri" w:cs="Calibri"/>
          <w:i/>
          <w:iCs/>
          <w:lang w:val="nl-NL"/>
        </w:rPr>
        <w:t xml:space="preserve">Journal of </w:t>
      </w:r>
      <w:proofErr w:type="spellStart"/>
      <w:r w:rsidRPr="00C26FC4">
        <w:rPr>
          <w:rFonts w:ascii="Calibri" w:cs="Calibri"/>
          <w:i/>
          <w:iCs/>
          <w:lang w:val="nl-NL"/>
        </w:rPr>
        <w:t>Applied</w:t>
      </w:r>
      <w:proofErr w:type="spellEnd"/>
      <w:r w:rsidRPr="00C26FC4">
        <w:rPr>
          <w:rFonts w:ascii="Calibri" w:cs="Calibri"/>
          <w:i/>
          <w:iCs/>
          <w:lang w:val="nl-NL"/>
        </w:rPr>
        <w:t xml:space="preserve"> </w:t>
      </w:r>
      <w:proofErr w:type="spellStart"/>
      <w:r w:rsidRPr="00C26FC4">
        <w:rPr>
          <w:rFonts w:ascii="Calibri" w:cs="Calibri"/>
          <w:i/>
          <w:iCs/>
          <w:lang w:val="nl-NL"/>
        </w:rPr>
        <w:t>Ecology</w:t>
      </w:r>
      <w:proofErr w:type="spellEnd"/>
      <w:r w:rsidRPr="00C26FC4">
        <w:rPr>
          <w:rFonts w:ascii="Calibri" w:cs="Calibri"/>
          <w:lang w:val="nl-NL"/>
        </w:rPr>
        <w:t xml:space="preserve">, </w:t>
      </w:r>
      <w:r w:rsidRPr="00C26FC4">
        <w:rPr>
          <w:rFonts w:ascii="Calibri" w:cs="Calibri"/>
          <w:i/>
          <w:iCs/>
          <w:lang w:val="nl-NL"/>
        </w:rPr>
        <w:t>55</w:t>
      </w:r>
      <w:r w:rsidRPr="00C26FC4">
        <w:rPr>
          <w:rFonts w:ascii="Calibri" w:cs="Calibri"/>
          <w:lang w:val="nl-NL"/>
        </w:rPr>
        <w:t>(1), 426-441. https://doi.org/10.1111/1365-2664.12961</w:t>
      </w:r>
    </w:p>
    <w:p w14:paraId="4193BD10" w14:textId="77777777" w:rsidR="00C26FC4" w:rsidRPr="00C26FC4" w:rsidRDefault="00C26FC4" w:rsidP="00C26FC4">
      <w:pPr>
        <w:pStyle w:val="Bibliografie"/>
        <w:rPr>
          <w:rFonts w:ascii="Calibri" w:cs="Calibri"/>
          <w:lang w:val="nl-NL"/>
        </w:rPr>
      </w:pPr>
      <w:proofErr w:type="spellStart"/>
      <w:r w:rsidRPr="00C26FC4">
        <w:rPr>
          <w:rFonts w:ascii="Calibri" w:cs="Calibri"/>
          <w:lang w:val="nl-NL"/>
        </w:rPr>
        <w:t>Ushiama</w:t>
      </w:r>
      <w:proofErr w:type="spellEnd"/>
      <w:r w:rsidRPr="00C26FC4">
        <w:rPr>
          <w:rFonts w:ascii="Calibri" w:cs="Calibri"/>
          <w:lang w:val="nl-NL"/>
        </w:rPr>
        <w:t>, S., Mayer-</w:t>
      </w:r>
      <w:proofErr w:type="spellStart"/>
      <w:r w:rsidRPr="00C26FC4">
        <w:rPr>
          <w:rFonts w:ascii="Calibri" w:cs="Calibri"/>
          <w:lang w:val="nl-NL"/>
        </w:rPr>
        <w:t>Pinto</w:t>
      </w:r>
      <w:proofErr w:type="spellEnd"/>
      <w:r w:rsidRPr="00C26FC4">
        <w:rPr>
          <w:rFonts w:ascii="Calibri" w:cs="Calibri"/>
          <w:lang w:val="nl-NL"/>
        </w:rPr>
        <w:t xml:space="preserve">, M., </w:t>
      </w:r>
      <w:proofErr w:type="spellStart"/>
      <w:r w:rsidRPr="00C26FC4">
        <w:rPr>
          <w:rFonts w:ascii="Calibri" w:cs="Calibri"/>
          <w:lang w:val="nl-NL"/>
        </w:rPr>
        <w:t>Bugnot</w:t>
      </w:r>
      <w:proofErr w:type="spellEnd"/>
      <w:r w:rsidRPr="00C26FC4">
        <w:rPr>
          <w:rFonts w:ascii="Calibri" w:cs="Calibri"/>
          <w:lang w:val="nl-NL"/>
        </w:rPr>
        <w:t xml:space="preserve">, A. B., Johnston, E. L., &amp; </w:t>
      </w:r>
      <w:proofErr w:type="spellStart"/>
      <w:r w:rsidRPr="00C26FC4">
        <w:rPr>
          <w:rFonts w:ascii="Calibri" w:cs="Calibri"/>
          <w:lang w:val="nl-NL"/>
        </w:rPr>
        <w:t>Dafforn</w:t>
      </w:r>
      <w:proofErr w:type="spellEnd"/>
      <w:r w:rsidRPr="00C26FC4">
        <w:rPr>
          <w:rFonts w:ascii="Calibri" w:cs="Calibri"/>
          <w:lang w:val="nl-NL"/>
        </w:rPr>
        <w:t xml:space="preserve">, K. A. (2019). </w:t>
      </w:r>
      <w:proofErr w:type="spellStart"/>
      <w:r w:rsidRPr="00C26FC4">
        <w:rPr>
          <w:rFonts w:ascii="Calibri" w:cs="Calibri"/>
          <w:lang w:val="nl-NL"/>
        </w:rPr>
        <w:t>Eco</w:t>
      </w:r>
      <w:proofErr w:type="spellEnd"/>
      <w:r w:rsidRPr="00C26FC4">
        <w:rPr>
          <w:rFonts w:ascii="Calibri" w:cs="Calibri"/>
          <w:lang w:val="nl-NL"/>
        </w:rPr>
        <w:t xml:space="preserve">-engineering </w:t>
      </w:r>
      <w:proofErr w:type="spellStart"/>
      <w:r w:rsidRPr="00C26FC4">
        <w:rPr>
          <w:rFonts w:ascii="Calibri" w:cs="Calibri"/>
          <w:lang w:val="nl-NL"/>
        </w:rPr>
        <w:t>increases</w:t>
      </w:r>
      <w:proofErr w:type="spellEnd"/>
      <w:r w:rsidRPr="00C26FC4">
        <w:rPr>
          <w:rFonts w:ascii="Calibri" w:cs="Calibri"/>
          <w:lang w:val="nl-NL"/>
        </w:rPr>
        <w:t xml:space="preserve"> habitat availability </w:t>
      </w:r>
      <w:proofErr w:type="spellStart"/>
      <w:r w:rsidRPr="00C26FC4">
        <w:rPr>
          <w:rFonts w:ascii="Calibri" w:cs="Calibri"/>
          <w:lang w:val="nl-NL"/>
        </w:rPr>
        <w:t>and</w:t>
      </w:r>
      <w:proofErr w:type="spellEnd"/>
      <w:r w:rsidRPr="00C26FC4">
        <w:rPr>
          <w:rFonts w:ascii="Calibri" w:cs="Calibri"/>
          <w:lang w:val="nl-NL"/>
        </w:rPr>
        <w:t xml:space="preserve"> </w:t>
      </w:r>
      <w:proofErr w:type="spellStart"/>
      <w:r w:rsidRPr="00C26FC4">
        <w:rPr>
          <w:rFonts w:ascii="Calibri" w:cs="Calibri"/>
          <w:lang w:val="nl-NL"/>
        </w:rPr>
        <w:t>utilisation</w:t>
      </w:r>
      <w:proofErr w:type="spellEnd"/>
      <w:r w:rsidRPr="00C26FC4">
        <w:rPr>
          <w:rFonts w:ascii="Calibri" w:cs="Calibri"/>
          <w:lang w:val="nl-NL"/>
        </w:rPr>
        <w:t xml:space="preserve"> of </w:t>
      </w:r>
      <w:proofErr w:type="spellStart"/>
      <w:r w:rsidRPr="00C26FC4">
        <w:rPr>
          <w:rFonts w:ascii="Calibri" w:cs="Calibri"/>
          <w:lang w:val="nl-NL"/>
        </w:rPr>
        <w:t>seawalls</w:t>
      </w:r>
      <w:proofErr w:type="spellEnd"/>
      <w:r w:rsidRPr="00C26FC4">
        <w:rPr>
          <w:rFonts w:ascii="Calibri" w:cs="Calibri"/>
          <w:lang w:val="nl-NL"/>
        </w:rPr>
        <w:t xml:space="preserve"> </w:t>
      </w:r>
      <w:proofErr w:type="spellStart"/>
      <w:r w:rsidRPr="00C26FC4">
        <w:rPr>
          <w:rFonts w:ascii="Calibri" w:cs="Calibri"/>
          <w:lang w:val="nl-NL"/>
        </w:rPr>
        <w:t>by</w:t>
      </w:r>
      <w:proofErr w:type="spellEnd"/>
      <w:r w:rsidRPr="00C26FC4">
        <w:rPr>
          <w:rFonts w:ascii="Calibri" w:cs="Calibri"/>
          <w:lang w:val="nl-NL"/>
        </w:rPr>
        <w:t xml:space="preserve"> </w:t>
      </w:r>
      <w:proofErr w:type="spellStart"/>
      <w:r w:rsidRPr="00C26FC4">
        <w:rPr>
          <w:rFonts w:ascii="Calibri" w:cs="Calibri"/>
          <w:lang w:val="nl-NL"/>
        </w:rPr>
        <w:t>fish</w:t>
      </w:r>
      <w:proofErr w:type="spellEnd"/>
      <w:r w:rsidRPr="00C26FC4">
        <w:rPr>
          <w:rFonts w:ascii="Calibri" w:cs="Calibri"/>
          <w:lang w:val="nl-NL"/>
        </w:rPr>
        <w:t xml:space="preserve">. </w:t>
      </w:r>
      <w:proofErr w:type="spellStart"/>
      <w:r w:rsidRPr="00C26FC4">
        <w:rPr>
          <w:rFonts w:ascii="Calibri" w:cs="Calibri"/>
          <w:i/>
          <w:iCs/>
          <w:lang w:val="nl-NL"/>
        </w:rPr>
        <w:t>Ecological</w:t>
      </w:r>
      <w:proofErr w:type="spellEnd"/>
      <w:r w:rsidRPr="00C26FC4">
        <w:rPr>
          <w:rFonts w:ascii="Calibri" w:cs="Calibri"/>
          <w:i/>
          <w:iCs/>
          <w:lang w:val="nl-NL"/>
        </w:rPr>
        <w:t xml:space="preserve"> Engineering</w:t>
      </w:r>
      <w:r w:rsidRPr="00C26FC4">
        <w:rPr>
          <w:rFonts w:ascii="Calibri" w:cs="Calibri"/>
          <w:lang w:val="nl-NL"/>
        </w:rPr>
        <w:t xml:space="preserve">, </w:t>
      </w:r>
      <w:r w:rsidRPr="00C26FC4">
        <w:rPr>
          <w:rFonts w:ascii="Calibri" w:cs="Calibri"/>
          <w:i/>
          <w:iCs/>
          <w:lang w:val="nl-NL"/>
        </w:rPr>
        <w:t>138</w:t>
      </w:r>
      <w:r w:rsidRPr="00C26FC4">
        <w:rPr>
          <w:rFonts w:ascii="Calibri" w:cs="Calibri"/>
          <w:lang w:val="nl-NL"/>
        </w:rPr>
        <w:t>, 403-411. https://doi.org/10.1016/j.ecoleng.2019.07.022</w:t>
      </w:r>
    </w:p>
    <w:p w14:paraId="0663B04A" w14:textId="5BC8EEDF" w:rsidR="001361F3" w:rsidRDefault="004D635E" w:rsidP="00C26FC4">
      <w:pPr>
        <w:pStyle w:val="Bibliografie"/>
        <w:rPr>
          <w:lang w:val="nl-NL"/>
        </w:rPr>
      </w:pPr>
      <w:r>
        <w:rPr>
          <w:lang w:val="nl-NL"/>
        </w:rPr>
        <w:fldChar w:fldCharType="end"/>
      </w:r>
    </w:p>
    <w:p w14:paraId="68466936" w14:textId="77777777" w:rsidR="001361F3" w:rsidRDefault="001361F3" w:rsidP="00443430">
      <w:pPr>
        <w:rPr>
          <w:lang w:val="nl-NL"/>
        </w:rPr>
      </w:pPr>
    </w:p>
    <w:p w14:paraId="43B4257B" w14:textId="77777777" w:rsidR="001361F3" w:rsidRDefault="001361F3" w:rsidP="00443430">
      <w:pPr>
        <w:rPr>
          <w:lang w:val="nl-NL"/>
        </w:rPr>
      </w:pPr>
    </w:p>
    <w:p w14:paraId="22148FD0" w14:textId="77777777" w:rsidR="00C26FC4" w:rsidRDefault="00C26FC4" w:rsidP="00443430">
      <w:pPr>
        <w:rPr>
          <w:lang w:val="nl-NL"/>
        </w:rPr>
      </w:pPr>
    </w:p>
    <w:p w14:paraId="20D7B864" w14:textId="77777777" w:rsidR="00C26FC4" w:rsidRDefault="00C26FC4" w:rsidP="00443430">
      <w:pPr>
        <w:rPr>
          <w:lang w:val="nl-NL"/>
        </w:rPr>
      </w:pPr>
    </w:p>
    <w:p w14:paraId="6454BC8A" w14:textId="77777777" w:rsidR="00C26FC4" w:rsidRDefault="00C26FC4" w:rsidP="00443430">
      <w:pPr>
        <w:rPr>
          <w:lang w:val="nl-NL"/>
        </w:rPr>
      </w:pPr>
    </w:p>
    <w:p w14:paraId="0E9D5101" w14:textId="77777777" w:rsidR="00C26FC4" w:rsidRDefault="00C26FC4" w:rsidP="00443430">
      <w:pPr>
        <w:rPr>
          <w:lang w:val="nl-NL"/>
        </w:rPr>
      </w:pPr>
    </w:p>
    <w:p w14:paraId="667BDF76" w14:textId="77777777" w:rsidR="00C26FC4" w:rsidRDefault="00C26FC4" w:rsidP="00443430">
      <w:pPr>
        <w:rPr>
          <w:lang w:val="nl-NL"/>
        </w:rPr>
      </w:pPr>
    </w:p>
    <w:p w14:paraId="4DE37BEB" w14:textId="77777777" w:rsidR="00C26FC4" w:rsidRDefault="00C26FC4" w:rsidP="00443430">
      <w:pPr>
        <w:rPr>
          <w:lang w:val="nl-NL"/>
        </w:rPr>
      </w:pPr>
    </w:p>
    <w:p w14:paraId="7EA39074" w14:textId="77777777" w:rsidR="00C26FC4" w:rsidRDefault="00C26FC4" w:rsidP="00443430">
      <w:pPr>
        <w:rPr>
          <w:lang w:val="nl-NL"/>
        </w:rPr>
      </w:pPr>
    </w:p>
    <w:p w14:paraId="198253AA" w14:textId="77777777" w:rsidR="00C26FC4" w:rsidRDefault="00C26FC4" w:rsidP="00443430">
      <w:pPr>
        <w:rPr>
          <w:lang w:val="nl-NL"/>
        </w:rPr>
      </w:pPr>
    </w:p>
    <w:p w14:paraId="4F5326EC" w14:textId="77777777" w:rsidR="00C26FC4" w:rsidRDefault="00C26FC4" w:rsidP="00443430">
      <w:pPr>
        <w:rPr>
          <w:lang w:val="nl-NL"/>
        </w:rPr>
      </w:pPr>
    </w:p>
    <w:p w14:paraId="2C6C2471" w14:textId="77777777" w:rsidR="00C26FC4" w:rsidRDefault="00C26FC4" w:rsidP="00443430">
      <w:pPr>
        <w:rPr>
          <w:lang w:val="nl-NL"/>
        </w:rPr>
      </w:pPr>
    </w:p>
    <w:p w14:paraId="729D5A79" w14:textId="77777777" w:rsidR="00C26FC4" w:rsidRDefault="00C26FC4" w:rsidP="00443430">
      <w:pPr>
        <w:rPr>
          <w:lang w:val="nl-NL"/>
        </w:rPr>
      </w:pPr>
    </w:p>
    <w:p w14:paraId="62F61FDE" w14:textId="77777777" w:rsidR="00C26FC4" w:rsidRDefault="00C26FC4" w:rsidP="00443430">
      <w:pPr>
        <w:rPr>
          <w:lang w:val="nl-NL"/>
        </w:rPr>
      </w:pPr>
    </w:p>
    <w:p w14:paraId="5EB79016" w14:textId="77777777" w:rsidR="00C26FC4" w:rsidRDefault="00C26FC4" w:rsidP="00443430">
      <w:pPr>
        <w:rPr>
          <w:lang w:val="nl-NL"/>
        </w:rPr>
      </w:pPr>
    </w:p>
    <w:p w14:paraId="2B3FC3CD" w14:textId="77777777" w:rsidR="00C26FC4" w:rsidRDefault="00C26FC4" w:rsidP="00443430">
      <w:pPr>
        <w:rPr>
          <w:lang w:val="nl-NL"/>
        </w:rPr>
      </w:pPr>
    </w:p>
    <w:p w14:paraId="71EB89EB" w14:textId="77777777" w:rsidR="00C26FC4" w:rsidRDefault="00C26FC4" w:rsidP="00443430">
      <w:pPr>
        <w:rPr>
          <w:lang w:val="nl-NL"/>
        </w:rPr>
      </w:pPr>
    </w:p>
    <w:p w14:paraId="30E18534" w14:textId="77777777" w:rsidR="00C26FC4" w:rsidRDefault="00C26FC4" w:rsidP="00443430">
      <w:pPr>
        <w:rPr>
          <w:lang w:val="nl-NL"/>
        </w:rPr>
      </w:pPr>
    </w:p>
    <w:p w14:paraId="323D3A3B" w14:textId="77777777" w:rsidR="00C26FC4" w:rsidRDefault="00C26FC4" w:rsidP="00C26FC4"/>
    <w:p w14:paraId="71EFCA63" w14:textId="77777777" w:rsidR="00C26FC4" w:rsidRPr="00837064" w:rsidRDefault="00C26FC4" w:rsidP="00C26FC4"/>
    <w:p w14:paraId="173439D2" w14:textId="77777777" w:rsidR="00C26FC4" w:rsidRPr="00C63977" w:rsidRDefault="00C26FC4" w:rsidP="00C26FC4">
      <w:pPr>
        <w:rPr>
          <w:b/>
          <w:bCs/>
        </w:rPr>
      </w:pPr>
      <w:r w:rsidRPr="00C63977">
        <w:rPr>
          <w:b/>
          <w:bCs/>
        </w:rPr>
        <w:t>Broad context:</w:t>
      </w:r>
    </w:p>
    <w:p w14:paraId="499AD886" w14:textId="77777777" w:rsidR="00C26FC4" w:rsidRDefault="00C26FC4" w:rsidP="00C26FC4">
      <w:pPr>
        <w:pStyle w:val="Lijstalinea"/>
        <w:numPr>
          <w:ilvl w:val="0"/>
          <w:numId w:val="1"/>
        </w:numPr>
      </w:pPr>
      <w:r>
        <w:t xml:space="preserve">Due to climate change there is sea level rise. Due to sea level rise, there are more man-made structures needed to protect shorelines. </w:t>
      </w:r>
    </w:p>
    <w:p w14:paraId="54715F1A" w14:textId="77777777" w:rsidR="00C26FC4" w:rsidRDefault="00C26FC4" w:rsidP="00C26FC4">
      <w:pPr>
        <w:pStyle w:val="Lijstalinea"/>
        <w:numPr>
          <w:ilvl w:val="0"/>
          <w:numId w:val="1"/>
        </w:numPr>
        <w:rPr>
          <w:i/>
          <w:iCs/>
        </w:rPr>
      </w:pPr>
      <w:r w:rsidRPr="00C16DF2">
        <w:rPr>
          <w:i/>
          <w:iCs/>
        </w:rPr>
        <w:t>Keep this first paragraph very broad - give the global stats on urbanisation and save Sydney as an example to the end of the intro when you start to explain the details of your project more</w:t>
      </w:r>
    </w:p>
    <w:p w14:paraId="1C5A3ACB" w14:textId="77777777" w:rsidR="00C26FC4" w:rsidRDefault="00C26FC4" w:rsidP="00C26FC4">
      <w:pPr>
        <w:pStyle w:val="Lijstalinea"/>
        <w:numPr>
          <w:ilvl w:val="0"/>
          <w:numId w:val="1"/>
        </w:numPr>
        <w:rPr>
          <w:i/>
          <w:iCs/>
        </w:rPr>
      </w:pPr>
      <w:r>
        <w:rPr>
          <w:i/>
          <w:iCs/>
        </w:rPr>
        <w:t>S</w:t>
      </w:r>
      <w:r w:rsidRPr="00126363">
        <w:rPr>
          <w:i/>
          <w:iCs/>
        </w:rPr>
        <w:t>ea level rise is not the only reason man-made structures are built on the shorelines. Ports require wharfs, boats require marinas etc</w:t>
      </w:r>
    </w:p>
    <w:p w14:paraId="4C8E4920" w14:textId="77777777" w:rsidR="00C26FC4" w:rsidRPr="00C16DF2" w:rsidRDefault="00C26FC4" w:rsidP="00C26FC4">
      <w:pPr>
        <w:pStyle w:val="Lijstalinea"/>
        <w:numPr>
          <w:ilvl w:val="1"/>
          <w:numId w:val="1"/>
        </w:numPr>
        <w:rPr>
          <w:i/>
          <w:iCs/>
        </w:rPr>
      </w:pPr>
      <w:r>
        <w:rPr>
          <w:i/>
          <w:iCs/>
        </w:rPr>
        <w:t xml:space="preserve">Papers: </w:t>
      </w:r>
      <w:proofErr w:type="spellStart"/>
      <w:r>
        <w:rPr>
          <w:i/>
          <w:iCs/>
        </w:rPr>
        <w:t>Bugnot</w:t>
      </w:r>
      <w:proofErr w:type="spellEnd"/>
      <w:r>
        <w:rPr>
          <w:i/>
          <w:iCs/>
        </w:rPr>
        <w:t xml:space="preserve"> et al., (2021), Bishop et al., (2017), </w:t>
      </w:r>
    </w:p>
    <w:p w14:paraId="09982021" w14:textId="77777777" w:rsidR="00C26FC4" w:rsidRPr="00C63977" w:rsidRDefault="00C26FC4" w:rsidP="00C26FC4">
      <w:pPr>
        <w:pStyle w:val="Lijstalinea"/>
        <w:ind w:left="1800"/>
        <w:rPr>
          <w:b/>
          <w:bCs/>
        </w:rPr>
      </w:pPr>
    </w:p>
    <w:p w14:paraId="2C153AC0" w14:textId="77777777" w:rsidR="00C26FC4" w:rsidRPr="00C63977" w:rsidRDefault="00C26FC4" w:rsidP="00C26FC4">
      <w:pPr>
        <w:rPr>
          <w:b/>
          <w:bCs/>
        </w:rPr>
      </w:pPr>
      <w:r w:rsidRPr="00C63977">
        <w:rPr>
          <w:b/>
          <w:bCs/>
        </w:rPr>
        <w:t>Ecological problem:</w:t>
      </w:r>
    </w:p>
    <w:p w14:paraId="457BAA65" w14:textId="77777777" w:rsidR="00C26FC4" w:rsidRDefault="00C26FC4" w:rsidP="00C26FC4">
      <w:pPr>
        <w:pStyle w:val="Lijstalinea"/>
        <w:numPr>
          <w:ilvl w:val="0"/>
          <w:numId w:val="1"/>
        </w:numPr>
      </w:pPr>
      <w:r>
        <w:t xml:space="preserve">These man-made structures are not natural habitat of species which use to inhabit these coastal habitats. Habitat is simplified compared to natural rocky shores. This has resulted in biodiversity loss along coastlines </w:t>
      </w:r>
    </w:p>
    <w:p w14:paraId="3444CBF2" w14:textId="77777777" w:rsidR="00C26FC4" w:rsidRDefault="00C26FC4" w:rsidP="00C26FC4">
      <w:pPr>
        <w:pStyle w:val="Lijstalinea"/>
        <w:numPr>
          <w:ilvl w:val="0"/>
          <w:numId w:val="1"/>
        </w:numPr>
      </w:pPr>
      <w:r>
        <w:t>Coastal protection versus ecological cost</w:t>
      </w:r>
    </w:p>
    <w:p w14:paraId="4E50C1EE" w14:textId="77777777" w:rsidR="00C26FC4" w:rsidRDefault="00C26FC4" w:rsidP="00C26FC4"/>
    <w:p w14:paraId="0B2C9816" w14:textId="77777777" w:rsidR="00C26FC4" w:rsidRPr="00C63977" w:rsidRDefault="00C26FC4" w:rsidP="00C26FC4">
      <w:pPr>
        <w:rPr>
          <w:b/>
          <w:bCs/>
        </w:rPr>
      </w:pPr>
      <w:r w:rsidRPr="00C63977">
        <w:rPr>
          <w:b/>
          <w:bCs/>
        </w:rPr>
        <w:t>Eco-engineering</w:t>
      </w:r>
    </w:p>
    <w:p w14:paraId="48D3488D" w14:textId="77777777" w:rsidR="00C26FC4" w:rsidRDefault="00C26FC4" w:rsidP="00C26FC4">
      <w:pPr>
        <w:pStyle w:val="Lijstalinea"/>
        <w:numPr>
          <w:ilvl w:val="0"/>
          <w:numId w:val="1"/>
        </w:numPr>
      </w:pPr>
      <w:r>
        <w:t>Eco-engineering is a way to include ecology with engineering to design, restore, and construct ecosystems that benefit both humans and nature</w:t>
      </w:r>
    </w:p>
    <w:p w14:paraId="6C932AC7" w14:textId="77777777" w:rsidR="00C26FC4" w:rsidRDefault="00C26FC4" w:rsidP="00C26FC4">
      <w:pPr>
        <w:pStyle w:val="Lijstalinea"/>
        <w:numPr>
          <w:ilvl w:val="0"/>
          <w:numId w:val="1"/>
        </w:numPr>
      </w:pPr>
      <w:r>
        <w:t>Some examples of existing approaches + evidence that they can help with biodiversity</w:t>
      </w:r>
    </w:p>
    <w:p w14:paraId="64DD0129" w14:textId="77777777" w:rsidR="00C26FC4" w:rsidRPr="00126363" w:rsidRDefault="00C26FC4" w:rsidP="00C26FC4">
      <w:pPr>
        <w:pStyle w:val="Lijstalinea"/>
        <w:numPr>
          <w:ilvl w:val="1"/>
          <w:numId w:val="1"/>
        </w:numPr>
        <w:rPr>
          <w:i/>
          <w:iCs/>
        </w:rPr>
      </w:pPr>
      <w:r w:rsidRPr="00126363">
        <w:rPr>
          <w:i/>
          <w:iCs/>
        </w:rPr>
        <w:t>I would give examples of successful solutions that have improved biodiversity, then focus more on some good water retaining examples. Be sure to give background on why retaining water is a good feature in an eco-engineering module.</w:t>
      </w:r>
    </w:p>
    <w:p w14:paraId="0D827F41" w14:textId="77777777" w:rsidR="00C26FC4" w:rsidRDefault="00C26FC4" w:rsidP="00C26FC4"/>
    <w:p w14:paraId="62588FAB" w14:textId="77777777" w:rsidR="00C26FC4" w:rsidRDefault="00C26FC4" w:rsidP="00C26FC4">
      <w:r w:rsidRPr="00C63977">
        <w:rPr>
          <w:b/>
          <w:bCs/>
        </w:rPr>
        <w:t>Biodiversity loss</w:t>
      </w:r>
      <w:r>
        <w:t xml:space="preserve"> along coastal areas due to more man-made structures, which resulted in having less habitats for certain species </w:t>
      </w:r>
      <w:r>
        <w:sym w:font="Wingdings" w:char="F0E0"/>
      </w:r>
      <w:r>
        <w:t xml:space="preserve"> such as fish species. There is less food availability, less safe spaces etc. </w:t>
      </w:r>
    </w:p>
    <w:p w14:paraId="7A8C6FA7" w14:textId="77777777" w:rsidR="00C26FC4" w:rsidRDefault="00C26FC4" w:rsidP="00C26FC4">
      <w:pPr>
        <w:pStyle w:val="Lijstalinea"/>
        <w:numPr>
          <w:ilvl w:val="0"/>
          <w:numId w:val="1"/>
        </w:numPr>
        <w:rPr>
          <w:i/>
          <w:iCs/>
        </w:rPr>
      </w:pPr>
      <w:r w:rsidRPr="00C63977">
        <w:rPr>
          <w:i/>
          <w:iCs/>
        </w:rPr>
        <w:t>Again, hold off on getting to the Sydney specifics until the next paragraph. Better here to give some background on how fish have been found to interact with coastal defences and eco-engineering designs</w:t>
      </w:r>
    </w:p>
    <w:p w14:paraId="78A46661" w14:textId="77777777" w:rsidR="00C26FC4" w:rsidRPr="00C63977" w:rsidRDefault="00C26FC4" w:rsidP="00C26FC4">
      <w:pPr>
        <w:pStyle w:val="Lijstalinea"/>
        <w:numPr>
          <w:ilvl w:val="0"/>
          <w:numId w:val="1"/>
        </w:numPr>
        <w:rPr>
          <w:i/>
          <w:iCs/>
        </w:rPr>
      </w:pPr>
      <w:r w:rsidRPr="00C63977">
        <w:rPr>
          <w:i/>
          <w:iCs/>
        </w:rPr>
        <w:t>Make sure you lay out within the ecological problem para that the communities are different and use the same language here. Because stating biodiversity loss as a whole is due to these man-made structures is a recipe for trouble (since there are many other factors)</w:t>
      </w:r>
    </w:p>
    <w:p w14:paraId="55F89C16" w14:textId="77777777" w:rsidR="00C26FC4" w:rsidRDefault="00C26FC4" w:rsidP="00C26FC4"/>
    <w:p w14:paraId="3D88D3C8" w14:textId="77777777" w:rsidR="00C26FC4" w:rsidRPr="00C63977" w:rsidRDefault="00C26FC4" w:rsidP="00C26FC4">
      <w:pPr>
        <w:rPr>
          <w:b/>
          <w:bCs/>
        </w:rPr>
      </w:pPr>
      <w:r w:rsidRPr="00C63977">
        <w:rPr>
          <w:b/>
          <w:bCs/>
        </w:rPr>
        <w:t xml:space="preserve">Narrow down to Living Boulders </w:t>
      </w:r>
    </w:p>
    <w:p w14:paraId="453166B0" w14:textId="77777777" w:rsidR="00C26FC4" w:rsidRDefault="00C26FC4" w:rsidP="00C26FC4">
      <w:pPr>
        <w:pStyle w:val="Lijstalinea"/>
        <w:numPr>
          <w:ilvl w:val="0"/>
          <w:numId w:val="1"/>
        </w:numPr>
      </w:pPr>
      <w:r>
        <w:t xml:space="preserve">What are they </w:t>
      </w:r>
    </w:p>
    <w:p w14:paraId="133D4F46" w14:textId="77777777" w:rsidR="00C26FC4" w:rsidRDefault="00C26FC4" w:rsidP="00C26FC4">
      <w:pPr>
        <w:pStyle w:val="Lijstalinea"/>
        <w:numPr>
          <w:ilvl w:val="0"/>
          <w:numId w:val="1"/>
        </w:numPr>
      </w:pPr>
      <w:r>
        <w:t>Effects of them to fish</w:t>
      </w:r>
    </w:p>
    <w:p w14:paraId="3216E209" w14:textId="77777777" w:rsidR="00C26FC4" w:rsidRPr="00C63977" w:rsidRDefault="00C26FC4" w:rsidP="00C26FC4">
      <w:pPr>
        <w:pStyle w:val="Lijstalinea"/>
        <w:numPr>
          <w:ilvl w:val="0"/>
          <w:numId w:val="1"/>
        </w:numPr>
        <w:rPr>
          <w:i/>
          <w:iCs/>
        </w:rPr>
      </w:pPr>
      <w:r w:rsidRPr="00C63977">
        <w:rPr>
          <w:i/>
          <w:iCs/>
        </w:rPr>
        <w:t xml:space="preserve">This should be a full paragraph summarising the project, including a sentence about Sydney Harbour as a highly urbanised estuary, the many eco-engineering projects that have been tested in the harbour, and brief background on Living </w:t>
      </w:r>
      <w:r w:rsidRPr="00C63977">
        <w:rPr>
          <w:i/>
          <w:iCs/>
        </w:rPr>
        <w:lastRenderedPageBreak/>
        <w:t>Seawalls. Then identify the knowledge gap of us not knowing how fish interact with modules like this in the intertidal</w:t>
      </w:r>
    </w:p>
    <w:p w14:paraId="32EA3030" w14:textId="77777777" w:rsidR="00C26FC4" w:rsidRDefault="00C26FC4" w:rsidP="00C26FC4"/>
    <w:p w14:paraId="5D476EC3" w14:textId="77777777" w:rsidR="00C26FC4" w:rsidRDefault="00C26FC4" w:rsidP="00C26FC4">
      <w:r w:rsidRPr="00C63977">
        <w:rPr>
          <w:b/>
          <w:bCs/>
        </w:rPr>
        <w:t>Knowledge gap</w:t>
      </w:r>
      <w:r>
        <w:t>: fish responses to eco-engineering research, because it often focus on sessile/benthic invertebrates and algae</w:t>
      </w:r>
    </w:p>
    <w:p w14:paraId="18711A11" w14:textId="77777777" w:rsidR="00C26FC4" w:rsidRDefault="00C26FC4" w:rsidP="00C26FC4"/>
    <w:p w14:paraId="4601AEE1" w14:textId="77777777" w:rsidR="00C26FC4" w:rsidRDefault="00C26FC4" w:rsidP="00C26FC4">
      <w:r w:rsidRPr="00C63977">
        <w:rPr>
          <w:b/>
          <w:bCs/>
        </w:rPr>
        <w:t>Study aim</w:t>
      </w:r>
      <w:r w:rsidRPr="00C63977">
        <w:t>: to what extent the inclusion of artificial ‘Living Boulder’ rockpools in revetments enhance fish communities</w:t>
      </w:r>
    </w:p>
    <w:p w14:paraId="499ECA20" w14:textId="77777777" w:rsidR="00C26FC4" w:rsidRPr="00C63977" w:rsidRDefault="00C26FC4" w:rsidP="00C26FC4">
      <w:pPr>
        <w:pStyle w:val="Lijstalinea"/>
        <w:numPr>
          <w:ilvl w:val="0"/>
          <w:numId w:val="1"/>
        </w:numPr>
        <w:rPr>
          <w:i/>
          <w:iCs/>
        </w:rPr>
      </w:pPr>
      <w:r w:rsidRPr="00C63977">
        <w:rPr>
          <w:i/>
          <w:iCs/>
        </w:rPr>
        <w:t>Can rockpools be used as more than just thermal refuge for intertidal species?</w:t>
      </w:r>
    </w:p>
    <w:p w14:paraId="6BBD060A" w14:textId="77777777" w:rsidR="00C26FC4" w:rsidRDefault="00C26FC4" w:rsidP="00C26FC4"/>
    <w:p w14:paraId="4D9D945C" w14:textId="77777777" w:rsidR="00C26FC4" w:rsidRPr="00936F2F" w:rsidRDefault="00C26FC4" w:rsidP="00C26FC4">
      <w:r w:rsidRPr="00CA03DD">
        <w:rPr>
          <w:b/>
          <w:bCs/>
        </w:rPr>
        <w:t>Research Question:</w:t>
      </w:r>
      <w:r>
        <w:rPr>
          <w:b/>
          <w:bCs/>
        </w:rPr>
        <w:t xml:space="preserve"> </w:t>
      </w:r>
      <w:r>
        <w:t>To what extent does the inclusion of artificial ‘Living Boulder’ rockpools in revetments enhance fish communities compared to control revetments and natural rocky shores in Sydney, Australia?</w:t>
      </w:r>
    </w:p>
    <w:p w14:paraId="31516876" w14:textId="77777777" w:rsidR="00C26FC4" w:rsidRDefault="00C26FC4" w:rsidP="00C26FC4">
      <w:pPr>
        <w:pStyle w:val="Lijstalinea"/>
        <w:numPr>
          <w:ilvl w:val="0"/>
          <w:numId w:val="21"/>
        </w:numPr>
        <w:rPr>
          <w:i/>
          <w:iCs/>
        </w:rPr>
      </w:pPr>
      <w:r w:rsidRPr="00936F2F">
        <w:rPr>
          <w:i/>
          <w:iCs/>
        </w:rPr>
        <w:t>We expect that especially where there are site-scale effects of Living Boulders on invertebrates and seaweeds, these will flow on to benefit fish that forage and shelter along shorelines.</w:t>
      </w:r>
    </w:p>
    <w:p w14:paraId="1B2144F2" w14:textId="77777777" w:rsidR="00C26FC4" w:rsidRDefault="00C26FC4" w:rsidP="00C26FC4">
      <w:pPr>
        <w:rPr>
          <w:i/>
          <w:iCs/>
        </w:rPr>
      </w:pPr>
    </w:p>
    <w:p w14:paraId="665EB5BA" w14:textId="77777777" w:rsidR="00C26FC4" w:rsidRDefault="00C26FC4" w:rsidP="00C26FC4">
      <w:r>
        <w:t xml:space="preserve">This study aims to explore to what extent the inclusion of artificial ‘Living Boulder’ rockpools in revetments can enhance fish communities compared to control revetments and natural rocky shores in Sydney, Australia. This will be done by answering the following sub questions. </w:t>
      </w:r>
    </w:p>
    <w:p w14:paraId="5A6E9B27" w14:textId="77777777" w:rsidR="00C26FC4" w:rsidRDefault="00C26FC4" w:rsidP="00C26FC4">
      <w:r>
        <w:t xml:space="preserve">1) Do fish interact differently with Living Boulders than with the surrounding existing revetment? </w:t>
      </w:r>
    </w:p>
    <w:p w14:paraId="6043074D" w14:textId="77777777" w:rsidR="00C26FC4" w:rsidRDefault="00C26FC4" w:rsidP="00C26FC4">
      <w:r>
        <w:t>2) Do fish populations and assemblages differ between sites with Living Boulders and sites without?</w:t>
      </w:r>
    </w:p>
    <w:p w14:paraId="067BF08A" w14:textId="77777777" w:rsidR="00C26FC4" w:rsidRPr="00176F17" w:rsidRDefault="00C26FC4" w:rsidP="00C26FC4">
      <w:r>
        <w:t xml:space="preserve">3) </w:t>
      </w:r>
      <w:r w:rsidRPr="00176F17">
        <w:t>How do fish communities change over time following the installation of Living Boulders?</w:t>
      </w:r>
    </w:p>
    <w:p w14:paraId="1DD29224" w14:textId="77777777" w:rsidR="00C26FC4" w:rsidRPr="00443430" w:rsidRDefault="00C26FC4" w:rsidP="00443430">
      <w:pPr>
        <w:rPr>
          <w:lang w:val="nl-NL"/>
        </w:rPr>
      </w:pPr>
    </w:p>
    <w:sectPr w:rsidR="00C26FC4" w:rsidRPr="00443430" w:rsidSect="00F865E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412"/>
    <w:multiLevelType w:val="hybridMultilevel"/>
    <w:tmpl w:val="3F343BEE"/>
    <w:lvl w:ilvl="0" w:tplc="8AD69784">
      <w:numFmt w:val="bullet"/>
      <w:lvlText w:val=""/>
      <w:lvlJc w:val="left"/>
      <w:pPr>
        <w:ind w:left="1080" w:hanging="360"/>
      </w:pPr>
      <w:rPr>
        <w:rFonts w:ascii="Symbol" w:eastAsiaTheme="minorHAnsi" w:hAnsi="Symbol" w:cstheme="minorBidi"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0F416E2B"/>
    <w:multiLevelType w:val="hybridMultilevel"/>
    <w:tmpl w:val="7AFA620C"/>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2E21B36"/>
    <w:multiLevelType w:val="hybridMultilevel"/>
    <w:tmpl w:val="1FB0E2A6"/>
    <w:lvl w:ilvl="0" w:tplc="8B18C07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61A16E8"/>
    <w:multiLevelType w:val="hybridMultilevel"/>
    <w:tmpl w:val="F5B49A34"/>
    <w:lvl w:ilvl="0" w:tplc="8B18C07C">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8CF70B8"/>
    <w:multiLevelType w:val="hybridMultilevel"/>
    <w:tmpl w:val="3E7A2DEA"/>
    <w:lvl w:ilvl="0" w:tplc="6464D0DC">
      <w:numFmt w:val="bullet"/>
      <w:lvlText w:val=""/>
      <w:lvlJc w:val="left"/>
      <w:pPr>
        <w:ind w:left="1080" w:hanging="360"/>
      </w:pPr>
      <w:rPr>
        <w:rFonts w:ascii="Wingdings" w:eastAsiaTheme="minorHAnsi" w:hAnsi="Wingding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5" w15:restartNumberingAfterBreak="0">
    <w:nsid w:val="1DD11BB8"/>
    <w:multiLevelType w:val="hybridMultilevel"/>
    <w:tmpl w:val="810A05D0"/>
    <w:lvl w:ilvl="0" w:tplc="8B18C07C">
      <w:start w:val="2"/>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E59019D"/>
    <w:multiLevelType w:val="hybridMultilevel"/>
    <w:tmpl w:val="C9E4E836"/>
    <w:lvl w:ilvl="0" w:tplc="BC825312">
      <w:numFmt w:val="bullet"/>
      <w:lvlText w:val=""/>
      <w:lvlJc w:val="left"/>
      <w:pPr>
        <w:ind w:left="720" w:hanging="360"/>
      </w:pPr>
      <w:rPr>
        <w:rFonts w:ascii="Symbol" w:eastAsiaTheme="minorHAnsi" w:hAnsi="Symbol" w:cstheme="minorBidi" w:hint="default"/>
        <w:i w:val="0"/>
      </w:rPr>
    </w:lvl>
    <w:lvl w:ilvl="1" w:tplc="04130003">
      <w:start w:val="1"/>
      <w:numFmt w:val="bullet"/>
      <w:lvlText w:val="o"/>
      <w:lvlJc w:val="left"/>
      <w:pPr>
        <w:ind w:left="1440" w:hanging="360"/>
      </w:pPr>
      <w:rPr>
        <w:rFonts w:ascii="Courier New" w:hAnsi="Courier New" w:cs="Courier New" w:hint="default"/>
      </w:rPr>
    </w:lvl>
    <w:lvl w:ilvl="2" w:tplc="FC5E2D14">
      <w:numFmt w:val="bullet"/>
      <w:lvlText w:val=""/>
      <w:lvlJc w:val="left"/>
      <w:pPr>
        <w:ind w:left="2160" w:hanging="360"/>
      </w:pPr>
      <w:rPr>
        <w:rFonts w:ascii="Wingdings" w:eastAsiaTheme="minorHAnsi" w:hAnsi="Wingdings" w:cstheme="minorBidi"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3174289"/>
    <w:multiLevelType w:val="hybridMultilevel"/>
    <w:tmpl w:val="EE34EC2A"/>
    <w:lvl w:ilvl="0" w:tplc="8B18C07C">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3AD262E"/>
    <w:multiLevelType w:val="hybridMultilevel"/>
    <w:tmpl w:val="B32E80F8"/>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48F0F8C"/>
    <w:multiLevelType w:val="hybridMultilevel"/>
    <w:tmpl w:val="5EF2C612"/>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6EE0EF4"/>
    <w:multiLevelType w:val="hybridMultilevel"/>
    <w:tmpl w:val="DE48070C"/>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F654755"/>
    <w:multiLevelType w:val="hybridMultilevel"/>
    <w:tmpl w:val="A3BABE8E"/>
    <w:lvl w:ilvl="0" w:tplc="8B18C07C">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5CE2E93"/>
    <w:multiLevelType w:val="hybridMultilevel"/>
    <w:tmpl w:val="ECAE50EA"/>
    <w:lvl w:ilvl="0" w:tplc="8B18C07C">
      <w:numFmt w:val="bullet"/>
      <w:lvlText w:val=""/>
      <w:lvlJc w:val="left"/>
      <w:pPr>
        <w:ind w:left="720" w:hanging="360"/>
      </w:pPr>
      <w:rPr>
        <w:rFonts w:ascii="Symbol" w:eastAsiaTheme="minorHAnsi"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BE43292"/>
    <w:multiLevelType w:val="hybridMultilevel"/>
    <w:tmpl w:val="2878C7A6"/>
    <w:lvl w:ilvl="0" w:tplc="8B18C07C">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2217E6E"/>
    <w:multiLevelType w:val="hybridMultilevel"/>
    <w:tmpl w:val="2C6A4040"/>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6801C43"/>
    <w:multiLevelType w:val="hybridMultilevel"/>
    <w:tmpl w:val="8A34704A"/>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685548A4"/>
    <w:multiLevelType w:val="hybridMultilevel"/>
    <w:tmpl w:val="B2308718"/>
    <w:lvl w:ilvl="0" w:tplc="6A22127E">
      <w:start w:val="2"/>
      <w:numFmt w:val="bullet"/>
      <w:lvlText w:val=""/>
      <w:lvlJc w:val="left"/>
      <w:pPr>
        <w:ind w:left="720" w:hanging="360"/>
      </w:pPr>
      <w:rPr>
        <w:rFonts w:ascii="Symbol" w:eastAsiaTheme="minorHAnsi" w:hAnsi="Symbol" w:cstheme="minorBidi" w:hint="default"/>
        <w:b/>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68D63274"/>
    <w:multiLevelType w:val="hybridMultilevel"/>
    <w:tmpl w:val="71DC813C"/>
    <w:lvl w:ilvl="0" w:tplc="8B18C07C">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C8B6FE2"/>
    <w:multiLevelType w:val="hybridMultilevel"/>
    <w:tmpl w:val="761466F4"/>
    <w:lvl w:ilvl="0" w:tplc="8B18C07C">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F83348B"/>
    <w:multiLevelType w:val="hybridMultilevel"/>
    <w:tmpl w:val="D690E3D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73A01DEB"/>
    <w:multiLevelType w:val="hybridMultilevel"/>
    <w:tmpl w:val="FB62A20A"/>
    <w:lvl w:ilvl="0" w:tplc="8B18C07C">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CD54CB8"/>
    <w:multiLevelType w:val="hybridMultilevel"/>
    <w:tmpl w:val="87FC30DC"/>
    <w:lvl w:ilvl="0" w:tplc="8B18C07C">
      <w:start w:val="3"/>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748067139">
    <w:abstractNumId w:val="0"/>
  </w:num>
  <w:num w:numId="2" w16cid:durableId="1751466773">
    <w:abstractNumId w:val="12"/>
  </w:num>
  <w:num w:numId="3" w16cid:durableId="313801209">
    <w:abstractNumId w:val="21"/>
  </w:num>
  <w:num w:numId="4" w16cid:durableId="2125876567">
    <w:abstractNumId w:val="8"/>
  </w:num>
  <w:num w:numId="5" w16cid:durableId="90006108">
    <w:abstractNumId w:val="9"/>
  </w:num>
  <w:num w:numId="6" w16cid:durableId="1146750563">
    <w:abstractNumId w:val="15"/>
  </w:num>
  <w:num w:numId="7" w16cid:durableId="1497106830">
    <w:abstractNumId w:val="7"/>
  </w:num>
  <w:num w:numId="8" w16cid:durableId="352463127">
    <w:abstractNumId w:val="14"/>
  </w:num>
  <w:num w:numId="9" w16cid:durableId="1350837725">
    <w:abstractNumId w:val="1"/>
  </w:num>
  <w:num w:numId="10" w16cid:durableId="249974501">
    <w:abstractNumId w:val="10"/>
  </w:num>
  <w:num w:numId="11" w16cid:durableId="519507642">
    <w:abstractNumId w:val="17"/>
  </w:num>
  <w:num w:numId="12" w16cid:durableId="1287810123">
    <w:abstractNumId w:val="11"/>
  </w:num>
  <w:num w:numId="13" w16cid:durableId="1401781464">
    <w:abstractNumId w:val="18"/>
  </w:num>
  <w:num w:numId="14" w16cid:durableId="561327440">
    <w:abstractNumId w:val="13"/>
  </w:num>
  <w:num w:numId="15" w16cid:durableId="389111105">
    <w:abstractNumId w:val="5"/>
  </w:num>
  <w:num w:numId="16" w16cid:durableId="521166727">
    <w:abstractNumId w:val="20"/>
  </w:num>
  <w:num w:numId="17" w16cid:durableId="884146792">
    <w:abstractNumId w:val="3"/>
  </w:num>
  <w:num w:numId="18" w16cid:durableId="1598833556">
    <w:abstractNumId w:val="16"/>
  </w:num>
  <w:num w:numId="19" w16cid:durableId="2147313992">
    <w:abstractNumId w:val="4"/>
  </w:num>
  <w:num w:numId="20" w16cid:durableId="1602487072">
    <w:abstractNumId w:val="2"/>
  </w:num>
  <w:num w:numId="21" w16cid:durableId="1290018049">
    <w:abstractNumId w:val="6"/>
  </w:num>
  <w:num w:numId="22" w16cid:durableId="2197565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E0"/>
    <w:rsid w:val="00024217"/>
    <w:rsid w:val="000C0848"/>
    <w:rsid w:val="00101A03"/>
    <w:rsid w:val="00106DE9"/>
    <w:rsid w:val="001209F4"/>
    <w:rsid w:val="001361F3"/>
    <w:rsid w:val="00185D42"/>
    <w:rsid w:val="0019296D"/>
    <w:rsid w:val="00194716"/>
    <w:rsid w:val="0021442D"/>
    <w:rsid w:val="00247E59"/>
    <w:rsid w:val="002549F4"/>
    <w:rsid w:val="002D5613"/>
    <w:rsid w:val="003439C3"/>
    <w:rsid w:val="00350470"/>
    <w:rsid w:val="00374A78"/>
    <w:rsid w:val="00374B28"/>
    <w:rsid w:val="00380134"/>
    <w:rsid w:val="003A7703"/>
    <w:rsid w:val="003D1720"/>
    <w:rsid w:val="003D4B77"/>
    <w:rsid w:val="003E3BCD"/>
    <w:rsid w:val="003F4BFB"/>
    <w:rsid w:val="00443430"/>
    <w:rsid w:val="00476A26"/>
    <w:rsid w:val="004A62A7"/>
    <w:rsid w:val="004D1AD7"/>
    <w:rsid w:val="004D635E"/>
    <w:rsid w:val="004F5BDA"/>
    <w:rsid w:val="004F6103"/>
    <w:rsid w:val="00545108"/>
    <w:rsid w:val="0056563A"/>
    <w:rsid w:val="00590B2D"/>
    <w:rsid w:val="00591683"/>
    <w:rsid w:val="005E7167"/>
    <w:rsid w:val="005F0DA2"/>
    <w:rsid w:val="005F14C9"/>
    <w:rsid w:val="00610C3B"/>
    <w:rsid w:val="006168E7"/>
    <w:rsid w:val="00642A3C"/>
    <w:rsid w:val="00657E8C"/>
    <w:rsid w:val="006764E3"/>
    <w:rsid w:val="006776A0"/>
    <w:rsid w:val="006A2B4B"/>
    <w:rsid w:val="006E2616"/>
    <w:rsid w:val="00746F13"/>
    <w:rsid w:val="00760644"/>
    <w:rsid w:val="007702A5"/>
    <w:rsid w:val="00773C99"/>
    <w:rsid w:val="007F11E3"/>
    <w:rsid w:val="007F44D2"/>
    <w:rsid w:val="008148E0"/>
    <w:rsid w:val="00840A3C"/>
    <w:rsid w:val="008F7922"/>
    <w:rsid w:val="00901FD1"/>
    <w:rsid w:val="009150D1"/>
    <w:rsid w:val="00924A4B"/>
    <w:rsid w:val="00950B46"/>
    <w:rsid w:val="009C1EBB"/>
    <w:rsid w:val="00A55487"/>
    <w:rsid w:val="00A6107D"/>
    <w:rsid w:val="00A74229"/>
    <w:rsid w:val="00A9723D"/>
    <w:rsid w:val="00AE08C6"/>
    <w:rsid w:val="00AF78F1"/>
    <w:rsid w:val="00B4491C"/>
    <w:rsid w:val="00B63EF4"/>
    <w:rsid w:val="00BB5C03"/>
    <w:rsid w:val="00BC7403"/>
    <w:rsid w:val="00C26FC4"/>
    <w:rsid w:val="00CA452A"/>
    <w:rsid w:val="00CA6BE6"/>
    <w:rsid w:val="00CE37C7"/>
    <w:rsid w:val="00CE4876"/>
    <w:rsid w:val="00D51696"/>
    <w:rsid w:val="00D62CF6"/>
    <w:rsid w:val="00D757EC"/>
    <w:rsid w:val="00DA402E"/>
    <w:rsid w:val="00DD6ED5"/>
    <w:rsid w:val="00DF0BB2"/>
    <w:rsid w:val="00E0103A"/>
    <w:rsid w:val="00E24485"/>
    <w:rsid w:val="00E562FF"/>
    <w:rsid w:val="00E948B4"/>
    <w:rsid w:val="00EB0366"/>
    <w:rsid w:val="00ED5FA2"/>
    <w:rsid w:val="00EF0366"/>
    <w:rsid w:val="00F05016"/>
    <w:rsid w:val="00F44FCC"/>
    <w:rsid w:val="00F6271B"/>
    <w:rsid w:val="00F865EB"/>
    <w:rsid w:val="00FE338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5F23"/>
  <w15:chartTrackingRefBased/>
  <w15:docId w15:val="{DD4C31B1-C064-3340-B1E8-E5A2A35D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10C3B"/>
    <w:rPr>
      <w:lang w:val="en-GB"/>
    </w:rPr>
  </w:style>
  <w:style w:type="paragraph" w:styleId="Kop1">
    <w:name w:val="heading 1"/>
    <w:basedOn w:val="Standaard"/>
    <w:next w:val="Standaard"/>
    <w:link w:val="Kop1Char"/>
    <w:uiPriority w:val="9"/>
    <w:qFormat/>
    <w:rsid w:val="00814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814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8148E0"/>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8148E0"/>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8148E0"/>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8148E0"/>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148E0"/>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148E0"/>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148E0"/>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148E0"/>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8148E0"/>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8148E0"/>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8148E0"/>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8148E0"/>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8148E0"/>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8148E0"/>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8148E0"/>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8148E0"/>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8148E0"/>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148E0"/>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8148E0"/>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148E0"/>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8148E0"/>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8148E0"/>
    <w:rPr>
      <w:i/>
      <w:iCs/>
      <w:color w:val="404040" w:themeColor="text1" w:themeTint="BF"/>
      <w:lang w:val="en-GB"/>
    </w:rPr>
  </w:style>
  <w:style w:type="paragraph" w:styleId="Lijstalinea">
    <w:name w:val="List Paragraph"/>
    <w:basedOn w:val="Standaard"/>
    <w:uiPriority w:val="34"/>
    <w:qFormat/>
    <w:rsid w:val="008148E0"/>
    <w:pPr>
      <w:ind w:left="720"/>
      <w:contextualSpacing/>
    </w:pPr>
  </w:style>
  <w:style w:type="character" w:styleId="Intensievebenadrukking">
    <w:name w:val="Intense Emphasis"/>
    <w:basedOn w:val="Standaardalinea-lettertype"/>
    <w:uiPriority w:val="21"/>
    <w:qFormat/>
    <w:rsid w:val="008148E0"/>
    <w:rPr>
      <w:i/>
      <w:iCs/>
      <w:color w:val="2F5496" w:themeColor="accent1" w:themeShade="BF"/>
    </w:rPr>
  </w:style>
  <w:style w:type="paragraph" w:styleId="Duidelijkcitaat">
    <w:name w:val="Intense Quote"/>
    <w:basedOn w:val="Standaard"/>
    <w:next w:val="Standaard"/>
    <w:link w:val="DuidelijkcitaatChar"/>
    <w:uiPriority w:val="30"/>
    <w:qFormat/>
    <w:rsid w:val="00814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8148E0"/>
    <w:rPr>
      <w:i/>
      <w:iCs/>
      <w:color w:val="2F5496" w:themeColor="accent1" w:themeShade="BF"/>
      <w:lang w:val="en-GB"/>
    </w:rPr>
  </w:style>
  <w:style w:type="character" w:styleId="Intensieveverwijzing">
    <w:name w:val="Intense Reference"/>
    <w:basedOn w:val="Standaardalinea-lettertype"/>
    <w:uiPriority w:val="32"/>
    <w:qFormat/>
    <w:rsid w:val="008148E0"/>
    <w:rPr>
      <w:b/>
      <w:bCs/>
      <w:smallCaps/>
      <w:color w:val="2F5496" w:themeColor="accent1" w:themeShade="BF"/>
      <w:spacing w:val="5"/>
    </w:rPr>
  </w:style>
  <w:style w:type="paragraph" w:styleId="Geenafstand">
    <w:name w:val="No Spacing"/>
    <w:uiPriority w:val="1"/>
    <w:qFormat/>
    <w:rsid w:val="00657E8C"/>
    <w:rPr>
      <w:lang w:val="en-GB"/>
    </w:rPr>
  </w:style>
  <w:style w:type="paragraph" w:styleId="Bibliografie">
    <w:name w:val="Bibliography"/>
    <w:basedOn w:val="Standaard"/>
    <w:next w:val="Standaard"/>
    <w:uiPriority w:val="37"/>
    <w:unhideWhenUsed/>
    <w:rsid w:val="004D635E"/>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2013 - 2022 Thema">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9</Pages>
  <Words>18182</Words>
  <Characters>100007</Characters>
  <Application>Microsoft Office Word</Application>
  <DocSecurity>0</DocSecurity>
  <Lines>833</Lines>
  <Paragraphs>235</Paragraphs>
  <ScaleCrop>false</ScaleCrop>
  <Company/>
  <LinksUpToDate>false</LinksUpToDate>
  <CharactersWithSpaces>117954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Puister</dc:creator>
  <cp:keywords/>
  <dc:description/>
  <cp:lastModifiedBy>Dion Puister</cp:lastModifiedBy>
  <cp:revision>78</cp:revision>
  <dcterms:created xsi:type="dcterms:W3CDTF">2026-10-01T19:21:00Z</dcterms:created>
  <dcterms:modified xsi:type="dcterms:W3CDTF">2026-10-03T22:10:00Z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id="UswYN5Fj"/&gt;&lt;style id="http://www.zotero.org/styles/apa" locale="nl-NL"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