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DE798" w14:textId="55438DBD" w:rsidR="00C2749F" w:rsidRPr="00C2749F" w:rsidRDefault="00C2749F" w:rsidP="00C2749F">
      <w:pPr>
        <w:rPr>
          <w:lang w:val="en-GB"/>
        </w:rPr>
      </w:pPr>
      <w:r>
        <w:rPr>
          <w:lang w:val="en-GB"/>
        </w:rPr>
        <w:t>The following text will be shown on Prolific, which is the website used to gather participants. According to their guidelines (</w:t>
      </w:r>
      <w:hyperlink r:id="rId4" w:tgtFrame="_blank" w:history="1">
        <w:r w:rsidRPr="00C2749F">
          <w:rPr>
            <w:rStyle w:val="Hyperlink"/>
            <w:lang w:val="en-GB"/>
          </w:rPr>
          <w:t>https://researcher-help.prolific.co/hc/en-gb/articles/360009377394</w:t>
        </w:r>
      </w:hyperlink>
      <w:r w:rsidRPr="00C2749F">
        <w:rPr>
          <w:lang w:val="en-GB"/>
        </w:rPr>
        <w:t>)</w:t>
      </w:r>
      <w:r>
        <w:rPr>
          <w:lang w:val="en-GB"/>
        </w:rPr>
        <w:t xml:space="preserve"> this part should be relatively similar to the consent form, so therefore there is a lot of overlap between the two.</w:t>
      </w:r>
    </w:p>
    <w:p w14:paraId="4C2D07BD" w14:textId="1BA17D67" w:rsidR="00C2749F" w:rsidRDefault="00C2749F" w:rsidP="00C2749F">
      <w:pPr>
        <w:rPr>
          <w:lang w:val="en-GB"/>
        </w:rPr>
      </w:pPr>
    </w:p>
    <w:p w14:paraId="1D54A7EB" w14:textId="39E73E39" w:rsidR="00C2749F" w:rsidRDefault="00C2749F" w:rsidP="00C2749F">
      <w:pPr>
        <w:rPr>
          <w:lang w:val="en-GB"/>
        </w:rPr>
      </w:pPr>
      <w:r>
        <w:rPr>
          <w:lang w:val="en-GB"/>
        </w:rPr>
        <w:t>You are a space adventurer from Mars and you’ve travelled a long way in search of treasure. Will you be able to find out if there is treasure to be found based on your surroundings?</w:t>
      </w:r>
    </w:p>
    <w:p w14:paraId="2320CB25" w14:textId="136D7BE8" w:rsidR="00C2749F" w:rsidRPr="00C2749F" w:rsidRDefault="00C2749F" w:rsidP="00C2749F">
      <w:pPr>
        <w:rPr>
          <w:lang w:val="en-GB"/>
        </w:rPr>
      </w:pPr>
      <w:r>
        <w:rPr>
          <w:lang w:val="en-GB"/>
        </w:rPr>
        <w:t>In this experiment we investigate how people assign causes to events. The experiment takes approximately 15 to 20 minutes. You will see objects on the screen and rate from a scale of 0 to 8 how likely you think the objects will lead to treasure.</w:t>
      </w:r>
    </w:p>
    <w:p w14:paraId="1E540374" w14:textId="1B505044" w:rsidR="00C2749F" w:rsidRDefault="00C2749F" w:rsidP="00C2749F">
      <w:pPr>
        <w:rPr>
          <w:lang w:val="en-GB"/>
        </w:rPr>
      </w:pPr>
      <w:r w:rsidRPr="00C2749F">
        <w:rPr>
          <w:lang w:val="en-GB"/>
        </w:rPr>
        <w:t>Please only take part in this study if you are using a desktop or laptop. You will need your mouse and a keyboard.</w:t>
      </w:r>
      <w:r>
        <w:rPr>
          <w:lang w:val="en-GB"/>
        </w:rPr>
        <w:t xml:space="preserve"> Also n</w:t>
      </w:r>
      <w:r w:rsidRPr="00C2749F">
        <w:rPr>
          <w:lang w:val="en-GB"/>
        </w:rPr>
        <w:t>ote that you can only take this experiment once, so be careful not to refresh or close your tab part-way through the experiment.</w:t>
      </w:r>
      <w:r>
        <w:rPr>
          <w:lang w:val="en-GB"/>
        </w:rPr>
        <w:br/>
      </w:r>
      <w:r>
        <w:rPr>
          <w:lang w:val="en-GB"/>
        </w:rPr>
        <w:br/>
        <w:t>The data obtained during this study will be stored and processed anonymously and therefore we will not be able to trace back your data or remove your data after submission. The data will only be used for scientific research and not for other purposes.</w:t>
      </w:r>
      <w:r>
        <w:rPr>
          <w:lang w:val="en-GB"/>
        </w:rPr>
        <w:br/>
        <w:t>There are no foreseeable risks or discomfort as a result of your taking part in this experiment, and you are free to withdraw your participation at any time during the experiment.</w:t>
      </w:r>
      <w:r>
        <w:rPr>
          <w:lang w:val="en-GB"/>
        </w:rPr>
        <w:br/>
        <w:t>Upon completion of your participation in this study, you will be provided with a brief explanation of the question that this study addresses.</w:t>
      </w:r>
    </w:p>
    <w:p w14:paraId="25C8AAFA" w14:textId="18152953" w:rsidR="00C2749F" w:rsidRPr="00C2749F" w:rsidRDefault="00C2749F" w:rsidP="00C2749F">
      <w:pPr>
        <w:rPr>
          <w:lang w:val="en-GB"/>
        </w:rPr>
      </w:pPr>
      <w:r>
        <w:rPr>
          <w:lang w:val="en-GB"/>
        </w:rPr>
        <w:t xml:space="preserve">Please contact Sanne for questions about the experiment ( </w:t>
      </w:r>
      <w:hyperlink r:id="rId5" w:history="1">
        <w:r w:rsidRPr="00DB5521">
          <w:rPr>
            <w:rStyle w:val="Hyperlink"/>
            <w:lang w:val="en-GB"/>
          </w:rPr>
          <w:t>s.poelstra.1@student.rug.nl</w:t>
        </w:r>
      </w:hyperlink>
      <w:r>
        <w:rPr>
          <w:lang w:val="en-GB"/>
        </w:rPr>
        <w:t xml:space="preserve"> ). Any complaints concerning this study can be directed to the Research Ethical Review Committee (CETO) of the University of Groningen ( </w:t>
      </w:r>
      <w:hyperlink r:id="rId6" w:history="1">
        <w:r w:rsidRPr="00DB5521">
          <w:rPr>
            <w:rStyle w:val="Hyperlink"/>
            <w:lang w:val="en-GB"/>
          </w:rPr>
          <w:t>ceto@rug.nl</w:t>
        </w:r>
      </w:hyperlink>
      <w:r>
        <w:rPr>
          <w:lang w:val="en-GB"/>
        </w:rPr>
        <w:t xml:space="preserve"> ). This research project is carries out under supervision of </w:t>
      </w:r>
      <w:proofErr w:type="spellStart"/>
      <w:r>
        <w:rPr>
          <w:lang w:val="en-GB"/>
        </w:rPr>
        <w:t>Dr.</w:t>
      </w:r>
      <w:proofErr w:type="spellEnd"/>
      <w:r>
        <w:rPr>
          <w:lang w:val="en-GB"/>
        </w:rPr>
        <w:t xml:space="preserve"> Jessie Nixon (University of Tübingen, Germany) and </w:t>
      </w:r>
      <w:proofErr w:type="spellStart"/>
      <w:r>
        <w:rPr>
          <w:lang w:val="en-GB"/>
        </w:rPr>
        <w:t>Dr.</w:t>
      </w:r>
      <w:proofErr w:type="spellEnd"/>
      <w:r>
        <w:rPr>
          <w:lang w:val="en-GB"/>
        </w:rPr>
        <w:t xml:space="preserve"> </w:t>
      </w:r>
      <w:proofErr w:type="spellStart"/>
      <w:r>
        <w:rPr>
          <w:lang w:val="en-GB"/>
        </w:rPr>
        <w:t>Jacolien</w:t>
      </w:r>
      <w:proofErr w:type="spellEnd"/>
      <w:r>
        <w:rPr>
          <w:lang w:val="en-GB"/>
        </w:rPr>
        <w:t xml:space="preserve"> van Rij (University of Groningen, The Netherlands).</w:t>
      </w:r>
      <w:r>
        <w:rPr>
          <w:lang w:val="en-GB"/>
        </w:rPr>
        <w:br/>
      </w:r>
    </w:p>
    <w:p w14:paraId="0CCF7566" w14:textId="77777777" w:rsidR="008E6DA4" w:rsidRPr="00C2749F" w:rsidRDefault="008E6DA4">
      <w:pPr>
        <w:rPr>
          <w:lang w:val="en-GB"/>
        </w:rPr>
      </w:pPr>
    </w:p>
    <w:sectPr w:rsidR="008E6DA4" w:rsidRPr="00C2749F" w:rsidSect="00FA5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49F"/>
    <w:rsid w:val="008E6DA4"/>
    <w:rsid w:val="00C2749F"/>
    <w:rsid w:val="00FA563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46EF"/>
  <w15:chartTrackingRefBased/>
  <w15:docId w15:val="{68F89AF5-F506-4BA4-A8A2-E22D0703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C274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824144">
      <w:bodyDiv w:val="1"/>
      <w:marLeft w:val="0"/>
      <w:marRight w:val="0"/>
      <w:marTop w:val="0"/>
      <w:marBottom w:val="0"/>
      <w:divBdr>
        <w:top w:val="none" w:sz="0" w:space="0" w:color="auto"/>
        <w:left w:val="none" w:sz="0" w:space="0" w:color="auto"/>
        <w:bottom w:val="none" w:sz="0" w:space="0" w:color="auto"/>
        <w:right w:val="none" w:sz="0" w:space="0" w:color="auto"/>
      </w:divBdr>
      <w:divsChild>
        <w:div w:id="1609196835">
          <w:marLeft w:val="600"/>
          <w:marRight w:val="0"/>
          <w:marTop w:val="0"/>
          <w:marBottom w:val="0"/>
          <w:divBdr>
            <w:top w:val="none" w:sz="0" w:space="0" w:color="auto"/>
            <w:left w:val="none" w:sz="0" w:space="0" w:color="auto"/>
            <w:bottom w:val="none" w:sz="0" w:space="0" w:color="auto"/>
            <w:right w:val="none" w:sz="0" w:space="0" w:color="auto"/>
          </w:divBdr>
        </w:div>
        <w:div w:id="52777393">
          <w:marLeft w:val="600"/>
          <w:marRight w:val="0"/>
          <w:marTop w:val="0"/>
          <w:marBottom w:val="0"/>
          <w:divBdr>
            <w:top w:val="none" w:sz="0" w:space="0" w:color="auto"/>
            <w:left w:val="none" w:sz="0" w:space="0" w:color="auto"/>
            <w:bottom w:val="none" w:sz="0" w:space="0" w:color="auto"/>
            <w:right w:val="none" w:sz="0" w:space="0" w:color="auto"/>
          </w:divBdr>
        </w:div>
        <w:div w:id="238174802">
          <w:marLeft w:val="600"/>
          <w:marRight w:val="0"/>
          <w:marTop w:val="0"/>
          <w:marBottom w:val="0"/>
          <w:divBdr>
            <w:top w:val="none" w:sz="0" w:space="0" w:color="auto"/>
            <w:left w:val="none" w:sz="0" w:space="0" w:color="auto"/>
            <w:bottom w:val="none" w:sz="0" w:space="0" w:color="auto"/>
            <w:right w:val="none" w:sz="0" w:space="0" w:color="auto"/>
          </w:divBdr>
        </w:div>
        <w:div w:id="1918009213">
          <w:marLeft w:val="600"/>
          <w:marRight w:val="0"/>
          <w:marTop w:val="0"/>
          <w:marBottom w:val="0"/>
          <w:divBdr>
            <w:top w:val="none" w:sz="0" w:space="0" w:color="auto"/>
            <w:left w:val="none" w:sz="0" w:space="0" w:color="auto"/>
            <w:bottom w:val="none" w:sz="0" w:space="0" w:color="auto"/>
            <w:right w:val="none" w:sz="0" w:space="0" w:color="auto"/>
          </w:divBdr>
        </w:div>
        <w:div w:id="138348589">
          <w:marLeft w:val="600"/>
          <w:marRight w:val="0"/>
          <w:marTop w:val="0"/>
          <w:marBottom w:val="0"/>
          <w:divBdr>
            <w:top w:val="none" w:sz="0" w:space="0" w:color="auto"/>
            <w:left w:val="none" w:sz="0" w:space="0" w:color="auto"/>
            <w:bottom w:val="none" w:sz="0" w:space="0" w:color="auto"/>
            <w:right w:val="none" w:sz="0" w:space="0" w:color="auto"/>
          </w:divBdr>
        </w:div>
        <w:div w:id="975141610">
          <w:marLeft w:val="600"/>
          <w:marRight w:val="0"/>
          <w:marTop w:val="0"/>
          <w:marBottom w:val="0"/>
          <w:divBdr>
            <w:top w:val="none" w:sz="0" w:space="0" w:color="auto"/>
            <w:left w:val="none" w:sz="0" w:space="0" w:color="auto"/>
            <w:bottom w:val="none" w:sz="0" w:space="0" w:color="auto"/>
            <w:right w:val="none" w:sz="0" w:space="0" w:color="auto"/>
          </w:divBdr>
        </w:div>
      </w:divsChild>
    </w:div>
    <w:div w:id="809519832">
      <w:bodyDiv w:val="1"/>
      <w:marLeft w:val="0"/>
      <w:marRight w:val="0"/>
      <w:marTop w:val="0"/>
      <w:marBottom w:val="0"/>
      <w:divBdr>
        <w:top w:val="none" w:sz="0" w:space="0" w:color="auto"/>
        <w:left w:val="none" w:sz="0" w:space="0" w:color="auto"/>
        <w:bottom w:val="none" w:sz="0" w:space="0" w:color="auto"/>
        <w:right w:val="none" w:sz="0" w:space="0" w:color="auto"/>
      </w:divBdr>
      <w:divsChild>
        <w:div w:id="253903218">
          <w:marLeft w:val="600"/>
          <w:marRight w:val="0"/>
          <w:marTop w:val="0"/>
          <w:marBottom w:val="0"/>
          <w:divBdr>
            <w:top w:val="none" w:sz="0" w:space="0" w:color="auto"/>
            <w:left w:val="none" w:sz="0" w:space="0" w:color="auto"/>
            <w:bottom w:val="none" w:sz="0" w:space="0" w:color="auto"/>
            <w:right w:val="none" w:sz="0" w:space="0" w:color="auto"/>
          </w:divBdr>
        </w:div>
        <w:div w:id="1044601502">
          <w:marLeft w:val="600"/>
          <w:marRight w:val="0"/>
          <w:marTop w:val="0"/>
          <w:marBottom w:val="0"/>
          <w:divBdr>
            <w:top w:val="none" w:sz="0" w:space="0" w:color="auto"/>
            <w:left w:val="none" w:sz="0" w:space="0" w:color="auto"/>
            <w:bottom w:val="none" w:sz="0" w:space="0" w:color="auto"/>
            <w:right w:val="none" w:sz="0" w:space="0" w:color="auto"/>
          </w:divBdr>
        </w:div>
        <w:div w:id="348876057">
          <w:marLeft w:val="600"/>
          <w:marRight w:val="0"/>
          <w:marTop w:val="0"/>
          <w:marBottom w:val="0"/>
          <w:divBdr>
            <w:top w:val="none" w:sz="0" w:space="0" w:color="auto"/>
            <w:left w:val="none" w:sz="0" w:space="0" w:color="auto"/>
            <w:bottom w:val="none" w:sz="0" w:space="0" w:color="auto"/>
            <w:right w:val="none" w:sz="0" w:space="0" w:color="auto"/>
          </w:divBdr>
        </w:div>
        <w:div w:id="2145346936">
          <w:marLeft w:val="600"/>
          <w:marRight w:val="0"/>
          <w:marTop w:val="0"/>
          <w:marBottom w:val="0"/>
          <w:divBdr>
            <w:top w:val="none" w:sz="0" w:space="0" w:color="auto"/>
            <w:left w:val="none" w:sz="0" w:space="0" w:color="auto"/>
            <w:bottom w:val="none" w:sz="0" w:space="0" w:color="auto"/>
            <w:right w:val="none" w:sz="0" w:space="0" w:color="auto"/>
          </w:divBdr>
        </w:div>
        <w:div w:id="1555921710">
          <w:marLeft w:val="600"/>
          <w:marRight w:val="0"/>
          <w:marTop w:val="0"/>
          <w:marBottom w:val="0"/>
          <w:divBdr>
            <w:top w:val="none" w:sz="0" w:space="0" w:color="auto"/>
            <w:left w:val="none" w:sz="0" w:space="0" w:color="auto"/>
            <w:bottom w:val="none" w:sz="0" w:space="0" w:color="auto"/>
            <w:right w:val="none" w:sz="0" w:space="0" w:color="auto"/>
          </w:divBdr>
        </w:div>
        <w:div w:id="934019903">
          <w:marLeft w:val="600"/>
          <w:marRight w:val="0"/>
          <w:marTop w:val="0"/>
          <w:marBottom w:val="0"/>
          <w:divBdr>
            <w:top w:val="none" w:sz="0" w:space="0" w:color="auto"/>
            <w:left w:val="none" w:sz="0" w:space="0" w:color="auto"/>
            <w:bottom w:val="none" w:sz="0" w:space="0" w:color="auto"/>
            <w:right w:val="none" w:sz="0" w:space="0" w:color="auto"/>
          </w:divBdr>
        </w:div>
        <w:div w:id="23867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eto@rug.nl" TargetMode="External"/><Relationship Id="rId5" Type="http://schemas.openxmlformats.org/officeDocument/2006/relationships/hyperlink" Target="mailto:s.poelstra.1@student.rug.nl" TargetMode="External"/><Relationship Id="rId4" Type="http://schemas.openxmlformats.org/officeDocument/2006/relationships/hyperlink" Target="https://researcher-help.prolific.co/hc/en-gb/articles/360009377394"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332</Words>
  <Characters>1832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P</dc:creator>
  <cp:keywords/>
  <dc:description/>
  <cp:lastModifiedBy>Sanne P</cp:lastModifiedBy>
  <cp:revision>1</cp:revision>
  <dcterms:created xsi:type="dcterms:W3CDTF">2021-02-23T08:03:00Z</dcterms:created>
  <dcterms:modified xsi:type="dcterms:W3CDTF">2021-02-23T08:11:00Z</dcterms:modified>
</cp:coreProperties>
</file>