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piu4h03i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resource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Terraform, and how are they used?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: Used to </w:t>
      </w:r>
      <w:r w:rsidDel="00000000" w:rsidR="00000000" w:rsidRPr="00000000">
        <w:rPr>
          <w:b w:val="1"/>
          <w:rtl w:val="0"/>
        </w:rPr>
        <w:t xml:space="preserve">create, manage, and modify</w:t>
      </w:r>
      <w:r w:rsidDel="00000000" w:rsidR="00000000" w:rsidRPr="00000000">
        <w:rPr>
          <w:rtl w:val="0"/>
        </w:rPr>
        <w:t xml:space="preserve"> infrastructure components (e.g., EC2 instances, S3 buckets).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Used to </w:t>
      </w:r>
      <w:r w:rsidDel="00000000" w:rsidR="00000000" w:rsidRPr="00000000">
        <w:rPr>
          <w:b w:val="1"/>
          <w:rtl w:val="0"/>
        </w:rPr>
        <w:t xml:space="preserve">fetch existing resources</w:t>
      </w:r>
      <w:r w:rsidDel="00000000" w:rsidR="00000000" w:rsidRPr="00000000">
        <w:rPr>
          <w:rtl w:val="0"/>
        </w:rPr>
        <w:t xml:space="preserve"> from the infrastructure without creating new ones.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# Creating a new EC2 instance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ami           = "ami-12345678"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Fetching an existing VPC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"aws_vpc" "existing_vpc"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id = "vpc-abcdef123"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are the most commonly used 10 Terraform commands and their use cases?</w:t>
      </w: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6345"/>
        <w:tblGridChange w:id="0">
          <w:tblGrid>
            <w:gridCol w:w="4545"/>
            <w:gridCol w:w="63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Initializes Terraform in the working directory.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Shows what changes Terraform will make before applying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Applies the changes and provisions resources.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Destroys all resources managed by Terraform.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validate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Checks the configuration for syntax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fmt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Formats the Terraform code according to best practices.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state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Lists all resources tracked in the Terraform state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33691406249994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state show &lt;resource&gt;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Shows details of a specific resource in the state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Displays the output variables defined in Terraform.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taint &lt;resource&gt;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Marks a resource for recreation on the next apply.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wzjy2s5id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are the data types in Terraform?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Primitive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list(type)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map(type)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set(type)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object({})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tuple([])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variable "example_list"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type = list(string)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default = ["AWS", "Terraform"]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6ifptp0gd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a function in Terraform?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in Terraform are used for string manipulation, type conversion, and arithmetic operations.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variable "name"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default = "Terraform"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"uppercase_name"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value = upper(var.name)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functions: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upper()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lower()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lookup()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4e304ajca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are Terraform modules, and how do they function in an environment?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Terraform </w:t>
      </w: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are reusable components that help </w:t>
      </w:r>
      <w:r w:rsidDel="00000000" w:rsidR="00000000" w:rsidRPr="00000000">
        <w:rPr>
          <w:b w:val="1"/>
          <w:rtl w:val="0"/>
        </w:rPr>
        <w:t xml:space="preserve">organize infrastructure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Modules allow you to </w:t>
      </w:r>
      <w:r w:rsidDel="00000000" w:rsidR="00000000" w:rsidRPr="00000000">
        <w:rPr>
          <w:b w:val="1"/>
          <w:rtl w:val="0"/>
        </w:rPr>
        <w:t xml:space="preserve">group resources together</w:t>
      </w:r>
      <w:r w:rsidDel="00000000" w:rsidR="00000000" w:rsidRPr="00000000">
        <w:rPr>
          <w:rtl w:val="0"/>
        </w:rPr>
        <w:t xml:space="preserve"> and use them across different projects.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module "ec2_instance"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source       = "./modules/ec2"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modules/ec2/main.tf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ami           = "ami-12345678"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2u3ky2141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the Terraform lifecycle, and how does it work?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follows this lifecycle: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: Define infrastructure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 to initialize providers.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to preview changes.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to create/update resources.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  <w:r w:rsidDel="00000000" w:rsidR="00000000" w:rsidRPr="00000000">
        <w:rPr>
          <w:rtl w:val="0"/>
        </w:rPr>
        <w:t xml:space="preserve"> to remove infrastructure.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s40dgjx8r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the Terraform state file is deleted but existing resources need to be managed without recreation, how can we achieve this?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import</w:t>
      </w:r>
      <w:r w:rsidDel="00000000" w:rsidR="00000000" w:rsidRPr="00000000">
        <w:rPr>
          <w:rtl w:val="0"/>
        </w:rPr>
        <w:t xml:space="preserve"> to reintroduce existing resources into the state file.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terraform import aws_instance.example i-1234567890abcdef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vf0o5vyca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If the Terraform state file is deleted, can we recreate or modify existing resources? If so, how?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by </w:t>
      </w:r>
      <w:r w:rsidDel="00000000" w:rsidR="00000000" w:rsidRPr="00000000">
        <w:rPr>
          <w:b w:val="1"/>
          <w:rtl w:val="0"/>
        </w:rPr>
        <w:t xml:space="preserve">importing</w:t>
      </w:r>
      <w:r w:rsidDel="00000000" w:rsidR="00000000" w:rsidRPr="00000000">
        <w:rPr>
          <w:rtl w:val="0"/>
        </w:rPr>
        <w:t xml:space="preserve"> existing resources into Terraform state using: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terraform import &lt;resource_type&gt;.&lt;resource_name&gt; &lt;resource_id&gt;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terraform import aws_s3_bucket.mybucket my-existing-bucket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dbs928vw4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can multiple EC2 instances be created in Terraform without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parameter?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b w:val="1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variable "instances"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type = map(string)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default =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"instance1" = "t2.micro"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"instance2" = "t2.small"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for_each = var.instances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ami           = "ami-12345678"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instance_type = each.value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7eedh0lwo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are local and variable definitions in Terraform?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Locals</w:t>
      </w:r>
      <w:r w:rsidDel="00000000" w:rsidR="00000000" w:rsidRPr="00000000">
        <w:rPr>
          <w:rtl w:val="0"/>
        </w:rPr>
        <w:t xml:space="preserve">: Used for temporary values within a module.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variable "region"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default = "us-west-2"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locals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env = "dev"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2snks4vl8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If a child module is used for VPC and EC2 instances in Terraform, how can we deploy the EC2 instance in the VPC’s subnet?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Pass </w:t>
      </w:r>
      <w:r w:rsidDel="00000000" w:rsidR="00000000" w:rsidRPr="00000000">
        <w:rPr>
          <w:b w:val="1"/>
          <w:rtl w:val="0"/>
        </w:rPr>
        <w:t xml:space="preserve">VPC subnet ID</w:t>
      </w:r>
      <w:r w:rsidDel="00000000" w:rsidR="00000000" w:rsidRPr="00000000">
        <w:rPr>
          <w:rtl w:val="0"/>
        </w:rPr>
        <w:t xml:space="preserve"> as an output from the VPC module and use it in the EC2 module.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modules/vpc/outputs.tf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output "subnet_id"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value = aws_subnet.main.id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EC2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ami           = "ami-12345678"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subnet_id     = var.subnet_id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Then, call both modules: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module "vpc"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source = "./modules/vpc"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module "ec2"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source    = "./modules/ec2"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subnet_id = module.vpc.subnet_id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71h9oc8th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is the difference between a resource block and a data block in Terraform?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Block</w:t>
      </w:r>
      <w:r w:rsidDel="00000000" w:rsidR="00000000" w:rsidRPr="00000000">
        <w:rPr>
          <w:rtl w:val="0"/>
        </w:rPr>
        <w:t xml:space="preserve">: Used to </w:t>
      </w:r>
      <w:r w:rsidDel="00000000" w:rsidR="00000000" w:rsidRPr="00000000">
        <w:rPr>
          <w:b w:val="1"/>
          <w:rtl w:val="0"/>
        </w:rPr>
        <w:t xml:space="preserve">create and manage resources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Block</w:t>
      </w:r>
      <w:r w:rsidDel="00000000" w:rsidR="00000000" w:rsidRPr="00000000">
        <w:rPr>
          <w:rtl w:val="0"/>
        </w:rPr>
        <w:t xml:space="preserve">: Used to </w:t>
      </w:r>
      <w:r w:rsidDel="00000000" w:rsidR="00000000" w:rsidRPr="00000000">
        <w:rPr>
          <w:b w:val="1"/>
          <w:rtl w:val="0"/>
        </w:rPr>
        <w:t xml:space="preserve">fetch existing resources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 "aws_instance" "new_ec2" {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ami           = "ami-12345678"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"aws_vpc" "existing_vpc" {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id = "vpc-abcdef123"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