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Software Evolution &amp; Quality — Master's Course</w:t>
      </w:r>
    </w:p>
    <w:p>
      <w:pPr>
        <w:spacing w:after="40"/>
      </w:pPr>
      <w:r>
        <w:rPr>
          <w:b/>
          <w:bCs/>
          <w:color w:val="2E6E8E"/>
          <w:sz w:val="22"/>
          <w:szCs w:val="22"/>
        </w:rPr>
        <w:t xml:space="preserve">Project 3 of 10</w:t>
      </w:r>
    </w:p>
    <w:p>
      <w:pPr>
        <w:pBdr>
          <w:bottom w:val="single" w:color="2E6E8E" w:sz="12" w:space="8"/>
        </w:pBdr>
        <w:spacing w:after="120"/>
      </w:pPr>
      <w:r>
        <w:rPr>
          <w:b/>
          <w:bCs/>
          <w:color w:val="1F3A5F"/>
          <w:sz w:val="34"/>
          <w:szCs w:val="34"/>
        </w:rPr>
        <w:t xml:space="preserve">Automated Program Repair: Classical Techniques versus LLM Agents</w:t>
      </w:r>
    </w:p>
    <w:p>
      <w:pPr>
        <w:pBdr>
          <w:left w:val="single" w:color="2E6E8E" w:sz="24" w:space="8"/>
        </w:pBdr>
        <w:shd w:fill="EAF1F5" w:color="auto" w:val="clear"/>
        <w:spacing w:after="200" w:before="120" w:line="272"/>
      </w:pPr>
      <w:r>
        <w:rPr>
          <w:b/>
          <w:bCs/>
          <w:color w:val="2E6E8E"/>
          <w:sz w:val="20"/>
          <w:szCs w:val="20"/>
        </w:rPr>
        <w:t xml:space="preserve">Syllabus coverage:  </w:t>
      </w:r>
      <w:r>
        <w:rPr>
          <w:i/>
          <w:iCs/>
          <w:color w:val="555555"/>
          <w:sz w:val="20"/>
          <w:szCs w:val="20"/>
        </w:rPr>
        <w:t xml:space="preserve">Automated Program Repair; Most Common Bugs – Nature &amp; Nurture; Quality Metrics; Reengineering with LLMs.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Format: semester-long team project (3–5 students).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Motivation. </w:t>
      </w:r>
      <w:r>
        <w:rPr>
          <w:color w:val="222222"/>
          <w:sz w:val="22"/>
          <w:szCs w:val="22"/>
        </w:rPr>
        <w:t xml:space="preserve">Automated Program Repair has moved from search- and template-based methods to LLM-driven and agentic approaches that read issues, run tests, and iterate. Yet patch overfitting — passing the test suite while remaining semantically wrong — remains the central threat. This project evaluates repair quality beyond the pass/fail signal and studies what kinds of bugs each family of techniques can actually fix.</w:t>
      </w:r>
    </w:p>
    <w:p>
      <w:pPr>
        <w:spacing w:after="60" w:before="60"/>
      </w:pPr>
      <w:r>
        <w:rPr>
          <w:b/>
          <w:bCs/>
          <w:color w:val="1F3A5F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Run a classical APR tool (e.g., a GenProg-style or template-based system) and an LLM-based repair agent on a standard defect benchmark (Defects4J, QuixBugs, or SWE-bench Lite).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Measure plausible versus correct patches, and assess overfitting through held-out or generated tests.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Characterise which bug categories (off-by-one, null handling, logic, API misuse) each approach repairs, linking back to the course's taxonomy of common bugs.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Analyse cost, determinism, and the value of feedback loops (test execution, error traces) in the agentic setting.</w:t>
      </w:r>
    </w:p>
    <w:p>
      <w:pPr>
        <w:spacing w:before="6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Suggested tools &amp; datasets. </w:t>
      </w:r>
      <w:r>
        <w:rPr>
          <w:color w:val="222222"/>
          <w:sz w:val="22"/>
          <w:szCs w:val="22"/>
        </w:rPr>
        <w:t xml:space="preserve">Defects4J / QuixBugs / SWE-bench harnesses, an open-source APR tool, an LLM agent framework, JUnit/pytest, coverage and mutation tooling (PIT) for patch assessment.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Expected deliverables. </w:t>
      </w:r>
      <w:r>
        <w:rPr>
          <w:color w:val="222222"/>
          <w:sz w:val="22"/>
          <w:szCs w:val="22"/>
        </w:rPr>
        <w:t xml:space="preserve">A repair-evaluation harness, a categorised results dataset, and a critical report on the promise and limits of LLM-based repair for real maintenance work.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Software Evolution &amp; Quality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3 — Automated Program Repair: Classical Techniques versus LLM Agents</dc:title>
  <dc:creator>Software Evolution &amp; Quality Course</dc:creator>
  <cp:lastModifiedBy>Un-named</cp:lastModifiedBy>
  <cp:revision>1</cp:revision>
  <dcterms:created xsi:type="dcterms:W3CDTF">2026-09-18T09:39:16.720Z</dcterms:created>
  <dcterms:modified xsi:type="dcterms:W3CDTF">2026-09-18T09:39:16.720Z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