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aps/>
          <w:color w:val="555555"/>
          <w:sz w:val="18"/>
          <w:szCs w:val="18"/>
        </w:rPr>
        <w:t xml:space="preserve">Software Evolution &amp; Quality — Master's Course</w:t>
      </w:r>
    </w:p>
    <w:p>
      <w:pPr>
        <w:spacing w:after="40"/>
      </w:pPr>
      <w:r>
        <w:rPr>
          <w:b/>
          <w:bCs/>
          <w:color w:val="2E6E8E"/>
          <w:sz w:val="22"/>
          <w:szCs w:val="22"/>
        </w:rPr>
        <w:t xml:space="preserve">Project 9 of 10</w:t>
      </w:r>
    </w:p>
    <w:p>
      <w:pPr>
        <w:pBdr>
          <w:bottom w:val="single" w:color="2E6E8E" w:sz="12" w:space="8"/>
        </w:pBdr>
        <w:spacing w:after="120"/>
      </w:pPr>
      <w:r>
        <w:rPr>
          <w:b/>
          <w:bCs/>
          <w:color w:val="1F3A5F"/>
          <w:sz w:val="34"/>
          <w:szCs w:val="34"/>
        </w:rPr>
        <w:t xml:space="preserve">MLOps Under Evolution: Data Drift, Pipeline Quality, and Data Mesh</w:t>
      </w:r>
    </w:p>
    <w:p>
      <w:pPr>
        <w:pBdr>
          <w:left w:val="single" w:color="2E6E8E" w:sz="24" w:space="8"/>
        </w:pBdr>
        <w:shd w:fill="EAF1F5" w:color="auto" w:val="clear"/>
        <w:spacing w:after="200" w:before="120" w:line="272"/>
      </w:pPr>
      <w:r>
        <w:rPr>
          <w:b/>
          <w:bCs/>
          <w:color w:val="2E6E8E"/>
          <w:sz w:val="20"/>
          <w:szCs w:val="20"/>
        </w:rPr>
        <w:t xml:space="preserve">Syllabus coverage:  </w:t>
      </w:r>
      <w:r>
        <w:rPr>
          <w:i/>
          <w:iCs/>
          <w:color w:val="555555"/>
          <w:sz w:val="20"/>
          <w:szCs w:val="20"/>
        </w:rPr>
        <w:t xml:space="preserve">MLOps; Practicum – MLOps with AstraCodeTech; Evolving Data-Intensive Databases &amp; Data Mesh; DevOps Pipelines; Quality Metrics.</w:t>
      </w:r>
    </w:p>
    <w:p>
      <w:pPr>
        <w:spacing w:after="160" w:line="276"/>
      </w:pPr>
      <w:r>
        <w:rPr>
          <w:i/>
          <w:iCs/>
          <w:color w:val="555555"/>
          <w:sz w:val="20"/>
          <w:szCs w:val="20"/>
        </w:rPr>
        <w:t xml:space="preserve">Format: semester-long team project (3–5 students).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Motivation. </w:t>
      </w:r>
      <w:r>
        <w:rPr>
          <w:color w:val="222222"/>
          <w:sz w:val="22"/>
          <w:szCs w:val="22"/>
        </w:rPr>
        <w:t xml:space="preserve">Machine-learning systems evolve along an extra axis — the data — and decay silently as the world shifts. Treating an ML pipeline as a software artifact that must be maintained, monitored, and governed is the heart of MLOps. Students build an end-to-end pipeline, then stress it with realistic drift and reflect on how a data-mesh organisation of data ownership changes maintainability.</w:t>
      </w:r>
    </w:p>
    <w:p>
      <w:pPr>
        <w:spacing w:after="60" w:before="60"/>
      </w:pPr>
      <w:r>
        <w:rPr>
          <w:b/>
          <w:bCs/>
          <w:color w:val="1F3A5F"/>
          <w:sz w:val="24"/>
          <w:szCs w:val="24"/>
        </w:rPr>
        <w:t xml:space="preserve">Key objectives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Build a reproducible ML pipeline (data ingestion, training, evaluation, deployment) with versioning of data, code, and models.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Add monitoring for data drift, concept drift, and model-quality degradation, with automated retraining triggers.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Introduce controlled drift and measure how quickly the system detects and recovers, evaluating pipeline robustness.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Analyse how a data-mesh model (domain-owned data products, federated governance) would affect the evolution and quality of the data feeding the pipeline.</w:t>
      </w:r>
    </w:p>
    <w:p>
      <w:pPr>
        <w:spacing w:before="6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Suggested tools &amp; datasets. </w:t>
      </w:r>
      <w:r>
        <w:rPr>
          <w:color w:val="222222"/>
          <w:sz w:val="22"/>
          <w:szCs w:val="22"/>
        </w:rPr>
        <w:t xml:space="preserve">MLflow/DVC, a workflow orchestrator (Airflow/Prefect/Kubeflow), Evidently or similar for drift, a model registry, and CI/CD tooling.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Expected deliverables. </w:t>
      </w:r>
      <w:r>
        <w:rPr>
          <w:color w:val="222222"/>
          <w:sz w:val="22"/>
          <w:szCs w:val="22"/>
        </w:rPr>
        <w:t xml:space="preserve">A working, versioned MLOps pipeline with drift monitoring, a drift-injection experiment with results, and a report on MLOps maintainability and data-mesh implications.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Software Evolution &amp; Quality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9 — MLOps Under Evolution: Data Drift, Pipeline Quality, and Data Mesh</dc:title>
  <dc:creator>Software Evolution &amp; Quality Course</dc:creator>
  <cp:lastModifiedBy>Un-named</cp:lastModifiedBy>
  <cp:revision>1</cp:revision>
  <dcterms:created xsi:type="dcterms:W3CDTF">2026-09-18T09:39:16.791Z</dcterms:created>
  <dcterms:modified xsi:type="dcterms:W3CDTF">2026-09-18T09:39:16.791Z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