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695" w:rsidRPr="00720222" w:rsidRDefault="001426DE" w:rsidP="001426DE">
      <w:pPr>
        <w:rPr>
          <w:b/>
        </w:rPr>
      </w:pPr>
      <w:r w:rsidRPr="00720222">
        <w:rPr>
          <w:rFonts w:hint="eastAsia"/>
          <w:b/>
        </w:rPr>
        <w:t>1.</w:t>
      </w:r>
    </w:p>
    <w:p w:rsidR="00FA46EA" w:rsidRPr="002D4277" w:rsidRDefault="001426DE" w:rsidP="001426DE">
      <w:pPr>
        <w:rPr>
          <w:b/>
        </w:rPr>
      </w:pPr>
      <w:r w:rsidRPr="002D4277">
        <w:rPr>
          <w:rFonts w:hint="eastAsia"/>
          <w:b/>
        </w:rPr>
        <w:t>(a)</w:t>
      </w:r>
    </w:p>
    <w:p w:rsidR="003003E4" w:rsidRDefault="00B0630C" w:rsidP="003003E4">
      <w:r w:rsidRPr="00867227">
        <w:rPr>
          <w:rFonts w:hint="eastAsia"/>
          <w:b/>
        </w:rPr>
        <w:t>Unigram</w:t>
      </w:r>
      <w:r>
        <w:rPr>
          <w:rFonts w:hint="eastAsia"/>
        </w:rPr>
        <w:t xml:space="preserve">: </w:t>
      </w:r>
      <w:r>
        <w:t>2</w:t>
      </w:r>
      <w:r>
        <w:rPr>
          <w:rFonts w:hint="eastAsia"/>
        </w:rPr>
        <w:t xml:space="preserve"> states, 28 arcs</w:t>
      </w:r>
      <w:r w:rsidR="00F02E56">
        <w:rPr>
          <w:rFonts w:hint="eastAsia"/>
        </w:rPr>
        <w:t xml:space="preserve">; </w:t>
      </w:r>
      <w:r w:rsidRPr="00867227">
        <w:rPr>
          <w:rFonts w:hint="eastAsia"/>
          <w:b/>
        </w:rPr>
        <w:t>Bigram</w:t>
      </w:r>
      <w:r>
        <w:rPr>
          <w:rFonts w:hint="eastAsia"/>
        </w:rPr>
        <w:t xml:space="preserve">: 30 states, </w:t>
      </w:r>
      <w:r w:rsidRPr="00B0630C">
        <w:t>57</w:t>
      </w:r>
      <w:r w:rsidR="0099204B">
        <w:rPr>
          <w:rFonts w:hint="eastAsia"/>
        </w:rPr>
        <w:t>8</w:t>
      </w:r>
      <w:r>
        <w:rPr>
          <w:rFonts w:hint="eastAsia"/>
        </w:rPr>
        <w:t xml:space="preserve"> arcs</w:t>
      </w:r>
      <w:r w:rsidR="00F02E56">
        <w:rPr>
          <w:rFonts w:hint="eastAsia"/>
        </w:rPr>
        <w:t xml:space="preserve">; </w:t>
      </w:r>
      <w:r w:rsidRPr="00867227">
        <w:rPr>
          <w:rFonts w:hint="eastAsia"/>
          <w:b/>
        </w:rPr>
        <w:t>Trigram</w:t>
      </w:r>
      <w:r>
        <w:rPr>
          <w:rFonts w:hint="eastAsia"/>
        </w:rPr>
        <w:t xml:space="preserve">: </w:t>
      </w:r>
      <w:r w:rsidR="00BF6824">
        <w:rPr>
          <w:rFonts w:hint="eastAsia"/>
        </w:rPr>
        <w:t>531</w:t>
      </w:r>
      <w:r>
        <w:rPr>
          <w:rFonts w:hint="eastAsia"/>
        </w:rPr>
        <w:t xml:space="preserve"> states, </w:t>
      </w:r>
      <w:r w:rsidR="00BF6824">
        <w:rPr>
          <w:rFonts w:hint="eastAsia"/>
        </w:rPr>
        <w:t>4996</w:t>
      </w:r>
      <w:r>
        <w:rPr>
          <w:rFonts w:hint="eastAsia"/>
        </w:rPr>
        <w:t xml:space="preserve"> arcs</w:t>
      </w:r>
    </w:p>
    <w:p w:rsidR="00F1430F" w:rsidRPr="002D4277" w:rsidRDefault="00F1430F" w:rsidP="003003E4">
      <w:pPr>
        <w:rPr>
          <w:b/>
        </w:rPr>
      </w:pPr>
      <w:r w:rsidRPr="002D4277">
        <w:rPr>
          <w:rFonts w:hint="eastAsia"/>
          <w:b/>
        </w:rPr>
        <w:t>(b)</w:t>
      </w:r>
      <w:bookmarkStart w:id="0" w:name="_GoBack"/>
      <w:bookmarkEnd w:id="0"/>
    </w:p>
    <w:p w:rsidR="00F02E56" w:rsidRDefault="00AF1B4F" w:rsidP="003003E4">
      <w:r w:rsidRPr="00867227">
        <w:rPr>
          <w:rFonts w:hint="eastAsia"/>
          <w:b/>
        </w:rPr>
        <w:t>Unigram</w:t>
      </w:r>
      <w:r>
        <w:rPr>
          <w:rFonts w:hint="eastAsia"/>
        </w:rPr>
        <w:t>: 2^</w:t>
      </w:r>
      <w:r w:rsidRPr="00AF1B4F">
        <w:t>-39006.2</w:t>
      </w:r>
      <w:r w:rsidR="00F02E56">
        <w:rPr>
          <w:rFonts w:hint="eastAsia"/>
        </w:rPr>
        <w:t xml:space="preserve">; </w:t>
      </w:r>
      <w:r w:rsidR="00F02E56" w:rsidRPr="00867227">
        <w:rPr>
          <w:rFonts w:hint="eastAsia"/>
          <w:b/>
        </w:rPr>
        <w:t>Bigram</w:t>
      </w:r>
      <w:r w:rsidR="00F02E56">
        <w:rPr>
          <w:rFonts w:hint="eastAsia"/>
        </w:rPr>
        <w:t>: 2^</w:t>
      </w:r>
      <w:r w:rsidR="00F02E56" w:rsidRPr="00F02E56">
        <w:t>-324</w:t>
      </w:r>
      <w:r w:rsidR="00B06A0C">
        <w:rPr>
          <w:rFonts w:hint="eastAsia"/>
        </w:rPr>
        <w:t>07</w:t>
      </w:r>
      <w:r w:rsidR="00F02E56" w:rsidRPr="00F02E56">
        <w:t>.</w:t>
      </w:r>
      <w:r w:rsidR="00B06A0C">
        <w:rPr>
          <w:rFonts w:hint="eastAsia"/>
        </w:rPr>
        <w:t>6</w:t>
      </w:r>
      <w:r w:rsidR="00F02E56">
        <w:rPr>
          <w:rFonts w:hint="eastAsia"/>
        </w:rPr>
        <w:t xml:space="preserve">; </w:t>
      </w:r>
      <w:r w:rsidR="00F02E56" w:rsidRPr="00FB6692">
        <w:rPr>
          <w:rFonts w:hint="eastAsia"/>
          <w:b/>
        </w:rPr>
        <w:t>Trigram</w:t>
      </w:r>
      <w:r w:rsidR="00F02E56">
        <w:rPr>
          <w:rFonts w:hint="eastAsia"/>
        </w:rPr>
        <w:t xml:space="preserve">: </w:t>
      </w:r>
      <w:r w:rsidR="00DE656B">
        <w:rPr>
          <w:rFonts w:hint="eastAsia"/>
        </w:rPr>
        <w:t>2^</w:t>
      </w:r>
      <w:r w:rsidR="00F02E56" w:rsidRPr="00F02E56">
        <w:t>-27</w:t>
      </w:r>
      <w:r w:rsidR="00965709">
        <w:rPr>
          <w:rFonts w:hint="eastAsia"/>
        </w:rPr>
        <w:t>194</w:t>
      </w:r>
      <w:r w:rsidR="00F02E56" w:rsidRPr="00F02E56">
        <w:t>.2</w:t>
      </w:r>
    </w:p>
    <w:p w:rsidR="00507819" w:rsidRPr="002D4277" w:rsidRDefault="00507819" w:rsidP="003003E4">
      <w:pPr>
        <w:rPr>
          <w:b/>
        </w:rPr>
      </w:pPr>
      <w:r w:rsidRPr="002D4277">
        <w:rPr>
          <w:rFonts w:hint="eastAsia"/>
          <w:b/>
        </w:rPr>
        <w:t>(c)</w:t>
      </w:r>
    </w:p>
    <w:p w:rsidR="00696EE1" w:rsidRDefault="00B25D9F" w:rsidP="003003E4">
      <w:r w:rsidRPr="00867227">
        <w:rPr>
          <w:rFonts w:hint="eastAsia"/>
          <w:b/>
        </w:rPr>
        <w:t>Unigram</w:t>
      </w:r>
      <w:r>
        <w:rPr>
          <w:rFonts w:hint="eastAsia"/>
        </w:rPr>
        <w:t>:</w:t>
      </w:r>
    </w:p>
    <w:p w:rsidR="00507819" w:rsidRDefault="00B25D9F" w:rsidP="003003E4">
      <w:r>
        <w:rPr>
          <w:rFonts w:hint="eastAsia"/>
        </w:rPr>
        <w:t>No smoothing. Both TRAIN and TEST are used as training data</w:t>
      </w:r>
      <w:r w:rsidR="00A80560">
        <w:rPr>
          <w:rFonts w:hint="eastAsia"/>
        </w:rPr>
        <w:t xml:space="preserve"> to collect letter frequency information</w:t>
      </w:r>
      <w:r>
        <w:rPr>
          <w:rFonts w:hint="eastAsia"/>
        </w:rPr>
        <w:t>.</w:t>
      </w:r>
    </w:p>
    <w:p w:rsidR="00867227" w:rsidRDefault="004F3FC3" w:rsidP="003003E4">
      <w:r w:rsidRPr="00867227">
        <w:rPr>
          <w:rFonts w:hint="eastAsia"/>
          <w:b/>
        </w:rPr>
        <w:t>Bigram</w:t>
      </w:r>
      <w:r>
        <w:rPr>
          <w:rFonts w:hint="eastAsia"/>
        </w:rPr>
        <w:t>:</w:t>
      </w:r>
    </w:p>
    <w:p w:rsidR="003F0B6C" w:rsidRDefault="00935483" w:rsidP="003003E4">
      <w:r>
        <w:rPr>
          <w:rFonts w:hint="eastAsia"/>
        </w:rPr>
        <w:t>Modified Kneser-Ney smoothing</w:t>
      </w:r>
      <w:r w:rsidR="006518DA">
        <w:rPr>
          <w:rFonts w:hint="eastAsia"/>
        </w:rPr>
        <w:t xml:space="preserve">, which was briefly mentioned in class and is described in </w:t>
      </w:r>
      <w:r w:rsidR="006518DA">
        <w:fldChar w:fldCharType="begin" w:fldLock="1"/>
      </w:r>
      <w:r w:rsidR="00563F14">
        <w:instrText>ADDIN CSL_CITATION { "citationItems" : [ { "id" : "ITEM-1", "itemData" : { "DOI" : "10.3115/981863.981904", "abstract" : "We present an extensive empirical comparison of several smoothing techniques in the domain of language modeling, including those described by Jelinek and Mercer (1980), Katz (1987), and Church and Gale (1991). We investigate for the first time how factors such as training data size, corpus (e.g., Brown versus Wall Street Journal), and n-gram order (bigram versus trigram) affect the relative performance of these methods, which we measure through the cross-entropy of test data. In addition, we introduce two novel smoothing techniques, one a variation of Jelinek-Mercer smoothing and one a very simple linear interpolation technique, both of which outperform existing methods.", "author" : [ { "family" : "Chen", "given" : "Stanley F" }, { "family" : "Goodman", "given" : "Joshua" } ], "container-title" : "Proceedings of the 34th annual meeting on Association for Computational Linguistics", "id" : "ITEM-1", "issue" : "August", "issued" : { "date-parts" : [ [ "1996" ] ] }, "page" : "310-318", "publisher" : "Association for Computational Linguistics", "title" : "An empirical study of smoothing techniques for language modeling", "type" : "paper-conference", "volume" : "13" }, "uris" : [ "http://www.mendeley.com/documents/?uuid=8829242a-c58b-46ce-a97e-0701680faa98" ] } ], "mendeley" : { "previouslyFormattedCitation" : "[Chen and Goodman 1996]" }, "properties" : { "noteIndex" : 0 }, "schema" : "https://github.com/citation-style-language/schema/raw/master/csl-citation.json" }</w:instrText>
      </w:r>
      <w:r w:rsidR="006518DA">
        <w:fldChar w:fldCharType="separate"/>
      </w:r>
      <w:r w:rsidR="00CF3D84" w:rsidRPr="00CF3D84">
        <w:rPr>
          <w:noProof/>
        </w:rPr>
        <w:t>[Chen and Goodman 1996]</w:t>
      </w:r>
      <w:r w:rsidR="006518DA">
        <w:fldChar w:fldCharType="end"/>
      </w:r>
      <w:r w:rsidR="006518DA">
        <w:rPr>
          <w:rFonts w:hint="eastAsia"/>
        </w:rPr>
        <w:t xml:space="preserve"> and </w:t>
      </w:r>
      <w:r w:rsidR="006518DA">
        <w:fldChar w:fldCharType="begin" w:fldLock="1"/>
      </w:r>
      <w:r w:rsidR="00563F14">
        <w:instrText>ADDIN CSL_CITATION { "citationItems" : [ { "id" : "ITEM-1", "itemData" : { "author" : [ { "family" : "James", "given" : "Frankie" } ], "id" : "ITEM-1", "issued" : { "date-parts" : [ [ "2000", "10", "1" ] ] }, "title" : "Modified Kneser-Ney Smoothing of n-gram Models", "type" : "article-journal" }, "uris" : [ "http://www.mendeley.com/documents/?uuid=a3cd298c-b614-42c6-a374-62b1a764305b" ] } ], "mendeley" : { "previouslyFormattedCitation" : "[James 2000]" }, "properties" : { "noteIndex" : 0 }, "schema" : "https://github.com/citation-style-language/schema/raw/master/csl-citation.json" }</w:instrText>
      </w:r>
      <w:r w:rsidR="006518DA">
        <w:fldChar w:fldCharType="separate"/>
      </w:r>
      <w:r w:rsidR="00CF3D84" w:rsidRPr="00CF3D84">
        <w:rPr>
          <w:noProof/>
        </w:rPr>
        <w:t>[James 2000]</w:t>
      </w:r>
      <w:r w:rsidR="006518DA">
        <w:fldChar w:fldCharType="end"/>
      </w:r>
      <w:r w:rsidR="006518DA">
        <w:rPr>
          <w:rFonts w:hint="eastAsia"/>
        </w:rPr>
        <w:t>.</w:t>
      </w:r>
      <w:r w:rsidR="00842051">
        <w:rPr>
          <w:rFonts w:hint="eastAsia"/>
        </w:rPr>
        <w:t xml:space="preserve"> </w:t>
      </w:r>
      <w:r w:rsidR="00E57E64">
        <w:rPr>
          <w:rFonts w:hint="eastAsia"/>
        </w:rPr>
        <w:t xml:space="preserve">Specifically, </w:t>
      </w:r>
      <w:r w:rsidR="003F0B6C">
        <w:rPr>
          <w:rFonts w:hint="eastAsia"/>
        </w:rPr>
        <w:t xml:space="preserve">given that the frequency of bigram </w:t>
      </w:r>
      <m:oMath>
        <m:r>
          <m:rPr>
            <m:sty m:val="p"/>
          </m:rPr>
          <w:rPr>
            <w:rFonts w:ascii="Cambria Math" w:hAnsi="Cambria Math"/>
          </w:rPr>
          <m:t>xy</m:t>
        </m:r>
      </m:oMath>
      <w:r w:rsidR="003F0B6C">
        <w:rPr>
          <w:rFonts w:hint="eastAsia"/>
        </w:rPr>
        <w:t xml:space="preserve"> is </w:t>
      </w:r>
      <m:oMath>
        <m:r>
          <m:rPr>
            <m:sty m:val="p"/>
          </m:rPr>
          <w:rPr>
            <w:rFonts w:ascii="Cambria Math" w:hAnsi="Cambria Math"/>
          </w:rPr>
          <m:t>c</m:t>
        </m:r>
        <m:d>
          <m:dPr>
            <m:ctrlPr>
              <w:rPr>
                <w:rFonts w:ascii="Cambria Math" w:hAnsi="Cambria Math"/>
              </w:rPr>
            </m:ctrlPr>
          </m:dPr>
          <m:e>
            <m:r>
              <m:rPr>
                <m:sty m:val="p"/>
              </m:rPr>
              <w:rPr>
                <w:rFonts w:ascii="Cambria Math" w:hAnsi="Cambria Math"/>
              </w:rPr>
              <m:t>xy</m:t>
            </m:r>
          </m:e>
        </m:d>
      </m:oMath>
      <w:r w:rsidR="003F0B6C">
        <w:rPr>
          <w:rFonts w:hint="eastAsia"/>
        </w:rPr>
        <w:t>, and that</w:t>
      </w:r>
    </w:p>
    <w:p w:rsidR="001739E2" w:rsidRPr="00CB671E" w:rsidRDefault="00005226" w:rsidP="003003E4">
      <m:oMathPara>
        <m:oMath>
          <m:r>
            <m:rPr>
              <m:sty m:val="p"/>
            </m:rPr>
            <w:rPr>
              <w:rFonts w:ascii="Cambria Math" w:hAnsi="Cambria Math"/>
            </w:rPr>
            <m:t>c</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supHide m:val="1"/>
              <m:ctrlPr>
                <w:rPr>
                  <w:rFonts w:ascii="Cambria Math" w:hAnsi="Cambria Math"/>
                </w:rPr>
              </m:ctrlPr>
            </m:naryPr>
            <m:sub>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sub>
            <m:sup/>
            <m:e>
              <m:r>
                <w:rPr>
                  <w:rFonts w:ascii="Cambria Math" w:hAnsi="Cambria Math"/>
                </w:rPr>
                <m:t>c</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e>
              </m:d>
            </m:e>
          </m:nary>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c</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:c</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=c</m:t>
                  </m:r>
                </m:e>
              </m:d>
            </m:e>
          </m:d>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e>
                  </m:d>
                  <m:r>
                    <w:rPr>
                      <w:rFonts w:ascii="Cambria Math" w:hAnsi="Cambria Math"/>
                    </w:rPr>
                    <m:t>&gt;0</m:t>
                  </m:r>
                </m:e>
              </m:d>
            </m:e>
          </m:d>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d>
            <m:dPr>
              <m:ctrlPr>
                <w:rPr>
                  <w:rFonts w:ascii="Cambria Math" w:hAnsi="Cambria Math"/>
                  <w:i/>
                </w:rPr>
              </m:ctrlPr>
            </m:dPr>
            <m:e>
              <m:r>
                <w:rPr>
                  <w:rFonts w:ascii="Cambria Math" w:hAnsi="Cambria Math"/>
                </w:rPr>
                <m: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&gt;0</m:t>
                  </m:r>
                </m:e>
              </m:d>
            </m:e>
          </m:d>
        </m:oMath>
      </m:oMathPara>
    </w:p>
    <w:p w:rsidR="007A58F7" w:rsidRDefault="0014102A" w:rsidP="003003E4">
      <w:r>
        <w:rPr>
          <w:rFonts w:hint="eastAsia"/>
        </w:rPr>
        <w:t xml:space="preserve">the probability assigned to each bigram </w:t>
      </w:r>
      <m:oMath>
        <m:r>
          <m:rPr>
            <m:sty m:val="p"/>
          </m:rPr>
          <w:rPr>
            <w:rFonts w:ascii="Cambria Math" w:hAnsi="Cambria Math"/>
          </w:rPr>
          <m:t>xy</m:t>
        </m:r>
      </m:oMath>
      <w:r>
        <w:rPr>
          <w:rFonts w:hint="eastAsia"/>
        </w:rPr>
        <w:t xml:space="preserve"> is:</w:t>
      </w:r>
    </w:p>
    <w:p w:rsidR="0014102A" w:rsidRPr="007F59C5" w:rsidRDefault="008E04DE" w:rsidP="003003E4">
      <m:oMathPara>
        <m:oMath>
          <m:sSubSup>
            <m:sSubSupPr>
              <m:ctrlPr>
                <w:rPr>
                  <w:rFonts w:ascii="Cambria Math" w:hAnsi="Cambria Math"/>
                  <w:i/>
                </w:rPr>
              </m:ctrlPr>
            </m:sSubSupPr>
            <m:e>
              <m:r>
                <m:rPr>
                  <m:sty m:val="p"/>
                </m:rPr>
                <w:rPr>
                  <w:rFonts w:ascii="Cambria Math" w:hAnsi="Cambria Math"/>
                </w:rPr>
                <m:t>P</m:t>
              </m:r>
              <m:ctrlPr>
                <w:rPr>
                  <w:rFonts w:ascii="Cambria Math" w:hAnsi="Cambria Math"/>
                </w:rPr>
              </m:ctrlPr>
            </m:e>
            <m:sub>
              <m:r>
                <m:rPr>
                  <m:sty m:val="p"/>
                </m:rPr>
                <w:rPr>
                  <w:rFonts w:ascii="Cambria Math" w:hAnsi="Cambria Math"/>
                </w:rPr>
                <m:t>KN</m:t>
              </m:r>
              <m:ctrlPr>
                <w:rPr>
                  <w:rFonts w:ascii="Cambria Math" w:hAnsi="Cambria Math"/>
                </w:rPr>
              </m:ctrlP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γ</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KN</m:t>
              </m:r>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y</m:t>
              </m:r>
            </m:e>
          </m:d>
        </m:oMath>
      </m:oMathPara>
    </w:p>
    <w:p w:rsidR="007F59C5" w:rsidRDefault="007F59C5" w:rsidP="003003E4">
      <w:r>
        <w:rPr>
          <w:rFonts w:hint="eastAsia"/>
        </w:rPr>
        <w:t>where</w:t>
      </w:r>
    </w:p>
    <w:p w:rsidR="00CD2000" w:rsidRPr="00A96728" w:rsidRDefault="008E04DE" w:rsidP="003003E4">
      <m:oMathPara>
        <m:oMath>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y</m:t>
              </m:r>
            </m:e>
            <m:e>
              <m:r>
                <w:rPr>
                  <w:rFonts w:ascii="Cambria Math" w:hAnsi="Cambria Math"/>
                </w:rPr>
                <m:t>x</m:t>
              </m:r>
            </m:e>
          </m:d>
          <m:r>
            <m:rPr>
              <m:sty m:val="p"/>
            </m:rPr>
            <w:rPr>
              <w:rFonts w:ascii="Cambria Math" w:hAnsi="Cambria Math"/>
            </w:rPr>
            <m:t>=</m:t>
          </m:r>
          <m:f>
            <m:fPr>
              <m:ctrlPr>
                <w:rPr>
                  <w:rFonts w:ascii="Cambria Math" w:hAnsi="Cambria Math"/>
                  <w:i/>
                </w:rPr>
              </m:ctrlPr>
            </m:fPr>
            <m:num>
              <m:r>
                <m:rPr>
                  <m:sty m:val="p"/>
                </m:rPr>
                <w:rPr>
                  <w:rFonts w:ascii="Cambria Math" w:hAnsi="Cambria Math"/>
                </w:rPr>
                <m:t>c</m:t>
              </m:r>
              <m:d>
                <m:dPr>
                  <m:ctrlPr>
                    <w:rPr>
                      <w:rFonts w:ascii="Cambria Math" w:hAnsi="Cambria Math"/>
                    </w:rPr>
                  </m:ctrlPr>
                </m:dPr>
                <m:e>
                  <m:r>
                    <m:rPr>
                      <m:sty m:val="p"/>
                    </m:rPr>
                    <w:rPr>
                      <w:rFonts w:ascii="Cambria Math" w:hAnsi="Cambria Math"/>
                    </w:rPr>
                    <m:t>xy</m:t>
                  </m:r>
                </m:e>
              </m:d>
              <m:r>
                <w:rPr>
                  <w:rFonts w:ascii="Cambria Math" w:hAnsi="Cambria Math"/>
                </w:rPr>
                <m:t>-D</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xy</m:t>
                      </m:r>
                    </m:e>
                  </m:d>
                </m:e>
              </m:d>
            </m:num>
            <m:den>
              <m:r>
                <w:rPr>
                  <w:rFonts w:ascii="Cambria Math" w:hAnsi="Cambria Math"/>
                </w:rPr>
                <m:t>c</m:t>
              </m:r>
              <m:d>
                <m:dPr>
                  <m:ctrlPr>
                    <w:rPr>
                      <w:rFonts w:ascii="Cambria Math" w:hAnsi="Cambria Math"/>
                      <w:i/>
                    </w:rPr>
                  </m:ctrlPr>
                </m:dPr>
                <m:e>
                  <m:r>
                    <w:rPr>
                      <w:rFonts w:ascii="Cambria Math" w:hAnsi="Cambria Math"/>
                    </w:rPr>
                    <m:t>x⋅</m:t>
                  </m:r>
                </m:e>
              </m:d>
            </m:den>
          </m:f>
          <m:r>
            <m:rPr>
              <m:sty m:val="p"/>
            </m:rPr>
            <w:rPr>
              <w:rFonts w:ascii="Cambria Math" w:hAnsi="Cambria Math"/>
            </w:rPr>
            <w:br/>
          </m:r>
        </m:oMath>
        <m:oMath>
          <m:sSup>
            <m:sSupPr>
              <m:ctrlPr>
                <w:rPr>
                  <w:rFonts w:ascii="Cambria Math" w:hAnsi="Cambria Math"/>
                </w:rPr>
              </m:ctrlPr>
            </m:sSupPr>
            <m:e>
              <m:r>
                <m:rPr>
                  <m:sty m:val="p"/>
                </m:rPr>
                <w:rPr>
                  <w:rFonts w:ascii="Cambria Math" w:hAnsi="Cambria Math"/>
                </w:rPr>
                <m:t>γ</m:t>
              </m:r>
            </m:e>
            <m:sup>
              <m:d>
                <m:dPr>
                  <m:ctrlPr>
                    <w:rPr>
                      <w:rFonts w:ascii="Cambria Math" w:hAnsi="Cambria Math"/>
                    </w:rPr>
                  </m:ctrlPr>
                </m:dPr>
                <m:e>
                  <m:r>
                    <m:rPr>
                      <m:sty m:val="p"/>
                    </m:rP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nary>
                <m:naryPr>
                  <m:chr m:val="∑"/>
                  <m:supHide m:val="1"/>
                  <m:ctrlPr>
                    <w:rPr>
                      <w:rFonts w:ascii="Cambria Math" w:hAnsi="Cambria Math"/>
                    </w:rPr>
                  </m:ctrlPr>
                </m:naryPr>
                <m:sub>
                  <m:r>
                    <m:rPr>
                      <m:sty m:val="p"/>
                    </m:rPr>
                    <w:rPr>
                      <w:rFonts w:ascii="Cambria Math" w:hAnsi="Cambria Math"/>
                    </w:rPr>
                    <m:t>c</m:t>
                  </m:r>
                </m:sub>
                <m:sup/>
                <m:e>
                  <m:r>
                    <w:rPr>
                      <w:rFonts w:ascii="Cambria Math" w:hAnsi="Cambria Math"/>
                    </w:rPr>
                    <m:t>D</m:t>
                  </m:r>
                  <m:d>
                    <m:dPr>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N</m:t>
                      </m:r>
                    </m:e>
                    <m:sub>
                      <m:r>
                        <w:rPr>
                          <w:rFonts w:ascii="Cambria Math" w:hAnsi="Cambria Math"/>
                        </w:rPr>
                        <m:t>c</m:t>
                      </m:r>
                    </m:sub>
                  </m:sSub>
                  <m:d>
                    <m:dPr>
                      <m:ctrlPr>
                        <w:rPr>
                          <w:rFonts w:ascii="Cambria Math" w:hAnsi="Cambria Math"/>
                          <w:i/>
                        </w:rPr>
                      </m:ctrlPr>
                    </m:dPr>
                    <m:e>
                      <m:r>
                        <w:rPr>
                          <w:rFonts w:ascii="Cambria Math" w:hAnsi="Cambria Math"/>
                        </w:rPr>
                        <m:t>x⋅</m:t>
                      </m:r>
                    </m:e>
                  </m:d>
                </m:e>
              </m:nary>
            </m:num>
            <m:den>
              <m:r>
                <w:rPr>
                  <w:rFonts w:ascii="Cambria Math" w:hAnsi="Cambria Math"/>
                </w:rPr>
                <m:t>c</m:t>
              </m:r>
              <m:d>
                <m:dPr>
                  <m:ctrlPr>
                    <w:rPr>
                      <w:rFonts w:ascii="Cambria Math" w:hAnsi="Cambria Math"/>
                      <w:i/>
                    </w:rPr>
                  </m:ctrlPr>
                </m:dPr>
                <m:e>
                  <m:r>
                    <w:rPr>
                      <w:rFonts w:ascii="Cambria Math" w:hAnsi="Cambria Math"/>
                    </w:rPr>
                    <m:t>x⋅</m:t>
                  </m:r>
                </m:e>
              </m:d>
            </m:den>
          </m:f>
          <m:r>
            <m:rPr>
              <m:sty m:val="p"/>
            </m:rPr>
            <w:rPr>
              <w:rFonts w:ascii="Cambria Math" w:hAnsi="Cambria Math"/>
            </w:rPr>
            <w:br/>
          </m:r>
        </m:oMath>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KN</m:t>
              </m:r>
            </m:sub>
            <m:sup>
              <m:d>
                <m:dPr>
                  <m:ctrlPr>
                    <w:rPr>
                      <w:rFonts w:ascii="Cambria Math" w:hAnsi="Cambria Math"/>
                    </w:rPr>
                  </m:ctrlPr>
                </m:dPr>
                <m:e>
                  <m:r>
                    <m:rPr>
                      <m:sty m:val="p"/>
                    </m:rPr>
                    <w:rPr>
                      <w:rFonts w:ascii="Cambria Math" w:hAnsi="Cambria Math"/>
                    </w:rPr>
                    <m:t>1</m:t>
                  </m:r>
                </m:e>
              </m:d>
            </m:sup>
          </m:sSubSup>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⋅y</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m:t>
                  </m:r>
                </m:e>
              </m:d>
            </m:den>
          </m:f>
        </m:oMath>
      </m:oMathPara>
    </w:p>
    <w:p w:rsidR="000A5B8E" w:rsidRDefault="00891F9C" w:rsidP="003003E4">
      <w:r>
        <w:rPr>
          <w:rFonts w:hint="eastAsia"/>
        </w:rPr>
        <w:t>a</w:t>
      </w:r>
      <w:r w:rsidR="00800634">
        <w:rPr>
          <w:rFonts w:hint="eastAsia"/>
        </w:rPr>
        <w:t>nd</w:t>
      </w:r>
    </w:p>
    <w:p w:rsidR="00800634" w:rsidRPr="00C25D16" w:rsidRDefault="009422D4" w:rsidP="003003E4">
      <m:oMathPara>
        <m:oMath>
          <m:r>
            <m:rPr>
              <m:sty m:val="p"/>
            </m:rPr>
            <w:rPr>
              <w:rFonts w:ascii="Cambria Math" w:hAnsi="Cambria Math"/>
            </w:rPr>
            <w:lastRenderedPageBreak/>
            <m:t>D=</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 if c=0</m:t>
                  </m:r>
                </m:e>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if c=1</m:t>
                  </m:r>
                </m:e>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if c=2</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3+</m:t>
                      </m:r>
                    </m:sub>
                  </m:sSub>
                  <m:r>
                    <w:rPr>
                      <w:rFonts w:ascii="Cambria Math" w:eastAsia="Cambria Math" w:hAnsi="Cambria Math" w:cs="Cambria Math"/>
                    </w:rPr>
                    <m:t xml:space="preserve"> if c≥3</m:t>
                  </m:r>
                </m:e>
              </m:eqArr>
            </m:e>
          </m:d>
        </m:oMath>
      </m:oMathPara>
    </w:p>
    <w:p w:rsidR="00C25D16" w:rsidRDefault="00B67A16" w:rsidP="003003E4">
      <w:r>
        <w:rPr>
          <w:rFonts w:hint="eastAsia"/>
        </w:rPr>
        <w:t>The default values of D are set to</w:t>
      </w:r>
      <w:r w:rsidR="00616848">
        <w:rPr>
          <w:rFonts w:hint="eastAsia"/>
        </w:rPr>
        <w:t>:</w:t>
      </w:r>
    </w:p>
    <w:p w:rsidR="005C1B68" w:rsidRPr="005C1B68" w:rsidRDefault="005C1B68" w:rsidP="005C1B68">
      <m:oMathPara>
        <m:oMath>
          <m:r>
            <m:rPr>
              <m:sty m:val="p"/>
            </m:rPr>
            <w:rPr>
              <w:rFonts w:ascii="Cambria Math" w:hAnsi="Cambria Math"/>
            </w:rPr>
            <m:t>Y=</m:t>
          </m:r>
          <m:f>
            <m:fPr>
              <m:ctrlPr>
                <w:rPr>
                  <w:rFonts w:ascii="Cambria Math" w:hAnsi="Cambria Math"/>
                  <w:i/>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2</m:t>
                  </m:r>
                </m:sub>
              </m:sSub>
            </m:den>
          </m:f>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w:rPr>
              <w:rFonts w:ascii="Cambria Math" w:hAnsi="Cambria Math"/>
            </w:rPr>
            <m:t>=1-2Y</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w:rPr>
              <w:rFonts w:ascii="Cambria Math" w:hAnsi="Cambria Math"/>
            </w:rPr>
            <m:t>=2-3Y</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3</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3+</m:t>
              </m:r>
            </m:sub>
          </m:sSub>
          <m:r>
            <w:rPr>
              <w:rFonts w:ascii="Cambria Math" w:hAnsi="Cambria Math"/>
            </w:rPr>
            <m:t>=3-4Y</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4</m:t>
                  </m:r>
                </m:sub>
              </m:sSub>
            </m:num>
            <m:den>
              <m:sSub>
                <m:sSubPr>
                  <m:ctrlPr>
                    <w:rPr>
                      <w:rFonts w:ascii="Cambria Math" w:hAnsi="Cambria Math"/>
                      <w:i/>
                    </w:rPr>
                  </m:ctrlPr>
                </m:sSubPr>
                <m:e>
                  <m:r>
                    <w:rPr>
                      <w:rFonts w:ascii="Cambria Math" w:hAnsi="Cambria Math"/>
                    </w:rPr>
                    <m:t>n</m:t>
                  </m:r>
                </m:e>
                <m:sub>
                  <m:r>
                    <w:rPr>
                      <w:rFonts w:ascii="Cambria Math" w:hAnsi="Cambria Math"/>
                    </w:rPr>
                    <m:t>3</m:t>
                  </m:r>
                </m:sub>
              </m:sSub>
            </m:den>
          </m:f>
        </m:oMath>
      </m:oMathPara>
    </w:p>
    <w:p w:rsidR="005C1B68" w:rsidRDefault="006858FA" w:rsidP="003003E4">
      <w:r>
        <w:rPr>
          <w:rFonts w:hint="eastAsia"/>
        </w:rPr>
        <w:t xml:space="preserve">where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j</m:t>
            </m:r>
          </m:sub>
        </m:sSub>
      </m:oMath>
      <w:r>
        <w:rPr>
          <w:rFonts w:hint="eastAsia"/>
        </w:rPr>
        <w:t xml:space="preserve"> is the number of bigrams that appear </w:t>
      </w:r>
      <w:r>
        <w:t>exactly</w:t>
      </w:r>
      <w:r>
        <w:rPr>
          <w:rFonts w:hint="eastAsia"/>
        </w:rPr>
        <w:t xml:space="preserve"> </w:t>
      </w:r>
      <w:r w:rsidR="00785D1A">
        <w:rPr>
          <w:rFonts w:hint="eastAsia"/>
        </w:rPr>
        <w:t>j times</w:t>
      </w:r>
      <w:r>
        <w:rPr>
          <w:rFonts w:hint="eastAsia"/>
        </w:rPr>
        <w:t xml:space="preserve">. </w:t>
      </w:r>
      <w:r w:rsidR="0004770E">
        <w:rPr>
          <w:rFonts w:hint="eastAsia"/>
        </w:rPr>
        <w:t xml:space="preserve">While after tuning on the HELDOUT data,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oMath>
      <w:r w:rsidR="0004770E">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oMath>
      <w:r w:rsidR="0004770E">
        <w:rPr>
          <w:rFonts w:hint="eastAsia"/>
        </w:rPr>
        <w:t xml:space="preserve"> and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3+</m:t>
            </m:r>
          </m:sub>
        </m:sSub>
      </m:oMath>
      <w:r w:rsidR="0004770E">
        <w:rPr>
          <w:rFonts w:hint="eastAsia"/>
        </w:rPr>
        <w:t xml:space="preserve"> are </w:t>
      </w:r>
      <w:r w:rsidR="00BF1D38">
        <w:rPr>
          <w:rFonts w:hint="eastAsia"/>
        </w:rPr>
        <w:t xml:space="preserve">finally </w:t>
      </w:r>
      <w:r w:rsidR="0004770E">
        <w:rPr>
          <w:rFonts w:hint="eastAsia"/>
        </w:rPr>
        <w:t xml:space="preserve">set to </w:t>
      </w:r>
      <w:r w:rsidR="00376A79" w:rsidRPr="00A053DB">
        <w:rPr>
          <w:b/>
        </w:rPr>
        <w:t>0.290</w:t>
      </w:r>
      <w:r w:rsidR="00376A79">
        <w:t xml:space="preserve">, </w:t>
      </w:r>
      <w:r w:rsidR="00376A79" w:rsidRPr="00A053DB">
        <w:rPr>
          <w:b/>
        </w:rPr>
        <w:t>0.048</w:t>
      </w:r>
      <w:r w:rsidR="00376A79">
        <w:rPr>
          <w:rFonts w:hint="eastAsia"/>
        </w:rPr>
        <w:t xml:space="preserve"> and </w:t>
      </w:r>
      <w:r w:rsidR="00376A79" w:rsidRPr="00A053DB">
        <w:rPr>
          <w:b/>
        </w:rPr>
        <w:t>0.830</w:t>
      </w:r>
      <w:r w:rsidR="00376A79">
        <w:rPr>
          <w:rFonts w:hint="eastAsia"/>
        </w:rPr>
        <w:t xml:space="preserve"> respectively.</w:t>
      </w:r>
      <w:r w:rsidR="0076340B">
        <w:rPr>
          <w:rFonts w:hint="eastAsia"/>
        </w:rPr>
        <w:t xml:space="preserve"> </w:t>
      </w:r>
      <w:r w:rsidR="0076340B">
        <w:rPr>
          <w:rFonts w:hint="eastAsia"/>
        </w:rPr>
        <w:t>After the parameters are set, TRAIN and HELDOUT are combined as training data to retrain the model.</w:t>
      </w:r>
    </w:p>
    <w:p w:rsidR="00AC7CEE" w:rsidRDefault="00EB3F21" w:rsidP="003003E4">
      <w:r w:rsidRPr="00EB3F21">
        <w:rPr>
          <w:rFonts w:hint="eastAsia"/>
          <w:b/>
        </w:rPr>
        <w:t>Trigram</w:t>
      </w:r>
      <w:r>
        <w:rPr>
          <w:rFonts w:hint="eastAsia"/>
        </w:rPr>
        <w:t>:</w:t>
      </w:r>
    </w:p>
    <w:p w:rsidR="00EB3F21" w:rsidRDefault="00FC6E04" w:rsidP="003003E4">
      <w:r>
        <w:rPr>
          <w:rFonts w:hint="eastAsia"/>
        </w:rPr>
        <w:t>Modified Kneser-Ney smoothing is also used here.</w:t>
      </w:r>
      <w:r w:rsidR="004377D3">
        <w:rPr>
          <w:rFonts w:hint="eastAsia"/>
        </w:rPr>
        <w:t xml:space="preserve"> Specifically, </w:t>
      </w:r>
      <w:r w:rsidR="001C2484">
        <w:rPr>
          <w:rFonts w:hint="eastAsia"/>
        </w:rPr>
        <w:t xml:space="preserve">similar to the case in bigram, </w:t>
      </w:r>
      <w:r w:rsidR="00D339E8">
        <w:rPr>
          <w:rFonts w:hint="eastAsia"/>
        </w:rPr>
        <w:t xml:space="preserve">the probability assigned to each trigram </w:t>
      </w:r>
      <m:oMath>
        <m:r>
          <m:rPr>
            <m:sty m:val="p"/>
          </m:rPr>
          <w:rPr>
            <w:rFonts w:ascii="Cambria Math" w:hAnsi="Cambria Math"/>
          </w:rPr>
          <m:t>xyz</m:t>
        </m:r>
      </m:oMath>
      <w:r w:rsidR="00D339E8">
        <w:rPr>
          <w:rFonts w:hint="eastAsia"/>
        </w:rPr>
        <w:t xml:space="preserve"> is:</w:t>
      </w:r>
    </w:p>
    <w:p w:rsidR="00BF43E4" w:rsidRPr="007F59C5" w:rsidRDefault="008E04DE" w:rsidP="00BF43E4">
      <m:oMathPara>
        <m:oMath>
          <m:sSubSup>
            <m:sSubSupPr>
              <m:ctrlPr>
                <w:rPr>
                  <w:rFonts w:ascii="Cambria Math" w:hAnsi="Cambria Math"/>
                  <w:i/>
                </w:rPr>
              </m:ctrlPr>
            </m:sSubSupPr>
            <m:e>
              <m:r>
                <m:rPr>
                  <m:sty m:val="p"/>
                </m:rPr>
                <w:rPr>
                  <w:rFonts w:ascii="Cambria Math" w:hAnsi="Cambria Math"/>
                </w:rPr>
                <m:t>P</m:t>
              </m:r>
              <m:ctrlPr>
                <w:rPr>
                  <w:rFonts w:ascii="Cambria Math" w:hAnsi="Cambria Math"/>
                </w:rPr>
              </m:ctrlPr>
            </m:e>
            <m:sub>
              <m:r>
                <m:rPr>
                  <m:sty m:val="p"/>
                </m:rPr>
                <w:rPr>
                  <w:rFonts w:ascii="Cambria Math" w:hAnsi="Cambria Math"/>
                </w:rPr>
                <m:t>KN</m:t>
              </m:r>
              <m:ctrlPr>
                <w:rPr>
                  <w:rFonts w:ascii="Cambria Math" w:hAnsi="Cambria Math"/>
                </w:rPr>
              </m:ctrlPr>
            </m:sub>
            <m:sup>
              <m:d>
                <m:dPr>
                  <m:ctrlPr>
                    <w:rPr>
                      <w:rFonts w:ascii="Cambria Math" w:hAnsi="Cambria Math"/>
                      <w:i/>
                    </w:rPr>
                  </m:ctrlPr>
                </m:dPr>
                <m:e>
                  <m:r>
                    <w:rPr>
                      <w:rFonts w:ascii="Cambria Math" w:hAnsi="Cambria Math"/>
                    </w:rPr>
                    <m:t>3</m:t>
                  </m:r>
                </m:e>
              </m:d>
            </m:sup>
          </m:sSubSup>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γ</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xy</m:t>
              </m:r>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KN</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z|y</m:t>
              </m:r>
            </m:e>
          </m:d>
        </m:oMath>
      </m:oMathPara>
    </w:p>
    <w:p w:rsidR="00230FBE" w:rsidRDefault="00BF5D32" w:rsidP="003003E4">
      <w:r>
        <w:rPr>
          <w:rFonts w:hint="eastAsia"/>
        </w:rPr>
        <w:t>where</w:t>
      </w:r>
    </w:p>
    <w:p w:rsidR="00BF5D32" w:rsidRPr="007F59C5" w:rsidRDefault="008E04DE" w:rsidP="00BF5D32">
      <m:oMathPara>
        <m:oMath>
          <m:sSubSup>
            <m:sSubSupPr>
              <m:ctrlPr>
                <w:rPr>
                  <w:rFonts w:ascii="Cambria Math" w:hAnsi="Cambria Math"/>
                  <w:i/>
                </w:rPr>
              </m:ctrlPr>
            </m:sSubSupPr>
            <m:e>
              <m:r>
                <m:rPr>
                  <m:sty m:val="p"/>
                </m:rPr>
                <w:rPr>
                  <w:rFonts w:ascii="Cambria Math" w:hAnsi="Cambria Math"/>
                </w:rPr>
                <m:t>P</m:t>
              </m:r>
              <m:ctrlPr>
                <w:rPr>
                  <w:rFonts w:ascii="Cambria Math" w:hAnsi="Cambria Math"/>
                </w:rPr>
              </m:ctrlPr>
            </m:e>
            <m:sub>
              <m:r>
                <m:rPr>
                  <m:sty m:val="p"/>
                </m:rPr>
                <w:rPr>
                  <w:rFonts w:ascii="Cambria Math" w:hAnsi="Cambria Math"/>
                </w:rPr>
                <m:t>KN</m:t>
              </m:r>
              <m:ctrlPr>
                <w:rPr>
                  <w:rFonts w:ascii="Cambria Math" w:hAnsi="Cambria Math"/>
                </w:rPr>
              </m:ctrlP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γ</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KN</m:t>
              </m:r>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z</m:t>
              </m:r>
            </m:e>
          </m:d>
        </m:oMath>
      </m:oMathPara>
    </w:p>
    <w:p w:rsidR="00BF5D32" w:rsidRDefault="00C51629" w:rsidP="003003E4">
      <w:r>
        <w:rPr>
          <w:rFonts w:hint="eastAsia"/>
        </w:rPr>
        <w:t xml:space="preserve">The definition of </w:t>
      </w:r>
      <m:oMath>
        <m:sSubSup>
          <m:sSubSupPr>
            <m:ctrlPr>
              <w:rPr>
                <w:rFonts w:ascii="Cambria Math" w:hAnsi="Cambria Math"/>
                <w:i/>
              </w:rPr>
            </m:ctrlPr>
          </m:sSubSupPr>
          <m:e>
            <m:r>
              <w:rPr>
                <w:rFonts w:ascii="Cambria Math" w:hAnsi="Cambria Math"/>
              </w:rPr>
              <m:t>P</m:t>
            </m:r>
          </m:e>
          <m:sub>
            <m:r>
              <w:rPr>
                <w:rFonts w:ascii="Cambria Math" w:hAnsi="Cambria Math"/>
              </w:rPr>
              <m:t>K</m:t>
            </m:r>
            <m:r>
              <w:rPr>
                <w:rFonts w:ascii="Cambria Math" w:hAnsi="Cambria Math"/>
              </w:rPr>
              <m:t>N</m:t>
            </m:r>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z</m:t>
            </m:r>
          </m:e>
        </m:d>
      </m:oMath>
      <w:r>
        <w:rPr>
          <w:rFonts w:hint="eastAsia"/>
        </w:rPr>
        <w:t xml:space="preserve"> is</w:t>
      </w:r>
      <w:r w:rsidR="009C5E01">
        <w:rPr>
          <w:rFonts w:hint="eastAsia"/>
        </w:rPr>
        <w:t xml:space="preserve"> the</w:t>
      </w:r>
      <w:r>
        <w:rPr>
          <w:rFonts w:hint="eastAsia"/>
        </w:rPr>
        <w:t xml:space="preserve"> same as before.</w:t>
      </w:r>
      <w:r w:rsidR="00892704">
        <w:rPr>
          <w:rFonts w:hint="eastAsia"/>
        </w:rPr>
        <w:t xml:space="preserve"> The interpolation </w:t>
      </w:r>
      <w:r w:rsidR="00892704" w:rsidRPr="00892704">
        <w:t>coefficient</w:t>
      </w:r>
      <w:r w:rsidR="00892704">
        <w:rPr>
          <w:rFonts w:hint="eastAsia"/>
        </w:rPr>
        <w:t>s are defined as</w:t>
      </w:r>
    </w:p>
    <w:p w:rsidR="009F540F" w:rsidRPr="00BA387C" w:rsidRDefault="008E04DE" w:rsidP="003003E4">
      <m:oMathPara>
        <m:oMath>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z</m:t>
              </m:r>
            </m:e>
            <m:e>
              <m:r>
                <w:rPr>
                  <w:rFonts w:ascii="Cambria Math" w:hAnsi="Cambria Math"/>
                </w:rPr>
                <m:t>xy</m:t>
              </m:r>
            </m:e>
          </m:d>
          <m:r>
            <m:rPr>
              <m:sty m:val="p"/>
            </m:rPr>
            <w:rPr>
              <w:rFonts w:ascii="Cambria Math" w:hAnsi="Cambria Math"/>
            </w:rPr>
            <m:t>=</m:t>
          </m:r>
          <m:f>
            <m:fPr>
              <m:ctrlPr>
                <w:rPr>
                  <w:rFonts w:ascii="Cambria Math" w:hAnsi="Cambria Math"/>
                  <w:i/>
                </w:rPr>
              </m:ctrlPr>
            </m:fPr>
            <m:num>
              <m:r>
                <m:rPr>
                  <m:sty m:val="p"/>
                </m:rPr>
                <w:rPr>
                  <w:rFonts w:ascii="Cambria Math" w:hAnsi="Cambria Math"/>
                </w:rPr>
                <m:t>c</m:t>
              </m:r>
              <m:d>
                <m:dPr>
                  <m:ctrlPr>
                    <w:rPr>
                      <w:rFonts w:ascii="Cambria Math" w:hAnsi="Cambria Math"/>
                    </w:rPr>
                  </m:ctrlPr>
                </m:dPr>
                <m:e>
                  <m:r>
                    <m:rPr>
                      <m:sty m:val="p"/>
                    </m:rPr>
                    <w:rPr>
                      <w:rFonts w:ascii="Cambria Math" w:hAnsi="Cambria Math"/>
                    </w:rPr>
                    <m:t>xyz</m:t>
                  </m:r>
                </m:e>
              </m:d>
              <m:r>
                <w:rPr>
                  <w:rFonts w:ascii="Cambria Math" w:hAnsi="Cambria Math"/>
                </w:rPr>
                <m:t>-</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xyz</m:t>
                      </m:r>
                    </m:e>
                  </m:d>
                </m:e>
              </m:d>
            </m:num>
            <m:den>
              <m:r>
                <w:rPr>
                  <w:rFonts w:ascii="Cambria Math" w:hAnsi="Cambria Math"/>
                </w:rPr>
                <m:t>c</m:t>
              </m:r>
              <m:d>
                <m:dPr>
                  <m:ctrlPr>
                    <w:rPr>
                      <w:rFonts w:ascii="Cambria Math" w:hAnsi="Cambria Math"/>
                      <w:i/>
                    </w:rPr>
                  </m:ctrlPr>
                </m:dPr>
                <m:e>
                  <m:r>
                    <w:rPr>
                      <w:rFonts w:ascii="Cambria Math" w:hAnsi="Cambria Math"/>
                    </w:rPr>
                    <m:t>xy⋅</m:t>
                  </m:r>
                </m:e>
              </m:d>
            </m:den>
          </m:f>
          <m:r>
            <m:rPr>
              <m:sty m:val="p"/>
            </m:rPr>
            <w:rPr>
              <w:rFonts w:ascii="Cambria Math" w:hAnsi="Cambria Math"/>
            </w:rPr>
            <w:br/>
          </m:r>
        </m:oMath>
        <m:oMath>
          <m:sSup>
            <m:sSupPr>
              <m:ctrlPr>
                <w:rPr>
                  <w:rFonts w:ascii="Cambria Math" w:hAnsi="Cambria Math"/>
                </w:rPr>
              </m:ctrlPr>
            </m:sSupPr>
            <m:e>
              <m:r>
                <m:rPr>
                  <m:sty m:val="p"/>
                </m:rPr>
                <w:rPr>
                  <w:rFonts w:ascii="Cambria Math" w:hAnsi="Cambria Math"/>
                </w:rPr>
                <m:t>γ</m:t>
              </m:r>
            </m:e>
            <m:sup>
              <m:d>
                <m:dPr>
                  <m:ctrlPr>
                    <w:rPr>
                      <w:rFonts w:ascii="Cambria Math" w:hAnsi="Cambria Math"/>
                    </w:rPr>
                  </m:ctrlPr>
                </m:dPr>
                <m:e>
                  <m:r>
                    <m:rPr>
                      <m:sty m:val="p"/>
                    </m:rP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nary>
                <m:naryPr>
                  <m:chr m:val="∑"/>
                  <m:supHide m:val="1"/>
                  <m:ctrlPr>
                    <w:rPr>
                      <w:rFonts w:ascii="Cambria Math" w:hAnsi="Cambria Math"/>
                    </w:rPr>
                  </m:ctrlPr>
                </m:naryPr>
                <m:sub>
                  <m:r>
                    <m:rPr>
                      <m:sty m:val="p"/>
                    </m:rPr>
                    <w:rPr>
                      <w:rFonts w:ascii="Cambria Math" w:hAnsi="Cambria Math"/>
                    </w:rPr>
                    <m:t>c</m:t>
                  </m:r>
                </m:sub>
                <m:sup/>
                <m:e>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N</m:t>
                      </m:r>
                    </m:e>
                    <m:sub>
                      <m:r>
                        <w:rPr>
                          <w:rFonts w:ascii="Cambria Math" w:hAnsi="Cambria Math"/>
                        </w:rPr>
                        <m:t>c</m:t>
                      </m:r>
                    </m:sub>
                  </m:sSub>
                  <m:d>
                    <m:dPr>
                      <m:ctrlPr>
                        <w:rPr>
                          <w:rFonts w:ascii="Cambria Math" w:hAnsi="Cambria Math"/>
                          <w:i/>
                        </w:rPr>
                      </m:ctrlPr>
                    </m:dPr>
                    <m:e>
                      <m:r>
                        <w:rPr>
                          <w:rFonts w:ascii="Cambria Math" w:hAnsi="Cambria Math"/>
                        </w:rPr>
                        <m:t>xy⋅</m:t>
                      </m:r>
                    </m:e>
                  </m:d>
                </m:e>
              </m:nary>
            </m:num>
            <m:den>
              <m:r>
                <w:rPr>
                  <w:rFonts w:ascii="Cambria Math" w:hAnsi="Cambria Math"/>
                </w:rPr>
                <m:t>c</m:t>
              </m:r>
              <m:d>
                <m:dPr>
                  <m:ctrlPr>
                    <w:rPr>
                      <w:rFonts w:ascii="Cambria Math" w:hAnsi="Cambria Math"/>
                      <w:i/>
                    </w:rPr>
                  </m:ctrlPr>
                </m:dPr>
                <m:e>
                  <m:r>
                    <w:rPr>
                      <w:rFonts w:ascii="Cambria Math" w:hAnsi="Cambria Math"/>
                    </w:rPr>
                    <m:t>xy⋅</m:t>
                  </m:r>
                </m:e>
              </m:d>
            </m:den>
          </m:f>
          <m:r>
            <m:rPr>
              <m:sty m:val="p"/>
            </m:rPr>
            <w:rPr>
              <w:rFonts w:ascii="Cambria Math" w:hAnsi="Cambria Math"/>
            </w:rPr>
            <w:br/>
          </m:r>
        </m:oMath>
        <m:oMath>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z</m:t>
              </m:r>
            </m:e>
            <m:e>
              <m:r>
                <w:rPr>
                  <w:rFonts w:ascii="Cambria Math" w:hAnsi="Cambria Math"/>
                </w:rPr>
                <m:t>y</m:t>
              </m:r>
            </m:e>
          </m:d>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d>
                <m:dPr>
                  <m:ctrlPr>
                    <w:rPr>
                      <w:rFonts w:ascii="Cambria Math" w:hAnsi="Cambria Math"/>
                    </w:rPr>
                  </m:ctrlPr>
                </m:dPr>
                <m:e>
                  <m:r>
                    <w:rPr>
                      <w:rFonts w:ascii="Cambria Math" w:hAnsi="Cambria Math"/>
                    </w:rPr>
                    <m:t>⋅yz</m:t>
                  </m:r>
                </m:e>
              </m:d>
              <m:r>
                <w:rPr>
                  <w:rFonts w:ascii="Cambria Math" w:hAnsi="Cambria Math"/>
                </w:rPr>
                <m:t>-</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d>
                    <m:dPr>
                      <m:ctrlPr>
                        <w:rPr>
                          <w:rFonts w:ascii="Cambria Math" w:hAnsi="Cambria Math"/>
                        </w:rPr>
                      </m:ctrlPr>
                    </m:dPr>
                    <m:e>
                      <m:r>
                        <w:rPr>
                          <w:rFonts w:ascii="Cambria Math" w:hAnsi="Cambria Math"/>
                        </w:rPr>
                        <m:t>⋅yz</m:t>
                      </m:r>
                    </m:e>
                  </m:d>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m:t>
                  </m:r>
                  <m:r>
                    <w:rPr>
                      <w:rFonts w:ascii="Cambria Math" w:hAnsi="Cambria Math"/>
                    </w:rPr>
                    <m:t>y⋅</m:t>
                  </m:r>
                </m:e>
              </m:d>
            </m:den>
          </m:f>
          <m:r>
            <w:rPr>
              <w:rFonts w:ascii="Cambria Math" w:hAnsi="Cambria Math"/>
            </w:rPr>
            <m:t xml:space="preserve"> </m:t>
          </m:r>
          <m:d>
            <m:dPr>
              <m:ctrlPr>
                <w:rPr>
                  <w:rFonts w:ascii="Cambria Math" w:hAnsi="Cambria Math"/>
                  <w:i/>
                </w:rPr>
              </m:ctrlPr>
            </m:dPr>
            <m:e>
              <m:r>
                <w:rPr>
                  <w:rFonts w:ascii="Cambria Math" w:hAnsi="Cambria Math"/>
                </w:rPr>
                <m:t>if y≠</m:t>
              </m:r>
              <m:r>
                <m:rPr>
                  <m:lit/>
                </m:rPr>
                <w:rPr>
                  <w:rFonts w:ascii="Cambria Math" w:hAnsi="Cambria Math"/>
                </w:rPr>
                <m:t>^</m:t>
              </m:r>
            </m:e>
          </m:d>
          <m:r>
            <m:rPr>
              <m:sty m:val="p"/>
            </m:rPr>
            <w:rPr>
              <w:rFonts w:ascii="Cambria Math" w:hAnsi="Cambria Math"/>
            </w:rPr>
            <w:br/>
          </m:r>
        </m:oMath>
        <m:oMath>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e>
              <m:r>
                <m:rPr>
                  <m:lit/>
                </m:rPr>
                <w:rPr>
                  <w:rFonts w:ascii="Cambria Math" w:hAnsi="Cambria Math"/>
                </w:rPr>
                <m:t>^</m:t>
              </m:r>
            </m:e>
          </m:d>
          <m:r>
            <m:rPr>
              <m:sty m:val="p"/>
            </m:rPr>
            <w:rPr>
              <w:rFonts w:ascii="Cambria Math" w:hAnsi="Cambria Math"/>
            </w:rPr>
            <m:t>=</m:t>
          </m:r>
          <m:f>
            <m:fPr>
              <m:ctrlPr>
                <w:rPr>
                  <w:rFonts w:ascii="Cambria Math" w:hAnsi="Cambria Math"/>
                  <w:i/>
                </w:rPr>
              </m:ctrlPr>
            </m:fPr>
            <m:num>
              <m:r>
                <m:rPr>
                  <m:sty m:val="p"/>
                </m:rPr>
                <w:rPr>
                  <w:rFonts w:ascii="Cambria Math" w:hAnsi="Cambria Math"/>
                </w:rPr>
                <m:t>c</m:t>
              </m:r>
              <m:d>
                <m:dPr>
                  <m:ctrlPr>
                    <w:rPr>
                      <w:rFonts w:ascii="Cambria Math" w:hAnsi="Cambria Math"/>
                    </w:rPr>
                  </m:ctrlPr>
                </m:dPr>
                <m:e>
                  <m:r>
                    <m:rPr>
                      <m:lit/>
                      <m:sty m:val="p"/>
                    </m:rPr>
                    <w:rPr>
                      <w:rFonts w:ascii="Cambria Math" w:hAnsi="Cambria Math"/>
                    </w:rPr>
                    <m:t>^</m:t>
                  </m:r>
                  <m:r>
                    <m:rPr>
                      <m:sty m:val="p"/>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c</m:t>
                  </m:r>
                  <m:d>
                    <m:dPr>
                      <m:ctrlPr>
                        <w:rPr>
                          <w:rFonts w:ascii="Cambria Math" w:hAnsi="Cambria Math"/>
                          <w:i/>
                        </w:rPr>
                      </m:ctrlPr>
                    </m:dPr>
                    <m:e>
                      <m:r>
                        <m:rPr>
                          <m:lit/>
                          <m:sty m:val="p"/>
                        </m:rPr>
                        <w:rPr>
                          <w:rFonts w:ascii="Cambria Math" w:hAnsi="Cambria Math"/>
                        </w:rPr>
                        <m:t>^</m:t>
                      </m:r>
                      <m:r>
                        <m:rPr>
                          <m:sty m:val="p"/>
                        </m:rPr>
                        <w:rPr>
                          <w:rFonts w:ascii="Cambria Math" w:hAnsi="Cambria Math"/>
                        </w:rPr>
                        <m:t>x</m:t>
                      </m:r>
                    </m:e>
                  </m:d>
                </m:e>
              </m:d>
            </m:num>
            <m:den>
              <m:r>
                <w:rPr>
                  <w:rFonts w:ascii="Cambria Math" w:hAnsi="Cambria Math"/>
                </w:rPr>
                <m:t>c</m:t>
              </m:r>
              <m:d>
                <m:dPr>
                  <m:ctrlPr>
                    <w:rPr>
                      <w:rFonts w:ascii="Cambria Math" w:hAnsi="Cambria Math"/>
                      <w:i/>
                    </w:rPr>
                  </m:ctrlPr>
                </m:dPr>
                <m:e>
                  <m:r>
                    <m:rPr>
                      <m:lit/>
                    </m:rPr>
                    <w:rPr>
                      <w:rFonts w:ascii="Cambria Math" w:hAnsi="Cambria Math"/>
                    </w:rPr>
                    <m:t>^</m:t>
                  </m:r>
                  <m:r>
                    <w:rPr>
                      <w:rFonts w:ascii="Cambria Math" w:hAnsi="Cambria Math"/>
                    </w:rPr>
                    <m:t>⋅</m:t>
                  </m:r>
                </m:e>
              </m:d>
            </m:den>
          </m:f>
          <m:r>
            <m:rPr>
              <m:sty m:val="p"/>
            </m:rPr>
            <w:rPr>
              <w:rFonts w:ascii="Cambria Math" w:hAnsi="Cambria Math"/>
            </w:rPr>
            <w:br/>
          </m:r>
        </m:oMath>
        <m:oMath>
          <m:sSup>
            <m:sSupPr>
              <m:ctrlPr>
                <w:rPr>
                  <w:rFonts w:ascii="Cambria Math" w:hAnsi="Cambria Math"/>
                </w:rPr>
              </m:ctrlPr>
            </m:sSupPr>
            <m:e>
              <m:r>
                <m:rPr>
                  <m:sty m:val="p"/>
                </m:rPr>
                <w:rPr>
                  <w:rFonts w:ascii="Cambria Math" w:hAnsi="Cambria Math"/>
                </w:rPr>
                <m:t>γ</m:t>
              </m:r>
            </m:e>
            <m:sup>
              <m:d>
                <m:dPr>
                  <m:ctrlPr>
                    <w:rPr>
                      <w:rFonts w:ascii="Cambria Math" w:hAnsi="Cambria Math"/>
                    </w:rPr>
                  </m:ctrlPr>
                </m:dPr>
                <m:e>
                  <m:r>
                    <m:rPr>
                      <m:sty m:val="p"/>
                    </m:rPr>
                    <w:rPr>
                      <w:rFonts w:ascii="Cambria Math" w:hAnsi="Cambria Math"/>
                    </w:rPr>
                    <m:t>1</m:t>
                  </m:r>
                </m:e>
              </m:d>
            </m:sup>
          </m:sSup>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z</m:t>
                      </m:r>
                    </m:e>
                    <m:sup>
                      <m:r>
                        <w:rPr>
                          <w:rFonts w:ascii="Cambria Math" w:hAnsi="Cambria Math"/>
                        </w:rPr>
                        <m:t>'</m:t>
                      </m:r>
                    </m:sup>
                  </m:sSup>
                </m:sub>
                <m:sup/>
                <m:e>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z</m:t>
                              </m:r>
                            </m:e>
                            <m:sup>
                              <m:r>
                                <w:rPr>
                                  <w:rFonts w:ascii="Cambria Math" w:hAnsi="Cambria Math"/>
                                </w:rPr>
                                <m:t>'</m:t>
                              </m:r>
                            </m:sup>
                          </m:sSup>
                        </m:e>
                      </m:d>
                    </m:e>
                  </m:d>
                  <m:r>
                    <w:rPr>
                      <w:rFonts w:ascii="Cambria Math" w:hAnsi="Cambria Math"/>
                    </w:rPr>
                    <m:t xml:space="preserve"> </m:t>
                  </m:r>
                </m:e>
              </m:nary>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⋅y⋅</m:t>
                  </m:r>
                </m:e>
              </m:d>
            </m:den>
          </m:f>
          <m:r>
            <w:rPr>
              <w:rFonts w:ascii="Cambria Math" w:hAnsi="Cambria Math"/>
            </w:rPr>
            <m:t xml:space="preserve"> </m:t>
          </m:r>
          <m:d>
            <m:dPr>
              <m:ctrlPr>
                <w:rPr>
                  <w:rFonts w:ascii="Cambria Math" w:hAnsi="Cambria Math"/>
                  <w:i/>
                </w:rPr>
              </m:ctrlPr>
            </m:dPr>
            <m:e>
              <m:r>
                <w:rPr>
                  <w:rFonts w:ascii="Cambria Math" w:hAnsi="Cambria Math"/>
                </w:rPr>
                <m:t>if y≠</m:t>
              </m:r>
              <m:r>
                <m:rPr>
                  <m:lit/>
                </m:rPr>
                <w:rPr>
                  <w:rFonts w:ascii="Cambria Math" w:hAnsi="Cambria Math"/>
                </w:rPr>
                <m:t>^</m:t>
              </m:r>
            </m:e>
          </m:d>
          <m:r>
            <m:rPr>
              <m:sty m:val="p"/>
            </m:rPr>
            <w:rPr>
              <w:rFonts w:ascii="Cambria Math" w:hAnsi="Cambria Math"/>
            </w:rPr>
            <w:br/>
          </m:r>
        </m:oMath>
        <m:oMath>
          <m:sSup>
            <m:sSupPr>
              <m:ctrlPr>
                <w:rPr>
                  <w:rFonts w:ascii="Cambria Math" w:hAnsi="Cambria Math"/>
                </w:rPr>
              </m:ctrlPr>
            </m:sSupPr>
            <m:e>
              <m:r>
                <m:rPr>
                  <m:sty m:val="p"/>
                </m:rPr>
                <w:rPr>
                  <w:rFonts w:ascii="Cambria Math" w:hAnsi="Cambria Math"/>
                </w:rPr>
                <m:t>γ</m:t>
              </m:r>
            </m:e>
            <m:sup>
              <m:d>
                <m:dPr>
                  <m:ctrlPr>
                    <w:rPr>
                      <w:rFonts w:ascii="Cambria Math" w:hAnsi="Cambria Math"/>
                    </w:rPr>
                  </m:ctrlPr>
                </m:dPr>
                <m:e>
                  <m:r>
                    <m:rPr>
                      <m:sty m:val="p"/>
                    </m:rPr>
                    <w:rPr>
                      <w:rFonts w:ascii="Cambria Math" w:hAnsi="Cambria Math"/>
                    </w:rPr>
                    <m:t>1</m:t>
                  </m:r>
                </m:e>
              </m:d>
            </m:sup>
          </m:sSup>
          <m:d>
            <m:dPr>
              <m:ctrlPr>
                <w:rPr>
                  <w:rFonts w:ascii="Cambria Math" w:hAnsi="Cambria Math"/>
                  <w:i/>
                </w:rPr>
              </m:ctrlPr>
            </m:dPr>
            <m:e>
              <m:r>
                <m:rPr>
                  <m:lit/>
                </m:rPr>
                <w:rPr>
                  <w:rFonts w:ascii="Cambria Math" w:hAnsi="Cambria Math"/>
                </w:rPr>
                <m:t>^</m:t>
              </m:r>
            </m:e>
          </m:d>
          <m:r>
            <w:rPr>
              <w:rFonts w:ascii="Cambria Math" w:hAnsi="Cambria Math"/>
            </w:rPr>
            <m:t>=</m:t>
          </m:r>
          <m:f>
            <m:fPr>
              <m:ctrlPr>
                <w:rPr>
                  <w:rFonts w:ascii="Cambria Math" w:hAnsi="Cambria Math"/>
                  <w:i/>
                </w:rPr>
              </m:ctrlPr>
            </m:fPr>
            <m:num>
              <m:nary>
                <m:naryPr>
                  <m:chr m:val="∑"/>
                  <m:supHide m:val="1"/>
                  <m:ctrlPr>
                    <w:rPr>
                      <w:rFonts w:ascii="Cambria Math" w:hAnsi="Cambria Math"/>
                    </w:rPr>
                  </m:ctrlPr>
                </m:naryPr>
                <m:sub>
                  <m:r>
                    <m:rPr>
                      <m:sty m:val="p"/>
                    </m:rPr>
                    <w:rPr>
                      <w:rFonts w:ascii="Cambria Math" w:hAnsi="Cambria Math"/>
                    </w:rPr>
                    <m:t>c</m:t>
                  </m:r>
                </m:sub>
                <m:sup/>
                <m:e>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N</m:t>
                      </m:r>
                    </m:e>
                    <m:sub>
                      <m:r>
                        <w:rPr>
                          <w:rFonts w:ascii="Cambria Math" w:hAnsi="Cambria Math"/>
                        </w:rPr>
                        <m:t>c</m:t>
                      </m:r>
                    </m:sub>
                  </m:sSub>
                  <m:d>
                    <m:dPr>
                      <m:ctrlPr>
                        <w:rPr>
                          <w:rFonts w:ascii="Cambria Math" w:hAnsi="Cambria Math"/>
                          <w:i/>
                        </w:rPr>
                      </m:ctrlPr>
                    </m:dPr>
                    <m:e>
                      <m:r>
                        <m:rPr>
                          <m:lit/>
                        </m:rPr>
                        <w:rPr>
                          <w:rFonts w:ascii="Cambria Math" w:hAnsi="Cambria Math"/>
                        </w:rPr>
                        <m:t>^</m:t>
                      </m:r>
                      <m:r>
                        <w:rPr>
                          <w:rFonts w:ascii="Cambria Math" w:hAnsi="Cambria Math"/>
                        </w:rPr>
                        <m:t>⋅</m:t>
                      </m:r>
                    </m:e>
                  </m:d>
                </m:e>
              </m:nary>
            </m:num>
            <m:den>
              <m:r>
                <w:rPr>
                  <w:rFonts w:ascii="Cambria Math" w:hAnsi="Cambria Math"/>
                </w:rPr>
                <m:t>c</m:t>
              </m:r>
              <m:d>
                <m:dPr>
                  <m:ctrlPr>
                    <w:rPr>
                      <w:rFonts w:ascii="Cambria Math" w:hAnsi="Cambria Math"/>
                      <w:i/>
                    </w:rPr>
                  </m:ctrlPr>
                </m:dPr>
                <m:e>
                  <m:r>
                    <w:rPr>
                      <w:rFonts w:ascii="Cambria Math" w:hAnsi="Cambria Math"/>
                    </w:rPr>
                    <m:t>x⋅</m:t>
                  </m:r>
                </m:e>
              </m:d>
            </m:den>
          </m:f>
        </m:oMath>
      </m:oMathPara>
    </w:p>
    <w:p w:rsidR="00BA387C" w:rsidRDefault="00BA387C" w:rsidP="003003E4">
      <w:r>
        <w:rPr>
          <w:rFonts w:hint="eastAsia"/>
        </w:rPr>
        <w:t xml:space="preserve">where </w:t>
      </w:r>
      <w:r w:rsidR="00F22DE6">
        <w:t>“</w:t>
      </w:r>
      <m:oMath>
        <m:r>
          <m:rPr>
            <m:lit/>
            <m:sty m:val="p"/>
          </m:rPr>
          <w:rPr>
            <w:rFonts w:ascii="Cambria Math" w:hAnsi="Cambria Math"/>
          </w:rPr>
          <m:t>^</m:t>
        </m:r>
      </m:oMath>
      <w:r w:rsidR="00F22DE6">
        <w:t>”</w:t>
      </w:r>
      <w:r w:rsidR="00F22DE6">
        <w:rPr>
          <w:rFonts w:hint="eastAsia"/>
        </w:rPr>
        <w:t xml:space="preserve"> is the special character denoting the </w:t>
      </w:r>
      <w:r w:rsidR="00F22DE6">
        <w:t>beginning</w:t>
      </w:r>
      <w:r w:rsidR="00F22DE6">
        <w:rPr>
          <w:rFonts w:hint="eastAsia"/>
        </w:rPr>
        <w:t xml:space="preserve"> of a sentence.</w:t>
      </w:r>
      <w:r w:rsidR="00303073">
        <w:rPr>
          <w:rFonts w:hint="eastAsia"/>
        </w:rPr>
        <w:t xml:space="preserve"> </w:t>
      </w:r>
      <w:r w:rsidR="00E87780">
        <w:rPr>
          <w:rFonts w:hint="eastAsia"/>
        </w:rPr>
        <w:t>(</w:t>
      </w:r>
      <w:r w:rsidR="00E87780">
        <w:t>“</w:t>
      </w:r>
      <m:oMath>
        <m:r>
          <m:rPr>
            <m:sty m:val="p"/>
          </m:rPr>
          <w:rPr>
            <w:rFonts w:ascii="Cambria Math" w:hAnsi="Cambria Math"/>
          </w:rPr>
          <m:t>$</m:t>
        </m:r>
      </m:oMath>
      <w:r w:rsidR="00E87780">
        <w:t>”</w:t>
      </w:r>
      <w:r w:rsidR="00E87780">
        <w:rPr>
          <w:rFonts w:hint="eastAsia"/>
        </w:rPr>
        <w:t xml:space="preserve"> is used to denote the ending of a sentence.) </w:t>
      </w:r>
      <w:r w:rsidR="007F0C8A">
        <w:rPr>
          <w:rFonts w:hint="eastAsia"/>
        </w:rPr>
        <w:t>Note that for trigrams</w:t>
      </w:r>
      <w:r w:rsidR="005F4B2B">
        <w:rPr>
          <w:rFonts w:hint="eastAsia"/>
        </w:rPr>
        <w:t xml:space="preserve"> (top-order)</w:t>
      </w:r>
      <w:r w:rsidR="007F0C8A">
        <w:rPr>
          <w:rFonts w:hint="eastAsia"/>
        </w:rPr>
        <w:t xml:space="preserve"> and bigrams</w:t>
      </w:r>
      <w:r w:rsidR="005F4B2B">
        <w:rPr>
          <w:rFonts w:hint="eastAsia"/>
        </w:rPr>
        <w:t xml:space="preserve"> (lower-order)</w:t>
      </w:r>
      <w:r w:rsidR="007E70D2">
        <w:rPr>
          <w:rFonts w:hint="eastAsia"/>
        </w:rPr>
        <w:t xml:space="preserve"> we</w:t>
      </w:r>
      <w:r w:rsidR="007F0C8A">
        <w:rPr>
          <w:rFonts w:hint="eastAsia"/>
        </w:rPr>
        <w:t xml:space="preserve"> use two different sets of discounting parameters </w:t>
      </w:r>
      <m:oMath>
        <m:sSup>
          <m:sSupPr>
            <m:ctrlPr>
              <w:rPr>
                <w:rFonts w:ascii="Cambria Math" w:hAnsi="Cambria Math"/>
              </w:rPr>
            </m:ctrlPr>
          </m:sSupPr>
          <m:e>
            <m:r>
              <m:rPr>
                <m:sty m:val="p"/>
              </m:rPr>
              <w:rPr>
                <w:rFonts w:ascii="Cambria Math" w:hAnsi="Cambria Math"/>
              </w:rPr>
              <m:t>D</m:t>
            </m:r>
          </m:e>
          <m:sup>
            <m:d>
              <m:dPr>
                <m:ctrlPr>
                  <w:rPr>
                    <w:rFonts w:ascii="Cambria Math" w:hAnsi="Cambria Math"/>
                  </w:rPr>
                </m:ctrlPr>
              </m:dPr>
              <m:e>
                <m:r>
                  <m:rPr>
                    <m:sty m:val="p"/>
                  </m:rPr>
                  <w:rPr>
                    <w:rFonts w:ascii="Cambria Math" w:hAnsi="Cambria Math"/>
                  </w:rPr>
                  <m:t>3</m:t>
                </m:r>
              </m:e>
            </m:d>
          </m:sup>
        </m:sSup>
      </m:oMath>
      <w:r w:rsidR="007F0C8A">
        <w:rPr>
          <w:rFonts w:hint="eastAsia"/>
        </w:rPr>
        <w:t xml:space="preserve"> and </w:t>
      </w:r>
      <m:oMath>
        <m:sSup>
          <m:sSupPr>
            <m:ctrlPr>
              <w:rPr>
                <w:rFonts w:ascii="Cambria Math" w:hAnsi="Cambria Math"/>
              </w:rPr>
            </m:ctrlPr>
          </m:sSupPr>
          <m:e>
            <m:r>
              <m:rPr>
                <m:sty m:val="p"/>
              </m:rPr>
              <w:rPr>
                <w:rFonts w:ascii="Cambria Math" w:hAnsi="Cambria Math"/>
              </w:rPr>
              <m:t>D</m:t>
            </m:r>
          </m:e>
          <m:sup>
            <m:d>
              <m:dPr>
                <m:ctrlPr>
                  <w:rPr>
                    <w:rFonts w:ascii="Cambria Math" w:hAnsi="Cambria Math"/>
                  </w:rPr>
                </m:ctrlPr>
              </m:dPr>
              <m:e>
                <m:r>
                  <m:rPr>
                    <m:sty m:val="p"/>
                  </m:rPr>
                  <w:rPr>
                    <w:rFonts w:ascii="Cambria Math" w:hAnsi="Cambria Math"/>
                  </w:rPr>
                  <m:t>2</m:t>
                </m:r>
              </m:e>
            </m:d>
          </m:sup>
        </m:sSup>
      </m:oMath>
      <w:r w:rsidR="009C7D7E">
        <w:rPr>
          <w:rFonts w:hint="eastAsia"/>
        </w:rPr>
        <w:t>.</w:t>
      </w:r>
      <w:r w:rsidR="00024730">
        <w:rPr>
          <w:rFonts w:hint="eastAsia"/>
        </w:rPr>
        <w:t xml:space="preserve"> In addition,</w:t>
      </w:r>
      <w:r w:rsidR="00E60FE1">
        <w:rPr>
          <w:rFonts w:hint="eastAsia"/>
        </w:rPr>
        <w:t xml:space="preserve"> </w:t>
      </w:r>
      <m:oMath>
        <m:sSup>
          <m:sSupPr>
            <m:ctrlPr>
              <w:rPr>
                <w:rFonts w:ascii="Cambria Math" w:hAnsi="Cambria Math"/>
              </w:rPr>
            </m:ctrlPr>
          </m:sSupPr>
          <m:e>
            <m:r>
              <m:rPr>
                <m:sty m:val="p"/>
              </m:rPr>
              <w:rPr>
                <w:rFonts w:ascii="Cambria Math" w:hAnsi="Cambria Math"/>
              </w:rPr>
              <m:t>D</m:t>
            </m:r>
          </m:e>
          <m:sup>
            <m:d>
              <m:dPr>
                <m:ctrlPr>
                  <w:rPr>
                    <w:rFonts w:ascii="Cambria Math" w:hAnsi="Cambria Math"/>
                  </w:rPr>
                </m:ctrlPr>
              </m:dPr>
              <m:e>
                <m:r>
                  <m:rPr>
                    <m:sty m:val="p"/>
                  </m:rPr>
                  <w:rPr>
                    <w:rFonts w:ascii="Cambria Math" w:hAnsi="Cambria Math"/>
                  </w:rPr>
                  <m:t>3</m:t>
                </m:r>
              </m:e>
            </m:d>
          </m:sup>
        </m:sSup>
      </m:oMath>
      <w:r w:rsidR="0075509B">
        <w:rPr>
          <w:rFonts w:hint="eastAsia"/>
        </w:rPr>
        <w:t xml:space="preserve"> is </w:t>
      </w:r>
      <w:r w:rsidR="0075509B">
        <w:t>selected</w:t>
      </w:r>
      <w:r w:rsidR="0075509B">
        <w:rPr>
          <w:rFonts w:hint="eastAsia"/>
        </w:rPr>
        <w:t xml:space="preserve"> based on the trigram </w:t>
      </w:r>
      <w:r w:rsidR="0075509B" w:rsidRPr="00AD5902">
        <w:rPr>
          <w:rFonts w:hint="eastAsia"/>
          <w:i/>
        </w:rPr>
        <w:t>count</w:t>
      </w:r>
      <w:r w:rsidR="0075509B">
        <w:rPr>
          <w:rFonts w:hint="eastAsia"/>
        </w:rPr>
        <w:t xml:space="preserve">, while </w:t>
      </w:r>
      <m:oMath>
        <m:sSup>
          <m:sSupPr>
            <m:ctrlPr>
              <w:rPr>
                <w:rFonts w:ascii="Cambria Math" w:hAnsi="Cambria Math"/>
              </w:rPr>
            </m:ctrlPr>
          </m:sSupPr>
          <m:e>
            <m:r>
              <m:rPr>
                <m:sty m:val="p"/>
              </m:rPr>
              <w:rPr>
                <w:rFonts w:ascii="Cambria Math" w:hAnsi="Cambria Math"/>
              </w:rPr>
              <m:t>D</m:t>
            </m:r>
          </m:e>
          <m:sup>
            <m:d>
              <m:dPr>
                <m:ctrlPr>
                  <w:rPr>
                    <w:rFonts w:ascii="Cambria Math" w:hAnsi="Cambria Math"/>
                  </w:rPr>
                </m:ctrlPr>
              </m:dPr>
              <m:e>
                <m:r>
                  <m:rPr>
                    <m:sty m:val="p"/>
                  </m:rPr>
                  <w:rPr>
                    <w:rFonts w:ascii="Cambria Math" w:hAnsi="Cambria Math"/>
                  </w:rPr>
                  <m:t>2</m:t>
                </m:r>
              </m:e>
            </m:d>
          </m:sup>
        </m:sSup>
      </m:oMath>
      <w:r w:rsidR="0075509B">
        <w:rPr>
          <w:rFonts w:hint="eastAsia"/>
        </w:rPr>
        <w:t xml:space="preserve"> is selected according to the </w:t>
      </w:r>
      <w:r w:rsidR="0075509B" w:rsidRPr="00AD5902">
        <w:rPr>
          <w:rFonts w:hint="eastAsia"/>
          <w:i/>
        </w:rPr>
        <w:t>extended contexts</w:t>
      </w:r>
      <w:r w:rsidR="0075509B">
        <w:rPr>
          <w:rFonts w:hint="eastAsia"/>
        </w:rPr>
        <w:t xml:space="preserve"> of the bigram</w:t>
      </w:r>
      <w:r w:rsidR="002E5812">
        <w:rPr>
          <w:rFonts w:hint="eastAsia"/>
        </w:rPr>
        <w:t>s</w:t>
      </w:r>
      <w:r w:rsidR="0075509B">
        <w:rPr>
          <w:rFonts w:hint="eastAsia"/>
        </w:rPr>
        <w:t xml:space="preserve"> (except for </w:t>
      </w:r>
      <w:r w:rsidR="009F2B6A">
        <w:rPr>
          <w:rFonts w:hint="eastAsia"/>
        </w:rPr>
        <w:t xml:space="preserve">the </w:t>
      </w:r>
      <w:r w:rsidR="0075509B">
        <w:rPr>
          <w:rFonts w:hint="eastAsia"/>
        </w:rPr>
        <w:t xml:space="preserve">bigrams starting with </w:t>
      </w:r>
      <w:r w:rsidR="009F2B6A">
        <w:t>“</w:t>
      </w:r>
      <m:oMath>
        <m:r>
          <m:rPr>
            <m:lit/>
            <m:sty m:val="p"/>
          </m:rPr>
          <w:rPr>
            <w:rFonts w:ascii="Cambria Math" w:hAnsi="Cambria Math"/>
          </w:rPr>
          <m:t>^</m:t>
        </m:r>
      </m:oMath>
      <w:r w:rsidR="009F2B6A">
        <w:t>”</w:t>
      </w:r>
      <w:r w:rsidR="00F77FF8">
        <w:rPr>
          <w:rFonts w:hint="eastAsia"/>
        </w:rPr>
        <w:t>, which</w:t>
      </w:r>
      <w:r w:rsidR="000155F1">
        <w:rPr>
          <w:rFonts w:hint="eastAsia"/>
        </w:rPr>
        <w:t xml:space="preserve"> </w:t>
      </w:r>
      <w:r w:rsidR="00DF1216">
        <w:rPr>
          <w:rFonts w:hint="eastAsia"/>
        </w:rPr>
        <w:t>have</w:t>
      </w:r>
      <w:r w:rsidR="009F2B6A">
        <w:rPr>
          <w:rFonts w:hint="eastAsia"/>
        </w:rPr>
        <w:t xml:space="preserve"> no </w:t>
      </w:r>
      <w:r w:rsidR="009F2B6A">
        <w:t>“</w:t>
      </w:r>
      <w:r w:rsidR="009F2B6A">
        <w:rPr>
          <w:rFonts w:hint="eastAsia"/>
        </w:rPr>
        <w:t>extended contexts</w:t>
      </w:r>
      <w:r w:rsidR="009F2B6A">
        <w:t>”</w:t>
      </w:r>
      <w:r w:rsidR="009F2B6A">
        <w:rPr>
          <w:rFonts w:hint="eastAsia"/>
        </w:rPr>
        <w:t>).</w:t>
      </w:r>
    </w:p>
    <w:p w:rsidR="00A37514" w:rsidRDefault="008E04DE" w:rsidP="003003E4">
      <m:oMath>
        <m:sSup>
          <m:sSupPr>
            <m:ctrlPr>
              <w:rPr>
                <w:rFonts w:ascii="Cambria Math" w:hAnsi="Cambria Math"/>
              </w:rPr>
            </m:ctrlPr>
          </m:sSupPr>
          <m:e>
            <m:r>
              <m:rPr>
                <m:sty m:val="p"/>
              </m:rPr>
              <w:rPr>
                <w:rFonts w:ascii="Cambria Math" w:hAnsi="Cambria Math"/>
              </w:rPr>
              <m:t>D</m:t>
            </m:r>
          </m:e>
          <m:sup>
            <m:d>
              <m:dPr>
                <m:ctrlPr>
                  <w:rPr>
                    <w:rFonts w:ascii="Cambria Math" w:hAnsi="Cambria Math"/>
                  </w:rPr>
                </m:ctrlPr>
              </m:dPr>
              <m:e>
                <m:r>
                  <m:rPr>
                    <m:sty m:val="p"/>
                  </m:rPr>
                  <w:rPr>
                    <w:rFonts w:ascii="Cambria Math" w:hAnsi="Cambria Math"/>
                  </w:rPr>
                  <m:t>3</m:t>
                </m:r>
              </m:e>
            </m:d>
          </m:sup>
        </m:sSup>
      </m:oMath>
      <w:r w:rsidR="00157EFD">
        <w:rPr>
          <w:rFonts w:hint="eastAsia"/>
        </w:rPr>
        <w:t xml:space="preserve"> and </w:t>
      </w:r>
      <m:oMath>
        <m:sSup>
          <m:sSupPr>
            <m:ctrlPr>
              <w:rPr>
                <w:rFonts w:ascii="Cambria Math" w:hAnsi="Cambria Math"/>
              </w:rPr>
            </m:ctrlPr>
          </m:sSupPr>
          <m:e>
            <m:r>
              <m:rPr>
                <m:sty m:val="p"/>
              </m:rPr>
              <w:rPr>
                <w:rFonts w:ascii="Cambria Math" w:hAnsi="Cambria Math"/>
              </w:rPr>
              <m:t>D</m:t>
            </m:r>
          </m:e>
          <m:sup>
            <m:d>
              <m:dPr>
                <m:ctrlPr>
                  <w:rPr>
                    <w:rFonts w:ascii="Cambria Math" w:hAnsi="Cambria Math"/>
                  </w:rPr>
                </m:ctrlPr>
              </m:dPr>
              <m:e>
                <m:r>
                  <m:rPr>
                    <m:sty m:val="p"/>
                  </m:rPr>
                  <w:rPr>
                    <w:rFonts w:ascii="Cambria Math" w:hAnsi="Cambria Math"/>
                  </w:rPr>
                  <m:t>2</m:t>
                </m:r>
              </m:e>
            </m:d>
          </m:sup>
        </m:sSup>
      </m:oMath>
      <w:r w:rsidR="00157EFD">
        <w:rPr>
          <w:rFonts w:hint="eastAsia"/>
        </w:rPr>
        <w:t xml:space="preserve"> are als</w:t>
      </w:r>
      <w:r w:rsidR="00EB4EE1">
        <w:rPr>
          <w:rFonts w:hint="eastAsia"/>
        </w:rPr>
        <w:t xml:space="preserve">o tuned on the HELDOUT dataset: </w:t>
      </w:r>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1</m:t>
            </m:r>
          </m:sub>
          <m:sup>
            <m:d>
              <m:dPr>
                <m:ctrlPr>
                  <w:rPr>
                    <w:rFonts w:ascii="Cambria Math" w:hAnsi="Cambria Math"/>
                  </w:rPr>
                </m:ctrlPr>
              </m:dPr>
              <m:e>
                <m:r>
                  <m:rPr>
                    <m:sty m:val="p"/>
                  </m:rPr>
                  <w:rPr>
                    <w:rFonts w:ascii="Cambria Math" w:hAnsi="Cambria Math"/>
                  </w:rPr>
                  <m:t>3</m:t>
                </m:r>
              </m:e>
            </m:d>
          </m:sup>
        </m:sSubSup>
        <m:r>
          <w:rPr>
            <w:rFonts w:ascii="Cambria Math" w:hAnsi="Cambria Math"/>
          </w:rPr>
          <m:t>=</m:t>
        </m:r>
        <m:r>
          <m:rPr>
            <m:sty m:val="p"/>
          </m:rPr>
          <w:rPr>
            <w:rFonts w:ascii="Cambria Math" w:hAnsi="Cambria Math"/>
          </w:rPr>
          <m:t xml:space="preserve">0.52, </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2</m:t>
            </m:r>
          </m:sub>
          <m:sup>
            <m:d>
              <m:dPr>
                <m:ctrlPr>
                  <w:rPr>
                    <w:rFonts w:ascii="Cambria Math" w:hAnsi="Cambria Math"/>
                  </w:rPr>
                </m:ctrlPr>
              </m:dPr>
              <m:e>
                <m:r>
                  <m:rPr>
                    <m:sty m:val="p"/>
                  </m:rPr>
                  <w:rPr>
                    <w:rFonts w:ascii="Cambria Math" w:hAnsi="Cambria Math"/>
                  </w:rPr>
                  <m:t>3</m:t>
                </m:r>
              </m:e>
            </m:d>
          </m:sup>
        </m:sSubSup>
        <m:r>
          <m:rPr>
            <m:sty m:val="p"/>
          </m:rPr>
          <w:rPr>
            <w:rFonts w:ascii="Cambria Math" w:hAnsi="Cambria Math"/>
          </w:rPr>
          <m:t xml:space="preserve">=0.37, </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3+</m:t>
            </m:r>
          </m:sub>
          <m:sup>
            <m:d>
              <m:dPr>
                <m:ctrlPr>
                  <w:rPr>
                    <w:rFonts w:ascii="Cambria Math" w:hAnsi="Cambria Math"/>
                  </w:rPr>
                </m:ctrlPr>
              </m:dPr>
              <m:e>
                <m:r>
                  <m:rPr>
                    <m:sty m:val="p"/>
                  </m:rPr>
                  <w:rPr>
                    <w:rFonts w:ascii="Cambria Math" w:hAnsi="Cambria Math"/>
                  </w:rPr>
                  <m:t>3</m:t>
                </m:r>
              </m:e>
            </m:d>
          </m:sup>
        </m:sSubSup>
        <m:r>
          <m:rPr>
            <m:sty m:val="p"/>
          </m:rPr>
          <w:rPr>
            <w:rFonts w:ascii="Cambria Math" w:hAnsi="Cambria Math"/>
          </w:rPr>
          <m:t xml:space="preserve">=0.88, </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1</m:t>
            </m:r>
          </m:sub>
          <m:sup>
            <m:d>
              <m:dPr>
                <m:ctrlPr>
                  <w:rPr>
                    <w:rFonts w:ascii="Cambria Math" w:hAnsi="Cambria Math"/>
                  </w:rPr>
                </m:ctrlPr>
              </m:dPr>
              <m:e>
                <m:r>
                  <m:rPr>
                    <m:sty m:val="p"/>
                  </m:rPr>
                  <w:rPr>
                    <w:rFonts w:ascii="Cambria Math" w:hAnsi="Cambria Math"/>
                  </w:rPr>
                  <m:t>2</m:t>
                </m:r>
              </m:e>
            </m:d>
          </m:sup>
        </m:sSubSup>
        <m:r>
          <m:rPr>
            <m:sty m:val="p"/>
          </m:rPr>
          <w:rPr>
            <w:rFonts w:ascii="Cambria Math" w:hAnsi="Cambria Math"/>
          </w:rPr>
          <m:t xml:space="preserve">=0.55, </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2</m:t>
            </m:r>
          </m:sub>
          <m:sup>
            <m:d>
              <m:dPr>
                <m:ctrlPr>
                  <w:rPr>
                    <w:rFonts w:ascii="Cambria Math" w:hAnsi="Cambria Math"/>
                  </w:rPr>
                </m:ctrlPr>
              </m:dPr>
              <m:e>
                <m:r>
                  <m:rPr>
                    <m:sty m:val="p"/>
                  </m:rPr>
                  <w:rPr>
                    <w:rFonts w:ascii="Cambria Math" w:hAnsi="Cambria Math"/>
                  </w:rPr>
                  <m:t>2</m:t>
                </m:r>
              </m:e>
            </m:d>
          </m:sup>
        </m:sSubSup>
        <m:r>
          <m:rPr>
            <m:sty m:val="p"/>
          </m:rPr>
          <w:rPr>
            <w:rFonts w:ascii="Cambria Math" w:hAnsi="Cambria Math"/>
          </w:rPr>
          <m:t xml:space="preserve">=1.71, </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3+</m:t>
            </m:r>
          </m:sub>
          <m:sup>
            <m:d>
              <m:dPr>
                <m:ctrlPr>
                  <w:rPr>
                    <w:rFonts w:ascii="Cambria Math" w:hAnsi="Cambria Math"/>
                  </w:rPr>
                </m:ctrlPr>
              </m:dPr>
              <m:e>
                <m:r>
                  <m:rPr>
                    <m:sty m:val="p"/>
                  </m:rPr>
                  <w:rPr>
                    <w:rFonts w:ascii="Cambria Math" w:hAnsi="Cambria Math"/>
                  </w:rPr>
                  <m:t>2</m:t>
                </m:r>
              </m:e>
            </m:d>
          </m:sup>
        </m:sSubSup>
        <m:r>
          <m:rPr>
            <m:sty m:val="p"/>
          </m:rPr>
          <w:rPr>
            <w:rFonts w:ascii="Cambria Math" w:hAnsi="Cambria Math"/>
          </w:rPr>
          <m:t>=2.22</m:t>
        </m:r>
      </m:oMath>
      <w:r w:rsidR="00AF6606">
        <w:rPr>
          <w:rFonts w:hint="eastAsia"/>
        </w:rPr>
        <w:t>.</w:t>
      </w:r>
      <w:r w:rsidR="007C5B6F">
        <w:rPr>
          <w:rFonts w:hint="eastAsia"/>
        </w:rPr>
        <w:t xml:space="preserve"> </w:t>
      </w:r>
      <w:r w:rsidR="00697DF3">
        <w:rPr>
          <w:rFonts w:hint="eastAsia"/>
        </w:rPr>
        <w:t>A</w:t>
      </w:r>
      <w:r w:rsidR="00697DF3">
        <w:rPr>
          <w:rFonts w:hint="eastAsia"/>
        </w:rPr>
        <w:t>fter the parameters are set</w:t>
      </w:r>
      <w:r w:rsidR="00697DF3">
        <w:rPr>
          <w:rFonts w:hint="eastAsia"/>
        </w:rPr>
        <w:t xml:space="preserve">, </w:t>
      </w:r>
      <w:r w:rsidR="008160F8">
        <w:rPr>
          <w:rFonts w:hint="eastAsia"/>
        </w:rPr>
        <w:t xml:space="preserve">TRAIN and HELDOUT </w:t>
      </w:r>
      <w:r w:rsidR="00500D94">
        <w:rPr>
          <w:rFonts w:hint="eastAsia"/>
        </w:rPr>
        <w:t xml:space="preserve">are </w:t>
      </w:r>
      <w:r w:rsidR="008160F8">
        <w:rPr>
          <w:rFonts w:hint="eastAsia"/>
        </w:rPr>
        <w:t>combined as training data</w:t>
      </w:r>
      <w:r w:rsidR="008160F8">
        <w:rPr>
          <w:rFonts w:hint="eastAsia"/>
        </w:rPr>
        <w:t xml:space="preserve"> to retrain </w:t>
      </w:r>
      <w:r w:rsidR="00697DF3">
        <w:rPr>
          <w:rFonts w:hint="eastAsia"/>
        </w:rPr>
        <w:t>t</w:t>
      </w:r>
      <w:r w:rsidR="008160F8">
        <w:rPr>
          <w:rFonts w:hint="eastAsia"/>
        </w:rPr>
        <w:t>he model</w:t>
      </w:r>
      <w:r w:rsidR="007C5B6F">
        <w:rPr>
          <w:rFonts w:hint="eastAsia"/>
        </w:rPr>
        <w:t>.</w:t>
      </w:r>
    </w:p>
    <w:p w:rsidR="00D4427A" w:rsidRPr="002D4277" w:rsidRDefault="00D4427A" w:rsidP="003003E4">
      <w:pPr>
        <w:rPr>
          <w:b/>
        </w:rPr>
      </w:pPr>
      <w:r w:rsidRPr="002D4277">
        <w:rPr>
          <w:rFonts w:hint="eastAsia"/>
          <w:b/>
        </w:rPr>
        <w:t>(d)</w:t>
      </w:r>
    </w:p>
    <w:p w:rsidR="00D4427A" w:rsidRDefault="00E1178A" w:rsidP="003003E4">
      <w:r>
        <w:rPr>
          <w:rFonts w:hint="eastAsia"/>
        </w:rPr>
        <w:t>The WFSA for trigram model</w:t>
      </w:r>
      <w:r w:rsidR="00E754F9">
        <w:rPr>
          <w:rFonts w:hint="eastAsia"/>
        </w:rPr>
        <w:t xml:space="preserve"> is generated according to the following rules:</w:t>
      </w:r>
    </w:p>
    <w:p w:rsidR="00A44607" w:rsidRDefault="00A20A60" w:rsidP="00A20A60">
      <w:pPr>
        <w:pStyle w:val="ab"/>
        <w:numPr>
          <w:ilvl w:val="0"/>
          <w:numId w:val="4"/>
        </w:numPr>
      </w:pPr>
      <w:r>
        <w:t>“</w:t>
      </w:r>
      <w:r>
        <w:rPr>
          <w:rFonts w:hint="eastAsia"/>
        </w:rPr>
        <w:t>^</w:t>
      </w:r>
      <w:r>
        <w:t>”</w:t>
      </w:r>
      <w:r>
        <w:rPr>
          <w:rFonts w:hint="eastAsia"/>
        </w:rPr>
        <w:t xml:space="preserve"> is the starting state, </w:t>
      </w:r>
      <w:r>
        <w:t>“</w:t>
      </w:r>
      <w:r>
        <w:rPr>
          <w:rFonts w:hint="eastAsia"/>
        </w:rPr>
        <w:t>$</w:t>
      </w:r>
      <w:r>
        <w:t>”</w:t>
      </w:r>
      <w:r>
        <w:rPr>
          <w:rFonts w:hint="eastAsia"/>
        </w:rPr>
        <w:t xml:space="preserve"> is the </w:t>
      </w:r>
      <w:r w:rsidR="00B32CD2">
        <w:rPr>
          <w:rFonts w:hint="eastAsia"/>
        </w:rPr>
        <w:t>final</w:t>
      </w:r>
      <w:r>
        <w:rPr>
          <w:rFonts w:hint="eastAsia"/>
        </w:rPr>
        <w:t xml:space="preserve"> state</w:t>
      </w:r>
    </w:p>
    <w:p w:rsidR="00A20A60" w:rsidRDefault="00F27B8F" w:rsidP="00A20A60">
      <w:pPr>
        <w:pStyle w:val="ab"/>
        <w:numPr>
          <w:ilvl w:val="0"/>
          <w:numId w:val="4"/>
        </w:numPr>
      </w:pPr>
      <w:r>
        <w:rPr>
          <w:rFonts w:hint="eastAsia"/>
        </w:rPr>
        <w:t xml:space="preserve">For each trigram </w:t>
      </w:r>
      <w:r>
        <w:t>“</w:t>
      </w:r>
      <w:r>
        <w:rPr>
          <w:rFonts w:hint="eastAsia"/>
        </w:rPr>
        <w:t>xyz</w:t>
      </w:r>
      <w:r>
        <w:t>”</w:t>
      </w:r>
      <w:r w:rsidR="008D1014">
        <w:rPr>
          <w:rFonts w:hint="eastAsia"/>
        </w:rPr>
        <w:t xml:space="preserve"> that appears in training corpus</w:t>
      </w:r>
    </w:p>
    <w:p w:rsidR="00F27B8F" w:rsidRDefault="00F27B8F" w:rsidP="00F27B8F">
      <w:pPr>
        <w:pStyle w:val="ab"/>
        <w:numPr>
          <w:ilvl w:val="1"/>
          <w:numId w:val="4"/>
        </w:numPr>
      </w:pPr>
      <w:r>
        <w:rPr>
          <w:rFonts w:hint="eastAsia"/>
        </w:rPr>
        <w:t xml:space="preserve">If </w:t>
      </w:r>
      <m:oMath>
        <m:r>
          <m:rPr>
            <m:sty m:val="p"/>
          </m:rPr>
          <w:rPr>
            <w:rFonts w:ascii="Cambria Math" w:hAnsi="Cambria Math"/>
          </w:rPr>
          <m:t>z≠$</m:t>
        </m:r>
      </m:oMath>
      <w:r>
        <w:rPr>
          <w:rFonts w:hint="eastAsia"/>
        </w:rPr>
        <w:t xml:space="preserve">, </w:t>
      </w:r>
      <w:r w:rsidR="00DE08D6">
        <w:rPr>
          <w:rFonts w:hint="eastAsia"/>
        </w:rPr>
        <w:t xml:space="preserve">draw an arc from state </w:t>
      </w:r>
      <w:r w:rsidR="00DE08D6">
        <w:t>“</w:t>
      </w:r>
      <w:r w:rsidR="00DE08D6">
        <w:rPr>
          <w:rFonts w:hint="eastAsia"/>
        </w:rPr>
        <w:t>xy</w:t>
      </w:r>
      <w:r w:rsidR="00DE08D6">
        <w:t>”</w:t>
      </w:r>
      <w:r w:rsidR="00DE08D6">
        <w:rPr>
          <w:rFonts w:hint="eastAsia"/>
        </w:rPr>
        <w:t xml:space="preserve"> to </w:t>
      </w:r>
      <w:r w:rsidR="00DE08D6">
        <w:t>“</w:t>
      </w:r>
      <w:r w:rsidR="00DE08D6">
        <w:rPr>
          <w:rFonts w:hint="eastAsia"/>
        </w:rPr>
        <w:t>yz</w:t>
      </w:r>
      <w:r w:rsidR="00DE08D6">
        <w:t>”</w:t>
      </w:r>
      <w:r w:rsidR="00DE08D6">
        <w:rPr>
          <w:rFonts w:hint="eastAsia"/>
        </w:rPr>
        <w:t xml:space="preserve"> with transition </w:t>
      </w:r>
      <w:r w:rsidR="00DE08D6">
        <w:t>“</w:t>
      </w:r>
      <w:r w:rsidR="00DE08D6">
        <w:rPr>
          <w:rFonts w:hint="eastAsia"/>
        </w:rPr>
        <w:t>z</w:t>
      </w:r>
      <w:r w:rsidR="00DE08D6">
        <w:t>”</w:t>
      </w:r>
      <w:r w:rsidR="00DE08D6">
        <w:rPr>
          <w:rFonts w:hint="eastAsia"/>
        </w:rPr>
        <w:t xml:space="preserve"> and weight </w:t>
      </w:r>
      <m:oMath>
        <m:sSup>
          <m:sSupPr>
            <m:ctrlPr>
              <w:rPr>
                <w:rFonts w:ascii="Cambria Math" w:hAnsi="Cambria Math"/>
              </w:rPr>
            </m:ctrlPr>
          </m:sSupPr>
          <m:e>
            <m:r>
              <m:rPr>
                <m:sty m:val="p"/>
              </m:rPr>
              <w:rPr>
                <w:rFonts w:ascii="Cambria Math" w:hAnsi="Cambria Math"/>
              </w:rPr>
              <m:t>α</m:t>
            </m:r>
          </m:e>
          <m:sup>
            <m:d>
              <m:dPr>
                <m:ctrlPr>
                  <w:rPr>
                    <w:rFonts w:ascii="Cambria Math" w:hAnsi="Cambria Math"/>
                  </w:rPr>
                </m:ctrlPr>
              </m:dPr>
              <m:e>
                <m:r>
                  <m:rPr>
                    <m:sty m:val="p"/>
                  </m:rPr>
                  <w:rPr>
                    <w:rFonts w:ascii="Cambria Math" w:hAnsi="Cambria Math"/>
                  </w:rPr>
                  <m:t>3</m:t>
                </m:r>
              </m:e>
            </m:d>
          </m:sup>
        </m:sSup>
        <m:d>
          <m:dPr>
            <m:ctrlPr>
              <w:rPr>
                <w:rFonts w:ascii="Cambria Math" w:hAnsi="Cambria Math"/>
                <w:i/>
              </w:rPr>
            </m:ctrlPr>
          </m:dPr>
          <m:e>
            <m:r>
              <w:rPr>
                <w:rFonts w:ascii="Cambria Math" w:hAnsi="Cambria Math"/>
              </w:rPr>
              <m:t>z</m:t>
            </m:r>
          </m:e>
          <m:e>
            <m:r>
              <w:rPr>
                <w:rFonts w:ascii="Cambria Math" w:hAnsi="Cambria Math"/>
              </w:rPr>
              <m:t>xy</m:t>
            </m:r>
          </m:e>
        </m:d>
      </m:oMath>
    </w:p>
    <w:p w:rsidR="007F6F8D" w:rsidRDefault="007F6F8D" w:rsidP="00F27B8F">
      <w:pPr>
        <w:pStyle w:val="ab"/>
        <w:numPr>
          <w:ilvl w:val="1"/>
          <w:numId w:val="4"/>
        </w:numPr>
      </w:pPr>
      <w:r>
        <w:rPr>
          <w:rFonts w:hint="eastAsia"/>
        </w:rPr>
        <w:t xml:space="preserve">If </w:t>
      </w:r>
      <m:oMath>
        <m:r>
          <m:rPr>
            <m:sty m:val="p"/>
          </m:rPr>
          <w:rPr>
            <w:rFonts w:ascii="Cambria Math" w:hAnsi="Cambria Math"/>
          </w:rPr>
          <m:t>z=$</m:t>
        </m:r>
      </m:oMath>
      <w:r>
        <w:rPr>
          <w:rFonts w:hint="eastAsia"/>
        </w:rPr>
        <w:t xml:space="preserve">, draw an arc from state </w:t>
      </w:r>
      <w:r>
        <w:t>“</w:t>
      </w:r>
      <w:r>
        <w:rPr>
          <w:rFonts w:hint="eastAsia"/>
        </w:rPr>
        <w:t>xy</w:t>
      </w:r>
      <w:r>
        <w:t>”</w:t>
      </w:r>
      <w:r>
        <w:rPr>
          <w:rFonts w:hint="eastAsia"/>
        </w:rPr>
        <w:t xml:space="preserve"> to </w:t>
      </w:r>
      <w:r>
        <w:t>“</w:t>
      </w:r>
      <w:r>
        <w:rPr>
          <w:rFonts w:hint="eastAsia"/>
        </w:rPr>
        <w:t>$</w:t>
      </w:r>
      <w:r>
        <w:t>”</w:t>
      </w:r>
      <w:r>
        <w:rPr>
          <w:rFonts w:hint="eastAsia"/>
        </w:rPr>
        <w:t xml:space="preserve"> with transition </w:t>
      </w:r>
      <m:oMath>
        <m:r>
          <m:rPr>
            <m:sty m:val="p"/>
          </m:rPr>
          <w:rPr>
            <w:rFonts w:ascii="Cambria Math" w:hAnsi="Cambria Math"/>
          </w:rPr>
          <m:t>ϵ</m:t>
        </m:r>
      </m:oMath>
      <w:r>
        <w:rPr>
          <w:rFonts w:hint="eastAsia"/>
        </w:rPr>
        <w:t xml:space="preserve"> and weight </w:t>
      </w:r>
      <m:oMath>
        <m:sSup>
          <m:sSupPr>
            <m:ctrlPr>
              <w:rPr>
                <w:rFonts w:ascii="Cambria Math" w:hAnsi="Cambria Math"/>
              </w:rPr>
            </m:ctrlPr>
          </m:sSupPr>
          <m:e>
            <m:r>
              <m:rPr>
                <m:sty m:val="p"/>
              </m:rPr>
              <w:rPr>
                <w:rFonts w:ascii="Cambria Math" w:hAnsi="Cambria Math"/>
              </w:rPr>
              <m:t>α</m:t>
            </m:r>
          </m:e>
          <m:sup>
            <m:d>
              <m:dPr>
                <m:ctrlPr>
                  <w:rPr>
                    <w:rFonts w:ascii="Cambria Math" w:hAnsi="Cambria Math"/>
                  </w:rPr>
                </m:ctrlPr>
              </m:dPr>
              <m:e>
                <m:r>
                  <m:rPr>
                    <m:sty m:val="p"/>
                  </m:rPr>
                  <w:rPr>
                    <w:rFonts w:ascii="Cambria Math" w:hAnsi="Cambria Math"/>
                  </w:rPr>
                  <m:t>3</m:t>
                </m:r>
              </m:e>
            </m:d>
          </m:sup>
        </m:sSup>
        <m:d>
          <m:dPr>
            <m:ctrlPr>
              <w:rPr>
                <w:rFonts w:ascii="Cambria Math" w:hAnsi="Cambria Math"/>
                <w:i/>
              </w:rPr>
            </m:ctrlPr>
          </m:dPr>
          <m:e>
            <m:r>
              <w:rPr>
                <w:rFonts w:ascii="Cambria Math" w:hAnsi="Cambria Math"/>
              </w:rPr>
              <m:t>$</m:t>
            </m:r>
          </m:e>
          <m:e>
            <m:r>
              <w:rPr>
                <w:rFonts w:ascii="Cambria Math" w:hAnsi="Cambria Math"/>
              </w:rPr>
              <m:t>xy</m:t>
            </m:r>
          </m:e>
        </m:d>
      </m:oMath>
    </w:p>
    <w:p w:rsidR="00F523B6" w:rsidRDefault="0084766A" w:rsidP="00F523B6">
      <w:pPr>
        <w:pStyle w:val="ab"/>
        <w:numPr>
          <w:ilvl w:val="0"/>
          <w:numId w:val="4"/>
        </w:numPr>
      </w:pPr>
      <w:r>
        <w:rPr>
          <w:rFonts w:hint="eastAsia"/>
        </w:rPr>
        <w:t xml:space="preserve">For each bigram </w:t>
      </w:r>
      <w:r>
        <w:t>“</w:t>
      </w:r>
      <w:r>
        <w:rPr>
          <w:rFonts w:hint="eastAsia"/>
        </w:rPr>
        <w:t>xy</w:t>
      </w:r>
      <w:r>
        <w:t>”</w:t>
      </w:r>
      <w:r w:rsidR="00252F99">
        <w:rPr>
          <w:rFonts w:hint="eastAsia"/>
        </w:rPr>
        <w:t xml:space="preserve"> that appears in training corpus</w:t>
      </w:r>
    </w:p>
    <w:p w:rsidR="00F523B6" w:rsidRDefault="00F523B6" w:rsidP="00F523B6">
      <w:pPr>
        <w:pStyle w:val="ab"/>
        <w:numPr>
          <w:ilvl w:val="1"/>
          <w:numId w:val="4"/>
        </w:numPr>
      </w:pPr>
      <w:r>
        <w:rPr>
          <w:rFonts w:hint="eastAsia"/>
        </w:rPr>
        <w:t>D</w:t>
      </w:r>
      <w:r w:rsidR="0084766A">
        <w:rPr>
          <w:rFonts w:hint="eastAsia"/>
        </w:rPr>
        <w:t xml:space="preserve">raw an arc from state </w:t>
      </w:r>
      <w:r w:rsidR="0084766A">
        <w:t>“</w:t>
      </w:r>
      <w:r w:rsidR="0084766A">
        <w:rPr>
          <w:rFonts w:hint="eastAsia"/>
        </w:rPr>
        <w:t>xy</w:t>
      </w:r>
      <w:r w:rsidR="0084766A">
        <w:t>”</w:t>
      </w:r>
      <w:r w:rsidR="0084766A">
        <w:rPr>
          <w:rFonts w:hint="eastAsia"/>
        </w:rPr>
        <w:t xml:space="preserve"> to </w:t>
      </w:r>
      <w:r w:rsidR="0084766A">
        <w:t>“</w:t>
      </w:r>
      <w:r w:rsidR="0084766A">
        <w:rPr>
          <w:rFonts w:hint="eastAsia"/>
        </w:rPr>
        <w:t>y</w:t>
      </w:r>
      <w:r w:rsidR="0084766A">
        <w:t>”</w:t>
      </w:r>
      <w:r w:rsidR="0084766A">
        <w:rPr>
          <w:rFonts w:hint="eastAsia"/>
        </w:rPr>
        <w:t xml:space="preserve"> with transition </w:t>
      </w:r>
      <m:oMath>
        <m:r>
          <m:rPr>
            <m:sty m:val="p"/>
          </m:rPr>
          <w:rPr>
            <w:rFonts w:ascii="Cambria Math" w:hAnsi="Cambria Math"/>
          </w:rPr>
          <m:t>ϵ</m:t>
        </m:r>
      </m:oMath>
      <w:r w:rsidR="0084766A">
        <w:rPr>
          <w:rFonts w:hint="eastAsia"/>
        </w:rPr>
        <w:t xml:space="preserve"> and weight </w:t>
      </w:r>
      <m:oMath>
        <m:sSup>
          <m:sSupPr>
            <m:ctrlPr>
              <w:rPr>
                <w:rFonts w:ascii="Cambria Math" w:hAnsi="Cambria Math"/>
              </w:rPr>
            </m:ctrlPr>
          </m:sSupPr>
          <m:e>
            <m:r>
              <m:rPr>
                <m:sty m:val="p"/>
              </m:rPr>
              <w:rPr>
                <w:rFonts w:ascii="Cambria Math" w:hAnsi="Cambria Math"/>
              </w:rPr>
              <m:t>γ</m:t>
            </m:r>
          </m:e>
          <m:sup>
            <m:d>
              <m:dPr>
                <m:ctrlPr>
                  <w:rPr>
                    <w:rFonts w:ascii="Cambria Math" w:hAnsi="Cambria Math"/>
                  </w:rPr>
                </m:ctrlPr>
              </m:dPr>
              <m:e>
                <m:r>
                  <m:rPr>
                    <m:sty m:val="p"/>
                  </m:rPr>
                  <w:rPr>
                    <w:rFonts w:ascii="Cambria Math" w:hAnsi="Cambria Math"/>
                  </w:rPr>
                  <m:t>2</m:t>
                </m:r>
              </m:e>
            </m:d>
          </m:sup>
        </m:sSup>
        <m:d>
          <m:dPr>
            <m:ctrlPr>
              <w:rPr>
                <w:rFonts w:ascii="Cambria Math" w:hAnsi="Cambria Math"/>
                <w:i/>
              </w:rPr>
            </m:ctrlPr>
          </m:dPr>
          <m:e>
            <m:r>
              <w:rPr>
                <w:rFonts w:ascii="Cambria Math" w:hAnsi="Cambria Math"/>
              </w:rPr>
              <m:t>xy</m:t>
            </m:r>
          </m:e>
        </m:d>
      </m:oMath>
    </w:p>
    <w:p w:rsidR="00725C5D" w:rsidRDefault="0001798B" w:rsidP="00F523B6">
      <w:pPr>
        <w:pStyle w:val="ab"/>
        <w:numPr>
          <w:ilvl w:val="1"/>
          <w:numId w:val="4"/>
        </w:numPr>
      </w:pPr>
      <w:r>
        <w:rPr>
          <w:rFonts w:hint="eastAsia"/>
        </w:rPr>
        <w:t xml:space="preserve">If </w:t>
      </w:r>
      <m:oMath>
        <m:r>
          <m:rPr>
            <m:sty m:val="p"/>
          </m:rPr>
          <w:rPr>
            <w:rFonts w:ascii="Cambria Math" w:hAnsi="Cambria Math"/>
          </w:rPr>
          <m:t>y≠$</m:t>
        </m:r>
      </m:oMath>
      <w:r w:rsidR="005D4456">
        <w:rPr>
          <w:rFonts w:hint="eastAsia"/>
        </w:rPr>
        <w:t xml:space="preserve">, </w:t>
      </w:r>
      <w:r w:rsidR="00D31885">
        <w:rPr>
          <w:rFonts w:hint="eastAsia"/>
        </w:rPr>
        <w:t xml:space="preserve">draw an arc from state </w:t>
      </w:r>
      <w:r w:rsidR="00D31885">
        <w:t>“</w:t>
      </w:r>
      <w:r w:rsidR="00D31885">
        <w:rPr>
          <w:rFonts w:hint="eastAsia"/>
        </w:rPr>
        <w:t>x</w:t>
      </w:r>
      <w:r w:rsidR="00D31885">
        <w:t>”</w:t>
      </w:r>
      <w:r w:rsidR="00D31885">
        <w:rPr>
          <w:rFonts w:hint="eastAsia"/>
        </w:rPr>
        <w:t xml:space="preserve"> to </w:t>
      </w:r>
      <w:r w:rsidR="00D31885">
        <w:t>“</w:t>
      </w:r>
      <w:r w:rsidR="00D31885">
        <w:rPr>
          <w:rFonts w:hint="eastAsia"/>
        </w:rPr>
        <w:t>xy</w:t>
      </w:r>
      <w:r w:rsidR="00D31885">
        <w:t>”</w:t>
      </w:r>
      <w:r w:rsidR="00D31885">
        <w:rPr>
          <w:rFonts w:hint="eastAsia"/>
        </w:rPr>
        <w:t xml:space="preserve"> with transition </w:t>
      </w:r>
      <w:r w:rsidR="0002484D">
        <w:t>“</w:t>
      </w:r>
      <w:r w:rsidR="00D31885">
        <w:rPr>
          <w:rFonts w:hint="eastAsia"/>
        </w:rPr>
        <w:t>y</w:t>
      </w:r>
      <w:r w:rsidR="0002484D">
        <w:t>”</w:t>
      </w:r>
      <w:r w:rsidR="00D31885">
        <w:rPr>
          <w:rFonts w:hint="eastAsia"/>
        </w:rPr>
        <w:t xml:space="preserve"> and weight </w:t>
      </w:r>
      <m:oMath>
        <m:sSup>
          <m:sSupPr>
            <m:ctrlPr>
              <w:rPr>
                <w:rFonts w:ascii="Cambria Math" w:hAnsi="Cambria Math"/>
              </w:rPr>
            </m:ctrlPr>
          </m:sSupPr>
          <m:e>
            <m:r>
              <m:rPr>
                <m:sty m:val="p"/>
              </m:rPr>
              <w:rPr>
                <w:rFonts w:ascii="Cambria Math" w:hAnsi="Cambria Math"/>
              </w:rPr>
              <m:t>α</m:t>
            </m:r>
          </m:e>
          <m:sup>
            <m:d>
              <m:dPr>
                <m:ctrlPr>
                  <w:rPr>
                    <w:rFonts w:ascii="Cambria Math" w:hAnsi="Cambria Math"/>
                  </w:rPr>
                </m:ctrlPr>
              </m:dPr>
              <m:e>
                <m:r>
                  <m:rPr>
                    <m:sty m:val="p"/>
                  </m:rPr>
                  <w:rPr>
                    <w:rFonts w:ascii="Cambria Math" w:hAnsi="Cambria Math"/>
                  </w:rPr>
                  <m:t>2</m:t>
                </m:r>
              </m:e>
            </m:d>
          </m:sup>
        </m:sSup>
        <m:d>
          <m:dPr>
            <m:ctrlPr>
              <w:rPr>
                <w:rFonts w:ascii="Cambria Math" w:hAnsi="Cambria Math"/>
                <w:i/>
              </w:rPr>
            </m:ctrlPr>
          </m:dPr>
          <m:e>
            <m:r>
              <w:rPr>
                <w:rFonts w:ascii="Cambria Math" w:hAnsi="Cambria Math"/>
              </w:rPr>
              <m:t>y</m:t>
            </m:r>
          </m:e>
          <m:e>
            <m:r>
              <w:rPr>
                <w:rFonts w:ascii="Cambria Math" w:hAnsi="Cambria Math"/>
              </w:rPr>
              <m:t>x</m:t>
            </m:r>
          </m:e>
        </m:d>
      </m:oMath>
    </w:p>
    <w:p w:rsidR="001800D4" w:rsidRDefault="00177FFA" w:rsidP="00F523B6">
      <w:pPr>
        <w:pStyle w:val="ab"/>
        <w:numPr>
          <w:ilvl w:val="1"/>
          <w:numId w:val="4"/>
        </w:numPr>
      </w:pPr>
      <w:r>
        <w:rPr>
          <w:rFonts w:hint="eastAsia"/>
        </w:rPr>
        <w:t xml:space="preserve">If </w:t>
      </w:r>
      <m:oMath>
        <m:r>
          <m:rPr>
            <m:sty m:val="p"/>
          </m:rPr>
          <w:rPr>
            <w:rFonts w:ascii="Cambria Math" w:hAnsi="Cambria Math"/>
          </w:rPr>
          <m:t>y=$</m:t>
        </m:r>
      </m:oMath>
      <w:r>
        <w:rPr>
          <w:rFonts w:hint="eastAsia"/>
        </w:rPr>
        <w:t xml:space="preserve">, draw an arc from state </w:t>
      </w:r>
      <w:r>
        <w:t>“</w:t>
      </w:r>
      <w:r>
        <w:rPr>
          <w:rFonts w:hint="eastAsia"/>
        </w:rPr>
        <w:t>x</w:t>
      </w:r>
      <w:r>
        <w:t>”</w:t>
      </w:r>
      <w:r>
        <w:rPr>
          <w:rFonts w:hint="eastAsia"/>
        </w:rPr>
        <w:t xml:space="preserve"> to </w:t>
      </w:r>
      <w:r>
        <w:t>“</w:t>
      </w:r>
      <w:r>
        <w:rPr>
          <w:rFonts w:hint="eastAsia"/>
        </w:rPr>
        <w:t>$</w:t>
      </w:r>
      <w:r>
        <w:t>”</w:t>
      </w:r>
      <w:r>
        <w:rPr>
          <w:rFonts w:hint="eastAsia"/>
        </w:rPr>
        <w:t xml:space="preserve"> with transition </w:t>
      </w:r>
      <m:oMath>
        <m:r>
          <m:rPr>
            <m:sty m:val="p"/>
          </m:rPr>
          <w:rPr>
            <w:rFonts w:ascii="Cambria Math" w:hAnsi="Cambria Math"/>
          </w:rPr>
          <m:t>ϵ</m:t>
        </m:r>
      </m:oMath>
      <w:r>
        <w:rPr>
          <w:rFonts w:hint="eastAsia"/>
        </w:rPr>
        <w:t xml:space="preserve"> and weight </w:t>
      </w:r>
      <m:oMath>
        <m:sSup>
          <m:sSupPr>
            <m:ctrlPr>
              <w:rPr>
                <w:rFonts w:ascii="Cambria Math" w:hAnsi="Cambria Math"/>
              </w:rPr>
            </m:ctrlPr>
          </m:sSupPr>
          <m:e>
            <m:r>
              <m:rPr>
                <m:sty m:val="p"/>
              </m:rPr>
              <w:rPr>
                <w:rFonts w:ascii="Cambria Math" w:hAnsi="Cambria Math"/>
              </w:rPr>
              <m:t>α</m:t>
            </m:r>
          </m:e>
          <m:sup>
            <m:d>
              <m:dPr>
                <m:ctrlPr>
                  <w:rPr>
                    <w:rFonts w:ascii="Cambria Math" w:hAnsi="Cambria Math"/>
                  </w:rPr>
                </m:ctrlPr>
              </m:dPr>
              <m:e>
                <m:r>
                  <m:rPr>
                    <m:sty m:val="p"/>
                  </m:rPr>
                  <w:rPr>
                    <w:rFonts w:ascii="Cambria Math" w:hAnsi="Cambria Math"/>
                  </w:rPr>
                  <m:t>2</m:t>
                </m:r>
              </m:e>
            </m:d>
          </m:sup>
        </m:sSup>
        <m:d>
          <m:dPr>
            <m:ctrlPr>
              <w:rPr>
                <w:rFonts w:ascii="Cambria Math" w:hAnsi="Cambria Math"/>
                <w:i/>
              </w:rPr>
            </m:ctrlPr>
          </m:dPr>
          <m:e>
            <m:r>
              <w:rPr>
                <w:rFonts w:ascii="Cambria Math" w:hAnsi="Cambria Math"/>
              </w:rPr>
              <m:t>$</m:t>
            </m:r>
          </m:e>
          <m:e>
            <m:r>
              <w:rPr>
                <w:rFonts w:ascii="Cambria Math" w:hAnsi="Cambria Math"/>
              </w:rPr>
              <m:t>x</m:t>
            </m:r>
          </m:e>
        </m:d>
      </m:oMath>
    </w:p>
    <w:p w:rsidR="00843D99" w:rsidRDefault="002A7F62" w:rsidP="00843D99">
      <w:pPr>
        <w:pStyle w:val="ab"/>
        <w:numPr>
          <w:ilvl w:val="0"/>
          <w:numId w:val="4"/>
        </w:numPr>
      </w:pPr>
      <w:r>
        <w:rPr>
          <w:rFonts w:hint="eastAsia"/>
        </w:rPr>
        <w:t xml:space="preserve">For each </w:t>
      </w:r>
      <w:r w:rsidR="00585888">
        <w:rPr>
          <w:rFonts w:hint="eastAsia"/>
        </w:rPr>
        <w:t xml:space="preserve">unigram </w:t>
      </w:r>
      <w:r w:rsidR="00585888">
        <w:t>“</w:t>
      </w:r>
      <w:r w:rsidR="00585888">
        <w:rPr>
          <w:rFonts w:hint="eastAsia"/>
        </w:rPr>
        <w:t>x</w:t>
      </w:r>
      <w:r w:rsidR="00585888">
        <w:t>”</w:t>
      </w:r>
    </w:p>
    <w:p w:rsidR="008573D3" w:rsidRDefault="008573D3" w:rsidP="008573D3">
      <w:pPr>
        <w:pStyle w:val="ab"/>
        <w:numPr>
          <w:ilvl w:val="1"/>
          <w:numId w:val="4"/>
        </w:numPr>
      </w:pPr>
      <w:r>
        <w:rPr>
          <w:rFonts w:hint="eastAsia"/>
        </w:rPr>
        <w:t xml:space="preserve">If </w:t>
      </w:r>
      <m:oMath>
        <m:r>
          <m:rPr>
            <m:sty m:val="p"/>
          </m:rPr>
          <w:rPr>
            <w:rFonts w:ascii="Cambria Math" w:hAnsi="Cambria Math"/>
          </w:rPr>
          <m:t>x≠$</m:t>
        </m:r>
      </m:oMath>
      <w:r w:rsidR="006772BE">
        <w:rPr>
          <w:rFonts w:hint="eastAsia"/>
        </w:rPr>
        <w:t xml:space="preserve">, draw an arc from state </w:t>
      </w:r>
      <w:r w:rsidR="005C7325">
        <w:t>“</w:t>
      </w:r>
      <w:r w:rsidR="005C7325">
        <w:rPr>
          <w:rFonts w:hint="eastAsia"/>
        </w:rPr>
        <w:t>x</w:t>
      </w:r>
      <w:r w:rsidR="005C7325">
        <w:t>”</w:t>
      </w:r>
      <w:r w:rsidR="005C7325">
        <w:rPr>
          <w:rFonts w:hint="eastAsia"/>
        </w:rPr>
        <w:t xml:space="preserve"> to</w:t>
      </w:r>
      <w:r w:rsidR="0016184D">
        <w:rPr>
          <w:rFonts w:hint="eastAsia"/>
        </w:rPr>
        <w:t xml:space="preserve"> </w:t>
      </w:r>
      <w:r w:rsidR="0016184D">
        <w:t>“</w:t>
      </w:r>
      <w:r w:rsidR="0016184D">
        <w:rPr>
          <w:rFonts w:hint="eastAsia"/>
        </w:rPr>
        <w:t>?</w:t>
      </w:r>
      <w:r w:rsidR="0016184D">
        <w:t>”</w:t>
      </w:r>
      <w:r w:rsidR="0016184D">
        <w:rPr>
          <w:rFonts w:hint="eastAsia"/>
        </w:rPr>
        <w:t xml:space="preserve"> with </w:t>
      </w:r>
      <w:r w:rsidR="00574CD7">
        <w:rPr>
          <w:rFonts w:hint="eastAsia"/>
        </w:rPr>
        <w:t>transition</w:t>
      </w:r>
      <w:r w:rsidR="0016184D">
        <w:rPr>
          <w:rFonts w:hint="eastAsia"/>
        </w:rPr>
        <w:t xml:space="preserve"> </w:t>
      </w:r>
      <m:oMath>
        <m:r>
          <m:rPr>
            <m:sty m:val="p"/>
          </m:rPr>
          <w:rPr>
            <w:rFonts w:ascii="Cambria Math" w:hAnsi="Cambria Math"/>
          </w:rPr>
          <m:t>ϵ</m:t>
        </m:r>
      </m:oMath>
      <w:r w:rsidR="0016184D">
        <w:rPr>
          <w:rFonts w:hint="eastAsia"/>
        </w:rPr>
        <w:t xml:space="preserve"> and wight </w:t>
      </w:r>
      <m:oMath>
        <m:sSup>
          <m:sSupPr>
            <m:ctrlPr>
              <w:rPr>
                <w:rFonts w:ascii="Cambria Math" w:hAnsi="Cambria Math"/>
              </w:rPr>
            </m:ctrlPr>
          </m:sSupPr>
          <m:e>
            <m:r>
              <m:rPr>
                <m:sty m:val="p"/>
              </m:rPr>
              <w:rPr>
                <w:rFonts w:ascii="Cambria Math" w:hAnsi="Cambria Math"/>
              </w:rPr>
              <m:t>γ</m:t>
            </m:r>
          </m:e>
          <m:sup>
            <m:d>
              <m:dPr>
                <m:ctrlPr>
                  <w:rPr>
                    <w:rFonts w:ascii="Cambria Math" w:hAnsi="Cambria Math"/>
                  </w:rPr>
                </m:ctrlPr>
              </m:dPr>
              <m:e>
                <m:r>
                  <m:rPr>
                    <m:sty m:val="p"/>
                  </m:rPr>
                  <w:rPr>
                    <w:rFonts w:ascii="Cambria Math" w:hAnsi="Cambria Math"/>
                  </w:rPr>
                  <m:t>1</m:t>
                </m:r>
              </m:e>
            </m:d>
          </m:sup>
        </m:sSup>
        <m:d>
          <m:dPr>
            <m:ctrlPr>
              <w:rPr>
                <w:rFonts w:ascii="Cambria Math" w:hAnsi="Cambria Math"/>
                <w:i/>
              </w:rPr>
            </m:ctrlPr>
          </m:dPr>
          <m:e>
            <m:r>
              <w:rPr>
                <w:rFonts w:ascii="Cambria Math" w:hAnsi="Cambria Math"/>
              </w:rPr>
              <m:t>x</m:t>
            </m:r>
          </m:e>
        </m:d>
      </m:oMath>
    </w:p>
    <w:p w:rsidR="00C07101" w:rsidRDefault="00C07101" w:rsidP="008573D3">
      <w:pPr>
        <w:pStyle w:val="ab"/>
        <w:numPr>
          <w:ilvl w:val="1"/>
          <w:numId w:val="4"/>
        </w:numPr>
      </w:pPr>
      <w:r>
        <w:rPr>
          <w:rFonts w:hint="eastAsia"/>
        </w:rPr>
        <w:t xml:space="preserve">If x </w:t>
      </w:r>
      <m:oMath>
        <m:r>
          <m:rPr>
            <m:sty m:val="p"/>
          </m:rPr>
          <w:rPr>
            <w:rFonts w:ascii="Cambria Math" w:hAnsi="Cambria Math"/>
          </w:rPr>
          <m:t>≠</m:t>
        </m:r>
        <m:r>
          <m:rPr>
            <m:lit/>
            <m:sty m:val="p"/>
          </m:rPr>
          <w:rPr>
            <w:rFonts w:ascii="Cambria Math" w:hAnsi="Cambria Math"/>
          </w:rPr>
          <m:t>^</m:t>
        </m:r>
      </m:oMath>
      <w:r w:rsidR="0068791A">
        <w:rPr>
          <w:rFonts w:hint="eastAsia"/>
        </w:rPr>
        <w:t xml:space="preserve"> and </w:t>
      </w:r>
      <m:oMath>
        <m:r>
          <m:rPr>
            <m:sty m:val="p"/>
          </m:rPr>
          <w:rPr>
            <w:rFonts w:ascii="Cambria Math" w:hAnsi="Cambria Math"/>
          </w:rPr>
          <m:t>x≠$</m:t>
        </m:r>
      </m:oMath>
      <w:r>
        <w:rPr>
          <w:rFonts w:hint="eastAsia"/>
        </w:rPr>
        <w:t xml:space="preserve">, draw an arc from state </w:t>
      </w:r>
      <w:r>
        <w:t>“</w:t>
      </w:r>
      <w:r>
        <w:rPr>
          <w:rFonts w:hint="eastAsia"/>
        </w:rPr>
        <w:t>?</w:t>
      </w:r>
      <w:r>
        <w:t>”</w:t>
      </w:r>
      <w:r>
        <w:rPr>
          <w:rFonts w:hint="eastAsia"/>
        </w:rPr>
        <w:t xml:space="preserve"> to </w:t>
      </w:r>
      <w:r>
        <w:t>“</w:t>
      </w:r>
      <w:r>
        <w:rPr>
          <w:rFonts w:hint="eastAsia"/>
        </w:rPr>
        <w:t>x</w:t>
      </w:r>
      <w:r>
        <w:t>”</w:t>
      </w:r>
      <w:r w:rsidR="00F65BFF">
        <w:rPr>
          <w:rFonts w:hint="eastAsia"/>
        </w:rPr>
        <w:t xml:space="preserve"> with</w:t>
      </w:r>
      <w:r w:rsidR="008402C0">
        <w:rPr>
          <w:rFonts w:hint="eastAsia"/>
        </w:rPr>
        <w:t xml:space="preserve"> transition </w:t>
      </w:r>
      <w:r w:rsidR="0002484D">
        <w:t>“</w:t>
      </w:r>
      <w:r w:rsidR="008402C0">
        <w:rPr>
          <w:rFonts w:hint="eastAsia"/>
        </w:rPr>
        <w:t>x</w:t>
      </w:r>
      <w:r w:rsidR="0002484D">
        <w:t>”</w:t>
      </w:r>
      <w:r w:rsidR="008402C0">
        <w:rPr>
          <w:rFonts w:hint="eastAsia"/>
        </w:rPr>
        <w:t xml:space="preserve"> and</w:t>
      </w:r>
      <w:r w:rsidR="00F65BFF">
        <w:rPr>
          <w:rFonts w:hint="eastAsia"/>
        </w:rPr>
        <w:t xml:space="preserve"> weight </w:t>
      </w:r>
      <m:oMath>
        <m:sSup>
          <m:sSupPr>
            <m:ctrlPr>
              <w:rPr>
                <w:rFonts w:ascii="Cambria Math" w:hAnsi="Cambria Math"/>
              </w:rPr>
            </m:ctrlPr>
          </m:sSupPr>
          <m:e>
            <m:r>
              <m:rPr>
                <m:sty m:val="p"/>
              </m:rPr>
              <w:rPr>
                <w:rFonts w:ascii="Cambria Math" w:hAnsi="Cambria Math"/>
              </w:rPr>
              <m:t>P</m:t>
            </m:r>
          </m:e>
          <m:sup>
            <m:d>
              <m:dPr>
                <m:ctrlPr>
                  <w:rPr>
                    <w:rFonts w:ascii="Cambria Math" w:hAnsi="Cambria Math"/>
                  </w:rPr>
                </m:ctrlPr>
              </m:dPr>
              <m:e>
                <m:r>
                  <m:rPr>
                    <m:sty m:val="p"/>
                  </m:rPr>
                  <w:rPr>
                    <w:rFonts w:ascii="Cambria Math" w:hAnsi="Cambria Math"/>
                  </w:rPr>
                  <m:t>1</m:t>
                </m:r>
              </m:e>
            </m:d>
          </m:sup>
        </m:sSup>
        <m:d>
          <m:dPr>
            <m:ctrlPr>
              <w:rPr>
                <w:rFonts w:ascii="Cambria Math" w:hAnsi="Cambria Math"/>
                <w:i/>
              </w:rPr>
            </m:ctrlPr>
          </m:dPr>
          <m:e>
            <m:r>
              <w:rPr>
                <w:rFonts w:ascii="Cambria Math" w:hAnsi="Cambria Math"/>
              </w:rPr>
              <m:t>x</m:t>
            </m:r>
          </m:e>
        </m:d>
      </m:oMath>
    </w:p>
    <w:p w:rsidR="00365906" w:rsidRPr="00365906" w:rsidRDefault="00365906" w:rsidP="00365906">
      <w:pPr>
        <w:pStyle w:val="ab"/>
        <w:numPr>
          <w:ilvl w:val="1"/>
          <w:numId w:val="4"/>
        </w:numPr>
      </w:pPr>
      <w:r>
        <w:rPr>
          <w:rFonts w:hint="eastAsia"/>
        </w:rPr>
        <w:t xml:space="preserve">If </w:t>
      </w:r>
      <m:oMath>
        <m:r>
          <m:rPr>
            <m:sty m:val="p"/>
          </m:rPr>
          <w:rPr>
            <w:rFonts w:ascii="Cambria Math" w:hAnsi="Cambria Math"/>
          </w:rPr>
          <m:t>x=$</m:t>
        </m:r>
      </m:oMath>
      <w:r>
        <w:rPr>
          <w:rFonts w:hint="eastAsia"/>
        </w:rPr>
        <w:t xml:space="preserve">, draw an arc from state </w:t>
      </w:r>
      <w:r>
        <w:t>“</w:t>
      </w:r>
      <w:r>
        <w:rPr>
          <w:rFonts w:hint="eastAsia"/>
        </w:rPr>
        <w:t>?</w:t>
      </w:r>
      <w:r>
        <w:t>”</w:t>
      </w:r>
      <w:r>
        <w:rPr>
          <w:rFonts w:hint="eastAsia"/>
        </w:rPr>
        <w:t xml:space="preserve"> to </w:t>
      </w:r>
      <w:r>
        <w:t>“</w:t>
      </w:r>
      <w:r>
        <w:rPr>
          <w:rFonts w:hint="eastAsia"/>
        </w:rPr>
        <w:t>$</w:t>
      </w:r>
      <w:r>
        <w:t>”</w:t>
      </w:r>
      <w:r>
        <w:rPr>
          <w:rFonts w:hint="eastAsia"/>
        </w:rPr>
        <w:t xml:space="preserve"> with transition </w:t>
      </w:r>
      <m:oMath>
        <m:r>
          <m:rPr>
            <m:sty m:val="p"/>
          </m:rPr>
          <w:rPr>
            <w:rFonts w:ascii="Cambria Math" w:hAnsi="Cambria Math"/>
          </w:rPr>
          <m:t>ϵ</m:t>
        </m:r>
      </m:oMath>
      <w:r>
        <w:rPr>
          <w:rFonts w:hint="eastAsia"/>
        </w:rPr>
        <w:t xml:space="preserve"> and weight </w:t>
      </w:r>
      <m:oMath>
        <m:sSup>
          <m:sSupPr>
            <m:ctrlPr>
              <w:rPr>
                <w:rFonts w:ascii="Cambria Math" w:hAnsi="Cambria Math"/>
              </w:rPr>
            </m:ctrlPr>
          </m:sSupPr>
          <m:e>
            <m:r>
              <m:rPr>
                <m:sty m:val="p"/>
              </m:rPr>
              <w:rPr>
                <w:rFonts w:ascii="Cambria Math" w:hAnsi="Cambria Math"/>
              </w:rPr>
              <m:t>P</m:t>
            </m:r>
          </m:e>
          <m:sup>
            <m:d>
              <m:dPr>
                <m:ctrlPr>
                  <w:rPr>
                    <w:rFonts w:ascii="Cambria Math" w:hAnsi="Cambria Math"/>
                  </w:rPr>
                </m:ctrlPr>
              </m:dPr>
              <m:e>
                <m:r>
                  <m:rPr>
                    <m:sty m:val="p"/>
                  </m:rPr>
                  <w:rPr>
                    <w:rFonts w:ascii="Cambria Math" w:hAnsi="Cambria Math"/>
                  </w:rPr>
                  <m:t>1</m:t>
                </m:r>
              </m:e>
            </m:d>
          </m:sup>
        </m:sSup>
        <m:d>
          <m:dPr>
            <m:ctrlPr>
              <w:rPr>
                <w:rFonts w:ascii="Cambria Math" w:hAnsi="Cambria Math"/>
                <w:i/>
              </w:rPr>
            </m:ctrlPr>
          </m:dPr>
          <m:e>
            <m:r>
              <w:rPr>
                <w:rFonts w:ascii="Cambria Math" w:hAnsi="Cambria Math"/>
              </w:rPr>
              <m:t>$</m:t>
            </m:r>
          </m:e>
        </m:d>
      </m:oMath>
    </w:p>
    <w:p w:rsidR="00365906" w:rsidRDefault="00FB2D40" w:rsidP="003A5470">
      <w:r w:rsidRPr="003F1B82">
        <w:rPr>
          <w:rFonts w:hint="eastAsia"/>
          <w:b/>
        </w:rPr>
        <w:t>2.</w:t>
      </w:r>
    </w:p>
    <w:p w:rsidR="009754C6" w:rsidRPr="009754C6" w:rsidRDefault="00E45441" w:rsidP="003A5470">
      <w:r>
        <w:rPr>
          <w:rFonts w:hint="eastAsia"/>
        </w:rPr>
        <w:t>The graph is shown below.</w:t>
      </w:r>
      <w:r w:rsidR="00E22353">
        <w:rPr>
          <w:rFonts w:hint="eastAsia"/>
        </w:rPr>
        <w:t xml:space="preserve"> </w:t>
      </w:r>
      <w:r w:rsidR="009B538F">
        <w:rPr>
          <w:rFonts w:hint="eastAsia"/>
        </w:rPr>
        <w:t>For all three models, P(TEST)</w:t>
      </w:r>
      <w:r w:rsidR="00E11933">
        <w:rPr>
          <w:rFonts w:hint="eastAsia"/>
        </w:rPr>
        <w:t xml:space="preserve"> generally</w:t>
      </w:r>
      <w:r w:rsidR="009B538F">
        <w:rPr>
          <w:rFonts w:hint="eastAsia"/>
        </w:rPr>
        <w:t xml:space="preserve"> increases as more training data</w:t>
      </w:r>
      <w:r w:rsidR="004F525B">
        <w:rPr>
          <w:rFonts w:hint="eastAsia"/>
        </w:rPr>
        <w:t xml:space="preserve"> are </w:t>
      </w:r>
      <w:r w:rsidR="009B538F">
        <w:rPr>
          <w:rFonts w:hint="eastAsia"/>
        </w:rPr>
        <w:t xml:space="preserve">provided, showing that </w:t>
      </w:r>
      <w:r w:rsidR="00CA77E9">
        <w:rPr>
          <w:rFonts w:hint="eastAsia"/>
        </w:rPr>
        <w:t>the modeling assumption</w:t>
      </w:r>
      <w:r w:rsidR="00D26897">
        <w:rPr>
          <w:rFonts w:hint="eastAsia"/>
        </w:rPr>
        <w:t>s</w:t>
      </w:r>
      <w:r w:rsidR="00CA77E9">
        <w:rPr>
          <w:rFonts w:hint="eastAsia"/>
        </w:rPr>
        <w:t xml:space="preserve"> </w:t>
      </w:r>
      <w:r w:rsidR="00D26897">
        <w:rPr>
          <w:rFonts w:hint="eastAsia"/>
        </w:rPr>
        <w:t>are</w:t>
      </w:r>
      <w:r w:rsidR="00CA77E9">
        <w:rPr>
          <w:rFonts w:hint="eastAsia"/>
        </w:rPr>
        <w:t xml:space="preserve"> </w:t>
      </w:r>
      <w:r w:rsidR="00C95959">
        <w:rPr>
          <w:rFonts w:hint="eastAsia"/>
        </w:rPr>
        <w:t xml:space="preserve">to some extent </w:t>
      </w:r>
      <w:r w:rsidR="00734926">
        <w:rPr>
          <w:rFonts w:hint="eastAsia"/>
        </w:rPr>
        <w:t>reasonable, in that</w:t>
      </w:r>
      <w:r w:rsidR="002A7B3E">
        <w:rPr>
          <w:rFonts w:hint="eastAsia"/>
        </w:rPr>
        <w:t xml:space="preserve"> the</w:t>
      </w:r>
      <w:r w:rsidR="00734926">
        <w:rPr>
          <w:rFonts w:hint="eastAsia"/>
        </w:rPr>
        <w:t xml:space="preserve"> </w:t>
      </w:r>
      <w:r w:rsidR="00C95959">
        <w:rPr>
          <w:rFonts w:hint="eastAsia"/>
        </w:rPr>
        <w:t xml:space="preserve">test data </w:t>
      </w:r>
      <w:r w:rsidR="009F2223">
        <w:rPr>
          <w:rFonts w:hint="eastAsia"/>
        </w:rPr>
        <w:t>are</w:t>
      </w:r>
      <w:r w:rsidR="00734926">
        <w:rPr>
          <w:rFonts w:hint="eastAsia"/>
        </w:rPr>
        <w:t xml:space="preserve"> not systemati</w:t>
      </w:r>
      <w:r w:rsidR="00125FEC">
        <w:rPr>
          <w:rFonts w:hint="eastAsia"/>
        </w:rPr>
        <w:t>cally different from the training data from the models</w:t>
      </w:r>
      <w:r w:rsidR="00125FEC">
        <w:t>’</w:t>
      </w:r>
      <w:r w:rsidR="00125FEC">
        <w:rPr>
          <w:rFonts w:hint="eastAsia"/>
        </w:rPr>
        <w:t xml:space="preserve"> perspective.</w:t>
      </w:r>
      <w:r w:rsidR="007848D3">
        <w:rPr>
          <w:rFonts w:hint="eastAsia"/>
        </w:rPr>
        <w:t xml:space="preserve"> </w:t>
      </w:r>
      <w:r w:rsidR="00F85F3F">
        <w:rPr>
          <w:rFonts w:hint="eastAsia"/>
        </w:rPr>
        <w:t>However, the curve</w:t>
      </w:r>
      <w:r w:rsidR="00993DC8">
        <w:rPr>
          <w:rFonts w:hint="eastAsia"/>
        </w:rPr>
        <w:t>s</w:t>
      </w:r>
      <w:r w:rsidR="00F85F3F">
        <w:rPr>
          <w:rFonts w:hint="eastAsia"/>
        </w:rPr>
        <w:t xml:space="preserve"> of</w:t>
      </w:r>
      <w:r w:rsidR="00CC011C">
        <w:rPr>
          <w:rFonts w:hint="eastAsia"/>
        </w:rPr>
        <w:t xml:space="preserve"> the</w:t>
      </w:r>
      <w:r w:rsidR="00F85F3F">
        <w:rPr>
          <w:rFonts w:hint="eastAsia"/>
        </w:rPr>
        <w:t xml:space="preserve"> unigram and bigram</w:t>
      </w:r>
      <w:r w:rsidR="00CC011C">
        <w:rPr>
          <w:rFonts w:hint="eastAsia"/>
        </w:rPr>
        <w:t xml:space="preserve"> model</w:t>
      </w:r>
      <w:r w:rsidR="00F85F3F">
        <w:rPr>
          <w:rFonts w:hint="eastAsia"/>
        </w:rPr>
        <w:t xml:space="preserve"> </w:t>
      </w:r>
      <w:r w:rsidR="005D223F">
        <w:rPr>
          <w:rFonts w:hint="eastAsia"/>
        </w:rPr>
        <w:t>flatten</w:t>
      </w:r>
      <w:r w:rsidR="00F85F3F">
        <w:rPr>
          <w:rFonts w:hint="eastAsia"/>
        </w:rPr>
        <w:t xml:space="preserve"> out fairly </w:t>
      </w:r>
      <w:r w:rsidR="00F85F3F">
        <w:rPr>
          <w:rFonts w:hint="eastAsia"/>
        </w:rPr>
        <w:lastRenderedPageBreak/>
        <w:t xml:space="preserve">quickly, </w:t>
      </w:r>
      <w:r w:rsidR="00A3368F">
        <w:rPr>
          <w:rFonts w:hint="eastAsia"/>
        </w:rPr>
        <w:t>suggesting that</w:t>
      </w:r>
      <w:r w:rsidR="007A0CD2">
        <w:rPr>
          <w:rFonts w:hint="eastAsia"/>
        </w:rPr>
        <w:t xml:space="preserve"> providing even more training data won</w:t>
      </w:r>
      <w:r w:rsidR="007A0CD2">
        <w:t>’</w:t>
      </w:r>
      <w:r w:rsidR="007A0CD2">
        <w:rPr>
          <w:rFonts w:hint="eastAsia"/>
        </w:rPr>
        <w:t>t really help</w:t>
      </w:r>
      <w:r w:rsidR="00353828">
        <w:rPr>
          <w:rFonts w:hint="eastAsia"/>
        </w:rPr>
        <w:t xml:space="preserve"> much</w:t>
      </w:r>
      <w:r w:rsidR="007A0CD2">
        <w:rPr>
          <w:rFonts w:hint="eastAsia"/>
        </w:rPr>
        <w:t xml:space="preserve">. </w:t>
      </w:r>
      <w:r w:rsidR="00C948DA">
        <w:rPr>
          <w:rFonts w:hint="eastAsia"/>
        </w:rPr>
        <w:t>On the other hand, the trigram curve has</w:t>
      </w:r>
      <w:r w:rsidR="00C948DA">
        <w:t>n’</w:t>
      </w:r>
      <w:r w:rsidR="00C948DA">
        <w:rPr>
          <w:rFonts w:hint="eastAsia"/>
        </w:rPr>
        <w:t>t</w:t>
      </w:r>
      <w:r w:rsidR="00D50D55">
        <w:rPr>
          <w:rFonts w:hint="eastAsia"/>
        </w:rPr>
        <w:t xml:space="preserve"> quite</w:t>
      </w:r>
      <w:r w:rsidR="00C948DA">
        <w:rPr>
          <w:rFonts w:hint="eastAsia"/>
        </w:rPr>
        <w:t xml:space="preserve"> flattened out yet, so</w:t>
      </w:r>
      <w:r w:rsidR="002E590A">
        <w:rPr>
          <w:rFonts w:hint="eastAsia"/>
        </w:rPr>
        <w:t xml:space="preserve"> some</w:t>
      </w:r>
      <w:r w:rsidR="00C948DA">
        <w:rPr>
          <w:rFonts w:hint="eastAsia"/>
        </w:rPr>
        <w:t xml:space="preserve"> more training data might be helpful to further improve its performance.</w:t>
      </w:r>
    </w:p>
    <w:p w:rsidR="00FB2D40" w:rsidRDefault="009754C6" w:rsidP="003A5470">
      <w:r>
        <w:rPr>
          <w:noProof/>
        </w:rPr>
        <w:drawing>
          <wp:inline distT="0" distB="0" distL="0" distR="0" wp14:anchorId="19B458A6" wp14:editId="36B99034">
            <wp:extent cx="5274310" cy="3853176"/>
            <wp:effectExtent l="0" t="0" r="21590" b="146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B2D40" w:rsidRPr="00E352E7" w:rsidRDefault="00FB2D40" w:rsidP="003A5470">
      <w:pPr>
        <w:rPr>
          <w:b/>
        </w:rPr>
      </w:pPr>
      <w:r w:rsidRPr="00E352E7">
        <w:rPr>
          <w:rFonts w:hint="eastAsia"/>
          <w:b/>
        </w:rPr>
        <w:t>3.</w:t>
      </w:r>
    </w:p>
    <w:p w:rsidR="00FB2D40" w:rsidRDefault="00152092" w:rsidP="003A5470">
      <w:r>
        <w:rPr>
          <w:rFonts w:hint="eastAsia"/>
        </w:rPr>
        <w:t xml:space="preserve">The probability assigned to the first one is </w:t>
      </w:r>
      <w:r w:rsidRPr="00152092">
        <w:t>2.95016949187e-17</w:t>
      </w:r>
      <w:r>
        <w:rPr>
          <w:rFonts w:hint="eastAsia"/>
        </w:rPr>
        <w:t xml:space="preserve">, to the second is </w:t>
      </w:r>
      <w:r w:rsidRPr="00152092">
        <w:t>2.3159570317891e-21</w:t>
      </w:r>
      <w:r>
        <w:rPr>
          <w:rFonts w:hint="eastAsia"/>
        </w:rPr>
        <w:t xml:space="preserve">. </w:t>
      </w:r>
      <w:r w:rsidR="00337EC3">
        <w:rPr>
          <w:rFonts w:hint="eastAsia"/>
        </w:rPr>
        <w:t>The model prefers the first sequence by several magnitudes.</w:t>
      </w:r>
    </w:p>
    <w:p w:rsidR="008F73BD" w:rsidRDefault="00484928" w:rsidP="00484928">
      <w:pPr>
        <w:pStyle w:val="1"/>
      </w:pPr>
      <w:r>
        <w:rPr>
          <w:rFonts w:hint="eastAsia"/>
        </w:rPr>
        <w:t>References</w:t>
      </w:r>
    </w:p>
    <w:p w:rsidR="00563F14" w:rsidRPr="00563F14" w:rsidRDefault="00563F14">
      <w:pPr>
        <w:pStyle w:val="af8"/>
        <w:ind w:left="480" w:hanging="480"/>
        <w:divId w:val="131950120"/>
        <w:rPr>
          <w:rFonts w:ascii="Times New Roman" w:hAnsi="Times New Roman" w:cs="Times New Roman"/>
          <w:sz w:val="22"/>
        </w:rPr>
      </w:pPr>
      <w:r>
        <w:fldChar w:fldCharType="begin" w:fldLock="1"/>
      </w:r>
      <w:r>
        <w:instrText xml:space="preserve">ADDIN Mendeley Bibliography CSL_BIBLIOGRAPHY </w:instrText>
      </w:r>
      <w:r>
        <w:fldChar w:fldCharType="separate"/>
      </w:r>
      <w:r w:rsidRPr="00563F14">
        <w:rPr>
          <w:rFonts w:ascii="Times New Roman" w:hAnsi="Times New Roman" w:cs="Times New Roman"/>
          <w:smallCaps/>
          <w:sz w:val="22"/>
        </w:rPr>
        <w:t>Chen, S.F. and Goodman, J.</w:t>
      </w:r>
      <w:r w:rsidRPr="00563F14">
        <w:rPr>
          <w:rFonts w:ascii="Times New Roman" w:hAnsi="Times New Roman" w:cs="Times New Roman"/>
          <w:sz w:val="22"/>
        </w:rPr>
        <w:t xml:space="preserve">, 1996. An empirical study of smoothing techniques for language modeling. In </w:t>
      </w:r>
      <w:r w:rsidRPr="00563F14">
        <w:rPr>
          <w:rFonts w:ascii="Times New Roman" w:hAnsi="Times New Roman" w:cs="Times New Roman"/>
          <w:i/>
          <w:iCs/>
          <w:sz w:val="22"/>
        </w:rPr>
        <w:t>Proceedings of the 34th annual meeting on Association for Computational Linguistics</w:t>
      </w:r>
      <w:r w:rsidRPr="00563F14">
        <w:rPr>
          <w:rFonts w:ascii="Times New Roman" w:hAnsi="Times New Roman" w:cs="Times New Roman"/>
          <w:sz w:val="22"/>
        </w:rPr>
        <w:t>. Association for Computational Linguistics, pp. 310–318.</w:t>
      </w:r>
    </w:p>
    <w:p w:rsidR="00563F14" w:rsidRPr="00563F14" w:rsidRDefault="00563F14">
      <w:pPr>
        <w:pStyle w:val="af8"/>
        <w:ind w:left="480" w:hanging="480"/>
        <w:divId w:val="131950120"/>
        <w:rPr>
          <w:rFonts w:ascii="Times New Roman" w:hAnsi="Times New Roman" w:cs="Times New Roman"/>
          <w:sz w:val="22"/>
        </w:rPr>
      </w:pPr>
      <w:r w:rsidRPr="00563F14">
        <w:rPr>
          <w:rFonts w:ascii="Times New Roman" w:hAnsi="Times New Roman" w:cs="Times New Roman"/>
          <w:smallCaps/>
          <w:sz w:val="22"/>
        </w:rPr>
        <w:t>James, F.</w:t>
      </w:r>
      <w:r w:rsidRPr="00563F14">
        <w:rPr>
          <w:rFonts w:ascii="Times New Roman" w:hAnsi="Times New Roman" w:cs="Times New Roman"/>
          <w:sz w:val="22"/>
        </w:rPr>
        <w:t>, 2000. Modified Kneser-Ney Smoothing of n-gram Models.</w:t>
      </w:r>
    </w:p>
    <w:p w:rsidR="00484928" w:rsidRPr="00484928" w:rsidRDefault="00563F14" w:rsidP="00484928">
      <w:r>
        <w:fldChar w:fldCharType="end"/>
      </w:r>
    </w:p>
    <w:sectPr w:rsidR="00484928" w:rsidRPr="00484928">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4DE" w:rsidRDefault="008E04DE" w:rsidP="00286FB6">
      <w:pPr>
        <w:spacing w:after="0" w:line="240" w:lineRule="auto"/>
      </w:pPr>
      <w:r>
        <w:separator/>
      </w:r>
    </w:p>
  </w:endnote>
  <w:endnote w:type="continuationSeparator" w:id="0">
    <w:p w:rsidR="008E04DE" w:rsidRDefault="008E04DE" w:rsidP="00286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4DE" w:rsidRDefault="008E04DE" w:rsidP="00286FB6">
      <w:pPr>
        <w:spacing w:after="0" w:line="240" w:lineRule="auto"/>
      </w:pPr>
      <w:r>
        <w:separator/>
      </w:r>
    </w:p>
  </w:footnote>
  <w:footnote w:type="continuationSeparator" w:id="0">
    <w:p w:rsidR="008E04DE" w:rsidRDefault="008E04DE" w:rsidP="00286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FB6" w:rsidRDefault="00286FB6" w:rsidP="007B30A7">
    <w:pPr>
      <w:pStyle w:val="a3"/>
      <w:tabs>
        <w:tab w:val="clear" w:pos="4153"/>
        <w:tab w:val="clear" w:pos="8306"/>
        <w:tab w:val="right" w:pos="8222"/>
      </w:tabs>
      <w:jc w:val="left"/>
    </w:pPr>
    <w:r>
      <w:rPr>
        <w:rFonts w:hint="eastAsia"/>
      </w:rPr>
      <w:t xml:space="preserve">CSCI 562 </w:t>
    </w:r>
    <w:r>
      <w:t>–</w:t>
    </w:r>
    <w:r>
      <w:rPr>
        <w:rFonts w:hint="eastAsia"/>
      </w:rPr>
      <w:t xml:space="preserve"> Homework </w:t>
    </w:r>
    <w:r w:rsidR="00EC34C2">
      <w:rPr>
        <w:rFonts w:hint="eastAsia"/>
      </w:rPr>
      <w:t>2</w:t>
    </w:r>
    <w:r>
      <w:rPr>
        <w:rFonts w:hint="eastAsia"/>
      </w:rPr>
      <w:tab/>
      <w:t>Yubing Dong (ID: 1144509311)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019BD"/>
    <w:multiLevelType w:val="hybridMultilevel"/>
    <w:tmpl w:val="1D2EB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E81BB4"/>
    <w:multiLevelType w:val="hybridMultilevel"/>
    <w:tmpl w:val="12E65E18"/>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AFA2F09"/>
    <w:multiLevelType w:val="hybridMultilevel"/>
    <w:tmpl w:val="4FBEC1D8"/>
    <w:lvl w:ilvl="0" w:tplc="6150B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0223BBF"/>
    <w:multiLevelType w:val="hybridMultilevel"/>
    <w:tmpl w:val="866C757E"/>
    <w:lvl w:ilvl="0" w:tplc="F7AE7B6C">
      <w:start w:val="1"/>
      <w:numFmt w:val="upperRoman"/>
      <w:lvlText w:val="%1."/>
      <w:lvlJc w:val="right"/>
      <w:pPr>
        <w:ind w:left="420" w:hanging="420"/>
      </w:pPr>
      <w:rPr>
        <w:rFonts w:hint="eastAsia"/>
      </w:rPr>
    </w:lvl>
    <w:lvl w:ilvl="1" w:tplc="0409001B">
      <w:start w:val="1"/>
      <w:numFmt w:val="lowerRoman"/>
      <w:lvlText w:val="%2."/>
      <w:lvlJc w:val="right"/>
      <w:pPr>
        <w:ind w:left="840" w:hanging="420"/>
      </w:pPr>
    </w:lvl>
    <w:lvl w:ilvl="2" w:tplc="04090001">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358"/>
    <w:rsid w:val="00005226"/>
    <w:rsid w:val="00013C8E"/>
    <w:rsid w:val="000155F1"/>
    <w:rsid w:val="0001798B"/>
    <w:rsid w:val="00020E39"/>
    <w:rsid w:val="00022906"/>
    <w:rsid w:val="00024730"/>
    <w:rsid w:val="0002484D"/>
    <w:rsid w:val="0002736F"/>
    <w:rsid w:val="00031E7B"/>
    <w:rsid w:val="000346FC"/>
    <w:rsid w:val="0004346D"/>
    <w:rsid w:val="0004532B"/>
    <w:rsid w:val="0004770E"/>
    <w:rsid w:val="00055B81"/>
    <w:rsid w:val="000813D6"/>
    <w:rsid w:val="00085564"/>
    <w:rsid w:val="00093723"/>
    <w:rsid w:val="0009550A"/>
    <w:rsid w:val="000977ED"/>
    <w:rsid w:val="000A33C5"/>
    <w:rsid w:val="000A45FC"/>
    <w:rsid w:val="000A5B8E"/>
    <w:rsid w:val="000B2FB1"/>
    <w:rsid w:val="000B3724"/>
    <w:rsid w:val="000B7F21"/>
    <w:rsid w:val="000C0177"/>
    <w:rsid w:val="000C1BC9"/>
    <w:rsid w:val="000C600F"/>
    <w:rsid w:val="000C7235"/>
    <w:rsid w:val="000C7B32"/>
    <w:rsid w:val="000D4E82"/>
    <w:rsid w:val="000E7220"/>
    <w:rsid w:val="000E7490"/>
    <w:rsid w:val="000F137C"/>
    <w:rsid w:val="000F6BF3"/>
    <w:rsid w:val="00100069"/>
    <w:rsid w:val="00105FE6"/>
    <w:rsid w:val="0010722C"/>
    <w:rsid w:val="0011362E"/>
    <w:rsid w:val="0012216C"/>
    <w:rsid w:val="00125FEC"/>
    <w:rsid w:val="00126C78"/>
    <w:rsid w:val="00134281"/>
    <w:rsid w:val="001361E1"/>
    <w:rsid w:val="0014102A"/>
    <w:rsid w:val="00141371"/>
    <w:rsid w:val="001426DE"/>
    <w:rsid w:val="00142DAE"/>
    <w:rsid w:val="00152092"/>
    <w:rsid w:val="00157EFD"/>
    <w:rsid w:val="0016184D"/>
    <w:rsid w:val="00161DBA"/>
    <w:rsid w:val="00163145"/>
    <w:rsid w:val="001738EF"/>
    <w:rsid w:val="001739E2"/>
    <w:rsid w:val="00177FFA"/>
    <w:rsid w:val="001800D4"/>
    <w:rsid w:val="00181654"/>
    <w:rsid w:val="001828F3"/>
    <w:rsid w:val="001B1923"/>
    <w:rsid w:val="001B3D20"/>
    <w:rsid w:val="001B48D9"/>
    <w:rsid w:val="001C2484"/>
    <w:rsid w:val="001C7B40"/>
    <w:rsid w:val="001D21D7"/>
    <w:rsid w:val="001D31AA"/>
    <w:rsid w:val="001E57E1"/>
    <w:rsid w:val="00200C8D"/>
    <w:rsid w:val="00225907"/>
    <w:rsid w:val="00230FBE"/>
    <w:rsid w:val="0023240E"/>
    <w:rsid w:val="00244695"/>
    <w:rsid w:val="0025223E"/>
    <w:rsid w:val="00252F99"/>
    <w:rsid w:val="0025338E"/>
    <w:rsid w:val="00254515"/>
    <w:rsid w:val="00254A83"/>
    <w:rsid w:val="00256638"/>
    <w:rsid w:val="00271BD9"/>
    <w:rsid w:val="00271FB9"/>
    <w:rsid w:val="00272FC6"/>
    <w:rsid w:val="00273387"/>
    <w:rsid w:val="0028201B"/>
    <w:rsid w:val="00286FB6"/>
    <w:rsid w:val="00287C15"/>
    <w:rsid w:val="00294F54"/>
    <w:rsid w:val="002A5970"/>
    <w:rsid w:val="002A7B3E"/>
    <w:rsid w:val="002A7F62"/>
    <w:rsid w:val="002B1498"/>
    <w:rsid w:val="002B1978"/>
    <w:rsid w:val="002B49DA"/>
    <w:rsid w:val="002C3660"/>
    <w:rsid w:val="002C7724"/>
    <w:rsid w:val="002D423B"/>
    <w:rsid w:val="002D4277"/>
    <w:rsid w:val="002E3326"/>
    <w:rsid w:val="002E5812"/>
    <w:rsid w:val="002E590A"/>
    <w:rsid w:val="002F7AF6"/>
    <w:rsid w:val="003003E4"/>
    <w:rsid w:val="00301E85"/>
    <w:rsid w:val="00303073"/>
    <w:rsid w:val="00307828"/>
    <w:rsid w:val="0031090A"/>
    <w:rsid w:val="00311240"/>
    <w:rsid w:val="00330242"/>
    <w:rsid w:val="003322DB"/>
    <w:rsid w:val="00337EC3"/>
    <w:rsid w:val="00343A43"/>
    <w:rsid w:val="00345006"/>
    <w:rsid w:val="00345937"/>
    <w:rsid w:val="00353828"/>
    <w:rsid w:val="00356620"/>
    <w:rsid w:val="00362054"/>
    <w:rsid w:val="00362613"/>
    <w:rsid w:val="00365906"/>
    <w:rsid w:val="0036646E"/>
    <w:rsid w:val="003726F6"/>
    <w:rsid w:val="00374B5A"/>
    <w:rsid w:val="00375CC2"/>
    <w:rsid w:val="00376A79"/>
    <w:rsid w:val="003829C8"/>
    <w:rsid w:val="00384419"/>
    <w:rsid w:val="003927A8"/>
    <w:rsid w:val="003A3517"/>
    <w:rsid w:val="003A5470"/>
    <w:rsid w:val="003A5ED9"/>
    <w:rsid w:val="003A6FD0"/>
    <w:rsid w:val="003B4230"/>
    <w:rsid w:val="003B598E"/>
    <w:rsid w:val="003C6FD0"/>
    <w:rsid w:val="003C77D5"/>
    <w:rsid w:val="003D1D88"/>
    <w:rsid w:val="003D7546"/>
    <w:rsid w:val="003E2AE5"/>
    <w:rsid w:val="003F0B6C"/>
    <w:rsid w:val="003F1B82"/>
    <w:rsid w:val="003F7AD4"/>
    <w:rsid w:val="00411DA5"/>
    <w:rsid w:val="00412B95"/>
    <w:rsid w:val="0041599E"/>
    <w:rsid w:val="00422CD1"/>
    <w:rsid w:val="004377D3"/>
    <w:rsid w:val="00442B0C"/>
    <w:rsid w:val="00442C02"/>
    <w:rsid w:val="00457A4F"/>
    <w:rsid w:val="0046015B"/>
    <w:rsid w:val="00472BF6"/>
    <w:rsid w:val="00474C16"/>
    <w:rsid w:val="00476537"/>
    <w:rsid w:val="00482BC9"/>
    <w:rsid w:val="00484928"/>
    <w:rsid w:val="00491B10"/>
    <w:rsid w:val="004A3D6E"/>
    <w:rsid w:val="004B296A"/>
    <w:rsid w:val="004B3D68"/>
    <w:rsid w:val="004B44F5"/>
    <w:rsid w:val="004B6FFF"/>
    <w:rsid w:val="004C1351"/>
    <w:rsid w:val="004D2022"/>
    <w:rsid w:val="004D4A4F"/>
    <w:rsid w:val="004E4946"/>
    <w:rsid w:val="004E527B"/>
    <w:rsid w:val="004F1BAB"/>
    <w:rsid w:val="004F3FC3"/>
    <w:rsid w:val="004F525B"/>
    <w:rsid w:val="00500D94"/>
    <w:rsid w:val="00507819"/>
    <w:rsid w:val="0051156E"/>
    <w:rsid w:val="00511EEF"/>
    <w:rsid w:val="00512C84"/>
    <w:rsid w:val="00534459"/>
    <w:rsid w:val="00537F42"/>
    <w:rsid w:val="005505B9"/>
    <w:rsid w:val="00550C87"/>
    <w:rsid w:val="00550F3E"/>
    <w:rsid w:val="00552132"/>
    <w:rsid w:val="00561644"/>
    <w:rsid w:val="0056347B"/>
    <w:rsid w:val="00563F14"/>
    <w:rsid w:val="00574CD7"/>
    <w:rsid w:val="00585888"/>
    <w:rsid w:val="0059016C"/>
    <w:rsid w:val="005906C3"/>
    <w:rsid w:val="005A4011"/>
    <w:rsid w:val="005C1B68"/>
    <w:rsid w:val="005C7325"/>
    <w:rsid w:val="005D15F7"/>
    <w:rsid w:val="005D223F"/>
    <w:rsid w:val="005D4456"/>
    <w:rsid w:val="005D4E97"/>
    <w:rsid w:val="005D62AE"/>
    <w:rsid w:val="005E0F8B"/>
    <w:rsid w:val="005E6F35"/>
    <w:rsid w:val="005F2CD5"/>
    <w:rsid w:val="005F4B2B"/>
    <w:rsid w:val="00613DCC"/>
    <w:rsid w:val="00616848"/>
    <w:rsid w:val="00616A91"/>
    <w:rsid w:val="00616B47"/>
    <w:rsid w:val="00617CF9"/>
    <w:rsid w:val="00622B13"/>
    <w:rsid w:val="006325BC"/>
    <w:rsid w:val="0063616B"/>
    <w:rsid w:val="00650401"/>
    <w:rsid w:val="006518DA"/>
    <w:rsid w:val="0066672D"/>
    <w:rsid w:val="00673076"/>
    <w:rsid w:val="006772BE"/>
    <w:rsid w:val="00683975"/>
    <w:rsid w:val="006858FA"/>
    <w:rsid w:val="0068791A"/>
    <w:rsid w:val="00693A2F"/>
    <w:rsid w:val="006944B1"/>
    <w:rsid w:val="00695991"/>
    <w:rsid w:val="00696EE1"/>
    <w:rsid w:val="00697DF3"/>
    <w:rsid w:val="006A066F"/>
    <w:rsid w:val="006B32B1"/>
    <w:rsid w:val="006D23C4"/>
    <w:rsid w:val="006D4E7C"/>
    <w:rsid w:val="006E18D1"/>
    <w:rsid w:val="006E4E6F"/>
    <w:rsid w:val="006F0882"/>
    <w:rsid w:val="00705AC5"/>
    <w:rsid w:val="0070626F"/>
    <w:rsid w:val="00715164"/>
    <w:rsid w:val="00720222"/>
    <w:rsid w:val="00725C5D"/>
    <w:rsid w:val="00725F87"/>
    <w:rsid w:val="00734572"/>
    <w:rsid w:val="00734926"/>
    <w:rsid w:val="007411E1"/>
    <w:rsid w:val="00750DC0"/>
    <w:rsid w:val="00753A29"/>
    <w:rsid w:val="0075509B"/>
    <w:rsid w:val="0076340B"/>
    <w:rsid w:val="00774712"/>
    <w:rsid w:val="007747FE"/>
    <w:rsid w:val="00783AF9"/>
    <w:rsid w:val="007848D3"/>
    <w:rsid w:val="00785D1A"/>
    <w:rsid w:val="00794AFC"/>
    <w:rsid w:val="00795559"/>
    <w:rsid w:val="007A0CD2"/>
    <w:rsid w:val="007A58F7"/>
    <w:rsid w:val="007B30A7"/>
    <w:rsid w:val="007C5B6F"/>
    <w:rsid w:val="007D7411"/>
    <w:rsid w:val="007E70D2"/>
    <w:rsid w:val="007F0C8A"/>
    <w:rsid w:val="007F57FC"/>
    <w:rsid w:val="007F59C5"/>
    <w:rsid w:val="007F6F8D"/>
    <w:rsid w:val="00800634"/>
    <w:rsid w:val="00801059"/>
    <w:rsid w:val="00803122"/>
    <w:rsid w:val="008059AA"/>
    <w:rsid w:val="00814C6E"/>
    <w:rsid w:val="008160F8"/>
    <w:rsid w:val="008247EE"/>
    <w:rsid w:val="00826E94"/>
    <w:rsid w:val="00830541"/>
    <w:rsid w:val="00830A2C"/>
    <w:rsid w:val="008317C5"/>
    <w:rsid w:val="00834A46"/>
    <w:rsid w:val="0083734F"/>
    <w:rsid w:val="008402C0"/>
    <w:rsid w:val="00842051"/>
    <w:rsid w:val="00843D99"/>
    <w:rsid w:val="0084766A"/>
    <w:rsid w:val="008554B8"/>
    <w:rsid w:val="0085556D"/>
    <w:rsid w:val="008573D3"/>
    <w:rsid w:val="00864742"/>
    <w:rsid w:val="00867227"/>
    <w:rsid w:val="00867302"/>
    <w:rsid w:val="0087089A"/>
    <w:rsid w:val="008726BB"/>
    <w:rsid w:val="008747B7"/>
    <w:rsid w:val="00883039"/>
    <w:rsid w:val="0088405C"/>
    <w:rsid w:val="00891F9C"/>
    <w:rsid w:val="00892704"/>
    <w:rsid w:val="00893ACA"/>
    <w:rsid w:val="008954C1"/>
    <w:rsid w:val="00897A5A"/>
    <w:rsid w:val="008A5475"/>
    <w:rsid w:val="008C2DEE"/>
    <w:rsid w:val="008C7B07"/>
    <w:rsid w:val="008D1014"/>
    <w:rsid w:val="008D2F5A"/>
    <w:rsid w:val="008D4700"/>
    <w:rsid w:val="008D4838"/>
    <w:rsid w:val="008D5802"/>
    <w:rsid w:val="008E04DE"/>
    <w:rsid w:val="008F5239"/>
    <w:rsid w:val="008F73BD"/>
    <w:rsid w:val="009012BE"/>
    <w:rsid w:val="00912736"/>
    <w:rsid w:val="00915AF7"/>
    <w:rsid w:val="0092312F"/>
    <w:rsid w:val="00925740"/>
    <w:rsid w:val="009268CD"/>
    <w:rsid w:val="00933220"/>
    <w:rsid w:val="00935483"/>
    <w:rsid w:val="00936BE5"/>
    <w:rsid w:val="00937586"/>
    <w:rsid w:val="0094022E"/>
    <w:rsid w:val="009422D4"/>
    <w:rsid w:val="009425E8"/>
    <w:rsid w:val="00942C41"/>
    <w:rsid w:val="00950C2C"/>
    <w:rsid w:val="009558FF"/>
    <w:rsid w:val="009571C9"/>
    <w:rsid w:val="009577E4"/>
    <w:rsid w:val="00965709"/>
    <w:rsid w:val="00973DF3"/>
    <w:rsid w:val="009751C7"/>
    <w:rsid w:val="009754C6"/>
    <w:rsid w:val="00980E36"/>
    <w:rsid w:val="00985A64"/>
    <w:rsid w:val="009900A2"/>
    <w:rsid w:val="009900BB"/>
    <w:rsid w:val="0099204B"/>
    <w:rsid w:val="00992923"/>
    <w:rsid w:val="00992D3D"/>
    <w:rsid w:val="00993DC8"/>
    <w:rsid w:val="009960C4"/>
    <w:rsid w:val="00997441"/>
    <w:rsid w:val="009A66A4"/>
    <w:rsid w:val="009A6F38"/>
    <w:rsid w:val="009A7BDF"/>
    <w:rsid w:val="009B538F"/>
    <w:rsid w:val="009B5A14"/>
    <w:rsid w:val="009C116C"/>
    <w:rsid w:val="009C206D"/>
    <w:rsid w:val="009C3D85"/>
    <w:rsid w:val="009C4833"/>
    <w:rsid w:val="009C4D44"/>
    <w:rsid w:val="009C5459"/>
    <w:rsid w:val="009C5E01"/>
    <w:rsid w:val="009C7D7E"/>
    <w:rsid w:val="009E132E"/>
    <w:rsid w:val="009E3CE6"/>
    <w:rsid w:val="009F2223"/>
    <w:rsid w:val="009F2B6A"/>
    <w:rsid w:val="009F540F"/>
    <w:rsid w:val="00A053DB"/>
    <w:rsid w:val="00A15EC0"/>
    <w:rsid w:val="00A20A60"/>
    <w:rsid w:val="00A2272A"/>
    <w:rsid w:val="00A3368F"/>
    <w:rsid w:val="00A35688"/>
    <w:rsid w:val="00A37514"/>
    <w:rsid w:val="00A44607"/>
    <w:rsid w:val="00A53897"/>
    <w:rsid w:val="00A61DF4"/>
    <w:rsid w:val="00A6264F"/>
    <w:rsid w:val="00A7150D"/>
    <w:rsid w:val="00A72767"/>
    <w:rsid w:val="00A80560"/>
    <w:rsid w:val="00A81A9F"/>
    <w:rsid w:val="00A82B30"/>
    <w:rsid w:val="00A93158"/>
    <w:rsid w:val="00A96728"/>
    <w:rsid w:val="00AA4F4F"/>
    <w:rsid w:val="00AA6649"/>
    <w:rsid w:val="00AB3179"/>
    <w:rsid w:val="00AC7CEE"/>
    <w:rsid w:val="00AD5902"/>
    <w:rsid w:val="00AF1B4F"/>
    <w:rsid w:val="00AF2C15"/>
    <w:rsid w:val="00AF6606"/>
    <w:rsid w:val="00B04BA4"/>
    <w:rsid w:val="00B0630C"/>
    <w:rsid w:val="00B06A0C"/>
    <w:rsid w:val="00B1027B"/>
    <w:rsid w:val="00B16E43"/>
    <w:rsid w:val="00B1792A"/>
    <w:rsid w:val="00B25D9F"/>
    <w:rsid w:val="00B32CD2"/>
    <w:rsid w:val="00B4066A"/>
    <w:rsid w:val="00B46762"/>
    <w:rsid w:val="00B4750E"/>
    <w:rsid w:val="00B617FD"/>
    <w:rsid w:val="00B620F3"/>
    <w:rsid w:val="00B67A16"/>
    <w:rsid w:val="00B743A1"/>
    <w:rsid w:val="00B744F3"/>
    <w:rsid w:val="00B81E2B"/>
    <w:rsid w:val="00B83E91"/>
    <w:rsid w:val="00B9284B"/>
    <w:rsid w:val="00BA387C"/>
    <w:rsid w:val="00BA7B13"/>
    <w:rsid w:val="00BB5645"/>
    <w:rsid w:val="00BB743A"/>
    <w:rsid w:val="00BC1452"/>
    <w:rsid w:val="00BC1F49"/>
    <w:rsid w:val="00BC3D95"/>
    <w:rsid w:val="00BD6DF6"/>
    <w:rsid w:val="00BE70D7"/>
    <w:rsid w:val="00BF1D38"/>
    <w:rsid w:val="00BF43E4"/>
    <w:rsid w:val="00BF5D32"/>
    <w:rsid w:val="00BF6824"/>
    <w:rsid w:val="00BF689E"/>
    <w:rsid w:val="00C03819"/>
    <w:rsid w:val="00C07101"/>
    <w:rsid w:val="00C11463"/>
    <w:rsid w:val="00C21688"/>
    <w:rsid w:val="00C2327A"/>
    <w:rsid w:val="00C24D44"/>
    <w:rsid w:val="00C25D16"/>
    <w:rsid w:val="00C25E96"/>
    <w:rsid w:val="00C265B7"/>
    <w:rsid w:val="00C36A5F"/>
    <w:rsid w:val="00C42F37"/>
    <w:rsid w:val="00C51629"/>
    <w:rsid w:val="00C550B2"/>
    <w:rsid w:val="00C63A5F"/>
    <w:rsid w:val="00C75E86"/>
    <w:rsid w:val="00C83E99"/>
    <w:rsid w:val="00C948DA"/>
    <w:rsid w:val="00C95959"/>
    <w:rsid w:val="00C97BE1"/>
    <w:rsid w:val="00C97FD7"/>
    <w:rsid w:val="00CA153E"/>
    <w:rsid w:val="00CA3700"/>
    <w:rsid w:val="00CA77E9"/>
    <w:rsid w:val="00CA7BF9"/>
    <w:rsid w:val="00CB05E4"/>
    <w:rsid w:val="00CB671E"/>
    <w:rsid w:val="00CC011C"/>
    <w:rsid w:val="00CC2AF4"/>
    <w:rsid w:val="00CD2000"/>
    <w:rsid w:val="00CD363D"/>
    <w:rsid w:val="00CE3729"/>
    <w:rsid w:val="00CE3C33"/>
    <w:rsid w:val="00CE6EA8"/>
    <w:rsid w:val="00CE7A79"/>
    <w:rsid w:val="00CF3D84"/>
    <w:rsid w:val="00D01E89"/>
    <w:rsid w:val="00D108C1"/>
    <w:rsid w:val="00D26897"/>
    <w:rsid w:val="00D31885"/>
    <w:rsid w:val="00D31B07"/>
    <w:rsid w:val="00D3255F"/>
    <w:rsid w:val="00D339E8"/>
    <w:rsid w:val="00D374AE"/>
    <w:rsid w:val="00D4427A"/>
    <w:rsid w:val="00D50D55"/>
    <w:rsid w:val="00D63DD5"/>
    <w:rsid w:val="00D71553"/>
    <w:rsid w:val="00D74C47"/>
    <w:rsid w:val="00D75F77"/>
    <w:rsid w:val="00D85105"/>
    <w:rsid w:val="00D853DB"/>
    <w:rsid w:val="00DB050D"/>
    <w:rsid w:val="00DB120D"/>
    <w:rsid w:val="00DB1DCF"/>
    <w:rsid w:val="00DB221A"/>
    <w:rsid w:val="00DC481F"/>
    <w:rsid w:val="00DD255B"/>
    <w:rsid w:val="00DD5541"/>
    <w:rsid w:val="00DD6159"/>
    <w:rsid w:val="00DD7A2B"/>
    <w:rsid w:val="00DE0586"/>
    <w:rsid w:val="00DE08D6"/>
    <w:rsid w:val="00DE328B"/>
    <w:rsid w:val="00DE3DFA"/>
    <w:rsid w:val="00DE656B"/>
    <w:rsid w:val="00DF1216"/>
    <w:rsid w:val="00DF360B"/>
    <w:rsid w:val="00E01DC9"/>
    <w:rsid w:val="00E041FD"/>
    <w:rsid w:val="00E05FFB"/>
    <w:rsid w:val="00E06088"/>
    <w:rsid w:val="00E1178A"/>
    <w:rsid w:val="00E11933"/>
    <w:rsid w:val="00E21199"/>
    <w:rsid w:val="00E217EB"/>
    <w:rsid w:val="00E22353"/>
    <w:rsid w:val="00E31E50"/>
    <w:rsid w:val="00E34C15"/>
    <w:rsid w:val="00E352E7"/>
    <w:rsid w:val="00E3637F"/>
    <w:rsid w:val="00E40C6A"/>
    <w:rsid w:val="00E44630"/>
    <w:rsid w:val="00E44DA1"/>
    <w:rsid w:val="00E45441"/>
    <w:rsid w:val="00E4705B"/>
    <w:rsid w:val="00E47B53"/>
    <w:rsid w:val="00E57E64"/>
    <w:rsid w:val="00E60FE1"/>
    <w:rsid w:val="00E61067"/>
    <w:rsid w:val="00E6419A"/>
    <w:rsid w:val="00E754F9"/>
    <w:rsid w:val="00E76BAC"/>
    <w:rsid w:val="00E87780"/>
    <w:rsid w:val="00E9169E"/>
    <w:rsid w:val="00EA4031"/>
    <w:rsid w:val="00EB0BF8"/>
    <w:rsid w:val="00EB176F"/>
    <w:rsid w:val="00EB1A2A"/>
    <w:rsid w:val="00EB3F21"/>
    <w:rsid w:val="00EB4EE1"/>
    <w:rsid w:val="00EB7EA8"/>
    <w:rsid w:val="00EC241C"/>
    <w:rsid w:val="00EC34C2"/>
    <w:rsid w:val="00ED2450"/>
    <w:rsid w:val="00EE0C3E"/>
    <w:rsid w:val="00EE68ED"/>
    <w:rsid w:val="00EF6581"/>
    <w:rsid w:val="00F02E56"/>
    <w:rsid w:val="00F11359"/>
    <w:rsid w:val="00F12358"/>
    <w:rsid w:val="00F1430F"/>
    <w:rsid w:val="00F20685"/>
    <w:rsid w:val="00F22DE6"/>
    <w:rsid w:val="00F2498B"/>
    <w:rsid w:val="00F27011"/>
    <w:rsid w:val="00F27B8F"/>
    <w:rsid w:val="00F319A3"/>
    <w:rsid w:val="00F47BD7"/>
    <w:rsid w:val="00F523B6"/>
    <w:rsid w:val="00F527DC"/>
    <w:rsid w:val="00F53731"/>
    <w:rsid w:val="00F5778B"/>
    <w:rsid w:val="00F629C5"/>
    <w:rsid w:val="00F65BFF"/>
    <w:rsid w:val="00F703BE"/>
    <w:rsid w:val="00F73667"/>
    <w:rsid w:val="00F77FF8"/>
    <w:rsid w:val="00F830B4"/>
    <w:rsid w:val="00F85914"/>
    <w:rsid w:val="00F85F3F"/>
    <w:rsid w:val="00F94212"/>
    <w:rsid w:val="00FA3533"/>
    <w:rsid w:val="00FA46EA"/>
    <w:rsid w:val="00FA62AE"/>
    <w:rsid w:val="00FA652A"/>
    <w:rsid w:val="00FB256E"/>
    <w:rsid w:val="00FB2D40"/>
    <w:rsid w:val="00FB6692"/>
    <w:rsid w:val="00FC0374"/>
    <w:rsid w:val="00FC10F1"/>
    <w:rsid w:val="00FC4D6E"/>
    <w:rsid w:val="00FC554A"/>
    <w:rsid w:val="00FC5A65"/>
    <w:rsid w:val="00FC6E04"/>
    <w:rsid w:val="00FD6873"/>
    <w:rsid w:val="00FE3DE6"/>
    <w:rsid w:val="00FE57C6"/>
    <w:rsid w:val="00FF2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B13"/>
    <w:rPr>
      <w:rFonts w:ascii="Times New Roman" w:hAnsi="Times New Roman"/>
    </w:rPr>
  </w:style>
  <w:style w:type="paragraph" w:styleId="1">
    <w:name w:val="heading 1"/>
    <w:basedOn w:val="a"/>
    <w:next w:val="a"/>
    <w:link w:val="1Char"/>
    <w:uiPriority w:val="9"/>
    <w:qFormat/>
    <w:rsid w:val="00BA7B13"/>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BA7B13"/>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BA7B13"/>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BA7B13"/>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BA7B13"/>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BA7B13"/>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BA7B13"/>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BA7B13"/>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BA7B13"/>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6F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6FB6"/>
    <w:rPr>
      <w:sz w:val="18"/>
      <w:szCs w:val="18"/>
    </w:rPr>
  </w:style>
  <w:style w:type="paragraph" w:styleId="a4">
    <w:name w:val="footer"/>
    <w:basedOn w:val="a"/>
    <w:link w:val="Char0"/>
    <w:uiPriority w:val="99"/>
    <w:unhideWhenUsed/>
    <w:rsid w:val="00286FB6"/>
    <w:pPr>
      <w:tabs>
        <w:tab w:val="center" w:pos="4153"/>
        <w:tab w:val="right" w:pos="8306"/>
      </w:tabs>
      <w:snapToGrid w:val="0"/>
    </w:pPr>
    <w:rPr>
      <w:sz w:val="18"/>
      <w:szCs w:val="18"/>
    </w:rPr>
  </w:style>
  <w:style w:type="character" w:customStyle="1" w:styleId="Char0">
    <w:name w:val="页脚 Char"/>
    <w:basedOn w:val="a0"/>
    <w:link w:val="a4"/>
    <w:uiPriority w:val="99"/>
    <w:rsid w:val="00286FB6"/>
    <w:rPr>
      <w:sz w:val="18"/>
      <w:szCs w:val="18"/>
    </w:rPr>
  </w:style>
  <w:style w:type="character" w:customStyle="1" w:styleId="2Char">
    <w:name w:val="标题 2 Char"/>
    <w:basedOn w:val="a0"/>
    <w:link w:val="2"/>
    <w:uiPriority w:val="9"/>
    <w:rsid w:val="00BA7B13"/>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BA7B13"/>
    <w:rPr>
      <w:rFonts w:asciiTheme="majorHAnsi" w:eastAsiaTheme="majorEastAsia" w:hAnsiTheme="majorHAnsi" w:cstheme="majorBidi"/>
      <w:b/>
      <w:bCs/>
    </w:rPr>
  </w:style>
  <w:style w:type="character" w:customStyle="1" w:styleId="1Char">
    <w:name w:val="标题 1 Char"/>
    <w:basedOn w:val="a0"/>
    <w:link w:val="1"/>
    <w:uiPriority w:val="9"/>
    <w:rsid w:val="00BA7B13"/>
    <w:rPr>
      <w:rFonts w:asciiTheme="majorHAnsi" w:eastAsiaTheme="majorEastAsia" w:hAnsiTheme="majorHAnsi" w:cstheme="majorBidi"/>
      <w:b/>
      <w:bCs/>
      <w:sz w:val="28"/>
      <w:szCs w:val="28"/>
    </w:rPr>
  </w:style>
  <w:style w:type="character" w:customStyle="1" w:styleId="4Char">
    <w:name w:val="标题 4 Char"/>
    <w:basedOn w:val="a0"/>
    <w:link w:val="4"/>
    <w:uiPriority w:val="9"/>
    <w:semiHidden/>
    <w:rsid w:val="00BA7B13"/>
    <w:rPr>
      <w:rFonts w:asciiTheme="majorHAnsi" w:eastAsiaTheme="majorEastAsia" w:hAnsiTheme="majorHAnsi" w:cstheme="majorBidi"/>
      <w:b/>
      <w:bCs/>
      <w:i/>
      <w:iCs/>
    </w:rPr>
  </w:style>
  <w:style w:type="character" w:customStyle="1" w:styleId="5Char">
    <w:name w:val="标题 5 Char"/>
    <w:basedOn w:val="a0"/>
    <w:link w:val="5"/>
    <w:uiPriority w:val="9"/>
    <w:semiHidden/>
    <w:rsid w:val="00BA7B13"/>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BA7B13"/>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BA7B13"/>
    <w:rPr>
      <w:rFonts w:asciiTheme="majorHAnsi" w:eastAsiaTheme="majorEastAsia" w:hAnsiTheme="majorHAnsi" w:cstheme="majorBidi"/>
      <w:i/>
      <w:iCs/>
    </w:rPr>
  </w:style>
  <w:style w:type="character" w:customStyle="1" w:styleId="8Char">
    <w:name w:val="标题 8 Char"/>
    <w:basedOn w:val="a0"/>
    <w:link w:val="8"/>
    <w:uiPriority w:val="9"/>
    <w:semiHidden/>
    <w:rsid w:val="00BA7B13"/>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BA7B13"/>
    <w:rPr>
      <w:rFonts w:asciiTheme="majorHAnsi" w:eastAsiaTheme="majorEastAsia" w:hAnsiTheme="majorHAnsi" w:cstheme="majorBidi"/>
      <w:i/>
      <w:iCs/>
      <w:spacing w:val="5"/>
      <w:sz w:val="20"/>
      <w:szCs w:val="20"/>
    </w:rPr>
  </w:style>
  <w:style w:type="paragraph" w:styleId="a5">
    <w:name w:val="caption"/>
    <w:basedOn w:val="a"/>
    <w:next w:val="a"/>
    <w:uiPriority w:val="35"/>
    <w:semiHidden/>
    <w:unhideWhenUsed/>
    <w:rsid w:val="00422CD1"/>
    <w:pPr>
      <w:spacing w:line="240" w:lineRule="auto"/>
    </w:pPr>
    <w:rPr>
      <w:b/>
      <w:bCs/>
      <w:color w:val="4F81BD" w:themeColor="accent1"/>
      <w:sz w:val="18"/>
      <w:szCs w:val="18"/>
    </w:rPr>
  </w:style>
  <w:style w:type="paragraph" w:styleId="a6">
    <w:name w:val="Title"/>
    <w:basedOn w:val="a"/>
    <w:next w:val="a"/>
    <w:link w:val="Char1"/>
    <w:uiPriority w:val="10"/>
    <w:qFormat/>
    <w:rsid w:val="00BA7B1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1">
    <w:name w:val="标题 Char"/>
    <w:basedOn w:val="a0"/>
    <w:link w:val="a6"/>
    <w:uiPriority w:val="10"/>
    <w:rsid w:val="00BA7B13"/>
    <w:rPr>
      <w:rFonts w:asciiTheme="majorHAnsi" w:eastAsiaTheme="majorEastAsia" w:hAnsiTheme="majorHAnsi" w:cstheme="majorBidi"/>
      <w:spacing w:val="5"/>
      <w:sz w:val="52"/>
      <w:szCs w:val="52"/>
    </w:rPr>
  </w:style>
  <w:style w:type="paragraph" w:styleId="a7">
    <w:name w:val="Subtitle"/>
    <w:basedOn w:val="a"/>
    <w:next w:val="a"/>
    <w:link w:val="Char2"/>
    <w:uiPriority w:val="11"/>
    <w:qFormat/>
    <w:rsid w:val="00BA7B13"/>
    <w:pPr>
      <w:spacing w:after="600"/>
    </w:pPr>
    <w:rPr>
      <w:rFonts w:asciiTheme="majorHAnsi" w:eastAsiaTheme="majorEastAsia" w:hAnsiTheme="majorHAnsi" w:cstheme="majorBidi"/>
      <w:i/>
      <w:iCs/>
      <w:spacing w:val="13"/>
      <w:sz w:val="24"/>
      <w:szCs w:val="24"/>
    </w:rPr>
  </w:style>
  <w:style w:type="character" w:customStyle="1" w:styleId="Char2">
    <w:name w:val="副标题 Char"/>
    <w:basedOn w:val="a0"/>
    <w:link w:val="a7"/>
    <w:uiPriority w:val="11"/>
    <w:rsid w:val="00BA7B13"/>
    <w:rPr>
      <w:rFonts w:asciiTheme="majorHAnsi" w:eastAsiaTheme="majorEastAsia" w:hAnsiTheme="majorHAnsi" w:cstheme="majorBidi"/>
      <w:i/>
      <w:iCs/>
      <w:spacing w:val="13"/>
      <w:sz w:val="24"/>
      <w:szCs w:val="24"/>
    </w:rPr>
  </w:style>
  <w:style w:type="character" w:styleId="a8">
    <w:name w:val="Strong"/>
    <w:uiPriority w:val="22"/>
    <w:qFormat/>
    <w:rsid w:val="00BA7B13"/>
    <w:rPr>
      <w:b/>
      <w:bCs/>
    </w:rPr>
  </w:style>
  <w:style w:type="character" w:styleId="a9">
    <w:name w:val="Emphasis"/>
    <w:uiPriority w:val="20"/>
    <w:qFormat/>
    <w:rsid w:val="00BA7B13"/>
    <w:rPr>
      <w:b/>
      <w:bCs/>
      <w:i/>
      <w:iCs/>
      <w:spacing w:val="10"/>
      <w:bdr w:val="none" w:sz="0" w:space="0" w:color="auto"/>
      <w:shd w:val="clear" w:color="auto" w:fill="auto"/>
    </w:rPr>
  </w:style>
  <w:style w:type="paragraph" w:styleId="aa">
    <w:name w:val="No Spacing"/>
    <w:basedOn w:val="a"/>
    <w:link w:val="Char3"/>
    <w:uiPriority w:val="1"/>
    <w:qFormat/>
    <w:rsid w:val="00BA7B13"/>
    <w:pPr>
      <w:spacing w:after="0" w:line="240" w:lineRule="auto"/>
    </w:pPr>
  </w:style>
  <w:style w:type="character" w:customStyle="1" w:styleId="Char3">
    <w:name w:val="无间隔 Char"/>
    <w:basedOn w:val="a0"/>
    <w:link w:val="aa"/>
    <w:uiPriority w:val="1"/>
    <w:rsid w:val="001426DE"/>
  </w:style>
  <w:style w:type="paragraph" w:styleId="ab">
    <w:name w:val="List Paragraph"/>
    <w:basedOn w:val="a"/>
    <w:uiPriority w:val="34"/>
    <w:qFormat/>
    <w:rsid w:val="00BA7B13"/>
    <w:pPr>
      <w:ind w:left="720"/>
      <w:contextualSpacing/>
    </w:pPr>
  </w:style>
  <w:style w:type="paragraph" w:styleId="ac">
    <w:name w:val="Quote"/>
    <w:basedOn w:val="a"/>
    <w:next w:val="a"/>
    <w:link w:val="Char4"/>
    <w:uiPriority w:val="29"/>
    <w:qFormat/>
    <w:rsid w:val="00BA7B13"/>
    <w:pPr>
      <w:spacing w:before="200" w:after="0"/>
      <w:ind w:left="360" w:right="360"/>
    </w:pPr>
    <w:rPr>
      <w:i/>
      <w:iCs/>
    </w:rPr>
  </w:style>
  <w:style w:type="character" w:customStyle="1" w:styleId="Char4">
    <w:name w:val="引用 Char"/>
    <w:basedOn w:val="a0"/>
    <w:link w:val="ac"/>
    <w:uiPriority w:val="29"/>
    <w:rsid w:val="00BA7B13"/>
    <w:rPr>
      <w:i/>
      <w:iCs/>
    </w:rPr>
  </w:style>
  <w:style w:type="paragraph" w:styleId="ad">
    <w:name w:val="Intense Quote"/>
    <w:basedOn w:val="a"/>
    <w:next w:val="a"/>
    <w:link w:val="Char5"/>
    <w:uiPriority w:val="30"/>
    <w:qFormat/>
    <w:rsid w:val="00BA7B13"/>
    <w:pPr>
      <w:pBdr>
        <w:bottom w:val="single" w:sz="4" w:space="1" w:color="auto"/>
      </w:pBdr>
      <w:spacing w:before="200" w:after="280"/>
      <w:ind w:left="1008" w:right="1152"/>
      <w:jc w:val="both"/>
    </w:pPr>
    <w:rPr>
      <w:b/>
      <w:bCs/>
      <w:i/>
      <w:iCs/>
    </w:rPr>
  </w:style>
  <w:style w:type="character" w:customStyle="1" w:styleId="Char5">
    <w:name w:val="明显引用 Char"/>
    <w:basedOn w:val="a0"/>
    <w:link w:val="ad"/>
    <w:uiPriority w:val="30"/>
    <w:rsid w:val="00BA7B13"/>
    <w:rPr>
      <w:b/>
      <w:bCs/>
      <w:i/>
      <w:iCs/>
    </w:rPr>
  </w:style>
  <w:style w:type="character" w:styleId="ae">
    <w:name w:val="Subtle Emphasis"/>
    <w:uiPriority w:val="19"/>
    <w:qFormat/>
    <w:rsid w:val="00BA7B13"/>
    <w:rPr>
      <w:i/>
      <w:iCs/>
    </w:rPr>
  </w:style>
  <w:style w:type="character" w:styleId="af">
    <w:name w:val="Intense Emphasis"/>
    <w:uiPriority w:val="21"/>
    <w:qFormat/>
    <w:rsid w:val="00BA7B13"/>
    <w:rPr>
      <w:b/>
      <w:bCs/>
    </w:rPr>
  </w:style>
  <w:style w:type="character" w:styleId="af0">
    <w:name w:val="Subtle Reference"/>
    <w:uiPriority w:val="31"/>
    <w:qFormat/>
    <w:rsid w:val="00BA7B13"/>
    <w:rPr>
      <w:smallCaps/>
    </w:rPr>
  </w:style>
  <w:style w:type="character" w:styleId="af1">
    <w:name w:val="Intense Reference"/>
    <w:uiPriority w:val="32"/>
    <w:qFormat/>
    <w:rsid w:val="00BA7B13"/>
    <w:rPr>
      <w:smallCaps/>
      <w:spacing w:val="5"/>
      <w:u w:val="single"/>
    </w:rPr>
  </w:style>
  <w:style w:type="character" w:styleId="af2">
    <w:name w:val="Book Title"/>
    <w:uiPriority w:val="33"/>
    <w:qFormat/>
    <w:rsid w:val="00BA7B13"/>
    <w:rPr>
      <w:i/>
      <w:iCs/>
      <w:smallCaps/>
      <w:spacing w:val="5"/>
    </w:rPr>
  </w:style>
  <w:style w:type="paragraph" w:styleId="TOC">
    <w:name w:val="TOC Heading"/>
    <w:basedOn w:val="1"/>
    <w:next w:val="a"/>
    <w:uiPriority w:val="39"/>
    <w:semiHidden/>
    <w:unhideWhenUsed/>
    <w:qFormat/>
    <w:rsid w:val="00BA7B13"/>
    <w:pPr>
      <w:outlineLvl w:val="9"/>
    </w:pPr>
    <w:rPr>
      <w:lang w:bidi="en-US"/>
    </w:rPr>
  </w:style>
  <w:style w:type="paragraph" w:styleId="af3">
    <w:name w:val="Balloon Text"/>
    <w:basedOn w:val="a"/>
    <w:link w:val="Char6"/>
    <w:uiPriority w:val="99"/>
    <w:semiHidden/>
    <w:unhideWhenUsed/>
    <w:rsid w:val="001426DE"/>
    <w:pPr>
      <w:spacing w:after="0" w:line="240" w:lineRule="auto"/>
    </w:pPr>
    <w:rPr>
      <w:sz w:val="18"/>
      <w:szCs w:val="18"/>
    </w:rPr>
  </w:style>
  <w:style w:type="character" w:customStyle="1" w:styleId="Char6">
    <w:name w:val="批注框文本 Char"/>
    <w:basedOn w:val="a0"/>
    <w:link w:val="af3"/>
    <w:uiPriority w:val="99"/>
    <w:semiHidden/>
    <w:rsid w:val="001426DE"/>
    <w:rPr>
      <w:sz w:val="18"/>
      <w:szCs w:val="18"/>
    </w:rPr>
  </w:style>
  <w:style w:type="character" w:styleId="af4">
    <w:name w:val="Placeholder Text"/>
    <w:basedOn w:val="a0"/>
    <w:uiPriority w:val="99"/>
    <w:semiHidden/>
    <w:rsid w:val="0070626F"/>
    <w:rPr>
      <w:color w:val="808080"/>
    </w:rPr>
  </w:style>
  <w:style w:type="paragraph" w:styleId="af5">
    <w:name w:val="footnote text"/>
    <w:basedOn w:val="a"/>
    <w:link w:val="Char7"/>
    <w:uiPriority w:val="99"/>
    <w:semiHidden/>
    <w:unhideWhenUsed/>
    <w:rsid w:val="00830541"/>
    <w:pPr>
      <w:snapToGrid w:val="0"/>
    </w:pPr>
    <w:rPr>
      <w:sz w:val="18"/>
      <w:szCs w:val="18"/>
    </w:rPr>
  </w:style>
  <w:style w:type="character" w:customStyle="1" w:styleId="Char7">
    <w:name w:val="脚注文本 Char"/>
    <w:basedOn w:val="a0"/>
    <w:link w:val="af5"/>
    <w:uiPriority w:val="99"/>
    <w:semiHidden/>
    <w:rsid w:val="00830541"/>
    <w:rPr>
      <w:rFonts w:ascii="Times New Roman" w:hAnsi="Times New Roman"/>
      <w:sz w:val="18"/>
      <w:szCs w:val="18"/>
    </w:rPr>
  </w:style>
  <w:style w:type="character" w:styleId="af6">
    <w:name w:val="footnote reference"/>
    <w:basedOn w:val="a0"/>
    <w:uiPriority w:val="99"/>
    <w:semiHidden/>
    <w:unhideWhenUsed/>
    <w:rsid w:val="00830541"/>
    <w:rPr>
      <w:vertAlign w:val="superscript"/>
    </w:rPr>
  </w:style>
  <w:style w:type="character" w:styleId="af7">
    <w:name w:val="Hyperlink"/>
    <w:basedOn w:val="a0"/>
    <w:uiPriority w:val="99"/>
    <w:unhideWhenUsed/>
    <w:rsid w:val="00BE70D7"/>
    <w:rPr>
      <w:color w:val="0000FF" w:themeColor="hyperlink"/>
      <w:u w:val="single"/>
    </w:rPr>
  </w:style>
  <w:style w:type="paragraph" w:styleId="af8">
    <w:name w:val="Normal (Web)"/>
    <w:basedOn w:val="a"/>
    <w:uiPriority w:val="99"/>
    <w:semiHidden/>
    <w:unhideWhenUsed/>
    <w:rsid w:val="00563F14"/>
    <w:pPr>
      <w:spacing w:before="100" w:beforeAutospacing="1" w:after="100" w:afterAutospacing="1" w:line="240" w:lineRule="auto"/>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B13"/>
    <w:rPr>
      <w:rFonts w:ascii="Times New Roman" w:hAnsi="Times New Roman"/>
    </w:rPr>
  </w:style>
  <w:style w:type="paragraph" w:styleId="1">
    <w:name w:val="heading 1"/>
    <w:basedOn w:val="a"/>
    <w:next w:val="a"/>
    <w:link w:val="1Char"/>
    <w:uiPriority w:val="9"/>
    <w:qFormat/>
    <w:rsid w:val="00BA7B13"/>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BA7B13"/>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BA7B13"/>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BA7B13"/>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BA7B13"/>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BA7B13"/>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BA7B13"/>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BA7B13"/>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BA7B13"/>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6F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6FB6"/>
    <w:rPr>
      <w:sz w:val="18"/>
      <w:szCs w:val="18"/>
    </w:rPr>
  </w:style>
  <w:style w:type="paragraph" w:styleId="a4">
    <w:name w:val="footer"/>
    <w:basedOn w:val="a"/>
    <w:link w:val="Char0"/>
    <w:uiPriority w:val="99"/>
    <w:unhideWhenUsed/>
    <w:rsid w:val="00286FB6"/>
    <w:pPr>
      <w:tabs>
        <w:tab w:val="center" w:pos="4153"/>
        <w:tab w:val="right" w:pos="8306"/>
      </w:tabs>
      <w:snapToGrid w:val="0"/>
    </w:pPr>
    <w:rPr>
      <w:sz w:val="18"/>
      <w:szCs w:val="18"/>
    </w:rPr>
  </w:style>
  <w:style w:type="character" w:customStyle="1" w:styleId="Char0">
    <w:name w:val="页脚 Char"/>
    <w:basedOn w:val="a0"/>
    <w:link w:val="a4"/>
    <w:uiPriority w:val="99"/>
    <w:rsid w:val="00286FB6"/>
    <w:rPr>
      <w:sz w:val="18"/>
      <w:szCs w:val="18"/>
    </w:rPr>
  </w:style>
  <w:style w:type="character" w:customStyle="1" w:styleId="2Char">
    <w:name w:val="标题 2 Char"/>
    <w:basedOn w:val="a0"/>
    <w:link w:val="2"/>
    <w:uiPriority w:val="9"/>
    <w:rsid w:val="00BA7B13"/>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BA7B13"/>
    <w:rPr>
      <w:rFonts w:asciiTheme="majorHAnsi" w:eastAsiaTheme="majorEastAsia" w:hAnsiTheme="majorHAnsi" w:cstheme="majorBidi"/>
      <w:b/>
      <w:bCs/>
    </w:rPr>
  </w:style>
  <w:style w:type="character" w:customStyle="1" w:styleId="1Char">
    <w:name w:val="标题 1 Char"/>
    <w:basedOn w:val="a0"/>
    <w:link w:val="1"/>
    <w:uiPriority w:val="9"/>
    <w:rsid w:val="00BA7B13"/>
    <w:rPr>
      <w:rFonts w:asciiTheme="majorHAnsi" w:eastAsiaTheme="majorEastAsia" w:hAnsiTheme="majorHAnsi" w:cstheme="majorBidi"/>
      <w:b/>
      <w:bCs/>
      <w:sz w:val="28"/>
      <w:szCs w:val="28"/>
    </w:rPr>
  </w:style>
  <w:style w:type="character" w:customStyle="1" w:styleId="4Char">
    <w:name w:val="标题 4 Char"/>
    <w:basedOn w:val="a0"/>
    <w:link w:val="4"/>
    <w:uiPriority w:val="9"/>
    <w:semiHidden/>
    <w:rsid w:val="00BA7B13"/>
    <w:rPr>
      <w:rFonts w:asciiTheme="majorHAnsi" w:eastAsiaTheme="majorEastAsia" w:hAnsiTheme="majorHAnsi" w:cstheme="majorBidi"/>
      <w:b/>
      <w:bCs/>
      <w:i/>
      <w:iCs/>
    </w:rPr>
  </w:style>
  <w:style w:type="character" w:customStyle="1" w:styleId="5Char">
    <w:name w:val="标题 5 Char"/>
    <w:basedOn w:val="a0"/>
    <w:link w:val="5"/>
    <w:uiPriority w:val="9"/>
    <w:semiHidden/>
    <w:rsid w:val="00BA7B13"/>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BA7B13"/>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BA7B13"/>
    <w:rPr>
      <w:rFonts w:asciiTheme="majorHAnsi" w:eastAsiaTheme="majorEastAsia" w:hAnsiTheme="majorHAnsi" w:cstheme="majorBidi"/>
      <w:i/>
      <w:iCs/>
    </w:rPr>
  </w:style>
  <w:style w:type="character" w:customStyle="1" w:styleId="8Char">
    <w:name w:val="标题 8 Char"/>
    <w:basedOn w:val="a0"/>
    <w:link w:val="8"/>
    <w:uiPriority w:val="9"/>
    <w:semiHidden/>
    <w:rsid w:val="00BA7B13"/>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BA7B13"/>
    <w:rPr>
      <w:rFonts w:asciiTheme="majorHAnsi" w:eastAsiaTheme="majorEastAsia" w:hAnsiTheme="majorHAnsi" w:cstheme="majorBidi"/>
      <w:i/>
      <w:iCs/>
      <w:spacing w:val="5"/>
      <w:sz w:val="20"/>
      <w:szCs w:val="20"/>
    </w:rPr>
  </w:style>
  <w:style w:type="paragraph" w:styleId="a5">
    <w:name w:val="caption"/>
    <w:basedOn w:val="a"/>
    <w:next w:val="a"/>
    <w:uiPriority w:val="35"/>
    <w:semiHidden/>
    <w:unhideWhenUsed/>
    <w:rsid w:val="00422CD1"/>
    <w:pPr>
      <w:spacing w:line="240" w:lineRule="auto"/>
    </w:pPr>
    <w:rPr>
      <w:b/>
      <w:bCs/>
      <w:color w:val="4F81BD" w:themeColor="accent1"/>
      <w:sz w:val="18"/>
      <w:szCs w:val="18"/>
    </w:rPr>
  </w:style>
  <w:style w:type="paragraph" w:styleId="a6">
    <w:name w:val="Title"/>
    <w:basedOn w:val="a"/>
    <w:next w:val="a"/>
    <w:link w:val="Char1"/>
    <w:uiPriority w:val="10"/>
    <w:qFormat/>
    <w:rsid w:val="00BA7B1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1">
    <w:name w:val="标题 Char"/>
    <w:basedOn w:val="a0"/>
    <w:link w:val="a6"/>
    <w:uiPriority w:val="10"/>
    <w:rsid w:val="00BA7B13"/>
    <w:rPr>
      <w:rFonts w:asciiTheme="majorHAnsi" w:eastAsiaTheme="majorEastAsia" w:hAnsiTheme="majorHAnsi" w:cstheme="majorBidi"/>
      <w:spacing w:val="5"/>
      <w:sz w:val="52"/>
      <w:szCs w:val="52"/>
    </w:rPr>
  </w:style>
  <w:style w:type="paragraph" w:styleId="a7">
    <w:name w:val="Subtitle"/>
    <w:basedOn w:val="a"/>
    <w:next w:val="a"/>
    <w:link w:val="Char2"/>
    <w:uiPriority w:val="11"/>
    <w:qFormat/>
    <w:rsid w:val="00BA7B13"/>
    <w:pPr>
      <w:spacing w:after="600"/>
    </w:pPr>
    <w:rPr>
      <w:rFonts w:asciiTheme="majorHAnsi" w:eastAsiaTheme="majorEastAsia" w:hAnsiTheme="majorHAnsi" w:cstheme="majorBidi"/>
      <w:i/>
      <w:iCs/>
      <w:spacing w:val="13"/>
      <w:sz w:val="24"/>
      <w:szCs w:val="24"/>
    </w:rPr>
  </w:style>
  <w:style w:type="character" w:customStyle="1" w:styleId="Char2">
    <w:name w:val="副标题 Char"/>
    <w:basedOn w:val="a0"/>
    <w:link w:val="a7"/>
    <w:uiPriority w:val="11"/>
    <w:rsid w:val="00BA7B13"/>
    <w:rPr>
      <w:rFonts w:asciiTheme="majorHAnsi" w:eastAsiaTheme="majorEastAsia" w:hAnsiTheme="majorHAnsi" w:cstheme="majorBidi"/>
      <w:i/>
      <w:iCs/>
      <w:spacing w:val="13"/>
      <w:sz w:val="24"/>
      <w:szCs w:val="24"/>
    </w:rPr>
  </w:style>
  <w:style w:type="character" w:styleId="a8">
    <w:name w:val="Strong"/>
    <w:uiPriority w:val="22"/>
    <w:qFormat/>
    <w:rsid w:val="00BA7B13"/>
    <w:rPr>
      <w:b/>
      <w:bCs/>
    </w:rPr>
  </w:style>
  <w:style w:type="character" w:styleId="a9">
    <w:name w:val="Emphasis"/>
    <w:uiPriority w:val="20"/>
    <w:qFormat/>
    <w:rsid w:val="00BA7B13"/>
    <w:rPr>
      <w:b/>
      <w:bCs/>
      <w:i/>
      <w:iCs/>
      <w:spacing w:val="10"/>
      <w:bdr w:val="none" w:sz="0" w:space="0" w:color="auto"/>
      <w:shd w:val="clear" w:color="auto" w:fill="auto"/>
    </w:rPr>
  </w:style>
  <w:style w:type="paragraph" w:styleId="aa">
    <w:name w:val="No Spacing"/>
    <w:basedOn w:val="a"/>
    <w:link w:val="Char3"/>
    <w:uiPriority w:val="1"/>
    <w:qFormat/>
    <w:rsid w:val="00BA7B13"/>
    <w:pPr>
      <w:spacing w:after="0" w:line="240" w:lineRule="auto"/>
    </w:pPr>
  </w:style>
  <w:style w:type="character" w:customStyle="1" w:styleId="Char3">
    <w:name w:val="无间隔 Char"/>
    <w:basedOn w:val="a0"/>
    <w:link w:val="aa"/>
    <w:uiPriority w:val="1"/>
    <w:rsid w:val="001426DE"/>
  </w:style>
  <w:style w:type="paragraph" w:styleId="ab">
    <w:name w:val="List Paragraph"/>
    <w:basedOn w:val="a"/>
    <w:uiPriority w:val="34"/>
    <w:qFormat/>
    <w:rsid w:val="00BA7B13"/>
    <w:pPr>
      <w:ind w:left="720"/>
      <w:contextualSpacing/>
    </w:pPr>
  </w:style>
  <w:style w:type="paragraph" w:styleId="ac">
    <w:name w:val="Quote"/>
    <w:basedOn w:val="a"/>
    <w:next w:val="a"/>
    <w:link w:val="Char4"/>
    <w:uiPriority w:val="29"/>
    <w:qFormat/>
    <w:rsid w:val="00BA7B13"/>
    <w:pPr>
      <w:spacing w:before="200" w:after="0"/>
      <w:ind w:left="360" w:right="360"/>
    </w:pPr>
    <w:rPr>
      <w:i/>
      <w:iCs/>
    </w:rPr>
  </w:style>
  <w:style w:type="character" w:customStyle="1" w:styleId="Char4">
    <w:name w:val="引用 Char"/>
    <w:basedOn w:val="a0"/>
    <w:link w:val="ac"/>
    <w:uiPriority w:val="29"/>
    <w:rsid w:val="00BA7B13"/>
    <w:rPr>
      <w:i/>
      <w:iCs/>
    </w:rPr>
  </w:style>
  <w:style w:type="paragraph" w:styleId="ad">
    <w:name w:val="Intense Quote"/>
    <w:basedOn w:val="a"/>
    <w:next w:val="a"/>
    <w:link w:val="Char5"/>
    <w:uiPriority w:val="30"/>
    <w:qFormat/>
    <w:rsid w:val="00BA7B13"/>
    <w:pPr>
      <w:pBdr>
        <w:bottom w:val="single" w:sz="4" w:space="1" w:color="auto"/>
      </w:pBdr>
      <w:spacing w:before="200" w:after="280"/>
      <w:ind w:left="1008" w:right="1152"/>
      <w:jc w:val="both"/>
    </w:pPr>
    <w:rPr>
      <w:b/>
      <w:bCs/>
      <w:i/>
      <w:iCs/>
    </w:rPr>
  </w:style>
  <w:style w:type="character" w:customStyle="1" w:styleId="Char5">
    <w:name w:val="明显引用 Char"/>
    <w:basedOn w:val="a0"/>
    <w:link w:val="ad"/>
    <w:uiPriority w:val="30"/>
    <w:rsid w:val="00BA7B13"/>
    <w:rPr>
      <w:b/>
      <w:bCs/>
      <w:i/>
      <w:iCs/>
    </w:rPr>
  </w:style>
  <w:style w:type="character" w:styleId="ae">
    <w:name w:val="Subtle Emphasis"/>
    <w:uiPriority w:val="19"/>
    <w:qFormat/>
    <w:rsid w:val="00BA7B13"/>
    <w:rPr>
      <w:i/>
      <w:iCs/>
    </w:rPr>
  </w:style>
  <w:style w:type="character" w:styleId="af">
    <w:name w:val="Intense Emphasis"/>
    <w:uiPriority w:val="21"/>
    <w:qFormat/>
    <w:rsid w:val="00BA7B13"/>
    <w:rPr>
      <w:b/>
      <w:bCs/>
    </w:rPr>
  </w:style>
  <w:style w:type="character" w:styleId="af0">
    <w:name w:val="Subtle Reference"/>
    <w:uiPriority w:val="31"/>
    <w:qFormat/>
    <w:rsid w:val="00BA7B13"/>
    <w:rPr>
      <w:smallCaps/>
    </w:rPr>
  </w:style>
  <w:style w:type="character" w:styleId="af1">
    <w:name w:val="Intense Reference"/>
    <w:uiPriority w:val="32"/>
    <w:qFormat/>
    <w:rsid w:val="00BA7B13"/>
    <w:rPr>
      <w:smallCaps/>
      <w:spacing w:val="5"/>
      <w:u w:val="single"/>
    </w:rPr>
  </w:style>
  <w:style w:type="character" w:styleId="af2">
    <w:name w:val="Book Title"/>
    <w:uiPriority w:val="33"/>
    <w:qFormat/>
    <w:rsid w:val="00BA7B13"/>
    <w:rPr>
      <w:i/>
      <w:iCs/>
      <w:smallCaps/>
      <w:spacing w:val="5"/>
    </w:rPr>
  </w:style>
  <w:style w:type="paragraph" w:styleId="TOC">
    <w:name w:val="TOC Heading"/>
    <w:basedOn w:val="1"/>
    <w:next w:val="a"/>
    <w:uiPriority w:val="39"/>
    <w:semiHidden/>
    <w:unhideWhenUsed/>
    <w:qFormat/>
    <w:rsid w:val="00BA7B13"/>
    <w:pPr>
      <w:outlineLvl w:val="9"/>
    </w:pPr>
    <w:rPr>
      <w:lang w:bidi="en-US"/>
    </w:rPr>
  </w:style>
  <w:style w:type="paragraph" w:styleId="af3">
    <w:name w:val="Balloon Text"/>
    <w:basedOn w:val="a"/>
    <w:link w:val="Char6"/>
    <w:uiPriority w:val="99"/>
    <w:semiHidden/>
    <w:unhideWhenUsed/>
    <w:rsid w:val="001426DE"/>
    <w:pPr>
      <w:spacing w:after="0" w:line="240" w:lineRule="auto"/>
    </w:pPr>
    <w:rPr>
      <w:sz w:val="18"/>
      <w:szCs w:val="18"/>
    </w:rPr>
  </w:style>
  <w:style w:type="character" w:customStyle="1" w:styleId="Char6">
    <w:name w:val="批注框文本 Char"/>
    <w:basedOn w:val="a0"/>
    <w:link w:val="af3"/>
    <w:uiPriority w:val="99"/>
    <w:semiHidden/>
    <w:rsid w:val="001426DE"/>
    <w:rPr>
      <w:sz w:val="18"/>
      <w:szCs w:val="18"/>
    </w:rPr>
  </w:style>
  <w:style w:type="character" w:styleId="af4">
    <w:name w:val="Placeholder Text"/>
    <w:basedOn w:val="a0"/>
    <w:uiPriority w:val="99"/>
    <w:semiHidden/>
    <w:rsid w:val="0070626F"/>
    <w:rPr>
      <w:color w:val="808080"/>
    </w:rPr>
  </w:style>
  <w:style w:type="paragraph" w:styleId="af5">
    <w:name w:val="footnote text"/>
    <w:basedOn w:val="a"/>
    <w:link w:val="Char7"/>
    <w:uiPriority w:val="99"/>
    <w:semiHidden/>
    <w:unhideWhenUsed/>
    <w:rsid w:val="00830541"/>
    <w:pPr>
      <w:snapToGrid w:val="0"/>
    </w:pPr>
    <w:rPr>
      <w:sz w:val="18"/>
      <w:szCs w:val="18"/>
    </w:rPr>
  </w:style>
  <w:style w:type="character" w:customStyle="1" w:styleId="Char7">
    <w:name w:val="脚注文本 Char"/>
    <w:basedOn w:val="a0"/>
    <w:link w:val="af5"/>
    <w:uiPriority w:val="99"/>
    <w:semiHidden/>
    <w:rsid w:val="00830541"/>
    <w:rPr>
      <w:rFonts w:ascii="Times New Roman" w:hAnsi="Times New Roman"/>
      <w:sz w:val="18"/>
      <w:szCs w:val="18"/>
    </w:rPr>
  </w:style>
  <w:style w:type="character" w:styleId="af6">
    <w:name w:val="footnote reference"/>
    <w:basedOn w:val="a0"/>
    <w:uiPriority w:val="99"/>
    <w:semiHidden/>
    <w:unhideWhenUsed/>
    <w:rsid w:val="00830541"/>
    <w:rPr>
      <w:vertAlign w:val="superscript"/>
    </w:rPr>
  </w:style>
  <w:style w:type="character" w:styleId="af7">
    <w:name w:val="Hyperlink"/>
    <w:basedOn w:val="a0"/>
    <w:uiPriority w:val="99"/>
    <w:unhideWhenUsed/>
    <w:rsid w:val="00BE70D7"/>
    <w:rPr>
      <w:color w:val="0000FF" w:themeColor="hyperlink"/>
      <w:u w:val="single"/>
    </w:rPr>
  </w:style>
  <w:style w:type="paragraph" w:styleId="af8">
    <w:name w:val="Normal (Web)"/>
    <w:basedOn w:val="a"/>
    <w:uiPriority w:val="99"/>
    <w:semiHidden/>
    <w:unhideWhenUsed/>
    <w:rsid w:val="00563F14"/>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5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Sheet1!$B$1</c:f>
              <c:strCache>
                <c:ptCount val="1"/>
                <c:pt idx="0">
                  <c:v>Unigram</c:v>
                </c:pt>
              </c:strCache>
            </c:strRef>
          </c:tx>
          <c:spPr>
            <a:ln cmpd="sng">
              <a:solidFill>
                <a:schemeClr val="tx1"/>
              </a:solidFill>
              <a:prstDash val="solid"/>
            </a:ln>
          </c:spPr>
          <c:marker>
            <c:symbol val="none"/>
          </c:marker>
          <c:cat>
            <c:numRef>
              <c:f>Sheet1!$A$2:$A$35</c:f>
              <c:numCache>
                <c:formatCode>General</c:formatCode>
                <c:ptCount val="34"/>
                <c:pt idx="0">
                  <c:v>40</c:v>
                </c:pt>
                <c:pt idx="1">
                  <c:v>60</c:v>
                </c:pt>
                <c:pt idx="2">
                  <c:v>80</c:v>
                </c:pt>
                <c:pt idx="3">
                  <c:v>100</c:v>
                </c:pt>
                <c:pt idx="4">
                  <c:v>120</c:v>
                </c:pt>
                <c:pt idx="5">
                  <c:v>140</c:v>
                </c:pt>
                <c:pt idx="6">
                  <c:v>160</c:v>
                </c:pt>
                <c:pt idx="7">
                  <c:v>180</c:v>
                </c:pt>
                <c:pt idx="8">
                  <c:v>200</c:v>
                </c:pt>
                <c:pt idx="9">
                  <c:v>220</c:v>
                </c:pt>
                <c:pt idx="10">
                  <c:v>240</c:v>
                </c:pt>
                <c:pt idx="11">
                  <c:v>260</c:v>
                </c:pt>
                <c:pt idx="12">
                  <c:v>280</c:v>
                </c:pt>
                <c:pt idx="13">
                  <c:v>300</c:v>
                </c:pt>
                <c:pt idx="14">
                  <c:v>320</c:v>
                </c:pt>
                <c:pt idx="15">
                  <c:v>340</c:v>
                </c:pt>
                <c:pt idx="16">
                  <c:v>360</c:v>
                </c:pt>
                <c:pt idx="17">
                  <c:v>380</c:v>
                </c:pt>
                <c:pt idx="18">
                  <c:v>400</c:v>
                </c:pt>
                <c:pt idx="19">
                  <c:v>420</c:v>
                </c:pt>
                <c:pt idx="20">
                  <c:v>440</c:v>
                </c:pt>
                <c:pt idx="21">
                  <c:v>460</c:v>
                </c:pt>
                <c:pt idx="22">
                  <c:v>480</c:v>
                </c:pt>
                <c:pt idx="23">
                  <c:v>500</c:v>
                </c:pt>
                <c:pt idx="24">
                  <c:v>520</c:v>
                </c:pt>
                <c:pt idx="25">
                  <c:v>540</c:v>
                </c:pt>
                <c:pt idx="26">
                  <c:v>560</c:v>
                </c:pt>
                <c:pt idx="27">
                  <c:v>580</c:v>
                </c:pt>
                <c:pt idx="28">
                  <c:v>600</c:v>
                </c:pt>
                <c:pt idx="29">
                  <c:v>620</c:v>
                </c:pt>
                <c:pt idx="30">
                  <c:v>640</c:v>
                </c:pt>
                <c:pt idx="31">
                  <c:v>660</c:v>
                </c:pt>
                <c:pt idx="32">
                  <c:v>680</c:v>
                </c:pt>
                <c:pt idx="33">
                  <c:v>700</c:v>
                </c:pt>
              </c:numCache>
            </c:numRef>
          </c:cat>
          <c:val>
            <c:numRef>
              <c:f>Sheet1!$B$2:$B$35</c:f>
              <c:numCache>
                <c:formatCode>General</c:formatCode>
                <c:ptCount val="34"/>
                <c:pt idx="0">
                  <c:v>-39029.9</c:v>
                </c:pt>
                <c:pt idx="1">
                  <c:v>-39023.1</c:v>
                </c:pt>
                <c:pt idx="2">
                  <c:v>-39037.599999999999</c:v>
                </c:pt>
                <c:pt idx="3">
                  <c:v>-39043.300000000003</c:v>
                </c:pt>
                <c:pt idx="4">
                  <c:v>-39028.800000000003</c:v>
                </c:pt>
                <c:pt idx="5">
                  <c:v>-39028</c:v>
                </c:pt>
                <c:pt idx="6">
                  <c:v>-39024.699999999997</c:v>
                </c:pt>
                <c:pt idx="7">
                  <c:v>-39025.800000000003</c:v>
                </c:pt>
                <c:pt idx="8">
                  <c:v>-39028.5</c:v>
                </c:pt>
                <c:pt idx="9">
                  <c:v>-39026.9</c:v>
                </c:pt>
                <c:pt idx="10">
                  <c:v>-39029.4</c:v>
                </c:pt>
                <c:pt idx="11">
                  <c:v>-39019.599999999999</c:v>
                </c:pt>
                <c:pt idx="12">
                  <c:v>-39016.800000000003</c:v>
                </c:pt>
                <c:pt idx="13">
                  <c:v>-39013.599999999999</c:v>
                </c:pt>
                <c:pt idx="14">
                  <c:v>-39014.199999999997</c:v>
                </c:pt>
                <c:pt idx="15">
                  <c:v>-39013.800000000003</c:v>
                </c:pt>
                <c:pt idx="16">
                  <c:v>-39016.300000000003</c:v>
                </c:pt>
                <c:pt idx="17">
                  <c:v>-39012.9</c:v>
                </c:pt>
                <c:pt idx="18">
                  <c:v>-39013.1</c:v>
                </c:pt>
                <c:pt idx="19">
                  <c:v>-39012.199999999997</c:v>
                </c:pt>
                <c:pt idx="20">
                  <c:v>-39011.4</c:v>
                </c:pt>
                <c:pt idx="21">
                  <c:v>-39010.699999999997</c:v>
                </c:pt>
                <c:pt idx="22">
                  <c:v>-39010.199999999997</c:v>
                </c:pt>
                <c:pt idx="23">
                  <c:v>-39009.5</c:v>
                </c:pt>
                <c:pt idx="24">
                  <c:v>-39009.5</c:v>
                </c:pt>
                <c:pt idx="25">
                  <c:v>-39009.199999999997</c:v>
                </c:pt>
                <c:pt idx="26">
                  <c:v>-39009.4</c:v>
                </c:pt>
                <c:pt idx="27">
                  <c:v>-39009.4</c:v>
                </c:pt>
                <c:pt idx="28">
                  <c:v>-39009.300000000003</c:v>
                </c:pt>
                <c:pt idx="29">
                  <c:v>-39008.300000000003</c:v>
                </c:pt>
                <c:pt idx="30">
                  <c:v>-39008.699999999997</c:v>
                </c:pt>
                <c:pt idx="31">
                  <c:v>-39009.9</c:v>
                </c:pt>
                <c:pt idx="32">
                  <c:v>-39009.800000000003</c:v>
                </c:pt>
                <c:pt idx="33">
                  <c:v>-39009.599999999999</c:v>
                </c:pt>
              </c:numCache>
            </c:numRef>
          </c:val>
          <c:smooth val="0"/>
        </c:ser>
        <c:ser>
          <c:idx val="1"/>
          <c:order val="1"/>
          <c:tx>
            <c:strRef>
              <c:f>Sheet1!$C$1</c:f>
              <c:strCache>
                <c:ptCount val="1"/>
                <c:pt idx="0">
                  <c:v>Bigram</c:v>
                </c:pt>
              </c:strCache>
            </c:strRef>
          </c:tx>
          <c:spPr>
            <a:ln>
              <a:solidFill>
                <a:schemeClr val="tx1"/>
              </a:solidFill>
              <a:prstDash val="sysDash"/>
            </a:ln>
          </c:spPr>
          <c:marker>
            <c:symbol val="none"/>
          </c:marker>
          <c:cat>
            <c:numRef>
              <c:f>Sheet1!$A$2:$A$35</c:f>
              <c:numCache>
                <c:formatCode>General</c:formatCode>
                <c:ptCount val="34"/>
                <c:pt idx="0">
                  <c:v>40</c:v>
                </c:pt>
                <c:pt idx="1">
                  <c:v>60</c:v>
                </c:pt>
                <c:pt idx="2">
                  <c:v>80</c:v>
                </c:pt>
                <c:pt idx="3">
                  <c:v>100</c:v>
                </c:pt>
                <c:pt idx="4">
                  <c:v>120</c:v>
                </c:pt>
                <c:pt idx="5">
                  <c:v>140</c:v>
                </c:pt>
                <c:pt idx="6">
                  <c:v>160</c:v>
                </c:pt>
                <c:pt idx="7">
                  <c:v>180</c:v>
                </c:pt>
                <c:pt idx="8">
                  <c:v>200</c:v>
                </c:pt>
                <c:pt idx="9">
                  <c:v>220</c:v>
                </c:pt>
                <c:pt idx="10">
                  <c:v>240</c:v>
                </c:pt>
                <c:pt idx="11">
                  <c:v>260</c:v>
                </c:pt>
                <c:pt idx="12">
                  <c:v>280</c:v>
                </c:pt>
                <c:pt idx="13">
                  <c:v>300</c:v>
                </c:pt>
                <c:pt idx="14">
                  <c:v>320</c:v>
                </c:pt>
                <c:pt idx="15">
                  <c:v>340</c:v>
                </c:pt>
                <c:pt idx="16">
                  <c:v>360</c:v>
                </c:pt>
                <c:pt idx="17">
                  <c:v>380</c:v>
                </c:pt>
                <c:pt idx="18">
                  <c:v>400</c:v>
                </c:pt>
                <c:pt idx="19">
                  <c:v>420</c:v>
                </c:pt>
                <c:pt idx="20">
                  <c:v>440</c:v>
                </c:pt>
                <c:pt idx="21">
                  <c:v>460</c:v>
                </c:pt>
                <c:pt idx="22">
                  <c:v>480</c:v>
                </c:pt>
                <c:pt idx="23">
                  <c:v>500</c:v>
                </c:pt>
                <c:pt idx="24">
                  <c:v>520</c:v>
                </c:pt>
                <c:pt idx="25">
                  <c:v>540</c:v>
                </c:pt>
                <c:pt idx="26">
                  <c:v>560</c:v>
                </c:pt>
                <c:pt idx="27">
                  <c:v>580</c:v>
                </c:pt>
                <c:pt idx="28">
                  <c:v>600</c:v>
                </c:pt>
                <c:pt idx="29">
                  <c:v>620</c:v>
                </c:pt>
                <c:pt idx="30">
                  <c:v>640</c:v>
                </c:pt>
                <c:pt idx="31">
                  <c:v>660</c:v>
                </c:pt>
                <c:pt idx="32">
                  <c:v>680</c:v>
                </c:pt>
                <c:pt idx="33">
                  <c:v>700</c:v>
                </c:pt>
              </c:numCache>
            </c:numRef>
          </c:cat>
          <c:val>
            <c:numRef>
              <c:f>Sheet1!$C$2:$C$35</c:f>
              <c:numCache>
                <c:formatCode>General</c:formatCode>
                <c:ptCount val="34"/>
                <c:pt idx="0">
                  <c:v>-32965.5</c:v>
                </c:pt>
                <c:pt idx="1">
                  <c:v>-32836.1</c:v>
                </c:pt>
                <c:pt idx="2">
                  <c:v>-32791.300000000003</c:v>
                </c:pt>
                <c:pt idx="3">
                  <c:v>-32689.5</c:v>
                </c:pt>
                <c:pt idx="4">
                  <c:v>-32647.4</c:v>
                </c:pt>
                <c:pt idx="5">
                  <c:v>-32638.3</c:v>
                </c:pt>
                <c:pt idx="6">
                  <c:v>-32633</c:v>
                </c:pt>
                <c:pt idx="7">
                  <c:v>-32662.9</c:v>
                </c:pt>
                <c:pt idx="8">
                  <c:v>-32633.1</c:v>
                </c:pt>
                <c:pt idx="9">
                  <c:v>-32633.8</c:v>
                </c:pt>
                <c:pt idx="10">
                  <c:v>-32639.1</c:v>
                </c:pt>
                <c:pt idx="11">
                  <c:v>-32583.599999999999</c:v>
                </c:pt>
                <c:pt idx="12">
                  <c:v>-32560.6</c:v>
                </c:pt>
                <c:pt idx="13">
                  <c:v>-32530.400000000001</c:v>
                </c:pt>
                <c:pt idx="14">
                  <c:v>-32526.2</c:v>
                </c:pt>
                <c:pt idx="15">
                  <c:v>-32532.1</c:v>
                </c:pt>
                <c:pt idx="16">
                  <c:v>-32542.9</c:v>
                </c:pt>
                <c:pt idx="17">
                  <c:v>-32515.200000000001</c:v>
                </c:pt>
                <c:pt idx="18">
                  <c:v>-32519.1</c:v>
                </c:pt>
                <c:pt idx="19">
                  <c:v>-32521.9</c:v>
                </c:pt>
                <c:pt idx="20">
                  <c:v>-32512.400000000001</c:v>
                </c:pt>
                <c:pt idx="21">
                  <c:v>-32496.799999999999</c:v>
                </c:pt>
                <c:pt idx="22">
                  <c:v>-32493.200000000001</c:v>
                </c:pt>
                <c:pt idx="23">
                  <c:v>-32475.5</c:v>
                </c:pt>
                <c:pt idx="24">
                  <c:v>-32478.1</c:v>
                </c:pt>
                <c:pt idx="25">
                  <c:v>-32471.7</c:v>
                </c:pt>
                <c:pt idx="26">
                  <c:v>-32457</c:v>
                </c:pt>
                <c:pt idx="27">
                  <c:v>-32464.5</c:v>
                </c:pt>
                <c:pt idx="28">
                  <c:v>-32467.5</c:v>
                </c:pt>
                <c:pt idx="29">
                  <c:v>-32452.5</c:v>
                </c:pt>
                <c:pt idx="30">
                  <c:v>-32446.799999999999</c:v>
                </c:pt>
                <c:pt idx="31">
                  <c:v>-32445.5</c:v>
                </c:pt>
                <c:pt idx="32">
                  <c:v>-32442.5</c:v>
                </c:pt>
                <c:pt idx="33">
                  <c:v>-32440.400000000001</c:v>
                </c:pt>
              </c:numCache>
            </c:numRef>
          </c:val>
          <c:smooth val="0"/>
        </c:ser>
        <c:ser>
          <c:idx val="2"/>
          <c:order val="2"/>
          <c:tx>
            <c:strRef>
              <c:f>Sheet1!$D$1</c:f>
              <c:strCache>
                <c:ptCount val="1"/>
                <c:pt idx="0">
                  <c:v>Trigram</c:v>
                </c:pt>
              </c:strCache>
            </c:strRef>
          </c:tx>
          <c:spPr>
            <a:ln>
              <a:solidFill>
                <a:schemeClr val="tx1"/>
              </a:solidFill>
              <a:prstDash val="sysDot"/>
            </a:ln>
          </c:spPr>
          <c:marker>
            <c:symbol val="none"/>
          </c:marker>
          <c:cat>
            <c:numRef>
              <c:f>Sheet1!$A$2:$A$35</c:f>
              <c:numCache>
                <c:formatCode>General</c:formatCode>
                <c:ptCount val="34"/>
                <c:pt idx="0">
                  <c:v>40</c:v>
                </c:pt>
                <c:pt idx="1">
                  <c:v>60</c:v>
                </c:pt>
                <c:pt idx="2">
                  <c:v>80</c:v>
                </c:pt>
                <c:pt idx="3">
                  <c:v>100</c:v>
                </c:pt>
                <c:pt idx="4">
                  <c:v>120</c:v>
                </c:pt>
                <c:pt idx="5">
                  <c:v>140</c:v>
                </c:pt>
                <c:pt idx="6">
                  <c:v>160</c:v>
                </c:pt>
                <c:pt idx="7">
                  <c:v>180</c:v>
                </c:pt>
                <c:pt idx="8">
                  <c:v>200</c:v>
                </c:pt>
                <c:pt idx="9">
                  <c:v>220</c:v>
                </c:pt>
                <c:pt idx="10">
                  <c:v>240</c:v>
                </c:pt>
                <c:pt idx="11">
                  <c:v>260</c:v>
                </c:pt>
                <c:pt idx="12">
                  <c:v>280</c:v>
                </c:pt>
                <c:pt idx="13">
                  <c:v>300</c:v>
                </c:pt>
                <c:pt idx="14">
                  <c:v>320</c:v>
                </c:pt>
                <c:pt idx="15">
                  <c:v>340</c:v>
                </c:pt>
                <c:pt idx="16">
                  <c:v>360</c:v>
                </c:pt>
                <c:pt idx="17">
                  <c:v>380</c:v>
                </c:pt>
                <c:pt idx="18">
                  <c:v>400</c:v>
                </c:pt>
                <c:pt idx="19">
                  <c:v>420</c:v>
                </c:pt>
                <c:pt idx="20">
                  <c:v>440</c:v>
                </c:pt>
                <c:pt idx="21">
                  <c:v>460</c:v>
                </c:pt>
                <c:pt idx="22">
                  <c:v>480</c:v>
                </c:pt>
                <c:pt idx="23">
                  <c:v>500</c:v>
                </c:pt>
                <c:pt idx="24">
                  <c:v>520</c:v>
                </c:pt>
                <c:pt idx="25">
                  <c:v>540</c:v>
                </c:pt>
                <c:pt idx="26">
                  <c:v>560</c:v>
                </c:pt>
                <c:pt idx="27">
                  <c:v>580</c:v>
                </c:pt>
                <c:pt idx="28">
                  <c:v>600</c:v>
                </c:pt>
                <c:pt idx="29">
                  <c:v>620</c:v>
                </c:pt>
                <c:pt idx="30">
                  <c:v>640</c:v>
                </c:pt>
                <c:pt idx="31">
                  <c:v>660</c:v>
                </c:pt>
                <c:pt idx="32">
                  <c:v>680</c:v>
                </c:pt>
                <c:pt idx="33">
                  <c:v>700</c:v>
                </c:pt>
              </c:numCache>
            </c:numRef>
          </c:cat>
          <c:val>
            <c:numRef>
              <c:f>Sheet1!$D$2:$D$35</c:f>
              <c:numCache>
                <c:formatCode>General</c:formatCode>
                <c:ptCount val="34"/>
                <c:pt idx="0">
                  <c:v>-30269.4</c:v>
                </c:pt>
                <c:pt idx="1">
                  <c:v>-29775</c:v>
                </c:pt>
                <c:pt idx="2">
                  <c:v>-29610.400000000001</c:v>
                </c:pt>
                <c:pt idx="3">
                  <c:v>-29186</c:v>
                </c:pt>
                <c:pt idx="4">
                  <c:v>-28993.4</c:v>
                </c:pt>
                <c:pt idx="5">
                  <c:v>-28833.1</c:v>
                </c:pt>
                <c:pt idx="6">
                  <c:v>-28702.3</c:v>
                </c:pt>
                <c:pt idx="7">
                  <c:v>-28571.8</c:v>
                </c:pt>
                <c:pt idx="8">
                  <c:v>-28374.6</c:v>
                </c:pt>
                <c:pt idx="9">
                  <c:v>-28338</c:v>
                </c:pt>
                <c:pt idx="10">
                  <c:v>-28319.4</c:v>
                </c:pt>
                <c:pt idx="11">
                  <c:v>-28072.9</c:v>
                </c:pt>
                <c:pt idx="12">
                  <c:v>-27965</c:v>
                </c:pt>
                <c:pt idx="13">
                  <c:v>-27862</c:v>
                </c:pt>
                <c:pt idx="14">
                  <c:v>-27860.1</c:v>
                </c:pt>
                <c:pt idx="15">
                  <c:v>-27841</c:v>
                </c:pt>
                <c:pt idx="16">
                  <c:v>-27819.9</c:v>
                </c:pt>
                <c:pt idx="17">
                  <c:v>-27782.2</c:v>
                </c:pt>
                <c:pt idx="18">
                  <c:v>-27748.3</c:v>
                </c:pt>
                <c:pt idx="19">
                  <c:v>-27729</c:v>
                </c:pt>
                <c:pt idx="20">
                  <c:v>-27714.7</c:v>
                </c:pt>
                <c:pt idx="21">
                  <c:v>-27680</c:v>
                </c:pt>
                <c:pt idx="22">
                  <c:v>-27639.3</c:v>
                </c:pt>
                <c:pt idx="23">
                  <c:v>-27600.5</c:v>
                </c:pt>
                <c:pt idx="24">
                  <c:v>-27581.5</c:v>
                </c:pt>
                <c:pt idx="25">
                  <c:v>-27550.7</c:v>
                </c:pt>
                <c:pt idx="26">
                  <c:v>-27517.8</c:v>
                </c:pt>
                <c:pt idx="27">
                  <c:v>-27509.200000000001</c:v>
                </c:pt>
                <c:pt idx="28">
                  <c:v>-27498.9</c:v>
                </c:pt>
                <c:pt idx="29">
                  <c:v>-27464.6</c:v>
                </c:pt>
                <c:pt idx="30">
                  <c:v>-27430.400000000001</c:v>
                </c:pt>
                <c:pt idx="31">
                  <c:v>-27412.799999999999</c:v>
                </c:pt>
                <c:pt idx="32">
                  <c:v>-27386.1</c:v>
                </c:pt>
                <c:pt idx="33">
                  <c:v>-27370.2</c:v>
                </c:pt>
              </c:numCache>
            </c:numRef>
          </c:val>
          <c:smooth val="0"/>
        </c:ser>
        <c:dLbls>
          <c:showLegendKey val="0"/>
          <c:showVal val="0"/>
          <c:showCatName val="0"/>
          <c:showSerName val="0"/>
          <c:showPercent val="0"/>
          <c:showBubbleSize val="0"/>
        </c:dLbls>
        <c:marker val="1"/>
        <c:smooth val="0"/>
        <c:axId val="258584064"/>
        <c:axId val="262236416"/>
      </c:lineChart>
      <c:catAx>
        <c:axId val="258584064"/>
        <c:scaling>
          <c:orientation val="minMax"/>
        </c:scaling>
        <c:delete val="0"/>
        <c:axPos val="t"/>
        <c:numFmt formatCode="General" sourceLinked="1"/>
        <c:majorTickMark val="none"/>
        <c:minorTickMark val="none"/>
        <c:tickLblPos val="nextTo"/>
        <c:crossAx val="262236416"/>
        <c:crosses val="autoZero"/>
        <c:auto val="1"/>
        <c:lblAlgn val="ctr"/>
        <c:lblOffset val="100"/>
        <c:noMultiLvlLbl val="0"/>
      </c:catAx>
      <c:valAx>
        <c:axId val="262236416"/>
        <c:scaling>
          <c:orientation val="maxMin"/>
          <c:max val="-20000"/>
          <c:min val="-40000"/>
        </c:scaling>
        <c:delete val="0"/>
        <c:axPos val="l"/>
        <c:majorGridlines/>
        <c:title>
          <c:tx>
            <c:rich>
              <a:bodyPr/>
              <a:lstStyle/>
              <a:p>
                <a:pPr>
                  <a:defRPr/>
                </a:pPr>
                <a:r>
                  <a:rPr lang="en-US" altLang="zh-CN"/>
                  <a:t>log2(P(TEST))</a:t>
                </a:r>
                <a:endParaRPr lang="zh-CN" altLang="en-US"/>
              </a:p>
            </c:rich>
          </c:tx>
          <c:overlay val="0"/>
        </c:title>
        <c:numFmt formatCode="General" sourceLinked="1"/>
        <c:majorTickMark val="none"/>
        <c:minorTickMark val="none"/>
        <c:tickLblPos val="nextTo"/>
        <c:crossAx val="258584064"/>
        <c:crosses val="autoZero"/>
        <c:crossBetween val="between"/>
        <c:dispUnits>
          <c:builtInUnit val="tenThousands"/>
          <c:dispUnitsLbl/>
        </c:dispUnits>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BB277-532E-4652-965B-1804D839E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Pages>
  <Words>1071</Words>
  <Characters>6105</Characters>
  <Application>Microsoft Office Word</Application>
  <DocSecurity>0</DocSecurity>
  <Lines>50</Lines>
  <Paragraphs>14</Paragraphs>
  <ScaleCrop>false</ScaleCrop>
  <Company/>
  <LinksUpToDate>false</LinksUpToDate>
  <CharactersWithSpaces>7162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Dong</dc:creator>
  <cp:lastModifiedBy>Tom Dong</cp:lastModifiedBy>
  <cp:revision>618</cp:revision>
  <cp:lastPrinted>2012-10-01T18:29:00Z</cp:lastPrinted>
  <dcterms:created xsi:type="dcterms:W3CDTF">2012-09-15T16:58:00Z</dcterms:created>
  <dcterms:modified xsi:type="dcterms:W3CDTF">2012-10-01T18:36:00Z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tom.tung.dyb@gmail.com@www.mendeley.com</vt:lpwstr>
  </property>
  <property fmtid="{D5CDD505-2E9C-101B-9397-08002B2CF9AE}" pid="4" name="Mendeley Citation Style_1">
    <vt:lpwstr>http://www.zotero.org/styles/journal-of-the-acm</vt:lpwstr>
  </property>
  <property fmtid="{D5CDD505-2E9C-101B-9397-08002B2CF9AE}" pid="5" name="Mendeley Recent Style Id 0_1">
    <vt:lpwstr>http://www.zotero.org/styles/ieee</vt:lpwstr>
  </property>
  <property fmtid="{D5CDD505-2E9C-101B-9397-08002B2CF9AE}" pid="6" name="Mendeley Recent Style Name 0_1">
    <vt:lpwstr>IEEE</vt:lpwstr>
  </property>
  <property fmtid="{D5CDD505-2E9C-101B-9397-08002B2CF9AE}" pid="7" name="Mendeley Recent Style Id 1_1">
    <vt:lpwstr>http://www.zotero.org/styles/apsa</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http://www.zotero.org/styles/ama</vt:lpwstr>
  </property>
  <property fmtid="{D5CDD505-2E9C-101B-9397-08002B2CF9AE}" pid="10" name="Mendeley Recent Style Name 2_1">
    <vt:lpwstr>American Medical Association</vt:lpwstr>
  </property>
  <property fmtid="{D5CDD505-2E9C-101B-9397-08002B2CF9AE}" pid="11" name="Mendeley Recent Style Id 3_1">
    <vt:lpwstr>http://www.zotero.org/styles/asa</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http://www.zotero.org/styles/apa</vt:lpwstr>
  </property>
  <property fmtid="{D5CDD505-2E9C-101B-9397-08002B2CF9AE}" pid="22" name="Mendeley Recent Style Name 8_1">
    <vt:lpwstr>American Psychological Association 6th Edition</vt:lpwstr>
  </property>
  <property fmtid="{D5CDD505-2E9C-101B-9397-08002B2CF9AE}" pid="23" name="Mendeley Recent Style Id 9_1">
    <vt:lpwstr>http://www.zotero.org/styles/journal-of-the-acm</vt:lpwstr>
  </property>
  <property fmtid="{D5CDD505-2E9C-101B-9397-08002B2CF9AE}" pid="24" name="Mendeley Recent Style Name 9_1">
    <vt:lpwstr>Journal of the ACM</vt:lpwstr>
  </property>
</Properties>
</file>