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bac2food — score column derivation</w:t>
      </w:r>
    </w:p>
    <w:p>
      <w:pPr>
        <w:jc w:val="center"/>
      </w:pPr>
      <w:r>
        <w:rPr>
          <w:i/>
          <w:sz w:val="26"/>
        </w:rPr>
        <w:t>Bottom-up derivation of the per-(bacterium, food) score</w:t>
      </w:r>
    </w:p>
    <w:p/>
    <w:p>
      <w:r>
        <w:t>This document derives the score column in differential.tsv, perFood.tsv and community.tsv. It starts from the smallest atomic variables (a single nutrient amount, a single bacterium, a single food) and builds upward one layer at a time. At every layer, the inputs and outputs are named explicitly so a reader can stop anywhere and still know where they are.</w:t>
      </w:r>
    </w:p>
    <w:p>
      <w:r>
        <w:t>The final score (Layer 12) and the differential comp_score (Layer 13) are exactly the values bac2food_predict.py writes to disk.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0 — Atomic variables</w:t>
      </w:r>
    </w:p>
    <w:p>
      <w:pPr>
        <w:ind w:left="288"/>
      </w:pPr>
      <w:r>
        <w:rPr>
          <w:b/>
        </w:rPr>
        <w:t xml:space="preserve">Inputs:  </w:t>
      </w:r>
      <w:r>
        <w:t>the raw FoodDB tables and the user-supplied MAG → EC TSV</w:t>
      </w:r>
    </w:p>
    <w:p>
      <w:pPr>
        <w:ind w:left="288"/>
      </w:pPr>
      <w:r>
        <w:rPr>
          <w:b/>
        </w:rPr>
        <w:t xml:space="preserve">Output:  </w:t>
      </w:r>
      <w:r>
        <w:t>four primitive objects we manipulate from this point on</w:t>
      </w:r>
    </w:p>
    <w:p>
      <w:r>
        <w:t>Everything downstream is built from four atomic objects. Nothing in this layer is computed; the predictor just reads them off disk.</w:t>
      </w:r>
    </w:p>
    <w:p>
      <w:pPr>
        <w:ind w:left="360"/>
      </w:pPr>
      <w:r>
        <w:t>• n — a single nutrient ID (an integer in the FDC namespace, extended into the 200001–299999 block for the v2 ingesters).</w:t>
      </w:r>
    </w:p>
    <w:p>
      <w:pPr>
        <w:ind w:left="360"/>
      </w:pPr>
      <w:r>
        <w:t>• F — a single canonical food. Many FDC rows usually map to the same canon (variants, cultivars, prep states); F is the representative chosen by build_static_food_meta.</w:t>
      </w:r>
    </w:p>
    <w:p>
      <w:pPr>
        <w:ind w:left="360"/>
      </w:pPr>
      <w:r>
        <w:t>• B — a single bacterium (a species label from the user's MAG TSV). It carries a set of EC numbers EC(B).</w:t>
      </w:r>
    </w:p>
    <w:p>
      <w:pPr>
        <w:ind w:left="360"/>
      </w:pPr>
      <w:r>
        <w:t>• a — the measured amount of nutrient n in food F, in the FoodDB row schema (fdc_id, nutrient_id, amount). Units are normalised per 100 g of edible portion downstream.</w:t>
      </w:r>
    </w:p>
    <w:p>
      <w:r>
        <w:rPr>
          <w:i/>
        </w:rPr>
        <w:t>Notation used throughout the document:</w:t>
      </w:r>
    </w:p>
    <w:p>
      <w:pPr>
        <w:ind w:left="360"/>
      </w:pPr>
      <w:r>
        <w:t>• cur[n] — the running amount of nutrient n already accumulated by previously picked foods (greedy path only).</w:t>
      </w:r>
    </w:p>
    <w:p>
      <w:pPr>
        <w:ind w:left="360"/>
      </w:pPr>
      <w:r>
        <w:t>• targs(B) — the set of nutrients B can metabolise (see Layer 1).</w:t>
      </w:r>
    </w:p>
    <w:p>
      <w:pPr>
        <w:ind w:left="360"/>
      </w:pPr>
      <w:r>
        <w:t>• measured(F) — the set of nutrients with a non-zero row for F.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 — Bacterium → target nutrients   targs(B)</w:t>
      </w:r>
    </w:p>
    <w:p>
      <w:pPr>
        <w:ind w:left="288"/>
      </w:pPr>
      <w:r>
        <w:rPr>
          <w:b/>
        </w:rPr>
        <w:t xml:space="preserve">Inputs:  </w:t>
      </w:r>
      <w:r>
        <w:t>B's EC set EC(B); the nutrient-to-EC table  0_building/3_nutrient_to_ec.tsv</w:t>
      </w:r>
    </w:p>
    <w:p>
      <w:pPr>
        <w:ind w:left="288"/>
      </w:pPr>
      <w:r>
        <w:rPr>
          <w:b/>
        </w:rPr>
        <w:t xml:space="preserve">Output:  </w:t>
      </w:r>
      <w:r>
        <w:t>targs(B), the set of nutrients B can in principle metabolise</w:t>
      </w:r>
    </w:p>
    <w:p>
      <w:r>
        <w:t>Each EC number is a chemical reaction. The nutrient→EC table lists, for each nutrient n, the ECs that produce or transform n. A bacterium can metabolise n if it carries any of those ECs.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6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6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Two filters are then applied:</w:t>
      </w:r>
    </w:p>
    <w:p>
      <w:pPr>
        <w:ind w:left="360"/>
      </w:pPr>
      <w:r>
        <w:t>• the blocked nutrient set (junk panel entries like "Energy", "Ash", "Specific gravity") is removed.</w:t>
      </w:r>
    </w:p>
    <w:p>
      <w:pPr>
        <w:ind w:left="360"/>
      </w:pPr>
      <w:r>
        <w:t>• with --specialty_mode, targs(B) is restricted to B's top-K nutrients by bacterial-IDF specificity (Layer 4). This is what makes Faecalibacterium ignore polyphenol breadth and concentrate on inulin / FOS.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2 — Per-nutrient threshold   τ(n)</w:t>
      </w:r>
    </w:p>
    <w:p>
      <w:pPr>
        <w:ind w:left="288"/>
      </w:pPr>
      <w:r>
        <w:rPr>
          <w:b/>
        </w:rPr>
        <w:t xml:space="preserve">Inputs:  </w:t>
      </w:r>
      <w:r>
        <w:t>the reference amount ref(n) (a quantile of n's values across foods) and the unit class of n</w:t>
      </w:r>
    </w:p>
    <w:p>
      <w:pPr>
        <w:ind w:left="288"/>
      </w:pPr>
      <w:r>
        <w:rPr>
          <w:b/>
        </w:rPr>
        <w:t xml:space="preserve">Output:  </w:t>
      </w:r>
      <w:r>
        <w:t>τ(n) — the amount of n at which one helping moves the log-gain by one nat</w:t>
      </w:r>
    </w:p>
    <w:p>
      <w:r>
        <w:t>τ(n) is the saturation point of the per-nutrient log-gain in Layer 3. Without τ, foods rich in one micronutrient (selenium, vitamin B12) would dominate every score; with τ proportional to ref(n), each nutrient contributes on a unit-free scale.</w:t>
      </w:r>
    </w:p>
    <w:p>
      <w:r>
        <w:rPr>
          <w:i/>
        </w:rPr>
        <w:t>Step 1 — Reference amount: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4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Step 2 — Quantile scaling. TAU_Q = 0.05 normally; 0.01 for rare nutrients (ndf(n) &lt; 50 000 rows):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45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Step 3 — Floor and cap (unit-class aware). For gram-scale nutrients (carbohydrate, protein) the floor is 0.1 g and the cap is 500 g; for mg-scale nutrients the floor is 0.01 mg and the cap is 50 mg: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918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1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Worked example — pentosan (n = 1019) across the wheat-bran rows: ref ≈ 25 g per 100 g, TAU_Q = 0.05 → τ_0 = 1.25 g; floor 0.1 g and cap 500 g both pass; final τ(1019) ≈ 1.25 g.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3 — Per-nutrient log-gain   dg(n)</w:t>
      </w:r>
    </w:p>
    <w:p>
      <w:pPr>
        <w:ind w:left="288"/>
      </w:pPr>
      <w:r>
        <w:rPr>
          <w:b/>
        </w:rPr>
        <w:t xml:space="preserve">Inputs:  </w:t>
      </w:r>
      <w:r>
        <w:t>the threshold τ(n) (Layer 2), the measured amount a, and the running cur[n]</w:t>
      </w:r>
    </w:p>
    <w:p>
      <w:pPr>
        <w:ind w:left="288"/>
      </w:pPr>
      <w:r>
        <w:rPr>
          <w:b/>
        </w:rPr>
        <w:t xml:space="preserve">Output:  </w:t>
      </w:r>
      <w:r>
        <w:t>dg(n) — the marginal benefit of adding amount a of nutrient n</w:t>
      </w:r>
    </w:p>
    <w:p>
      <w:r>
        <w:t>log1p(x) = ln(1+x) is the saturating function: small amounts grow linearly, large amounts grow logarithmically. Picking the same nutrient twice yields diminishing returns — which is how the predictor avoids stacking ten high-fiber foods on top of each other.</w:t>
      </w:r>
    </w:p>
    <w:p>
      <w:r>
        <w:rPr>
          <w:i/>
        </w:rPr>
        <w:t>Greedy path (used inside the per-bacterium greedy shortlist):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809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8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Clean-slate path (used for differential, perFood, community — every food scored independently, so cur[n] = 0):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6163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1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if a = τ(n), then dg(n) = ln(2) ≈ 0.69 — "one unit of saturation". If a = 9·τ(n), dg(n) = ln(10) ≈ 2.30 — ten times the amount only triples the gain.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4 — Per-nutrient weight   w(n)</w:t>
      </w:r>
    </w:p>
    <w:p>
      <w:pPr>
        <w:ind w:left="288"/>
      </w:pPr>
      <w:r>
        <w:rPr>
          <w:b/>
        </w:rPr>
        <w:t xml:space="preserve">Inputs:  </w:t>
      </w:r>
      <w:r>
        <w:t>the nutrient name (for fiber detection), per-nutrient manual multipliers, ndf(n) (food document frequency) and bf(n) (bacterial frequency)</w:t>
      </w:r>
    </w:p>
    <w:p>
      <w:pPr>
        <w:ind w:left="288"/>
      </w:pPr>
      <w:r>
        <w:rPr>
          <w:b/>
        </w:rPr>
        <w:t xml:space="preserve">Output:  </w:t>
      </w:r>
      <w:r>
        <w:t>w(n) — a positive scalar that re-weights dg(n) by the nutrient's biological and statistical importance</w:t>
      </w:r>
    </w:p>
    <w:p>
      <w:r>
        <w:t>w(n) is the product of four independent factors. Each factor is ≥ 1 (so weighting never zeroes out a nutrient) and each captures a different axis of importance.</w:t>
      </w:r>
    </w:p>
    <w:p>
      <w:r>
        <w:rPr>
          <w:i/>
        </w:rPr>
        <w:t>(a) Fiber boost — fiber-family nutrients (fiber, starch, oligosaccharide, inulin, pectin, glucan, hemicellulose, cellulose, pentosan) carry the bacterial-substrate signal most strongly: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39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(b) Manual multiplier — a per-nutrient dial in DYNAMIC_STATE.nmult (defaults to 1.0; used for curation overrides):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945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9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(c) Food-IDF — down-weights nutrients present in every food. N is total foods, ndf(n) is the number of foods that contain 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5115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1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(d) Bacterial-IDF — Phase 9 specificity. B_total is the total bacteria in the input pool, bf(n) is the number of bacteria whose targs include n, α = spec_alpha is the sharpness knob: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36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Final weight — product of the four factors: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22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 α = 2, a nutrient targeted by 1 of 600 bacteria gets ≈ 55× the weight of a nutrient targeted by 300 of 600. That is what tips the differential output from generalist plant foods toward bacterium-specific substrates.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5 — Per-nutrient contribution   cg(n)</w:t>
      </w:r>
    </w:p>
    <w:p>
      <w:pPr>
        <w:ind w:left="288"/>
      </w:pPr>
      <w:r>
        <w:rPr>
          <w:b/>
        </w:rPr>
        <w:t xml:space="preserve">Inputs:  </w:t>
      </w:r>
      <w:r>
        <w:t>dg(n) from Layer 3 and w(n) from Layer 4</w:t>
      </w:r>
    </w:p>
    <w:p>
      <w:pPr>
        <w:ind w:left="288"/>
      </w:pPr>
      <w:r>
        <w:rPr>
          <w:b/>
        </w:rPr>
        <w:t xml:space="preserve">Output:  </w:t>
      </w:r>
      <w:r>
        <w:t>cg(n) — the signed contribution of nutrient n to the food's gain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3938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9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cg(n) is what gets summed across n to produce the food-level gain G in the next layer. A nutrient with high specificity (large w) and a meaningful amount (positive dg) contributes a large cg; a nutrient found in every food (small w) or present in trace amounts (small dg) contributes near zero.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6 — Food gain   G(B, F)</w:t>
      </w:r>
    </w:p>
    <w:p>
      <w:pPr>
        <w:ind w:left="288"/>
      </w:pPr>
      <w:r>
        <w:rPr>
          <w:b/>
        </w:rPr>
        <w:t xml:space="preserve">Inputs:  </w:t>
      </w:r>
      <w:r>
        <w:t>the per-nutrient contributions cg(n) and the contribution-floor filter</w:t>
      </w:r>
    </w:p>
    <w:p>
      <w:pPr>
        <w:ind w:left="288"/>
      </w:pPr>
      <w:r>
        <w:rPr>
          <w:b/>
        </w:rPr>
        <w:t xml:space="preserve">Output:  </w:t>
      </w:r>
      <w:r>
        <w:t>G(B, F) — the total weighted log-gain B realises by eating one helping of F, and ni(B, F) — the count of nutrients that materially contributed</w:t>
      </w:r>
    </w:p>
    <w:p>
      <w:r>
        <w:t>Two filters keep the sum honest:</w:t>
      </w:r>
    </w:p>
    <w:p>
      <w:pPr>
        <w:ind w:left="360"/>
      </w:pPr>
      <w:r>
        <w:t>• per-nutrient floor — the amount a must clear τ(n) · MIN_CONTRIB_FRAC (0.01 in general, 0.0001 for fiber, 0.001 for rare nutrients). Special oligosaccharide and isoflavone floors (10 mg and 1 mg) override.</w:t>
      </w:r>
    </w:p>
    <w:p>
      <w:pPr>
        <w:ind w:left="360"/>
      </w:pPr>
      <w:r>
        <w:t>• minimum hit count ni_min — a food must improve at least a small number of nutrients; trace-only hits are dropped to suppress single-nutrient outliers.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707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0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7 — Effective gain   geff(B, F)</w:t>
      </w:r>
    </w:p>
    <w:p>
      <w:pPr>
        <w:ind w:left="288"/>
      </w:pPr>
      <w:r>
        <w:rPr>
          <w:b/>
        </w:rPr>
        <w:t xml:space="preserve">Inputs:  </w:t>
      </w:r>
      <w:r>
        <w:t>G(B, F) and ni(B, F) from Layer 6</w:t>
      </w:r>
    </w:p>
    <w:p>
      <w:pPr>
        <w:ind w:left="288"/>
      </w:pPr>
      <w:r>
        <w:rPr>
          <w:b/>
        </w:rPr>
        <w:t xml:space="preserve">Output:  </w:t>
      </w:r>
      <w:r>
        <w:t>geff — gain after log compression and breadth gating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298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2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Two pieces:</w:t>
      </w:r>
    </w:p>
    <w:p>
      <w:pPr>
        <w:ind w:left="360"/>
      </w:pPr>
      <w:r>
        <w:t>• ln(1 + G) — compresses raw G into a comparable range. Doubling G no longer doubles the score.</w:t>
      </w:r>
    </w:p>
    <w:p>
      <w:pPr>
        <w:ind w:left="360"/>
      </w:pPr>
      <w:r>
        <w:t>• √(ni / (ni + 2)) — the breadth gate. A food with ni = 1 gets factor √(1/3) ≈ 0.58; with ni = 5 it gets √(5/7) ≈ 0.85; with ni → ∞ it approaches 1. Many-nutrient foods get nearly their full ln(1+G); single-nutrient outliers get penalised.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8 — Food-level metadata</w:t>
      </w:r>
    </w:p>
    <w:p>
      <w:pPr>
        <w:ind w:left="288"/>
      </w:pPr>
      <w:r>
        <w:rPr>
          <w:b/>
        </w:rPr>
        <w:t xml:space="preserve">Inputs:  </w:t>
      </w:r>
      <w:r>
        <w:t>food_category, description, data_type (FDC / source DB)</w:t>
      </w:r>
    </w:p>
    <w:p>
      <w:pPr>
        <w:ind w:left="288"/>
      </w:pPr>
      <w:r>
        <w:rPr>
          <w:b/>
        </w:rPr>
        <w:t xml:space="preserve">Output:  </w:t>
      </w:r>
      <w:r>
        <w:t>five scalar attributes used by Layer 11</w:t>
      </w:r>
    </w:p>
    <w:p>
      <w:r>
        <w:t>These are properties of the food itself, not of the (bacterium, food) pairing. They are precomputed once in build_static_food_meta and cached in food_stats.</w:t>
      </w:r>
    </w:p>
    <w:p>
      <w:pPr>
        <w:ind w:left="360"/>
      </w:pPr>
      <w:r>
        <w:t>• p — category penalty from CAT_PENALTY (1.0 for fruits and vegetables; 1.5–2.0 for sweets, snacks, alcoholic beverages; boosted further by NF-yield / powder / processed / junk regex hits).</w:t>
      </w:r>
    </w:p>
    <w:p>
      <w:pPr>
        <w:ind w:left="360"/>
      </w:pPr>
      <w:r>
        <w:t>• bc = PROC_BASE_W · p — a flat per-food base cost.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5171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1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t>• art ∈ {0, 1} — "artifact" flag, set when p ≥ 1.5. Triggers the ART_W penalty for almost certainly synthetic / heavily-processed entries.</w:t>
      </w:r>
    </w:p>
    <w:p>
      <w:pPr>
        <w:ind w:left="360"/>
      </w:pPr>
      <w:r>
        <w:t>• tb — type-confidence bonus. tp is the database-quality tier (foundation_food = 600, sr_legacy = 500, branded = 200…), TYPE_W = 0.25: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6782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7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t>• pl — plant / processed factor (≥ 1.0 for non-plant or heavily-processed foods; used to penalise the amount-cost in Layer 11).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9 — Breadth–purity ratio   prm(B, F)</w:t>
      </w:r>
    </w:p>
    <w:p>
      <w:pPr>
        <w:ind w:left="288"/>
      </w:pPr>
      <w:r>
        <w:rPr>
          <w:b/>
        </w:rPr>
        <w:t xml:space="preserve">Inputs:  </w:t>
      </w:r>
      <w:r>
        <w:t>ni(B, F) from Layer 6 and mc(F) = total nutrients measured for F</w:t>
      </w:r>
    </w:p>
    <w:p>
      <w:pPr>
        <w:ind w:left="288"/>
      </w:pPr>
      <w:r>
        <w:rPr>
          <w:b/>
        </w:rPr>
        <w:t xml:space="preserve">Output:  </w:t>
      </w:r>
      <w:r>
        <w:t>prm ∈ [0, 1] — what fraction of F's nutrient panel B actually uses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986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8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food with mc(F) = 200 measured nutrients where B improves only 5 has prm = 5/200 = 0.025 — B uses 2.5% of F's panel. A food with mc(F) = 50 and ni = 25 has prm = 25/50 = 0.5 — B uses half. The max(50, ·) in the denominator stops sparsely-measured foods from looking artificially specialised.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10 — Food baseline cost</w:t>
      </w:r>
    </w:p>
    <w:p>
      <w:pPr>
        <w:ind w:left="288"/>
      </w:pPr>
      <w:r>
        <w:rPr>
          <w:b/>
        </w:rPr>
        <w:t xml:space="preserve">Inputs:  </w:t>
      </w:r>
      <w:r>
        <w:t>bc and art from Layer 8, plus the global constant LAMBDA_FOOD = 0.08</w:t>
      </w:r>
    </w:p>
    <w:p>
      <w:pPr>
        <w:ind w:left="288"/>
      </w:pPr>
      <w:r>
        <w:rPr>
          <w:b/>
        </w:rPr>
        <w:t xml:space="preserve">Output:  </w:t>
      </w:r>
      <w:r>
        <w:t>food_baseline — a flat per-food cost charged regardless of 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11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1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Concrete numbers: LAMBDA_FOOD = 0.08 is the universal regulariser; bc scales with category penalty (0.15 for vegetables, 0.30 for sweets); ART_W = 8.0 puts a heavy cost on artifact-flagged entries — those have to clear a very high gain bar to make the cut.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11 — Amount-scaled cost</w:t>
      </w:r>
    </w:p>
    <w:p>
      <w:pPr>
        <w:ind w:left="288"/>
      </w:pPr>
      <w:r>
        <w:rPr>
          <w:b/>
        </w:rPr>
        <w:t xml:space="preserve">Inputs:  </w:t>
      </w:r>
      <w:r>
        <w:t>pl from Layer 8, prm from Layer 9, G from Layer 6</w:t>
      </w:r>
    </w:p>
    <w:p>
      <w:pPr>
        <w:ind w:left="288"/>
      </w:pPr>
      <w:r>
        <w:rPr>
          <w:b/>
        </w:rPr>
        <w:t xml:space="preserve">Output:  </w:t>
      </w:r>
      <w:r>
        <w:t>amount_cost — a cost that grows with how much gain we are claiming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28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Concrete numbers: PROC_W = BROAD_W = 0.20, BROAD_Q = 2.</w:t>
      </w:r>
    </w:p>
    <w:p>
      <w:r>
        <w:rPr>
          <w:i/>
        </w:rPr>
        <w:t>Two summed components, both multiplied by the same ln(1 + G) envelope so the cost scales with the magnitude of the claim:</w:t>
      </w:r>
    </w:p>
    <w:p>
      <w:pPr>
        <w:ind w:left="360"/>
      </w:pPr>
      <w:r>
        <w:t>• PROC_W · pl — processing cost. A plant food with pl = 1 contributes 0.20; a deep-fried or branded food with pl = 2 contributes 0.40.</w:t>
      </w:r>
    </w:p>
    <w:p>
      <w:pPr>
        <w:ind w:left="360"/>
      </w:pPr>
      <w:r>
        <w:t>• BROAD_W · (1 − prm)² — breadth cost. If B uses all of F's panel (prm = 1), this term is 0. If B uses 10% of the panel (prm = 0.1), this term is 0.20 · 0.81 = 0.162. The exponent (BROAD_Q = 2) makes mid-range breadth cheap and very-broad breadth expensive.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12 — Final clean-slate score   score(B, F)</w:t>
      </w:r>
    </w:p>
    <w:p>
      <w:pPr>
        <w:ind w:left="288"/>
      </w:pPr>
      <w:r>
        <w:rPr>
          <w:b/>
        </w:rPr>
        <w:t xml:space="preserve">Inputs:  </w:t>
      </w:r>
      <w:r>
        <w:t>geff (Layer 7), tb (Layer 8), food_baseline (Layer 10), amount_cost (Layer 11)</w:t>
      </w:r>
    </w:p>
    <w:p>
      <w:pPr>
        <w:ind w:left="288"/>
      </w:pPr>
      <w:r>
        <w:rPr>
          <w:b/>
        </w:rPr>
        <w:t xml:space="preserve">Output:  </w:t>
      </w:r>
      <w:r>
        <w:t>score(B, F) — the number written into the score column of every output TSV</w:t>
      </w:r>
    </w:p>
    <w:p>
      <w:pPr>
        <w:jc w:val="left"/>
      </w:pPr>
      <w:r>
        <w:rPr>
          <w:i/>
        </w:rPr>
        <w:t>This is the formula that produces the score column in differential.tsv, perFood.tsv and community.tsv: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11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Term-by-term reading:</w:t>
      </w:r>
    </w:p>
    <w:p>
      <w:pPr>
        <w:ind w:left="360"/>
      </w:pPr>
      <w:r>
        <w:t>• geff · (1 + tb)  — the positive side. Effective log-gain, scaled up by the database-quality bonus.</w:t>
      </w:r>
    </w:p>
    <w:p>
      <w:pPr>
        <w:ind w:left="360"/>
      </w:pPr>
      <w:r>
        <w:t>• − food_baseline — flat per-food cost (regulariser + base cost + artifact penalty).</w:t>
      </w:r>
    </w:p>
    <w:p>
      <w:pPr>
        <w:ind w:left="360"/>
      </w:pPr>
      <w:r>
        <w:t>• − amount_cost   — gain-scaled cost (processing penalty + breadth penalty).</w:t>
      </w:r>
    </w:p>
    <w:p>
      <w:r>
        <w:rPr>
          <w:i/>
        </w:rPr>
        <w:t>Greedy-path extension. The per-bacterium greedy shortlist (emitted only for the absolute-mode --max_foods output, which the current 3-file output structure does not write) subtracts two additional greedy-state terms: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911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where red is the cosine similarity to previously picked foods' nutrient contribution vectors (OVERLAP_W = 0.60) and cat_pen = 0.20 · (count of already-picked foods in the same category). Neither term affects the clean-slate score in Layer 12.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13 — Differential comp_score   comp(B, F)</w:t>
      </w:r>
    </w:p>
    <w:p>
      <w:pPr>
        <w:ind w:left="288"/>
      </w:pPr>
      <w:r>
        <w:rPr>
          <w:b/>
        </w:rPr>
        <w:t xml:space="preserve">Inputs:  </w:t>
      </w:r>
      <w:r>
        <w:t>the score(B, F) matrix from Layer 12, computed for every (B, F) pair in the input pool</w:t>
      </w:r>
    </w:p>
    <w:p>
      <w:pPr>
        <w:ind w:left="288"/>
      </w:pPr>
      <w:r>
        <w:rPr>
          <w:b/>
        </w:rPr>
        <w:t xml:space="preserve">Output:  </w:t>
      </w:r>
      <w:r>
        <w:t>comp_score — how much B beats the median peer on food F</w:t>
      </w:r>
    </w:p>
    <w:p>
      <w:r>
        <w:t>The differential output answers a comparative question: "which foods does B do better than its peers?" Layer 12 gives the absolute score; subtracting the per-food peer median converts it into a peer-relative score.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546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9736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Median, not mean — a handful of specialists scoring very high on one food would lift the mean enough to drown out the comparative signal. Median gives "this bacterium beats half its peers" semantics.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14 — Output filtering</w:t>
      </w:r>
    </w:p>
    <w:p>
      <w:pPr>
        <w:ind w:left="288"/>
      </w:pPr>
      <w:r>
        <w:rPr>
          <w:b/>
        </w:rPr>
        <w:t xml:space="preserve">Inputs:  </w:t>
      </w:r>
      <w:r>
        <w:t>the (bacterium, food, score) long frame and the comp_score column</w:t>
      </w:r>
    </w:p>
    <w:p>
      <w:pPr>
        <w:ind w:left="288"/>
      </w:pPr>
      <w:r>
        <w:rPr>
          <w:b/>
        </w:rPr>
        <w:t xml:space="preserve">Output:  </w:t>
      </w:r>
      <w:r>
        <w:t>the rows that survive into community.tsv / differential.tsv / perFood.tsv</w:t>
      </w:r>
    </w:p>
    <w:p>
      <w:r>
        <w:t>Phase 10 rule — drop net-negative recommendations: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173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7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row with score(B, F) ≤ 0 means the food's costs (baseline + amount cost) exceed B's effective gain — eating F actively does not benefit B. Printing such rows is misleading, so they are filtered out before per-bacterium / per-food top-K truncation. If a bacterium has fewer than max_foods positive-score rows, its block in differential.tsv is shorter than max_foods — not padded with negative-score noise.</w:t>
      </w:r>
    </w:p>
    <w:p>
      <w:r>
        <w:t>The --keep_negative_scores flag disables this filter (useful for debugging which foods penalise a bacterium hardest).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15 — End-to-end worked example</w:t>
      </w:r>
    </w:p>
    <w:p>
      <w:pPr>
        <w:ind w:left="288"/>
      </w:pPr>
      <w:r>
        <w:rPr>
          <w:b/>
        </w:rPr>
        <w:t xml:space="preserve">Inputs:  </w:t>
      </w:r>
      <w:r>
        <w:t>one concrete (B, F) pair traced through every layer</w:t>
      </w:r>
    </w:p>
    <w:p>
      <w:pPr>
        <w:ind w:left="288"/>
      </w:pPr>
      <w:r>
        <w:rPr>
          <w:b/>
        </w:rPr>
        <w:t xml:space="preserve">Output:  </w:t>
      </w:r>
      <w:r>
        <w:t>a numeric score we can compare to differential.tsv</w:t>
      </w:r>
    </w:p>
    <w:p>
      <w:r>
        <w:rPr>
          <w:i/>
        </w:rPr>
        <w:t>Take B = Roseburia, F = "bran, wheat, raw". Pick three nutrients in targs(B) ∩ measured(F) for the walkthrough — pentosan, arabinoxylan, β-glucan — with the values the predictor actually loads.</w:t>
      </w:r>
    </w:p>
    <w:p>
      <w:r>
        <w:t>Layer 2 — τ for each nutrient: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73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Layer 3 — dg for each nutrient (clean-slate, cur = 0):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7337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21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7369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Layer 4 — weight w(n). All three nutrients match the fiber regex (w_fiber = 2.0), are common across foods (small w_foodIDF ≈ 2), and are bacterially specific (rough w_bactIDF ≈ 3 at α = 2). Combined w ≈ 12 each: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6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Layer 5 — cg(n) = w · dg: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3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Layer 6 — sum to gain (other nutrients in targs ∩ measured add another ≈ 11 from minor hits; ni = 5):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51939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19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Layer 7 — effective gain: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763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7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Layer 8 — food metadata. "bran, wheat, raw" is in the Cereal Grains and Pasta category (p = 1.0, bc = 0.15), no artifact (art = 0), high data-quality tier (tp = 600, tb = 0.25), plant food (pl = 1.0).</w:t>
      </w:r>
    </w:p>
    <w:p>
      <w:r>
        <w:rPr>
          <w:i/>
        </w:rPr>
        <w:t>Layer 9 — breadth ratio. Wheat bran has mc ≈ 80 measured nutrients; ni = 5; prm = 5/80 ≈ 0.063.</w:t>
      </w:r>
    </w:p>
    <w:p>
      <w:r>
        <w:t>Layer 10 — food baseline: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8738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8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Layer 11 — amount cost: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508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5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Layer 12 — final score: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44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Layer 13 — peer-median for wheat bran across all bacteria in the input pool is ≈ 1.0 (most bacteria don't have arabinoxylan-degrading ECs), so comp_score ≈ 2.92 − 1.0 ≈ 1.92. Wheat bran appears near the top of Roseburia's differential.tsv block.</w:t>
      </w:r>
    </w:p>
    <w:p>
      <w:r>
        <w:rPr>
          <w:i/>
        </w:rPr>
        <w:t>Layer 14 — score &gt; 0, so the row survives the negative-score filter and is written to disk.</w:t>
      </w:r>
    </w:p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16 — Constants reference</w:t>
      </w:r>
    </w:p>
    <w:p>
      <w:r>
        <w:rPr>
          <w:i/>
        </w:rPr>
        <w:t>Every named constant used in the derivation, with its current value and the layer that introduces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Constant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Introduced in</w:t>
            </w:r>
          </w:p>
        </w:tc>
      </w:tr>
      <w:tr>
        <w:tc>
          <w:tcPr>
            <w:tcW w:type="dxa" w:w="3312"/>
          </w:tcPr>
          <w:p>
            <w:r>
              <w:t>TAU_Q</w:t>
            </w:r>
          </w:p>
        </w:tc>
        <w:tc>
          <w:tcPr>
            <w:tcW w:type="dxa" w:w="3312"/>
          </w:tcPr>
          <w:p>
            <w:r>
              <w:t>0.05  (0.01 if ndf(n) &lt; 50 000)</w:t>
            </w:r>
          </w:p>
        </w:tc>
        <w:tc>
          <w:tcPr>
            <w:tcW w:type="dxa" w:w="3312"/>
          </w:tcPr>
          <w:p>
            <w:r>
              <w:t>Layer 2 — τ scaling</w:t>
            </w:r>
          </w:p>
        </w:tc>
      </w:tr>
      <w:tr>
        <w:tc>
          <w:tcPr>
            <w:tcW w:type="dxa" w:w="3312"/>
          </w:tcPr>
          <w:p>
            <w:r>
              <w:t>MIN_CONTRIB_FRAC</w:t>
            </w:r>
          </w:p>
        </w:tc>
        <w:tc>
          <w:tcPr>
            <w:tcW w:type="dxa" w:w="3312"/>
          </w:tcPr>
          <w:p>
            <w:r>
              <w:t>0.01  (0.0001 for fiber, 0.001 for rare)</w:t>
            </w:r>
          </w:p>
        </w:tc>
        <w:tc>
          <w:tcPr>
            <w:tcW w:type="dxa" w:w="3312"/>
          </w:tcPr>
          <w:p>
            <w:r>
              <w:t>Layer 6 — per-nutrient floor</w:t>
            </w:r>
          </w:p>
        </w:tc>
      </w:tr>
      <w:tr>
        <w:tc>
          <w:tcPr>
            <w:tcW w:type="dxa" w:w="3312"/>
          </w:tcPr>
          <w:p>
            <w:r>
              <w:t>OLIGO_FLOOR_MG</w:t>
            </w:r>
          </w:p>
        </w:tc>
        <w:tc>
          <w:tcPr>
            <w:tcW w:type="dxa" w:w="3312"/>
          </w:tcPr>
          <w:p>
            <w:r>
              <w:t>10 mg</w:t>
            </w:r>
          </w:p>
        </w:tc>
        <w:tc>
          <w:tcPr>
            <w:tcW w:type="dxa" w:w="3312"/>
          </w:tcPr>
          <w:p>
            <w:r>
              <w:t>Layer 6 — oligosaccharide floor</w:t>
            </w:r>
          </w:p>
        </w:tc>
      </w:tr>
      <w:tr>
        <w:tc>
          <w:tcPr>
            <w:tcW w:type="dxa" w:w="3312"/>
          </w:tcPr>
          <w:p>
            <w:r>
              <w:t>ISOFLAVONE_FLOOR_MG</w:t>
            </w:r>
          </w:p>
        </w:tc>
        <w:tc>
          <w:tcPr>
            <w:tcW w:type="dxa" w:w="3312"/>
          </w:tcPr>
          <w:p>
            <w:r>
              <w:t>1 mg</w:t>
            </w:r>
          </w:p>
        </w:tc>
        <w:tc>
          <w:tcPr>
            <w:tcW w:type="dxa" w:w="3312"/>
          </w:tcPr>
          <w:p>
            <w:r>
              <w:t>Layer 6 — isoflavone floor</w:t>
            </w:r>
          </w:p>
        </w:tc>
      </w:tr>
      <w:tr>
        <w:tc>
          <w:tcPr>
            <w:tcW w:type="dxa" w:w="3312"/>
          </w:tcPr>
          <w:p>
            <w:r>
              <w:t>GAIN_MIN</w:t>
            </w:r>
          </w:p>
        </w:tc>
        <w:tc>
          <w:tcPr>
            <w:tcW w:type="dxa" w:w="3312"/>
          </w:tcPr>
          <w:p>
            <w:r>
              <w:t>0.001</w:t>
            </w:r>
          </w:p>
        </w:tc>
        <w:tc>
          <w:tcPr>
            <w:tcW w:type="dxa" w:w="3312"/>
          </w:tcPr>
          <w:p>
            <w:r>
              <w:t>Layer 6 — min food gain</w:t>
            </w:r>
          </w:p>
        </w:tc>
      </w:tr>
      <w:tr>
        <w:tc>
          <w:tcPr>
            <w:tcW w:type="dxa" w:w="3312"/>
          </w:tcPr>
          <w:p>
            <w:r>
              <w:t>FIBER_WEIGHT</w:t>
            </w:r>
          </w:p>
        </w:tc>
        <w:tc>
          <w:tcPr>
            <w:tcW w:type="dxa" w:w="3312"/>
          </w:tcPr>
          <w:p>
            <w:r>
              <w:t>2.0</w:t>
            </w:r>
          </w:p>
        </w:tc>
        <w:tc>
          <w:tcPr>
            <w:tcW w:type="dxa" w:w="3312"/>
          </w:tcPr>
          <w:p>
            <w:r>
              <w:t>Layer 4 — fiber boost</w:t>
            </w:r>
          </w:p>
        </w:tc>
      </w:tr>
      <w:tr>
        <w:tc>
          <w:tcPr>
            <w:tcW w:type="dxa" w:w="3312"/>
          </w:tcPr>
          <w:p>
            <w:r>
              <w:t>spec_alpha (α)</w:t>
            </w:r>
          </w:p>
        </w:tc>
        <w:tc>
          <w:tcPr>
            <w:tcW w:type="dxa" w:w="3312"/>
          </w:tcPr>
          <w:p>
            <w:r>
              <w:t>2.0  (tunable)</w:t>
            </w:r>
          </w:p>
        </w:tc>
        <w:tc>
          <w:tcPr>
            <w:tcW w:type="dxa" w:w="3312"/>
          </w:tcPr>
          <w:p>
            <w:r>
              <w:t>Layer 4 — bacterial-IDF sharpness</w:t>
            </w:r>
          </w:p>
        </w:tc>
      </w:tr>
      <w:tr>
        <w:tc>
          <w:tcPr>
            <w:tcW w:type="dxa" w:w="3312"/>
          </w:tcPr>
          <w:p>
            <w:r>
              <w:t>PROC_BASE_W</w:t>
            </w:r>
          </w:p>
        </w:tc>
        <w:tc>
          <w:tcPr>
            <w:tcW w:type="dxa" w:w="3312"/>
          </w:tcPr>
          <w:p>
            <w:r>
              <w:t>0.15</w:t>
            </w:r>
          </w:p>
        </w:tc>
        <w:tc>
          <w:tcPr>
            <w:tcW w:type="dxa" w:w="3312"/>
          </w:tcPr>
          <w:p>
            <w:r>
              <w:t>Layer 8 — base cost coefficient</w:t>
            </w:r>
          </w:p>
        </w:tc>
      </w:tr>
      <w:tr>
        <w:tc>
          <w:tcPr>
            <w:tcW w:type="dxa" w:w="3312"/>
          </w:tcPr>
          <w:p>
            <w:r>
              <w:t>ART_W</w:t>
            </w:r>
          </w:p>
        </w:tc>
        <w:tc>
          <w:tcPr>
            <w:tcW w:type="dxa" w:w="3312"/>
          </w:tcPr>
          <w:p>
            <w:r>
              <w:t>8.0</w:t>
            </w:r>
          </w:p>
        </w:tc>
        <w:tc>
          <w:tcPr>
            <w:tcW w:type="dxa" w:w="3312"/>
          </w:tcPr>
          <w:p>
            <w:r>
              <w:t>Layer 10 — artifact penalty weight</w:t>
            </w:r>
          </w:p>
        </w:tc>
      </w:tr>
      <w:tr>
        <w:tc>
          <w:tcPr>
            <w:tcW w:type="dxa" w:w="3312"/>
          </w:tcPr>
          <w:p>
            <w:r>
              <w:t>LAMBDA_FOOD</w:t>
            </w:r>
          </w:p>
        </w:tc>
        <w:tc>
          <w:tcPr>
            <w:tcW w:type="dxa" w:w="3312"/>
          </w:tcPr>
          <w:p>
            <w:r>
              <w:t>0.08</w:t>
            </w:r>
          </w:p>
        </w:tc>
        <w:tc>
          <w:tcPr>
            <w:tcW w:type="dxa" w:w="3312"/>
          </w:tcPr>
          <w:p>
            <w:r>
              <w:t>Layer 10 — flat regulariser</w:t>
            </w:r>
          </w:p>
        </w:tc>
      </w:tr>
      <w:tr>
        <w:tc>
          <w:tcPr>
            <w:tcW w:type="dxa" w:w="3312"/>
          </w:tcPr>
          <w:p>
            <w:r>
              <w:t>PROC_W</w:t>
            </w:r>
          </w:p>
        </w:tc>
        <w:tc>
          <w:tcPr>
            <w:tcW w:type="dxa" w:w="3312"/>
          </w:tcPr>
          <w:p>
            <w:r>
              <w:t>0.20</w:t>
            </w:r>
          </w:p>
        </w:tc>
        <w:tc>
          <w:tcPr>
            <w:tcW w:type="dxa" w:w="3312"/>
          </w:tcPr>
          <w:p>
            <w:r>
              <w:t>Layer 11 — processing cost weight</w:t>
            </w:r>
          </w:p>
        </w:tc>
      </w:tr>
      <w:tr>
        <w:tc>
          <w:tcPr>
            <w:tcW w:type="dxa" w:w="3312"/>
          </w:tcPr>
          <w:p>
            <w:r>
              <w:t>BROAD_W</w:t>
            </w:r>
          </w:p>
        </w:tc>
        <w:tc>
          <w:tcPr>
            <w:tcW w:type="dxa" w:w="3312"/>
          </w:tcPr>
          <w:p>
            <w:r>
              <w:t>0.20</w:t>
            </w:r>
          </w:p>
        </w:tc>
        <w:tc>
          <w:tcPr>
            <w:tcW w:type="dxa" w:w="3312"/>
          </w:tcPr>
          <w:p>
            <w:r>
              <w:t>Layer 11 — breadth cost weight</w:t>
            </w:r>
          </w:p>
        </w:tc>
      </w:tr>
      <w:tr>
        <w:tc>
          <w:tcPr>
            <w:tcW w:type="dxa" w:w="3312"/>
          </w:tcPr>
          <w:p>
            <w:r>
              <w:t>BROAD_Q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Layer 11 — breadth cost exponent</w:t>
            </w:r>
          </w:p>
        </w:tc>
      </w:tr>
      <w:tr>
        <w:tc>
          <w:tcPr>
            <w:tcW w:type="dxa" w:w="3312"/>
          </w:tcPr>
          <w:p>
            <w:r>
              <w:t>TYPE_W</w:t>
            </w:r>
          </w:p>
        </w:tc>
        <w:tc>
          <w:tcPr>
            <w:tcW w:type="dxa" w:w="3312"/>
          </w:tcPr>
          <w:p>
            <w:r>
              <w:t>0.25</w:t>
            </w:r>
          </w:p>
        </w:tc>
        <w:tc>
          <w:tcPr>
            <w:tcW w:type="dxa" w:w="3312"/>
          </w:tcPr>
          <w:p>
            <w:r>
              <w:t>Layer 8 — type-confidence weight</w:t>
            </w:r>
          </w:p>
        </w:tc>
      </w:tr>
      <w:tr>
        <w:tc>
          <w:tcPr>
            <w:tcW w:type="dxa" w:w="3312"/>
          </w:tcPr>
          <w:p>
            <w:r>
              <w:t>OVERLAP_W</w:t>
            </w:r>
          </w:p>
        </w:tc>
        <w:tc>
          <w:tcPr>
            <w:tcW w:type="dxa" w:w="3312"/>
          </w:tcPr>
          <w:p>
            <w:r>
              <w:t>0.60</w:t>
            </w:r>
          </w:p>
        </w:tc>
        <w:tc>
          <w:tcPr>
            <w:tcW w:type="dxa" w:w="3312"/>
          </w:tcPr>
          <w:p>
            <w:r>
              <w:t>Layer 12 (greedy) — redundancy cost</w:t>
            </w:r>
          </w:p>
        </w:tc>
      </w:tr>
      <w:tr>
        <w:tc>
          <w:tcPr>
            <w:tcW w:type="dxa" w:w="3312"/>
          </w:tcPr>
          <w:p>
            <w:r>
              <w:t>SCORE_MIN</w:t>
            </w:r>
          </w:p>
        </w:tc>
        <w:tc>
          <w:tcPr>
            <w:tcW w:type="dxa" w:w="3312"/>
          </w:tcPr>
          <w:p>
            <w:r>
              <w:t>−2.0</w:t>
            </w:r>
          </w:p>
        </w:tc>
        <w:tc>
          <w:tcPr>
            <w:tcW w:type="dxa" w:w="3312"/>
          </w:tcPr>
          <w:p>
            <w:r>
              <w:t>Layer 12 — score cutoff before output filter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84A82"/>
          <w:sz w:val="30"/>
        </w:rPr>
        <w:t>Layer 17 — One-page summary</w:t>
      </w:r>
    </w:p>
    <w:p>
      <w:r>
        <w:rPr>
          <w:i/>
        </w:rPr>
        <w:t>All the formulas from Layer 0 to Layer 14, collapsed.</w:t>
      </w:r>
    </w:p>
    <w:p>
      <w:r>
        <w:t>Inputs:  bacterium B with EC set, food F with nutrient row (n, a), global constants from Layer 16.</w:t>
      </w:r>
    </w:p>
    <w:p>
      <w:r>
        <w:t xml:space="preserve"> </w:t>
      </w:r>
    </w:p>
    <w:p>
      <w:r>
        <w:t>1. targs(B) = nutrients reachable from EC(B).</w:t>
      </w:r>
    </w:p>
    <w:p>
      <w:r>
        <w:t>2. τ(n)  — adaptive saturation: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913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dg(n) — log-gain (clean-slate form):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837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w(n)  — fiber × manual × food-IDF × bacterial-IDF^α.</w:t>
      </w:r>
    </w:p>
    <w:p>
      <w:r>
        <w:t>5. cg(n) = w(n) · dg(n).</w:t>
      </w:r>
    </w:p>
    <w:p>
      <w:r>
        <w:t>6. G = Σ cg(n);  ni = count of positive cg.</w:t>
      </w:r>
    </w:p>
    <w:p>
      <w:r>
        <w:t>7. geff = ln(1 + G) · √(ni / (ni + 2)).</w:t>
      </w:r>
    </w:p>
    <w:p>
      <w:r>
        <w:t>8. food_baseline = LAMBDA_FOOD + bc + ART_W · art.</w:t>
      </w:r>
    </w:p>
    <w:p>
      <w:r>
        <w:t>9. prm = min(1, ni / max(50, mc(F))).</w:t>
      </w:r>
    </w:p>
    <w:p>
      <w:r>
        <w:t>10. amount_cost = (PROC_W · pl + BROAD_W · (1−prm)^BROAD_Q) · ln(1 + G).</w:t>
      </w:r>
    </w:p>
    <w:p>
      <w:r>
        <w:t>11. score = geff · (1 + tb) − food_baseline − amount_cost.</w:t>
      </w:r>
    </w:p>
    <w:p>
      <w:r>
        <w:t>12. comp_score = score − peer_median[F].</w:t>
      </w:r>
    </w:p>
    <w:p>
      <w:r>
        <w:t>13. Output filter: keep rows with score &gt; 0.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