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4F7FF" w14:textId="77777777" w:rsidR="00A76051" w:rsidRDefault="00A76051" w:rsidP="00A76051">
      <w:pPr>
        <w:pStyle w:val="11"/>
        <w:rPr>
          <w:rFonts w:eastAsiaTheme="minorEastAsia"/>
          <w:smallCaps/>
          <w:noProof/>
          <w:sz w:val="21"/>
          <w:szCs w:val="22"/>
        </w:rPr>
      </w:pPr>
      <w:r>
        <w:fldChar w:fldCharType="begin"/>
      </w:r>
      <w:r>
        <w:instrText xml:space="preserve"> TOC \o "1-3" \h \z \u </w:instrText>
      </w:r>
      <w:r>
        <w:fldChar w:fldCharType="separate"/>
      </w:r>
    </w:p>
    <w:p w14:paraId="4A8AD178" w14:textId="77777777" w:rsidR="00A76051" w:rsidRDefault="00A76051" w:rsidP="00A76051">
      <w:pPr>
        <w:spacing w:before="93"/>
        <w:ind w:firstLine="420"/>
      </w:pPr>
      <w:r>
        <w:fldChar w:fldCharType="end"/>
      </w:r>
    </w:p>
    <w:p w14:paraId="4A92CEA5" w14:textId="77777777" w:rsidR="00A76051" w:rsidRDefault="00A76051" w:rsidP="00A76051">
      <w:pPr>
        <w:spacing w:before="93"/>
        <w:ind w:firstLine="420"/>
      </w:pPr>
    </w:p>
    <w:p w14:paraId="7D0E78EA" w14:textId="77777777" w:rsidR="00A76051" w:rsidRDefault="00A76051" w:rsidP="00A76051">
      <w:pPr>
        <w:spacing w:before="93"/>
        <w:ind w:firstLine="420"/>
      </w:pPr>
    </w:p>
    <w:p w14:paraId="2F419535" w14:textId="77777777" w:rsidR="00A76051" w:rsidRDefault="00A76051" w:rsidP="00A76051">
      <w:pPr>
        <w:spacing w:before="93"/>
        <w:ind w:firstLine="420"/>
      </w:pPr>
    </w:p>
    <w:p w14:paraId="0205D0D3" w14:textId="77777777" w:rsidR="00A76051" w:rsidRDefault="00A76051" w:rsidP="00A76051">
      <w:pPr>
        <w:spacing w:before="93"/>
        <w:ind w:firstLine="420"/>
      </w:pPr>
    </w:p>
    <w:p w14:paraId="3428D577" w14:textId="77777777" w:rsidR="00A76051" w:rsidRDefault="00A76051" w:rsidP="00A76051">
      <w:pPr>
        <w:spacing w:before="93"/>
        <w:ind w:firstLine="420"/>
      </w:pPr>
    </w:p>
    <w:p w14:paraId="1D921385" w14:textId="77777777" w:rsidR="00A76051" w:rsidRDefault="00A76051" w:rsidP="00A76051">
      <w:pPr>
        <w:spacing w:before="93"/>
      </w:pPr>
    </w:p>
    <w:p w14:paraId="0803A545" w14:textId="77777777" w:rsidR="00A76051" w:rsidRPr="00827EF4" w:rsidRDefault="00A76051" w:rsidP="00A76051">
      <w:pPr>
        <w:spacing w:before="93" w:line="680" w:lineRule="exact"/>
        <w:jc w:val="center"/>
        <w:rPr>
          <w:rFonts w:ascii="微软雅黑" w:hAnsi="微软雅黑" w:cs="Times New Roman"/>
          <w:sz w:val="36"/>
          <w:szCs w:val="36"/>
        </w:rPr>
      </w:pPr>
      <w:r>
        <w:rPr>
          <w:rFonts w:ascii="微软雅黑" w:hAnsi="微软雅黑" w:cs="Times New Roman"/>
          <w:sz w:val="36"/>
          <w:szCs w:val="36"/>
        </w:rPr>
        <w:t>PLM</w:t>
      </w:r>
      <w:r>
        <w:rPr>
          <w:rFonts w:ascii="微软雅黑" w:hAnsi="微软雅黑" w:cs="Times New Roman" w:hint="eastAsia"/>
          <w:sz w:val="36"/>
          <w:szCs w:val="36"/>
        </w:rPr>
        <w:t xml:space="preserve"> </w:t>
      </w:r>
      <w:r>
        <w:rPr>
          <w:rFonts w:ascii="微软雅黑" w:hAnsi="微软雅黑" w:cs="Times New Roman"/>
          <w:sz w:val="36"/>
          <w:szCs w:val="36"/>
        </w:rPr>
        <w:t>2.0 -</w:t>
      </w:r>
      <w:r>
        <w:rPr>
          <w:rFonts w:ascii="微软雅黑" w:hAnsi="微软雅黑" w:cs="Times New Roman" w:hint="eastAsia"/>
          <w:sz w:val="36"/>
          <w:szCs w:val="36"/>
        </w:rPr>
        <w:t>研发</w:t>
      </w:r>
      <w:r>
        <w:rPr>
          <w:rFonts w:ascii="微软雅黑" w:hAnsi="微软雅黑" w:cs="Times New Roman"/>
          <w:sz w:val="36"/>
          <w:szCs w:val="36"/>
        </w:rPr>
        <w:t>数据</w:t>
      </w:r>
      <w:r>
        <w:rPr>
          <w:rFonts w:ascii="微软雅黑" w:hAnsi="微软雅黑" w:cs="Times New Roman" w:hint="eastAsia"/>
          <w:sz w:val="36"/>
          <w:szCs w:val="36"/>
        </w:rPr>
        <w:t>发布</w:t>
      </w:r>
    </w:p>
    <w:p w14:paraId="0EE7F447" w14:textId="77777777" w:rsidR="00A76051" w:rsidRPr="000E6B58" w:rsidRDefault="00A76051" w:rsidP="00A76051">
      <w:pPr>
        <w:spacing w:before="93"/>
        <w:jc w:val="center"/>
        <w:rPr>
          <w:rFonts w:ascii="Times New Roman" w:hAnsi="Times New Roman" w:cs="Times New Roman"/>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306"/>
        <w:gridCol w:w="5435"/>
      </w:tblGrid>
      <w:tr w:rsidR="00A76051" w:rsidRPr="00827EF4" w14:paraId="1DB4030D" w14:textId="77777777" w:rsidTr="00524CAB">
        <w:trPr>
          <w:cantSplit/>
          <w:trHeight w:val="319"/>
          <w:jc w:val="center"/>
        </w:trPr>
        <w:tc>
          <w:tcPr>
            <w:tcW w:w="2581" w:type="dxa"/>
            <w:vMerge w:val="restart"/>
            <w:shd w:val="clear" w:color="auto" w:fill="auto"/>
          </w:tcPr>
          <w:p w14:paraId="739301B6" w14:textId="77777777" w:rsidR="00A76051" w:rsidRPr="00827EF4" w:rsidRDefault="00A76051" w:rsidP="00524CAB">
            <w:pPr>
              <w:spacing w:before="93"/>
              <w:rPr>
                <w:rFonts w:ascii="微软雅黑" w:hAnsi="微软雅黑" w:cs="Times New Roman"/>
                <w:color w:val="000000"/>
                <w:szCs w:val="21"/>
              </w:rPr>
            </w:pPr>
            <w:r w:rsidRPr="00827EF4">
              <w:rPr>
                <w:rFonts w:ascii="微软雅黑" w:hAnsi="微软雅黑" w:cs="Times New Roman"/>
                <w:color w:val="000000"/>
                <w:szCs w:val="21"/>
              </w:rPr>
              <w:t>文件状态：</w:t>
            </w:r>
          </w:p>
          <w:p w14:paraId="69B58C9D" w14:textId="77777777" w:rsidR="00A76051" w:rsidRPr="00827EF4" w:rsidRDefault="00A76051" w:rsidP="00524CAB">
            <w:pPr>
              <w:spacing w:before="93"/>
              <w:rPr>
                <w:rFonts w:ascii="微软雅黑" w:hAnsi="微软雅黑" w:cs="Times New Roman"/>
                <w:color w:val="000000"/>
                <w:szCs w:val="21"/>
              </w:rPr>
            </w:pPr>
            <w:r w:rsidRPr="00827EF4">
              <w:rPr>
                <w:rFonts w:ascii="微软雅黑" w:hAnsi="微软雅黑" w:cs="Times New Roman"/>
                <w:color w:val="000000"/>
                <w:szCs w:val="21"/>
              </w:rPr>
              <w:t>[√] 草稿</w:t>
            </w:r>
          </w:p>
          <w:p w14:paraId="74E059A5" w14:textId="77777777" w:rsidR="00A76051" w:rsidRPr="00827EF4" w:rsidRDefault="00A76051" w:rsidP="00524CAB">
            <w:pPr>
              <w:spacing w:before="93"/>
              <w:rPr>
                <w:rFonts w:ascii="微软雅黑" w:hAnsi="微软雅黑" w:cs="Times New Roman"/>
                <w:color w:val="000000"/>
                <w:szCs w:val="21"/>
              </w:rPr>
            </w:pPr>
            <w:r w:rsidRPr="00827EF4">
              <w:rPr>
                <w:rFonts w:ascii="微软雅黑" w:hAnsi="微软雅黑" w:cs="Times New Roman"/>
                <w:color w:val="000000"/>
                <w:szCs w:val="21"/>
              </w:rPr>
              <w:t>[  ] 正式发布</w:t>
            </w:r>
          </w:p>
          <w:p w14:paraId="5DDBFD62" w14:textId="77777777" w:rsidR="00A76051" w:rsidRPr="00827EF4" w:rsidRDefault="00A76051" w:rsidP="00524CAB">
            <w:pPr>
              <w:spacing w:before="93"/>
              <w:rPr>
                <w:rFonts w:ascii="微软雅黑" w:hAnsi="微软雅黑" w:cs="Times New Roman"/>
                <w:color w:val="000000"/>
                <w:szCs w:val="21"/>
              </w:rPr>
            </w:pPr>
            <w:r w:rsidRPr="00827EF4">
              <w:rPr>
                <w:rFonts w:ascii="微软雅黑" w:hAnsi="微软雅黑" w:cs="Times New Roman"/>
                <w:color w:val="000000"/>
                <w:szCs w:val="21"/>
              </w:rPr>
              <w:t>[  ] 正在修改</w:t>
            </w:r>
          </w:p>
        </w:tc>
        <w:tc>
          <w:tcPr>
            <w:tcW w:w="1306" w:type="dxa"/>
            <w:shd w:val="clear" w:color="auto" w:fill="D9D9D9"/>
          </w:tcPr>
          <w:p w14:paraId="5B948EE9" w14:textId="77777777" w:rsidR="00A76051" w:rsidRPr="00827EF4" w:rsidRDefault="00A76051" w:rsidP="00524CAB">
            <w:pPr>
              <w:spacing w:before="93"/>
              <w:rPr>
                <w:rFonts w:ascii="微软雅黑" w:hAnsi="微软雅黑" w:cs="Times New Roman"/>
                <w:color w:val="000000"/>
                <w:szCs w:val="21"/>
              </w:rPr>
            </w:pPr>
            <w:r w:rsidRPr="00827EF4">
              <w:rPr>
                <w:rFonts w:ascii="微软雅黑" w:hAnsi="微软雅黑" w:cs="Times New Roman"/>
                <w:color w:val="000000"/>
                <w:szCs w:val="21"/>
              </w:rPr>
              <w:t>文件标识：</w:t>
            </w:r>
          </w:p>
        </w:tc>
        <w:tc>
          <w:tcPr>
            <w:tcW w:w="5435" w:type="dxa"/>
          </w:tcPr>
          <w:p w14:paraId="6D3B7994" w14:textId="77777777" w:rsidR="00A76051" w:rsidRPr="00827EF4" w:rsidRDefault="00A76051" w:rsidP="00524CAB">
            <w:pPr>
              <w:spacing w:before="93"/>
              <w:ind w:firstLine="420"/>
              <w:rPr>
                <w:rFonts w:ascii="微软雅黑" w:hAnsi="微软雅黑" w:cs="Times New Roman"/>
                <w:color w:val="000000"/>
                <w:szCs w:val="21"/>
              </w:rPr>
            </w:pPr>
          </w:p>
        </w:tc>
      </w:tr>
      <w:tr w:rsidR="00A76051" w:rsidRPr="00827EF4" w14:paraId="711C902D" w14:textId="77777777" w:rsidTr="00524CAB">
        <w:trPr>
          <w:cantSplit/>
          <w:trHeight w:val="319"/>
          <w:jc w:val="center"/>
        </w:trPr>
        <w:tc>
          <w:tcPr>
            <w:tcW w:w="2581" w:type="dxa"/>
            <w:vMerge/>
            <w:shd w:val="clear" w:color="auto" w:fill="auto"/>
          </w:tcPr>
          <w:p w14:paraId="1DE5CCF0" w14:textId="77777777" w:rsidR="00A76051" w:rsidRPr="00827EF4" w:rsidRDefault="00A76051" w:rsidP="00524CAB">
            <w:pPr>
              <w:spacing w:before="93"/>
              <w:ind w:firstLineChars="200" w:firstLine="420"/>
              <w:rPr>
                <w:rFonts w:ascii="微软雅黑" w:hAnsi="微软雅黑" w:cs="Times New Roman"/>
                <w:color w:val="000000"/>
                <w:szCs w:val="21"/>
              </w:rPr>
            </w:pPr>
          </w:p>
        </w:tc>
        <w:tc>
          <w:tcPr>
            <w:tcW w:w="1306" w:type="dxa"/>
            <w:shd w:val="clear" w:color="auto" w:fill="D9D9D9"/>
          </w:tcPr>
          <w:p w14:paraId="13F3C40B" w14:textId="77777777" w:rsidR="00A76051" w:rsidRPr="00827EF4" w:rsidRDefault="00A76051" w:rsidP="00524CAB">
            <w:pPr>
              <w:spacing w:before="93"/>
              <w:rPr>
                <w:rFonts w:ascii="微软雅黑" w:hAnsi="微软雅黑" w:cs="Times New Roman"/>
                <w:color w:val="000000"/>
                <w:szCs w:val="21"/>
              </w:rPr>
            </w:pPr>
            <w:r w:rsidRPr="00827EF4">
              <w:rPr>
                <w:rFonts w:ascii="微软雅黑" w:hAnsi="微软雅黑" w:cs="Times New Roman"/>
                <w:color w:val="000000"/>
                <w:szCs w:val="21"/>
              </w:rPr>
              <w:t>当前版本：</w:t>
            </w:r>
          </w:p>
        </w:tc>
        <w:tc>
          <w:tcPr>
            <w:tcW w:w="5435" w:type="dxa"/>
          </w:tcPr>
          <w:p w14:paraId="09B49DF6" w14:textId="77777777" w:rsidR="00A76051" w:rsidRPr="00827EF4" w:rsidRDefault="00A76051" w:rsidP="00524CAB">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V</w:t>
            </w:r>
            <w:r w:rsidRPr="00827EF4">
              <w:rPr>
                <w:rFonts w:ascii="微软雅黑" w:hAnsi="微软雅黑" w:cs="Times New Roman"/>
                <w:color w:val="000000"/>
                <w:szCs w:val="21"/>
              </w:rPr>
              <w:t xml:space="preserve"> </w:t>
            </w:r>
            <w:r w:rsidRPr="00827EF4">
              <w:rPr>
                <w:rFonts w:ascii="微软雅黑" w:hAnsi="微软雅黑" w:cs="Times New Roman" w:hint="eastAsia"/>
                <w:color w:val="000000"/>
                <w:szCs w:val="21"/>
              </w:rPr>
              <w:t>1.</w:t>
            </w:r>
            <w:r>
              <w:rPr>
                <w:rFonts w:ascii="微软雅黑" w:hAnsi="微软雅黑" w:cs="Times New Roman"/>
                <w:color w:val="000000"/>
                <w:szCs w:val="21"/>
              </w:rPr>
              <w:t>0</w:t>
            </w:r>
          </w:p>
        </w:tc>
      </w:tr>
      <w:tr w:rsidR="00A76051" w:rsidRPr="00827EF4" w14:paraId="78D09333" w14:textId="77777777" w:rsidTr="00524CAB">
        <w:trPr>
          <w:cantSplit/>
          <w:jc w:val="center"/>
        </w:trPr>
        <w:tc>
          <w:tcPr>
            <w:tcW w:w="2581" w:type="dxa"/>
            <w:vMerge/>
            <w:shd w:val="clear" w:color="auto" w:fill="auto"/>
          </w:tcPr>
          <w:p w14:paraId="6FD3F5D2" w14:textId="77777777" w:rsidR="00A76051" w:rsidRPr="00827EF4" w:rsidRDefault="00A76051" w:rsidP="00524CAB">
            <w:pPr>
              <w:spacing w:before="93"/>
              <w:ind w:firstLineChars="200" w:firstLine="420"/>
              <w:rPr>
                <w:rFonts w:ascii="微软雅黑" w:hAnsi="微软雅黑" w:cs="Times New Roman"/>
                <w:color w:val="000000"/>
                <w:szCs w:val="21"/>
              </w:rPr>
            </w:pPr>
          </w:p>
        </w:tc>
        <w:tc>
          <w:tcPr>
            <w:tcW w:w="1306" w:type="dxa"/>
            <w:shd w:val="clear" w:color="auto" w:fill="D9D9D9"/>
          </w:tcPr>
          <w:p w14:paraId="318A73A6" w14:textId="77777777" w:rsidR="00A76051" w:rsidRPr="00827EF4" w:rsidRDefault="00A76051" w:rsidP="00524CAB">
            <w:pPr>
              <w:spacing w:before="93"/>
              <w:rPr>
                <w:rFonts w:ascii="微软雅黑" w:hAnsi="微软雅黑" w:cs="Times New Roman"/>
                <w:color w:val="000000"/>
                <w:szCs w:val="21"/>
              </w:rPr>
            </w:pPr>
            <w:r w:rsidRPr="00827EF4">
              <w:rPr>
                <w:rFonts w:ascii="微软雅黑" w:hAnsi="微软雅黑" w:cs="Times New Roman"/>
                <w:color w:val="000000"/>
                <w:szCs w:val="21"/>
              </w:rPr>
              <w:t>作    者：</w:t>
            </w:r>
          </w:p>
        </w:tc>
        <w:tc>
          <w:tcPr>
            <w:tcW w:w="5435" w:type="dxa"/>
          </w:tcPr>
          <w:p w14:paraId="2783729C" w14:textId="77777777" w:rsidR="00A76051" w:rsidRPr="00827EF4" w:rsidRDefault="00A76051" w:rsidP="00524CAB">
            <w:pPr>
              <w:spacing w:before="93"/>
              <w:ind w:firstLine="420"/>
              <w:rPr>
                <w:rFonts w:ascii="微软雅黑" w:hAnsi="微软雅黑" w:cs="Times New Roman"/>
                <w:color w:val="000000"/>
                <w:szCs w:val="21"/>
              </w:rPr>
            </w:pPr>
            <w:r>
              <w:rPr>
                <w:rFonts w:ascii="微软雅黑" w:hAnsi="微软雅黑" w:cs="Times New Roman" w:hint="eastAsia"/>
                <w:color w:val="000000"/>
                <w:szCs w:val="21"/>
              </w:rPr>
              <w:t>吴小娟6</w:t>
            </w:r>
          </w:p>
        </w:tc>
      </w:tr>
      <w:tr w:rsidR="00A76051" w:rsidRPr="00827EF4" w14:paraId="41E2462C" w14:textId="77777777" w:rsidTr="00524CAB">
        <w:trPr>
          <w:cantSplit/>
          <w:jc w:val="center"/>
        </w:trPr>
        <w:tc>
          <w:tcPr>
            <w:tcW w:w="2581" w:type="dxa"/>
            <w:vMerge/>
            <w:shd w:val="clear" w:color="auto" w:fill="auto"/>
          </w:tcPr>
          <w:p w14:paraId="74AC0522" w14:textId="77777777" w:rsidR="00A76051" w:rsidRPr="00827EF4" w:rsidRDefault="00A76051" w:rsidP="00524CAB">
            <w:pPr>
              <w:spacing w:before="93"/>
              <w:ind w:firstLineChars="200" w:firstLine="420"/>
              <w:rPr>
                <w:rFonts w:ascii="微软雅黑" w:hAnsi="微软雅黑" w:cs="Times New Roman"/>
                <w:color w:val="000000"/>
                <w:szCs w:val="21"/>
              </w:rPr>
            </w:pPr>
          </w:p>
        </w:tc>
        <w:tc>
          <w:tcPr>
            <w:tcW w:w="1306" w:type="dxa"/>
            <w:shd w:val="clear" w:color="auto" w:fill="D9D9D9"/>
          </w:tcPr>
          <w:p w14:paraId="064DE211" w14:textId="77777777" w:rsidR="00A76051" w:rsidRPr="00827EF4" w:rsidRDefault="00A76051" w:rsidP="00524CAB">
            <w:pPr>
              <w:spacing w:before="93"/>
              <w:rPr>
                <w:rFonts w:ascii="微软雅黑" w:hAnsi="微软雅黑" w:cs="Times New Roman"/>
                <w:color w:val="000000"/>
                <w:szCs w:val="21"/>
              </w:rPr>
            </w:pPr>
            <w:r w:rsidRPr="00827EF4">
              <w:rPr>
                <w:rFonts w:ascii="微软雅黑" w:hAnsi="微软雅黑" w:cs="Times New Roman"/>
                <w:color w:val="000000"/>
                <w:szCs w:val="21"/>
              </w:rPr>
              <w:t>完成日期：</w:t>
            </w:r>
          </w:p>
        </w:tc>
        <w:tc>
          <w:tcPr>
            <w:tcW w:w="5435" w:type="dxa"/>
          </w:tcPr>
          <w:p w14:paraId="74E64B43" w14:textId="77777777" w:rsidR="00A76051" w:rsidRPr="00827EF4" w:rsidRDefault="00A76051" w:rsidP="00524CAB">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2</w:t>
            </w:r>
            <w:r>
              <w:rPr>
                <w:rFonts w:ascii="微软雅黑" w:hAnsi="微软雅黑" w:cs="Times New Roman"/>
                <w:color w:val="000000"/>
                <w:szCs w:val="21"/>
              </w:rPr>
              <w:t>021-12</w:t>
            </w:r>
          </w:p>
        </w:tc>
      </w:tr>
    </w:tbl>
    <w:p w14:paraId="20AAD124" w14:textId="77777777" w:rsidR="00A76051" w:rsidRPr="00E004B1" w:rsidRDefault="00A76051" w:rsidP="00A76051">
      <w:pPr>
        <w:spacing w:before="93"/>
        <w:ind w:firstLine="420"/>
        <w:rPr>
          <w:rFonts w:ascii="Times New Roman" w:hAnsi="Times New Roman" w:cs="Times New Roman"/>
        </w:rPr>
      </w:pPr>
    </w:p>
    <w:p w14:paraId="54260CAC" w14:textId="77777777" w:rsidR="00A76051" w:rsidRPr="00E004B1" w:rsidRDefault="00A76051" w:rsidP="00A76051">
      <w:pPr>
        <w:spacing w:before="93"/>
        <w:ind w:firstLine="420"/>
        <w:rPr>
          <w:rFonts w:ascii="Times New Roman" w:hAnsi="Times New Roman" w:cs="Times New Roman"/>
        </w:rPr>
      </w:pPr>
    </w:p>
    <w:p w14:paraId="52C0FDF9" w14:textId="77777777" w:rsidR="00A76051" w:rsidRPr="00E004B1" w:rsidRDefault="00A76051" w:rsidP="00A76051">
      <w:pPr>
        <w:spacing w:before="93"/>
        <w:ind w:firstLine="420"/>
        <w:rPr>
          <w:rFonts w:ascii="Times New Roman" w:hAnsi="Times New Roman" w:cs="Times New Roman"/>
        </w:rPr>
      </w:pPr>
    </w:p>
    <w:p w14:paraId="50DC0AFA" w14:textId="77777777" w:rsidR="00A76051" w:rsidRPr="00E004B1" w:rsidRDefault="00A76051" w:rsidP="00A76051">
      <w:pPr>
        <w:spacing w:before="93" w:afterLines="50" w:after="156"/>
        <w:ind w:firstLine="601"/>
        <w:jc w:val="center"/>
        <w:rPr>
          <w:rFonts w:ascii="Times New Roman" w:hAnsi="Times New Roman" w:cs="Times New Roman"/>
          <w:color w:val="000000"/>
          <w:sz w:val="30"/>
        </w:rPr>
      </w:pPr>
      <w:r w:rsidRPr="00E004B1">
        <w:rPr>
          <w:rFonts w:ascii="Times New Roman" w:hAnsi="Times New Roman" w:cs="Times New Roman"/>
          <w:b/>
          <w:bCs/>
          <w:color w:val="000000"/>
          <w:sz w:val="30"/>
        </w:rPr>
        <w:t>版</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本</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历</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史</w:t>
      </w:r>
    </w:p>
    <w:tbl>
      <w:tblPr>
        <w:tblStyle w:val="ab"/>
        <w:tblW w:w="9072" w:type="dxa"/>
        <w:jc w:val="center"/>
        <w:tblLook w:val="04A0" w:firstRow="1" w:lastRow="0" w:firstColumn="1" w:lastColumn="0" w:noHBand="0" w:noVBand="1"/>
      </w:tblPr>
      <w:tblGrid>
        <w:gridCol w:w="817"/>
        <w:gridCol w:w="1418"/>
        <w:gridCol w:w="850"/>
        <w:gridCol w:w="1205"/>
        <w:gridCol w:w="1205"/>
        <w:gridCol w:w="3577"/>
      </w:tblGrid>
      <w:tr w:rsidR="00A76051" w:rsidRPr="00827EF4" w14:paraId="2C291C0C" w14:textId="77777777" w:rsidTr="00524CAB">
        <w:trPr>
          <w:trHeight w:val="702"/>
          <w:jc w:val="center"/>
        </w:trPr>
        <w:tc>
          <w:tcPr>
            <w:tcW w:w="817" w:type="dxa"/>
            <w:vAlign w:val="center"/>
          </w:tcPr>
          <w:p w14:paraId="249E0AA3" w14:textId="77777777" w:rsidR="00A76051" w:rsidRPr="00827EF4" w:rsidRDefault="00A76051" w:rsidP="00524CAB">
            <w:pPr>
              <w:pStyle w:val="-"/>
              <w:spacing w:before="93"/>
              <w:jc w:val="left"/>
              <w:rPr>
                <w:rFonts w:ascii="微软雅黑" w:hAnsi="微软雅黑" w:cs="Times New Roman"/>
              </w:rPr>
            </w:pPr>
            <w:r w:rsidRPr="00827EF4">
              <w:rPr>
                <w:rFonts w:ascii="微软雅黑" w:hAnsi="微软雅黑" w:cs="Times New Roman"/>
              </w:rPr>
              <w:t>序号</w:t>
            </w:r>
          </w:p>
        </w:tc>
        <w:tc>
          <w:tcPr>
            <w:tcW w:w="1418" w:type="dxa"/>
            <w:vAlign w:val="center"/>
          </w:tcPr>
          <w:p w14:paraId="5E0AE5AE" w14:textId="77777777" w:rsidR="00A76051" w:rsidRPr="00827EF4" w:rsidRDefault="00A76051" w:rsidP="00524CAB">
            <w:pPr>
              <w:pStyle w:val="-"/>
              <w:spacing w:before="93"/>
              <w:jc w:val="left"/>
              <w:rPr>
                <w:rFonts w:ascii="微软雅黑" w:hAnsi="微软雅黑" w:cs="Times New Roman"/>
              </w:rPr>
            </w:pPr>
            <w:r w:rsidRPr="00827EF4">
              <w:rPr>
                <w:rFonts w:ascii="微软雅黑" w:hAnsi="微软雅黑" w:cs="Times New Roman"/>
              </w:rPr>
              <w:t>变更时间</w:t>
            </w:r>
          </w:p>
        </w:tc>
        <w:tc>
          <w:tcPr>
            <w:tcW w:w="850" w:type="dxa"/>
            <w:vAlign w:val="center"/>
          </w:tcPr>
          <w:p w14:paraId="631A3593" w14:textId="77777777" w:rsidR="00A76051" w:rsidRPr="00827EF4" w:rsidRDefault="00A76051" w:rsidP="00524CAB">
            <w:pPr>
              <w:pStyle w:val="-"/>
              <w:spacing w:before="93"/>
              <w:jc w:val="left"/>
              <w:rPr>
                <w:rFonts w:ascii="微软雅黑" w:hAnsi="微软雅黑" w:cs="Times New Roman"/>
              </w:rPr>
            </w:pPr>
            <w:r w:rsidRPr="00827EF4">
              <w:rPr>
                <w:rFonts w:ascii="微软雅黑" w:hAnsi="微软雅黑" w:cs="Times New Roman"/>
              </w:rPr>
              <w:t>版本</w:t>
            </w:r>
          </w:p>
        </w:tc>
        <w:tc>
          <w:tcPr>
            <w:tcW w:w="1205" w:type="dxa"/>
            <w:vAlign w:val="center"/>
          </w:tcPr>
          <w:p w14:paraId="7F8641C8" w14:textId="77777777" w:rsidR="00A76051" w:rsidRPr="00827EF4" w:rsidRDefault="00A76051" w:rsidP="00524CAB">
            <w:pPr>
              <w:pStyle w:val="-"/>
              <w:spacing w:before="93"/>
              <w:jc w:val="left"/>
              <w:rPr>
                <w:rFonts w:ascii="微软雅黑" w:hAnsi="微软雅黑" w:cs="Times New Roman"/>
              </w:rPr>
            </w:pPr>
            <w:r w:rsidRPr="00827EF4">
              <w:rPr>
                <w:rFonts w:ascii="微软雅黑" w:hAnsi="微软雅黑" w:cs="Times New Roman"/>
              </w:rPr>
              <w:t>变更人</w:t>
            </w:r>
          </w:p>
        </w:tc>
        <w:tc>
          <w:tcPr>
            <w:tcW w:w="1205" w:type="dxa"/>
            <w:vAlign w:val="center"/>
          </w:tcPr>
          <w:p w14:paraId="5C969FBF" w14:textId="77777777" w:rsidR="00A76051" w:rsidRPr="00827EF4" w:rsidRDefault="00A76051" w:rsidP="00524CAB">
            <w:pPr>
              <w:pStyle w:val="-"/>
              <w:spacing w:before="93"/>
              <w:jc w:val="left"/>
              <w:rPr>
                <w:rFonts w:ascii="微软雅黑" w:hAnsi="微软雅黑" w:cs="Times New Roman"/>
              </w:rPr>
            </w:pPr>
            <w:r w:rsidRPr="00827EF4">
              <w:rPr>
                <w:rFonts w:ascii="微软雅黑" w:hAnsi="微软雅黑" w:cs="Times New Roman"/>
              </w:rPr>
              <w:t>审批人</w:t>
            </w:r>
          </w:p>
        </w:tc>
        <w:tc>
          <w:tcPr>
            <w:tcW w:w="3577" w:type="dxa"/>
            <w:vAlign w:val="center"/>
          </w:tcPr>
          <w:p w14:paraId="197B599A" w14:textId="77777777" w:rsidR="00A76051" w:rsidRPr="00827EF4" w:rsidRDefault="00A76051" w:rsidP="00524CAB">
            <w:pPr>
              <w:pStyle w:val="-"/>
              <w:spacing w:before="93"/>
              <w:ind w:firstLine="422"/>
              <w:rPr>
                <w:rFonts w:ascii="微软雅黑" w:hAnsi="微软雅黑" w:cs="Times New Roman"/>
              </w:rPr>
            </w:pPr>
            <w:r w:rsidRPr="00827EF4">
              <w:rPr>
                <w:rFonts w:ascii="微软雅黑" w:hAnsi="微软雅黑" w:cs="Times New Roman"/>
              </w:rPr>
              <w:t>变更说明</w:t>
            </w:r>
          </w:p>
        </w:tc>
      </w:tr>
      <w:tr w:rsidR="00A76051" w:rsidRPr="00827EF4" w14:paraId="33C95585" w14:textId="77777777" w:rsidTr="00D36888">
        <w:trPr>
          <w:trHeight w:val="459"/>
          <w:jc w:val="center"/>
        </w:trPr>
        <w:tc>
          <w:tcPr>
            <w:tcW w:w="817" w:type="dxa"/>
            <w:vAlign w:val="center"/>
          </w:tcPr>
          <w:p w14:paraId="4025CD8E" w14:textId="77777777" w:rsidR="00A76051" w:rsidRPr="00827EF4" w:rsidRDefault="00A76051" w:rsidP="00D36888">
            <w:pPr>
              <w:pStyle w:val="-0"/>
              <w:spacing w:line="240" w:lineRule="auto"/>
              <w:jc w:val="left"/>
              <w:rPr>
                <w:rFonts w:ascii="微软雅黑" w:hAnsi="微软雅黑" w:cs="Times New Roman"/>
              </w:rPr>
            </w:pPr>
            <w:r>
              <w:rPr>
                <w:rFonts w:ascii="微软雅黑" w:hAnsi="微软雅黑" w:cs="Times New Roman" w:hint="eastAsia"/>
              </w:rPr>
              <w:t>1</w:t>
            </w:r>
          </w:p>
        </w:tc>
        <w:tc>
          <w:tcPr>
            <w:tcW w:w="1418" w:type="dxa"/>
            <w:vAlign w:val="center"/>
          </w:tcPr>
          <w:p w14:paraId="054B8839" w14:textId="77777777" w:rsidR="00A76051" w:rsidRPr="00827EF4" w:rsidRDefault="00A76051" w:rsidP="00D36888">
            <w:pPr>
              <w:pStyle w:val="-0"/>
              <w:spacing w:line="240" w:lineRule="auto"/>
              <w:jc w:val="left"/>
              <w:rPr>
                <w:rFonts w:ascii="微软雅黑" w:hAnsi="微软雅黑" w:cs="Times New Roman"/>
              </w:rPr>
            </w:pPr>
          </w:p>
        </w:tc>
        <w:tc>
          <w:tcPr>
            <w:tcW w:w="850" w:type="dxa"/>
            <w:vAlign w:val="center"/>
          </w:tcPr>
          <w:p w14:paraId="3DB598B2" w14:textId="77777777" w:rsidR="00A76051" w:rsidRPr="00827EF4" w:rsidRDefault="00A76051" w:rsidP="00D36888">
            <w:pPr>
              <w:pStyle w:val="-0"/>
              <w:spacing w:line="240" w:lineRule="auto"/>
              <w:jc w:val="left"/>
              <w:rPr>
                <w:rFonts w:ascii="微软雅黑" w:hAnsi="微软雅黑" w:cs="Times New Roman"/>
              </w:rPr>
            </w:pPr>
          </w:p>
        </w:tc>
        <w:tc>
          <w:tcPr>
            <w:tcW w:w="1205" w:type="dxa"/>
            <w:vAlign w:val="center"/>
          </w:tcPr>
          <w:p w14:paraId="7AAFC205" w14:textId="77777777" w:rsidR="00A76051" w:rsidRPr="00827EF4" w:rsidRDefault="00A76051" w:rsidP="00D36888">
            <w:pPr>
              <w:pStyle w:val="-0"/>
              <w:spacing w:line="240" w:lineRule="auto"/>
              <w:ind w:firstLine="420"/>
              <w:rPr>
                <w:rFonts w:ascii="微软雅黑" w:hAnsi="微软雅黑" w:cs="Times New Roman"/>
              </w:rPr>
            </w:pPr>
          </w:p>
        </w:tc>
        <w:tc>
          <w:tcPr>
            <w:tcW w:w="1205" w:type="dxa"/>
            <w:vAlign w:val="center"/>
          </w:tcPr>
          <w:p w14:paraId="43B34675" w14:textId="77777777" w:rsidR="00A76051" w:rsidRPr="00827EF4" w:rsidRDefault="00A76051" w:rsidP="00D36888">
            <w:pPr>
              <w:pStyle w:val="-0"/>
              <w:spacing w:line="240" w:lineRule="auto"/>
              <w:ind w:firstLine="420"/>
              <w:jc w:val="left"/>
              <w:rPr>
                <w:rFonts w:ascii="微软雅黑" w:hAnsi="微软雅黑" w:cs="Times New Roman"/>
              </w:rPr>
            </w:pPr>
          </w:p>
        </w:tc>
        <w:tc>
          <w:tcPr>
            <w:tcW w:w="3577" w:type="dxa"/>
            <w:vAlign w:val="center"/>
          </w:tcPr>
          <w:p w14:paraId="4FA2CE18" w14:textId="44901060" w:rsidR="00A76051" w:rsidRPr="00827EF4" w:rsidRDefault="00D36888" w:rsidP="00D36888">
            <w:pPr>
              <w:pStyle w:val="-2"/>
              <w:spacing w:after="0" w:line="240" w:lineRule="auto"/>
              <w:jc w:val="both"/>
              <w:rPr>
                <w:rFonts w:ascii="微软雅黑" w:hAnsi="微软雅黑" w:cs="Times New Roman"/>
              </w:rPr>
            </w:pPr>
            <w:r>
              <w:rPr>
                <w:rFonts w:ascii="微软雅黑" w:hAnsi="微软雅黑" w:cs="Times New Roman" w:hint="eastAsia"/>
              </w:rPr>
              <w:t>P</w:t>
            </w:r>
            <w:r>
              <w:rPr>
                <w:rFonts w:ascii="微软雅黑" w:hAnsi="微软雅黑" w:cs="Times New Roman"/>
              </w:rPr>
              <w:t xml:space="preserve">LM2.0 </w:t>
            </w:r>
            <w:r>
              <w:rPr>
                <w:rFonts w:ascii="微软雅黑" w:hAnsi="微软雅黑" w:cs="Times New Roman" w:hint="eastAsia"/>
              </w:rPr>
              <w:t>流程迁移</w:t>
            </w:r>
          </w:p>
        </w:tc>
      </w:tr>
      <w:tr w:rsidR="00A76051" w:rsidRPr="00827EF4" w14:paraId="1EEF1DD6" w14:textId="77777777" w:rsidTr="00524CAB">
        <w:trPr>
          <w:jc w:val="center"/>
        </w:trPr>
        <w:tc>
          <w:tcPr>
            <w:tcW w:w="817" w:type="dxa"/>
            <w:vAlign w:val="center"/>
          </w:tcPr>
          <w:p w14:paraId="4DE2B13F" w14:textId="77777777" w:rsidR="00A76051" w:rsidRPr="00827EF4" w:rsidRDefault="00A76051" w:rsidP="00524CAB">
            <w:pPr>
              <w:pStyle w:val="-0"/>
              <w:spacing w:after="0"/>
              <w:jc w:val="left"/>
              <w:rPr>
                <w:rFonts w:ascii="微软雅黑" w:hAnsi="微软雅黑" w:cs="Times New Roman"/>
              </w:rPr>
            </w:pPr>
            <w:r>
              <w:rPr>
                <w:rFonts w:ascii="微软雅黑" w:hAnsi="微软雅黑" w:cs="Times New Roman" w:hint="eastAsia"/>
              </w:rPr>
              <w:t>2</w:t>
            </w:r>
          </w:p>
        </w:tc>
        <w:tc>
          <w:tcPr>
            <w:tcW w:w="1418" w:type="dxa"/>
            <w:vAlign w:val="center"/>
          </w:tcPr>
          <w:p w14:paraId="0CB6A73D" w14:textId="77777777" w:rsidR="00A76051" w:rsidRPr="00361170" w:rsidRDefault="00A76051" w:rsidP="00524CAB">
            <w:pPr>
              <w:pStyle w:val="-0"/>
              <w:spacing w:after="0"/>
              <w:rPr>
                <w:rFonts w:ascii="微软雅黑" w:hAnsi="微软雅黑" w:cs="Times New Roman"/>
              </w:rPr>
            </w:pPr>
          </w:p>
        </w:tc>
        <w:tc>
          <w:tcPr>
            <w:tcW w:w="850" w:type="dxa"/>
            <w:vAlign w:val="center"/>
          </w:tcPr>
          <w:p w14:paraId="563A9178" w14:textId="77777777" w:rsidR="00A76051" w:rsidRPr="00827EF4" w:rsidRDefault="00A76051" w:rsidP="00524CAB">
            <w:pPr>
              <w:pStyle w:val="-0"/>
              <w:spacing w:after="0"/>
              <w:jc w:val="left"/>
              <w:rPr>
                <w:rFonts w:ascii="微软雅黑" w:hAnsi="微软雅黑" w:cs="Times New Roman"/>
              </w:rPr>
            </w:pPr>
          </w:p>
        </w:tc>
        <w:tc>
          <w:tcPr>
            <w:tcW w:w="1205" w:type="dxa"/>
            <w:vAlign w:val="center"/>
          </w:tcPr>
          <w:p w14:paraId="1FEB9F48" w14:textId="77777777" w:rsidR="00A76051" w:rsidRPr="00827EF4" w:rsidRDefault="00A76051" w:rsidP="00524CAB">
            <w:pPr>
              <w:pStyle w:val="-0"/>
              <w:spacing w:after="0"/>
              <w:ind w:firstLine="420"/>
              <w:rPr>
                <w:rFonts w:ascii="微软雅黑" w:hAnsi="微软雅黑" w:cs="Times New Roman"/>
              </w:rPr>
            </w:pPr>
          </w:p>
        </w:tc>
        <w:tc>
          <w:tcPr>
            <w:tcW w:w="1205" w:type="dxa"/>
            <w:vAlign w:val="center"/>
          </w:tcPr>
          <w:p w14:paraId="2D4A5C35" w14:textId="77777777" w:rsidR="00A76051" w:rsidRPr="00827EF4" w:rsidRDefault="00A76051" w:rsidP="00524CAB">
            <w:pPr>
              <w:pStyle w:val="-0"/>
              <w:spacing w:after="0"/>
              <w:ind w:firstLine="420"/>
              <w:rPr>
                <w:rFonts w:ascii="微软雅黑" w:hAnsi="微软雅黑" w:cs="Times New Roman"/>
              </w:rPr>
            </w:pPr>
          </w:p>
        </w:tc>
        <w:tc>
          <w:tcPr>
            <w:tcW w:w="3577" w:type="dxa"/>
            <w:vAlign w:val="center"/>
          </w:tcPr>
          <w:p w14:paraId="18C028EF" w14:textId="77777777" w:rsidR="00A76051" w:rsidRPr="002233BA" w:rsidRDefault="00A76051" w:rsidP="00524CAB">
            <w:pPr>
              <w:pStyle w:val="-2"/>
              <w:spacing w:after="0" w:line="360" w:lineRule="exact"/>
              <w:jc w:val="both"/>
              <w:rPr>
                <w:rFonts w:ascii="微软雅黑" w:hAnsi="微软雅黑" w:cs="Times New Roman"/>
              </w:rPr>
            </w:pPr>
          </w:p>
        </w:tc>
      </w:tr>
    </w:tbl>
    <w:p w14:paraId="56585962" w14:textId="77777777" w:rsidR="00A76051" w:rsidRPr="00E004B1" w:rsidRDefault="00A76051" w:rsidP="00A76051">
      <w:pPr>
        <w:spacing w:before="93"/>
        <w:ind w:firstLine="420"/>
        <w:rPr>
          <w:rFonts w:ascii="Times New Roman" w:hAnsi="Times New Roman" w:cs="Times New Roman"/>
        </w:rPr>
      </w:pPr>
    </w:p>
    <w:p w14:paraId="1669D8C0" w14:textId="77777777" w:rsidR="00A76051" w:rsidRPr="00E004B1" w:rsidRDefault="00A76051" w:rsidP="00A76051">
      <w:pPr>
        <w:spacing w:before="93"/>
        <w:ind w:firstLine="420"/>
        <w:rPr>
          <w:rFonts w:ascii="Times New Roman" w:hAnsi="Times New Roman" w:cs="Times New Roman"/>
        </w:rPr>
        <w:sectPr w:rsidR="00A76051" w:rsidRPr="00E004B1" w:rsidSect="000E6B58">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907" w:footer="794" w:gutter="0"/>
          <w:cols w:space="425"/>
          <w:docGrid w:type="lines" w:linePitch="312"/>
        </w:sectPr>
      </w:pPr>
      <w:r w:rsidRPr="00E004B1">
        <w:rPr>
          <w:rFonts w:ascii="Times New Roman" w:hAnsi="Times New Roman" w:cs="Times New Roman"/>
        </w:rPr>
        <w:br w:type="page"/>
      </w:r>
    </w:p>
    <w:p w14:paraId="6E2069C3" w14:textId="77777777" w:rsidR="00D72EEF" w:rsidRDefault="00A76051" w:rsidP="00F76280">
      <w:pPr>
        <w:spacing w:beforeLines="50" w:before="156" w:afterLines="50" w:after="156" w:line="240" w:lineRule="auto"/>
        <w:ind w:firstLine="641"/>
        <w:jc w:val="center"/>
        <w:rPr>
          <w:noProof/>
        </w:rPr>
      </w:pPr>
      <w:r w:rsidRPr="00E004B1">
        <w:rPr>
          <w:rFonts w:ascii="Times New Roman" w:hAnsi="Times New Roman" w:cs="Times New Roman"/>
          <w:b/>
          <w:kern w:val="0"/>
          <w:sz w:val="32"/>
          <w:szCs w:val="32"/>
        </w:rPr>
        <w:lastRenderedPageBreak/>
        <w:t>目</w:t>
      </w:r>
      <w:r w:rsidRPr="00E004B1">
        <w:rPr>
          <w:rFonts w:ascii="Times New Roman" w:hAnsi="Times New Roman" w:cs="Times New Roman"/>
          <w:b/>
          <w:kern w:val="0"/>
          <w:sz w:val="32"/>
          <w:szCs w:val="32"/>
        </w:rPr>
        <w:t xml:space="preserve"> </w:t>
      </w:r>
      <w:r w:rsidRPr="00E004B1">
        <w:rPr>
          <w:rFonts w:ascii="Times New Roman" w:hAnsi="Times New Roman" w:cs="Times New Roman"/>
          <w:b/>
          <w:kern w:val="0"/>
          <w:sz w:val="32"/>
          <w:szCs w:val="32"/>
        </w:rPr>
        <w:t>录</w:t>
      </w:r>
      <w:bookmarkStart w:id="0" w:name="_Toc41495858"/>
      <w:bookmarkStart w:id="1" w:name="_Toc428525323"/>
      <w:r>
        <w:rPr>
          <w:rFonts w:ascii="Times New Roman" w:hAnsi="Times New Roman" w:cs="Times New Roman"/>
          <w:b/>
          <w:kern w:val="0"/>
          <w:sz w:val="24"/>
          <w:szCs w:val="24"/>
        </w:rPr>
        <w:fldChar w:fldCharType="begin"/>
      </w:r>
      <w:r>
        <w:rPr>
          <w:rFonts w:ascii="Times New Roman" w:hAnsi="Times New Roman" w:cs="Times New Roman"/>
          <w:b/>
          <w:kern w:val="0"/>
          <w:sz w:val="24"/>
          <w:szCs w:val="24"/>
        </w:rPr>
        <w:instrText xml:space="preserve"> TOC \o "1-3" \f \h \z \u </w:instrText>
      </w:r>
      <w:r>
        <w:rPr>
          <w:rFonts w:ascii="Times New Roman" w:hAnsi="Times New Roman" w:cs="Times New Roman"/>
          <w:b/>
          <w:kern w:val="0"/>
          <w:sz w:val="24"/>
          <w:szCs w:val="24"/>
        </w:rPr>
        <w:fldChar w:fldCharType="separate"/>
      </w:r>
    </w:p>
    <w:p w14:paraId="6C8641F1" w14:textId="1D711600" w:rsidR="00D72EEF" w:rsidRDefault="00D72EEF">
      <w:pPr>
        <w:pStyle w:val="11"/>
        <w:rPr>
          <w:rFonts w:eastAsiaTheme="minorEastAsia"/>
          <w:b w:val="0"/>
          <w:bCs w:val="0"/>
          <w:caps w:val="0"/>
          <w:noProof/>
          <w:sz w:val="21"/>
          <w:szCs w:val="22"/>
        </w:rPr>
      </w:pPr>
      <w:hyperlink w:anchor="_Toc151732089" w:history="1">
        <w:r w:rsidRPr="00810B9B">
          <w:rPr>
            <w:rStyle w:val="ad"/>
            <w:rFonts w:ascii="微软雅黑" w:hAnsi="微软雅黑"/>
            <w:noProof/>
            <w14:scene3d>
              <w14:camera w14:prst="orthographicFront"/>
              <w14:lightRig w14:rig="threePt" w14:dir="t">
                <w14:rot w14:lat="0" w14:lon="0" w14:rev="0"/>
              </w14:lightRig>
            </w14:scene3d>
          </w:rPr>
          <w:t>1</w:t>
        </w:r>
        <w:r w:rsidRPr="00810B9B">
          <w:rPr>
            <w:rStyle w:val="ad"/>
            <w:noProof/>
          </w:rPr>
          <w:t xml:space="preserve"> </w:t>
        </w:r>
        <w:r w:rsidRPr="00810B9B">
          <w:rPr>
            <w:rStyle w:val="ad"/>
            <w:noProof/>
          </w:rPr>
          <w:t>流程示意图</w:t>
        </w:r>
        <w:r>
          <w:rPr>
            <w:noProof/>
            <w:webHidden/>
          </w:rPr>
          <w:tab/>
        </w:r>
        <w:r>
          <w:rPr>
            <w:noProof/>
            <w:webHidden/>
          </w:rPr>
          <w:fldChar w:fldCharType="begin"/>
        </w:r>
        <w:r>
          <w:rPr>
            <w:noProof/>
            <w:webHidden/>
          </w:rPr>
          <w:instrText xml:space="preserve"> PAGEREF _Toc151732089 \h </w:instrText>
        </w:r>
        <w:r>
          <w:rPr>
            <w:noProof/>
            <w:webHidden/>
          </w:rPr>
        </w:r>
        <w:r>
          <w:rPr>
            <w:noProof/>
            <w:webHidden/>
          </w:rPr>
          <w:fldChar w:fldCharType="separate"/>
        </w:r>
        <w:r>
          <w:rPr>
            <w:noProof/>
            <w:webHidden/>
          </w:rPr>
          <w:t>2</w:t>
        </w:r>
        <w:r>
          <w:rPr>
            <w:noProof/>
            <w:webHidden/>
          </w:rPr>
          <w:fldChar w:fldCharType="end"/>
        </w:r>
      </w:hyperlink>
    </w:p>
    <w:p w14:paraId="759CAE2A" w14:textId="424596D2" w:rsidR="00D72EEF" w:rsidRDefault="00D72EEF">
      <w:pPr>
        <w:pStyle w:val="11"/>
        <w:rPr>
          <w:rFonts w:eastAsiaTheme="minorEastAsia"/>
          <w:b w:val="0"/>
          <w:bCs w:val="0"/>
          <w:caps w:val="0"/>
          <w:noProof/>
          <w:sz w:val="21"/>
          <w:szCs w:val="22"/>
        </w:rPr>
      </w:pPr>
      <w:hyperlink w:anchor="_Toc151732090" w:history="1">
        <w:r w:rsidRPr="00810B9B">
          <w:rPr>
            <w:rStyle w:val="ad"/>
            <w:rFonts w:ascii="微软雅黑" w:hAnsi="微软雅黑"/>
            <w:noProof/>
            <w14:scene3d>
              <w14:camera w14:prst="orthographicFront"/>
              <w14:lightRig w14:rig="threePt" w14:dir="t">
                <w14:rot w14:lat="0" w14:lon="0" w14:rev="0"/>
              </w14:lightRig>
            </w14:scene3d>
          </w:rPr>
          <w:t>2</w:t>
        </w:r>
        <w:r w:rsidRPr="00810B9B">
          <w:rPr>
            <w:rStyle w:val="ad"/>
            <w:noProof/>
          </w:rPr>
          <w:t xml:space="preserve"> </w:t>
        </w:r>
        <w:r w:rsidRPr="00810B9B">
          <w:rPr>
            <w:rStyle w:val="ad"/>
            <w:noProof/>
          </w:rPr>
          <w:t>流程模板</w:t>
        </w:r>
        <w:r>
          <w:rPr>
            <w:noProof/>
            <w:webHidden/>
          </w:rPr>
          <w:tab/>
        </w:r>
        <w:r>
          <w:rPr>
            <w:noProof/>
            <w:webHidden/>
          </w:rPr>
          <w:fldChar w:fldCharType="begin"/>
        </w:r>
        <w:r>
          <w:rPr>
            <w:noProof/>
            <w:webHidden/>
          </w:rPr>
          <w:instrText xml:space="preserve"> PAGEREF _Toc151732090 \h </w:instrText>
        </w:r>
        <w:r>
          <w:rPr>
            <w:noProof/>
            <w:webHidden/>
          </w:rPr>
        </w:r>
        <w:r>
          <w:rPr>
            <w:noProof/>
            <w:webHidden/>
          </w:rPr>
          <w:fldChar w:fldCharType="separate"/>
        </w:r>
        <w:r>
          <w:rPr>
            <w:noProof/>
            <w:webHidden/>
          </w:rPr>
          <w:t>2</w:t>
        </w:r>
        <w:r>
          <w:rPr>
            <w:noProof/>
            <w:webHidden/>
          </w:rPr>
          <w:fldChar w:fldCharType="end"/>
        </w:r>
      </w:hyperlink>
    </w:p>
    <w:p w14:paraId="16D26597" w14:textId="1D06CB94" w:rsidR="00D72EEF" w:rsidRDefault="00D72EEF">
      <w:pPr>
        <w:pStyle w:val="11"/>
        <w:rPr>
          <w:rFonts w:eastAsiaTheme="minorEastAsia"/>
          <w:b w:val="0"/>
          <w:bCs w:val="0"/>
          <w:caps w:val="0"/>
          <w:noProof/>
          <w:sz w:val="21"/>
          <w:szCs w:val="22"/>
        </w:rPr>
      </w:pPr>
      <w:hyperlink w:anchor="_Toc151732091" w:history="1">
        <w:r w:rsidRPr="00810B9B">
          <w:rPr>
            <w:rStyle w:val="ad"/>
            <w:rFonts w:ascii="微软雅黑" w:hAnsi="微软雅黑"/>
            <w:noProof/>
            <w14:scene3d>
              <w14:camera w14:prst="orthographicFront"/>
              <w14:lightRig w14:rig="threePt" w14:dir="t">
                <w14:rot w14:lat="0" w14:lon="0" w14:rev="0"/>
              </w14:lightRig>
            </w14:scene3d>
          </w:rPr>
          <w:t>3</w:t>
        </w:r>
        <w:r w:rsidRPr="00810B9B">
          <w:rPr>
            <w:rStyle w:val="ad"/>
            <w:noProof/>
          </w:rPr>
          <w:t xml:space="preserve"> </w:t>
        </w:r>
        <w:r w:rsidRPr="00810B9B">
          <w:rPr>
            <w:rStyle w:val="ad"/>
            <w:noProof/>
          </w:rPr>
          <w:t>流程节点功能描述</w:t>
        </w:r>
        <w:r>
          <w:rPr>
            <w:noProof/>
            <w:webHidden/>
          </w:rPr>
          <w:tab/>
        </w:r>
        <w:r>
          <w:rPr>
            <w:noProof/>
            <w:webHidden/>
          </w:rPr>
          <w:fldChar w:fldCharType="begin"/>
        </w:r>
        <w:r>
          <w:rPr>
            <w:noProof/>
            <w:webHidden/>
          </w:rPr>
          <w:instrText xml:space="preserve"> PAGEREF _Toc151732091 \h </w:instrText>
        </w:r>
        <w:r>
          <w:rPr>
            <w:noProof/>
            <w:webHidden/>
          </w:rPr>
        </w:r>
        <w:r>
          <w:rPr>
            <w:noProof/>
            <w:webHidden/>
          </w:rPr>
          <w:fldChar w:fldCharType="separate"/>
        </w:r>
        <w:r>
          <w:rPr>
            <w:noProof/>
            <w:webHidden/>
          </w:rPr>
          <w:t>2</w:t>
        </w:r>
        <w:r>
          <w:rPr>
            <w:noProof/>
            <w:webHidden/>
          </w:rPr>
          <w:fldChar w:fldCharType="end"/>
        </w:r>
      </w:hyperlink>
    </w:p>
    <w:p w14:paraId="20900DBA" w14:textId="7665FFDC" w:rsidR="00D72EEF" w:rsidRDefault="00D72EEF">
      <w:pPr>
        <w:pStyle w:val="21"/>
        <w:tabs>
          <w:tab w:val="right" w:leader="dot" w:pos="9736"/>
        </w:tabs>
        <w:rPr>
          <w:rFonts w:eastAsiaTheme="minorEastAsia"/>
          <w:smallCaps w:val="0"/>
          <w:noProof/>
          <w:sz w:val="21"/>
          <w:szCs w:val="22"/>
        </w:rPr>
      </w:pPr>
      <w:hyperlink w:anchor="_Toc151732092" w:history="1">
        <w:r w:rsidRPr="00810B9B">
          <w:rPr>
            <w:rStyle w:val="ad"/>
            <w:rFonts w:ascii="微软雅黑" w:hAnsi="微软雅黑"/>
            <w:noProof/>
          </w:rPr>
          <w:t>3.1</w:t>
        </w:r>
        <w:r w:rsidRPr="00810B9B">
          <w:rPr>
            <w:rStyle w:val="ad"/>
            <w:noProof/>
          </w:rPr>
          <w:t xml:space="preserve"> </w:t>
        </w:r>
        <w:r w:rsidRPr="00810B9B">
          <w:rPr>
            <w:rStyle w:val="ad"/>
            <w:noProof/>
          </w:rPr>
          <w:t>创建申请</w:t>
        </w:r>
        <w:r w:rsidRPr="00810B9B">
          <w:rPr>
            <w:rStyle w:val="ad"/>
            <w:rFonts w:ascii="微软雅黑" w:hAnsi="微软雅黑"/>
            <w:noProof/>
          </w:rPr>
          <w:t>（RSO-010）</w:t>
        </w:r>
        <w:r>
          <w:rPr>
            <w:noProof/>
            <w:webHidden/>
          </w:rPr>
          <w:tab/>
        </w:r>
        <w:r>
          <w:rPr>
            <w:noProof/>
            <w:webHidden/>
          </w:rPr>
          <w:fldChar w:fldCharType="begin"/>
        </w:r>
        <w:r>
          <w:rPr>
            <w:noProof/>
            <w:webHidden/>
          </w:rPr>
          <w:instrText xml:space="preserve"> PAGEREF _Toc151732092 \h </w:instrText>
        </w:r>
        <w:r>
          <w:rPr>
            <w:noProof/>
            <w:webHidden/>
          </w:rPr>
        </w:r>
        <w:r>
          <w:rPr>
            <w:noProof/>
            <w:webHidden/>
          </w:rPr>
          <w:fldChar w:fldCharType="separate"/>
        </w:r>
        <w:r>
          <w:rPr>
            <w:noProof/>
            <w:webHidden/>
          </w:rPr>
          <w:t>2</w:t>
        </w:r>
        <w:r>
          <w:rPr>
            <w:noProof/>
            <w:webHidden/>
          </w:rPr>
          <w:fldChar w:fldCharType="end"/>
        </w:r>
      </w:hyperlink>
    </w:p>
    <w:p w14:paraId="516B5111" w14:textId="68933837" w:rsidR="00D72EEF" w:rsidRDefault="00D72EEF">
      <w:pPr>
        <w:pStyle w:val="21"/>
        <w:tabs>
          <w:tab w:val="right" w:leader="dot" w:pos="9736"/>
        </w:tabs>
        <w:rPr>
          <w:rFonts w:eastAsiaTheme="minorEastAsia"/>
          <w:smallCaps w:val="0"/>
          <w:noProof/>
          <w:sz w:val="21"/>
          <w:szCs w:val="22"/>
        </w:rPr>
      </w:pPr>
      <w:hyperlink w:anchor="_Toc151732093" w:history="1">
        <w:r w:rsidRPr="00810B9B">
          <w:rPr>
            <w:rStyle w:val="ad"/>
            <w:rFonts w:ascii="微软雅黑" w:hAnsi="微软雅黑"/>
            <w:strike/>
            <w:noProof/>
          </w:rPr>
          <w:t>3.2 条件表达式- 是否OA启动</w:t>
        </w:r>
        <w:r>
          <w:rPr>
            <w:noProof/>
            <w:webHidden/>
          </w:rPr>
          <w:tab/>
        </w:r>
        <w:r>
          <w:rPr>
            <w:noProof/>
            <w:webHidden/>
          </w:rPr>
          <w:fldChar w:fldCharType="begin"/>
        </w:r>
        <w:r>
          <w:rPr>
            <w:noProof/>
            <w:webHidden/>
          </w:rPr>
          <w:instrText xml:space="preserve"> PAGEREF _Toc151732093 \h </w:instrText>
        </w:r>
        <w:r>
          <w:rPr>
            <w:noProof/>
            <w:webHidden/>
          </w:rPr>
        </w:r>
        <w:r>
          <w:rPr>
            <w:noProof/>
            <w:webHidden/>
          </w:rPr>
          <w:fldChar w:fldCharType="separate"/>
        </w:r>
        <w:r>
          <w:rPr>
            <w:noProof/>
            <w:webHidden/>
          </w:rPr>
          <w:t>7</w:t>
        </w:r>
        <w:r>
          <w:rPr>
            <w:noProof/>
            <w:webHidden/>
          </w:rPr>
          <w:fldChar w:fldCharType="end"/>
        </w:r>
      </w:hyperlink>
    </w:p>
    <w:p w14:paraId="1D11D15E" w14:textId="62963DAA" w:rsidR="00D72EEF" w:rsidRDefault="00D72EEF">
      <w:pPr>
        <w:pStyle w:val="21"/>
        <w:tabs>
          <w:tab w:val="right" w:leader="dot" w:pos="9736"/>
        </w:tabs>
        <w:rPr>
          <w:rFonts w:eastAsiaTheme="minorEastAsia"/>
          <w:smallCaps w:val="0"/>
          <w:noProof/>
          <w:sz w:val="21"/>
          <w:szCs w:val="22"/>
        </w:rPr>
      </w:pPr>
      <w:hyperlink w:anchor="_Toc151732094" w:history="1">
        <w:r w:rsidRPr="00810B9B">
          <w:rPr>
            <w:rStyle w:val="ad"/>
            <w:rFonts w:ascii="微软雅黑" w:hAnsi="微软雅黑"/>
            <w:noProof/>
          </w:rPr>
          <w:t>3.3</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设置参与者</w:t>
        </w:r>
        <w:r>
          <w:rPr>
            <w:noProof/>
            <w:webHidden/>
          </w:rPr>
          <w:tab/>
        </w:r>
        <w:r>
          <w:rPr>
            <w:noProof/>
            <w:webHidden/>
          </w:rPr>
          <w:fldChar w:fldCharType="begin"/>
        </w:r>
        <w:r>
          <w:rPr>
            <w:noProof/>
            <w:webHidden/>
          </w:rPr>
          <w:instrText xml:space="preserve"> PAGEREF _Toc151732094 \h </w:instrText>
        </w:r>
        <w:r>
          <w:rPr>
            <w:noProof/>
            <w:webHidden/>
          </w:rPr>
        </w:r>
        <w:r>
          <w:rPr>
            <w:noProof/>
            <w:webHidden/>
          </w:rPr>
          <w:fldChar w:fldCharType="separate"/>
        </w:r>
        <w:r>
          <w:rPr>
            <w:noProof/>
            <w:webHidden/>
          </w:rPr>
          <w:t>7</w:t>
        </w:r>
        <w:r>
          <w:rPr>
            <w:noProof/>
            <w:webHidden/>
          </w:rPr>
          <w:fldChar w:fldCharType="end"/>
        </w:r>
      </w:hyperlink>
    </w:p>
    <w:p w14:paraId="4F99D4F8" w14:textId="369361D2" w:rsidR="00D72EEF" w:rsidRDefault="00D72EEF">
      <w:pPr>
        <w:pStyle w:val="21"/>
        <w:tabs>
          <w:tab w:val="right" w:leader="dot" w:pos="9736"/>
        </w:tabs>
        <w:rPr>
          <w:rFonts w:eastAsiaTheme="minorEastAsia"/>
          <w:smallCaps w:val="0"/>
          <w:noProof/>
          <w:sz w:val="21"/>
          <w:szCs w:val="22"/>
        </w:rPr>
      </w:pPr>
      <w:hyperlink w:anchor="_Toc151732095" w:history="1">
        <w:r w:rsidRPr="00810B9B">
          <w:rPr>
            <w:rStyle w:val="ad"/>
            <w:rFonts w:ascii="微软雅黑" w:hAnsi="微软雅黑"/>
            <w:noProof/>
          </w:rPr>
          <w:t>3.4</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邮件通知抄送人</w:t>
        </w:r>
        <w:r>
          <w:rPr>
            <w:noProof/>
            <w:webHidden/>
          </w:rPr>
          <w:tab/>
        </w:r>
        <w:r>
          <w:rPr>
            <w:noProof/>
            <w:webHidden/>
          </w:rPr>
          <w:fldChar w:fldCharType="begin"/>
        </w:r>
        <w:r>
          <w:rPr>
            <w:noProof/>
            <w:webHidden/>
          </w:rPr>
          <w:instrText xml:space="preserve"> PAGEREF _Toc151732095 \h </w:instrText>
        </w:r>
        <w:r>
          <w:rPr>
            <w:noProof/>
            <w:webHidden/>
          </w:rPr>
        </w:r>
        <w:r>
          <w:rPr>
            <w:noProof/>
            <w:webHidden/>
          </w:rPr>
          <w:fldChar w:fldCharType="separate"/>
        </w:r>
        <w:r>
          <w:rPr>
            <w:noProof/>
            <w:webHidden/>
          </w:rPr>
          <w:t>7</w:t>
        </w:r>
        <w:r>
          <w:rPr>
            <w:noProof/>
            <w:webHidden/>
          </w:rPr>
          <w:fldChar w:fldCharType="end"/>
        </w:r>
      </w:hyperlink>
    </w:p>
    <w:p w14:paraId="5B8C156B" w14:textId="33E6975C" w:rsidR="00D72EEF" w:rsidRDefault="00D72EEF">
      <w:pPr>
        <w:pStyle w:val="21"/>
        <w:tabs>
          <w:tab w:val="right" w:leader="dot" w:pos="9736"/>
        </w:tabs>
        <w:rPr>
          <w:rFonts w:eastAsiaTheme="minorEastAsia"/>
          <w:smallCaps w:val="0"/>
          <w:noProof/>
          <w:sz w:val="21"/>
          <w:szCs w:val="22"/>
        </w:rPr>
      </w:pPr>
      <w:hyperlink w:anchor="_Toc151732096" w:history="1">
        <w:r w:rsidRPr="00810B9B">
          <w:rPr>
            <w:rStyle w:val="ad"/>
            <w:rFonts w:ascii="微软雅黑" w:hAnsi="微软雅黑"/>
            <w:noProof/>
          </w:rPr>
          <w:t>3.5 条件表达式- 判断发布类型（新增业务点）</w:t>
        </w:r>
        <w:r>
          <w:rPr>
            <w:noProof/>
            <w:webHidden/>
          </w:rPr>
          <w:tab/>
        </w:r>
        <w:r>
          <w:rPr>
            <w:noProof/>
            <w:webHidden/>
          </w:rPr>
          <w:fldChar w:fldCharType="begin"/>
        </w:r>
        <w:r>
          <w:rPr>
            <w:noProof/>
            <w:webHidden/>
          </w:rPr>
          <w:instrText xml:space="preserve"> PAGEREF _Toc151732096 \h </w:instrText>
        </w:r>
        <w:r>
          <w:rPr>
            <w:noProof/>
            <w:webHidden/>
          </w:rPr>
        </w:r>
        <w:r>
          <w:rPr>
            <w:noProof/>
            <w:webHidden/>
          </w:rPr>
          <w:fldChar w:fldCharType="separate"/>
        </w:r>
        <w:r>
          <w:rPr>
            <w:noProof/>
            <w:webHidden/>
          </w:rPr>
          <w:t>7</w:t>
        </w:r>
        <w:r>
          <w:rPr>
            <w:noProof/>
            <w:webHidden/>
          </w:rPr>
          <w:fldChar w:fldCharType="end"/>
        </w:r>
      </w:hyperlink>
    </w:p>
    <w:p w14:paraId="281E9638" w14:textId="7B04D5C8" w:rsidR="00D72EEF" w:rsidRDefault="00D72EEF">
      <w:pPr>
        <w:pStyle w:val="21"/>
        <w:tabs>
          <w:tab w:val="right" w:leader="dot" w:pos="9736"/>
        </w:tabs>
        <w:rPr>
          <w:rFonts w:eastAsiaTheme="minorEastAsia"/>
          <w:smallCaps w:val="0"/>
          <w:noProof/>
          <w:sz w:val="21"/>
          <w:szCs w:val="22"/>
        </w:rPr>
      </w:pPr>
      <w:hyperlink w:anchor="_Toc151732097" w:history="1">
        <w:r w:rsidRPr="00810B9B">
          <w:rPr>
            <w:rStyle w:val="ad"/>
            <w:rFonts w:ascii="微软雅黑" w:hAnsi="微软雅黑"/>
            <w:noProof/>
          </w:rPr>
          <w:t>3.6 审核（RSO-020）</w:t>
        </w:r>
        <w:r>
          <w:rPr>
            <w:noProof/>
            <w:webHidden/>
          </w:rPr>
          <w:tab/>
        </w:r>
        <w:r>
          <w:rPr>
            <w:noProof/>
            <w:webHidden/>
          </w:rPr>
          <w:fldChar w:fldCharType="begin"/>
        </w:r>
        <w:r>
          <w:rPr>
            <w:noProof/>
            <w:webHidden/>
          </w:rPr>
          <w:instrText xml:space="preserve"> PAGEREF _Toc151732097 \h </w:instrText>
        </w:r>
        <w:r>
          <w:rPr>
            <w:noProof/>
            <w:webHidden/>
          </w:rPr>
        </w:r>
        <w:r>
          <w:rPr>
            <w:noProof/>
            <w:webHidden/>
          </w:rPr>
          <w:fldChar w:fldCharType="separate"/>
        </w:r>
        <w:r>
          <w:rPr>
            <w:noProof/>
            <w:webHidden/>
          </w:rPr>
          <w:t>7</w:t>
        </w:r>
        <w:r>
          <w:rPr>
            <w:noProof/>
            <w:webHidden/>
          </w:rPr>
          <w:fldChar w:fldCharType="end"/>
        </w:r>
      </w:hyperlink>
    </w:p>
    <w:p w14:paraId="3875AED9" w14:textId="3DFA7458" w:rsidR="00D72EEF" w:rsidRDefault="00D72EEF">
      <w:pPr>
        <w:pStyle w:val="21"/>
        <w:tabs>
          <w:tab w:val="right" w:leader="dot" w:pos="9736"/>
        </w:tabs>
        <w:rPr>
          <w:rFonts w:eastAsiaTheme="minorEastAsia"/>
          <w:smallCaps w:val="0"/>
          <w:noProof/>
          <w:sz w:val="21"/>
          <w:szCs w:val="22"/>
        </w:rPr>
      </w:pPr>
      <w:hyperlink w:anchor="_Toc151732098" w:history="1">
        <w:r w:rsidRPr="00810B9B">
          <w:rPr>
            <w:rStyle w:val="ad"/>
            <w:rFonts w:ascii="微软雅黑" w:hAnsi="微软雅黑"/>
            <w:noProof/>
          </w:rPr>
          <w:t>3.7</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设置产品版本</w:t>
        </w:r>
        <w:r>
          <w:rPr>
            <w:noProof/>
            <w:webHidden/>
          </w:rPr>
          <w:tab/>
        </w:r>
        <w:r>
          <w:rPr>
            <w:noProof/>
            <w:webHidden/>
          </w:rPr>
          <w:fldChar w:fldCharType="begin"/>
        </w:r>
        <w:r>
          <w:rPr>
            <w:noProof/>
            <w:webHidden/>
          </w:rPr>
          <w:instrText xml:space="preserve"> PAGEREF _Toc151732098 \h </w:instrText>
        </w:r>
        <w:r>
          <w:rPr>
            <w:noProof/>
            <w:webHidden/>
          </w:rPr>
        </w:r>
        <w:r>
          <w:rPr>
            <w:noProof/>
            <w:webHidden/>
          </w:rPr>
          <w:fldChar w:fldCharType="separate"/>
        </w:r>
        <w:r>
          <w:rPr>
            <w:noProof/>
            <w:webHidden/>
          </w:rPr>
          <w:t>7</w:t>
        </w:r>
        <w:r>
          <w:rPr>
            <w:noProof/>
            <w:webHidden/>
          </w:rPr>
          <w:fldChar w:fldCharType="end"/>
        </w:r>
      </w:hyperlink>
    </w:p>
    <w:p w14:paraId="15C17FC5" w14:textId="60666B7A" w:rsidR="00D72EEF" w:rsidRDefault="00D72EEF">
      <w:pPr>
        <w:pStyle w:val="21"/>
        <w:tabs>
          <w:tab w:val="right" w:leader="dot" w:pos="9736"/>
        </w:tabs>
        <w:rPr>
          <w:rFonts w:eastAsiaTheme="minorEastAsia"/>
          <w:smallCaps w:val="0"/>
          <w:noProof/>
          <w:sz w:val="21"/>
          <w:szCs w:val="22"/>
        </w:rPr>
      </w:pPr>
      <w:hyperlink w:anchor="_Toc151732099" w:history="1">
        <w:r w:rsidRPr="00810B9B">
          <w:rPr>
            <w:rStyle w:val="ad"/>
            <w:rFonts w:ascii="微软雅黑" w:hAnsi="微软雅黑"/>
            <w:noProof/>
          </w:rPr>
          <w:t>3.8</w:t>
        </w:r>
        <w:r w:rsidRPr="00810B9B">
          <w:rPr>
            <w:rStyle w:val="ad"/>
            <w:noProof/>
          </w:rPr>
          <w:t xml:space="preserve"> </w:t>
        </w:r>
        <w:r w:rsidRPr="00810B9B">
          <w:rPr>
            <w:rStyle w:val="ad"/>
            <w:noProof/>
          </w:rPr>
          <w:t>流程表达式</w:t>
        </w:r>
        <w:r w:rsidRPr="00810B9B">
          <w:rPr>
            <w:rStyle w:val="ad"/>
            <w:noProof/>
          </w:rPr>
          <w:t>- send2ERP</w:t>
        </w:r>
        <w:r>
          <w:rPr>
            <w:noProof/>
            <w:webHidden/>
          </w:rPr>
          <w:tab/>
        </w:r>
        <w:r>
          <w:rPr>
            <w:noProof/>
            <w:webHidden/>
          </w:rPr>
          <w:fldChar w:fldCharType="begin"/>
        </w:r>
        <w:r>
          <w:rPr>
            <w:noProof/>
            <w:webHidden/>
          </w:rPr>
          <w:instrText xml:space="preserve"> PAGEREF _Toc151732099 \h </w:instrText>
        </w:r>
        <w:r>
          <w:rPr>
            <w:noProof/>
            <w:webHidden/>
          </w:rPr>
        </w:r>
        <w:r>
          <w:rPr>
            <w:noProof/>
            <w:webHidden/>
          </w:rPr>
          <w:fldChar w:fldCharType="separate"/>
        </w:r>
        <w:r>
          <w:rPr>
            <w:noProof/>
            <w:webHidden/>
          </w:rPr>
          <w:t>8</w:t>
        </w:r>
        <w:r>
          <w:rPr>
            <w:noProof/>
            <w:webHidden/>
          </w:rPr>
          <w:fldChar w:fldCharType="end"/>
        </w:r>
      </w:hyperlink>
    </w:p>
    <w:p w14:paraId="3B4F603D" w14:textId="4EF95738" w:rsidR="00D72EEF" w:rsidRDefault="00D72EEF">
      <w:pPr>
        <w:pStyle w:val="21"/>
        <w:tabs>
          <w:tab w:val="right" w:leader="dot" w:pos="9736"/>
        </w:tabs>
        <w:rPr>
          <w:rFonts w:eastAsiaTheme="minorEastAsia"/>
          <w:smallCaps w:val="0"/>
          <w:noProof/>
          <w:sz w:val="21"/>
          <w:szCs w:val="22"/>
        </w:rPr>
      </w:pPr>
      <w:hyperlink w:anchor="_Toc151732100" w:history="1">
        <w:r w:rsidRPr="00810B9B">
          <w:rPr>
            <w:rStyle w:val="ad"/>
            <w:rFonts w:ascii="微软雅黑" w:hAnsi="微软雅黑"/>
            <w:noProof/>
          </w:rPr>
          <w:t>3.9</w:t>
        </w:r>
        <w:r w:rsidRPr="00810B9B">
          <w:rPr>
            <w:rStyle w:val="ad"/>
            <w:noProof/>
          </w:rPr>
          <w:t xml:space="preserve"> </w:t>
        </w:r>
        <w:r w:rsidRPr="00810B9B">
          <w:rPr>
            <w:rStyle w:val="ad"/>
            <w:noProof/>
          </w:rPr>
          <w:t>条件表达式</w:t>
        </w:r>
        <w:r w:rsidRPr="00810B9B">
          <w:rPr>
            <w:rStyle w:val="ad"/>
            <w:noProof/>
          </w:rPr>
          <w:t>- SAP</w:t>
        </w:r>
        <w:r w:rsidRPr="00810B9B">
          <w:rPr>
            <w:rStyle w:val="ad"/>
            <w:noProof/>
          </w:rPr>
          <w:t>是否发送成功</w:t>
        </w:r>
        <w:r>
          <w:rPr>
            <w:noProof/>
            <w:webHidden/>
          </w:rPr>
          <w:tab/>
        </w:r>
        <w:r>
          <w:rPr>
            <w:noProof/>
            <w:webHidden/>
          </w:rPr>
          <w:fldChar w:fldCharType="begin"/>
        </w:r>
        <w:r>
          <w:rPr>
            <w:noProof/>
            <w:webHidden/>
          </w:rPr>
          <w:instrText xml:space="preserve"> PAGEREF _Toc151732100 \h </w:instrText>
        </w:r>
        <w:r>
          <w:rPr>
            <w:noProof/>
            <w:webHidden/>
          </w:rPr>
        </w:r>
        <w:r>
          <w:rPr>
            <w:noProof/>
            <w:webHidden/>
          </w:rPr>
          <w:fldChar w:fldCharType="separate"/>
        </w:r>
        <w:r>
          <w:rPr>
            <w:noProof/>
            <w:webHidden/>
          </w:rPr>
          <w:t>8</w:t>
        </w:r>
        <w:r>
          <w:rPr>
            <w:noProof/>
            <w:webHidden/>
          </w:rPr>
          <w:fldChar w:fldCharType="end"/>
        </w:r>
      </w:hyperlink>
    </w:p>
    <w:p w14:paraId="6F2BDC6C" w14:textId="7C6036CA" w:rsidR="00D72EEF" w:rsidRDefault="00D72EEF">
      <w:pPr>
        <w:pStyle w:val="21"/>
        <w:tabs>
          <w:tab w:val="right" w:leader="dot" w:pos="9736"/>
        </w:tabs>
        <w:rPr>
          <w:rFonts w:eastAsiaTheme="minorEastAsia"/>
          <w:smallCaps w:val="0"/>
          <w:noProof/>
          <w:sz w:val="21"/>
          <w:szCs w:val="22"/>
        </w:rPr>
      </w:pPr>
      <w:hyperlink w:anchor="_Toc151732101" w:history="1">
        <w:r w:rsidRPr="00810B9B">
          <w:rPr>
            <w:rStyle w:val="ad"/>
            <w:rFonts w:ascii="微软雅黑" w:hAnsi="微软雅黑"/>
            <w:noProof/>
          </w:rPr>
          <w:t>3.10 流程表达式- 检查出错信息（RSO-030）</w:t>
        </w:r>
        <w:r>
          <w:rPr>
            <w:noProof/>
            <w:webHidden/>
          </w:rPr>
          <w:tab/>
        </w:r>
        <w:r>
          <w:rPr>
            <w:noProof/>
            <w:webHidden/>
          </w:rPr>
          <w:fldChar w:fldCharType="begin"/>
        </w:r>
        <w:r>
          <w:rPr>
            <w:noProof/>
            <w:webHidden/>
          </w:rPr>
          <w:instrText xml:space="preserve"> PAGEREF _Toc151732101 \h </w:instrText>
        </w:r>
        <w:r>
          <w:rPr>
            <w:noProof/>
            <w:webHidden/>
          </w:rPr>
        </w:r>
        <w:r>
          <w:rPr>
            <w:noProof/>
            <w:webHidden/>
          </w:rPr>
          <w:fldChar w:fldCharType="separate"/>
        </w:r>
        <w:r>
          <w:rPr>
            <w:noProof/>
            <w:webHidden/>
          </w:rPr>
          <w:t>8</w:t>
        </w:r>
        <w:r>
          <w:rPr>
            <w:noProof/>
            <w:webHidden/>
          </w:rPr>
          <w:fldChar w:fldCharType="end"/>
        </w:r>
      </w:hyperlink>
    </w:p>
    <w:p w14:paraId="00B41A64" w14:textId="189D2962" w:rsidR="00D72EEF" w:rsidRDefault="00D72EEF">
      <w:pPr>
        <w:pStyle w:val="21"/>
        <w:tabs>
          <w:tab w:val="right" w:leader="dot" w:pos="9736"/>
        </w:tabs>
        <w:rPr>
          <w:rFonts w:eastAsiaTheme="minorEastAsia"/>
          <w:smallCaps w:val="0"/>
          <w:noProof/>
          <w:sz w:val="21"/>
          <w:szCs w:val="22"/>
        </w:rPr>
      </w:pPr>
      <w:hyperlink w:anchor="_Toc151732102" w:history="1">
        <w:r w:rsidRPr="00810B9B">
          <w:rPr>
            <w:rStyle w:val="ad"/>
            <w:rFonts w:ascii="微软雅黑" w:hAnsi="微软雅黑"/>
            <w:noProof/>
          </w:rPr>
          <w:t>3.11</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设置发布对象状态</w:t>
        </w:r>
        <w:r>
          <w:rPr>
            <w:noProof/>
            <w:webHidden/>
          </w:rPr>
          <w:tab/>
        </w:r>
        <w:r>
          <w:rPr>
            <w:noProof/>
            <w:webHidden/>
          </w:rPr>
          <w:fldChar w:fldCharType="begin"/>
        </w:r>
        <w:r>
          <w:rPr>
            <w:noProof/>
            <w:webHidden/>
          </w:rPr>
          <w:instrText xml:space="preserve"> PAGEREF _Toc151732102 \h </w:instrText>
        </w:r>
        <w:r>
          <w:rPr>
            <w:noProof/>
            <w:webHidden/>
          </w:rPr>
        </w:r>
        <w:r>
          <w:rPr>
            <w:noProof/>
            <w:webHidden/>
          </w:rPr>
          <w:fldChar w:fldCharType="separate"/>
        </w:r>
        <w:r>
          <w:rPr>
            <w:noProof/>
            <w:webHidden/>
          </w:rPr>
          <w:t>8</w:t>
        </w:r>
        <w:r>
          <w:rPr>
            <w:noProof/>
            <w:webHidden/>
          </w:rPr>
          <w:fldChar w:fldCharType="end"/>
        </w:r>
      </w:hyperlink>
    </w:p>
    <w:p w14:paraId="18652B3F" w14:textId="62D3749B" w:rsidR="00D72EEF" w:rsidRDefault="00D72EEF">
      <w:pPr>
        <w:pStyle w:val="21"/>
        <w:tabs>
          <w:tab w:val="right" w:leader="dot" w:pos="9736"/>
        </w:tabs>
        <w:rPr>
          <w:rFonts w:eastAsiaTheme="minorEastAsia"/>
          <w:smallCaps w:val="0"/>
          <w:noProof/>
          <w:sz w:val="21"/>
          <w:szCs w:val="22"/>
        </w:rPr>
      </w:pPr>
      <w:hyperlink w:anchor="_Toc151732103" w:history="1">
        <w:r w:rsidRPr="00810B9B">
          <w:rPr>
            <w:rStyle w:val="ad"/>
            <w:rFonts w:ascii="微软雅黑" w:hAnsi="微软雅黑"/>
            <w:noProof/>
          </w:rPr>
          <w:t>3.12</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去样机</w:t>
        </w:r>
        <w:r>
          <w:rPr>
            <w:noProof/>
            <w:webHidden/>
          </w:rPr>
          <w:tab/>
        </w:r>
        <w:r>
          <w:rPr>
            <w:noProof/>
            <w:webHidden/>
          </w:rPr>
          <w:fldChar w:fldCharType="begin"/>
        </w:r>
        <w:r>
          <w:rPr>
            <w:noProof/>
            <w:webHidden/>
          </w:rPr>
          <w:instrText xml:space="preserve"> PAGEREF _Toc151732103 \h </w:instrText>
        </w:r>
        <w:r>
          <w:rPr>
            <w:noProof/>
            <w:webHidden/>
          </w:rPr>
        </w:r>
        <w:r>
          <w:rPr>
            <w:noProof/>
            <w:webHidden/>
          </w:rPr>
          <w:fldChar w:fldCharType="separate"/>
        </w:r>
        <w:r>
          <w:rPr>
            <w:noProof/>
            <w:webHidden/>
          </w:rPr>
          <w:t>8</w:t>
        </w:r>
        <w:r>
          <w:rPr>
            <w:noProof/>
            <w:webHidden/>
          </w:rPr>
          <w:fldChar w:fldCharType="end"/>
        </w:r>
      </w:hyperlink>
    </w:p>
    <w:p w14:paraId="7C38DD36" w14:textId="04D97D6B" w:rsidR="00D72EEF" w:rsidRDefault="00D72EEF">
      <w:pPr>
        <w:pStyle w:val="21"/>
        <w:tabs>
          <w:tab w:val="right" w:leader="dot" w:pos="9736"/>
        </w:tabs>
        <w:rPr>
          <w:rFonts w:eastAsiaTheme="minorEastAsia"/>
          <w:smallCaps w:val="0"/>
          <w:noProof/>
          <w:sz w:val="21"/>
          <w:szCs w:val="22"/>
        </w:rPr>
      </w:pPr>
      <w:hyperlink w:anchor="_Toc151732104" w:history="1">
        <w:r w:rsidRPr="00810B9B">
          <w:rPr>
            <w:rStyle w:val="ad"/>
            <w:rFonts w:ascii="微软雅黑" w:hAnsi="微软雅黑"/>
            <w:noProof/>
          </w:rPr>
          <w:t>3.13</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设置市场发布状态</w:t>
        </w:r>
        <w:r>
          <w:rPr>
            <w:noProof/>
            <w:webHidden/>
          </w:rPr>
          <w:tab/>
        </w:r>
        <w:r>
          <w:rPr>
            <w:noProof/>
            <w:webHidden/>
          </w:rPr>
          <w:fldChar w:fldCharType="begin"/>
        </w:r>
        <w:r>
          <w:rPr>
            <w:noProof/>
            <w:webHidden/>
          </w:rPr>
          <w:instrText xml:space="preserve"> PAGEREF _Toc151732104 \h </w:instrText>
        </w:r>
        <w:r>
          <w:rPr>
            <w:noProof/>
            <w:webHidden/>
          </w:rPr>
        </w:r>
        <w:r>
          <w:rPr>
            <w:noProof/>
            <w:webHidden/>
          </w:rPr>
          <w:fldChar w:fldCharType="separate"/>
        </w:r>
        <w:r>
          <w:rPr>
            <w:noProof/>
            <w:webHidden/>
          </w:rPr>
          <w:t>8</w:t>
        </w:r>
        <w:r>
          <w:rPr>
            <w:noProof/>
            <w:webHidden/>
          </w:rPr>
          <w:fldChar w:fldCharType="end"/>
        </w:r>
      </w:hyperlink>
    </w:p>
    <w:p w14:paraId="2C8B5758" w14:textId="345E05CA" w:rsidR="00D72EEF" w:rsidRDefault="00D72EEF">
      <w:pPr>
        <w:pStyle w:val="21"/>
        <w:tabs>
          <w:tab w:val="right" w:leader="dot" w:pos="9736"/>
        </w:tabs>
        <w:rPr>
          <w:rFonts w:eastAsiaTheme="minorEastAsia"/>
          <w:smallCaps w:val="0"/>
          <w:noProof/>
          <w:sz w:val="21"/>
          <w:szCs w:val="22"/>
        </w:rPr>
      </w:pPr>
      <w:hyperlink w:anchor="_Toc151732105" w:history="1">
        <w:r w:rsidRPr="00810B9B">
          <w:rPr>
            <w:rStyle w:val="ad"/>
            <w:rFonts w:ascii="微软雅黑" w:hAnsi="微软雅黑"/>
            <w:noProof/>
          </w:rPr>
          <w:t>3.14</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发送销售国家到</w:t>
        </w:r>
        <w:r w:rsidRPr="00810B9B">
          <w:rPr>
            <w:rStyle w:val="ad"/>
            <w:noProof/>
          </w:rPr>
          <w:t>SAP</w:t>
        </w:r>
        <w:r>
          <w:rPr>
            <w:noProof/>
            <w:webHidden/>
          </w:rPr>
          <w:tab/>
        </w:r>
        <w:r>
          <w:rPr>
            <w:noProof/>
            <w:webHidden/>
          </w:rPr>
          <w:fldChar w:fldCharType="begin"/>
        </w:r>
        <w:r>
          <w:rPr>
            <w:noProof/>
            <w:webHidden/>
          </w:rPr>
          <w:instrText xml:space="preserve"> PAGEREF _Toc151732105 \h </w:instrText>
        </w:r>
        <w:r>
          <w:rPr>
            <w:noProof/>
            <w:webHidden/>
          </w:rPr>
        </w:r>
        <w:r>
          <w:rPr>
            <w:noProof/>
            <w:webHidden/>
          </w:rPr>
          <w:fldChar w:fldCharType="separate"/>
        </w:r>
        <w:r>
          <w:rPr>
            <w:noProof/>
            <w:webHidden/>
          </w:rPr>
          <w:t>9</w:t>
        </w:r>
        <w:r>
          <w:rPr>
            <w:noProof/>
            <w:webHidden/>
          </w:rPr>
          <w:fldChar w:fldCharType="end"/>
        </w:r>
      </w:hyperlink>
    </w:p>
    <w:p w14:paraId="78A28A6E" w14:textId="2D455BBE" w:rsidR="00D72EEF" w:rsidRDefault="00D72EEF">
      <w:pPr>
        <w:pStyle w:val="21"/>
        <w:tabs>
          <w:tab w:val="right" w:leader="dot" w:pos="9736"/>
        </w:tabs>
        <w:rPr>
          <w:rFonts w:eastAsiaTheme="minorEastAsia"/>
          <w:smallCaps w:val="0"/>
          <w:noProof/>
          <w:sz w:val="21"/>
          <w:szCs w:val="22"/>
        </w:rPr>
      </w:pPr>
      <w:hyperlink w:anchor="_Toc151732106" w:history="1">
        <w:r w:rsidRPr="00810B9B">
          <w:rPr>
            <w:rStyle w:val="ad"/>
            <w:rFonts w:ascii="微软雅黑" w:hAnsi="微软雅黑"/>
            <w:noProof/>
          </w:rPr>
          <w:t>3.15</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自动投基线</w:t>
        </w:r>
        <w:r>
          <w:rPr>
            <w:noProof/>
            <w:webHidden/>
          </w:rPr>
          <w:tab/>
        </w:r>
        <w:r>
          <w:rPr>
            <w:noProof/>
            <w:webHidden/>
          </w:rPr>
          <w:fldChar w:fldCharType="begin"/>
        </w:r>
        <w:r>
          <w:rPr>
            <w:noProof/>
            <w:webHidden/>
          </w:rPr>
          <w:instrText xml:space="preserve"> PAGEREF _Toc151732106 \h </w:instrText>
        </w:r>
        <w:r>
          <w:rPr>
            <w:noProof/>
            <w:webHidden/>
          </w:rPr>
        </w:r>
        <w:r>
          <w:rPr>
            <w:noProof/>
            <w:webHidden/>
          </w:rPr>
          <w:fldChar w:fldCharType="separate"/>
        </w:r>
        <w:r>
          <w:rPr>
            <w:noProof/>
            <w:webHidden/>
          </w:rPr>
          <w:t>9</w:t>
        </w:r>
        <w:r>
          <w:rPr>
            <w:noProof/>
            <w:webHidden/>
          </w:rPr>
          <w:fldChar w:fldCharType="end"/>
        </w:r>
      </w:hyperlink>
    </w:p>
    <w:p w14:paraId="0EA59866" w14:textId="0B09D49C" w:rsidR="00D72EEF" w:rsidRDefault="00D72EEF">
      <w:pPr>
        <w:pStyle w:val="21"/>
        <w:tabs>
          <w:tab w:val="right" w:leader="dot" w:pos="9736"/>
        </w:tabs>
        <w:rPr>
          <w:rFonts w:eastAsiaTheme="minorEastAsia"/>
          <w:smallCaps w:val="0"/>
          <w:noProof/>
          <w:sz w:val="21"/>
          <w:szCs w:val="22"/>
        </w:rPr>
      </w:pPr>
      <w:hyperlink w:anchor="_Toc151732107" w:history="1">
        <w:r w:rsidRPr="00810B9B">
          <w:rPr>
            <w:rStyle w:val="ad"/>
            <w:rFonts w:ascii="微软雅黑" w:hAnsi="微软雅黑"/>
            <w:noProof/>
          </w:rPr>
          <w:t>3.16</w:t>
        </w:r>
        <w:r w:rsidRPr="00810B9B">
          <w:rPr>
            <w:rStyle w:val="ad"/>
            <w:noProof/>
          </w:rPr>
          <w:t xml:space="preserve"> </w:t>
        </w:r>
        <w:r w:rsidRPr="00810B9B">
          <w:rPr>
            <w:rStyle w:val="ad"/>
            <w:noProof/>
          </w:rPr>
          <w:t>流程表达式</w:t>
        </w:r>
        <w:r w:rsidRPr="00810B9B">
          <w:rPr>
            <w:rStyle w:val="ad"/>
            <w:noProof/>
          </w:rPr>
          <w:t>- PBI</w:t>
        </w:r>
        <w:r w:rsidRPr="00810B9B">
          <w:rPr>
            <w:rStyle w:val="ad"/>
            <w:noProof/>
          </w:rPr>
          <w:t>处理</w:t>
        </w:r>
        <w:r>
          <w:rPr>
            <w:noProof/>
            <w:webHidden/>
          </w:rPr>
          <w:tab/>
        </w:r>
        <w:r>
          <w:rPr>
            <w:noProof/>
            <w:webHidden/>
          </w:rPr>
          <w:fldChar w:fldCharType="begin"/>
        </w:r>
        <w:r>
          <w:rPr>
            <w:noProof/>
            <w:webHidden/>
          </w:rPr>
          <w:instrText xml:space="preserve"> PAGEREF _Toc151732107 \h </w:instrText>
        </w:r>
        <w:r>
          <w:rPr>
            <w:noProof/>
            <w:webHidden/>
          </w:rPr>
        </w:r>
        <w:r>
          <w:rPr>
            <w:noProof/>
            <w:webHidden/>
          </w:rPr>
          <w:fldChar w:fldCharType="separate"/>
        </w:r>
        <w:r>
          <w:rPr>
            <w:noProof/>
            <w:webHidden/>
          </w:rPr>
          <w:t>9</w:t>
        </w:r>
        <w:r>
          <w:rPr>
            <w:noProof/>
            <w:webHidden/>
          </w:rPr>
          <w:fldChar w:fldCharType="end"/>
        </w:r>
      </w:hyperlink>
    </w:p>
    <w:p w14:paraId="01D42D0B" w14:textId="2936DA97" w:rsidR="00D72EEF" w:rsidRDefault="00D72EEF">
      <w:pPr>
        <w:pStyle w:val="21"/>
        <w:tabs>
          <w:tab w:val="right" w:leader="dot" w:pos="9736"/>
        </w:tabs>
        <w:rPr>
          <w:rFonts w:eastAsiaTheme="minorEastAsia"/>
          <w:smallCaps w:val="0"/>
          <w:noProof/>
          <w:sz w:val="21"/>
          <w:szCs w:val="22"/>
        </w:rPr>
      </w:pPr>
      <w:hyperlink w:anchor="_Toc151732108" w:history="1">
        <w:r w:rsidRPr="00810B9B">
          <w:rPr>
            <w:rStyle w:val="ad"/>
            <w:rFonts w:ascii="微软雅黑" w:hAnsi="微软雅黑"/>
            <w:noProof/>
          </w:rPr>
          <w:t>3.17</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供应链人员通知</w:t>
        </w:r>
        <w:r>
          <w:rPr>
            <w:noProof/>
            <w:webHidden/>
          </w:rPr>
          <w:tab/>
        </w:r>
        <w:r>
          <w:rPr>
            <w:noProof/>
            <w:webHidden/>
          </w:rPr>
          <w:fldChar w:fldCharType="begin"/>
        </w:r>
        <w:r>
          <w:rPr>
            <w:noProof/>
            <w:webHidden/>
          </w:rPr>
          <w:instrText xml:space="preserve"> PAGEREF _Toc151732108 \h </w:instrText>
        </w:r>
        <w:r>
          <w:rPr>
            <w:noProof/>
            <w:webHidden/>
          </w:rPr>
        </w:r>
        <w:r>
          <w:rPr>
            <w:noProof/>
            <w:webHidden/>
          </w:rPr>
          <w:fldChar w:fldCharType="separate"/>
        </w:r>
        <w:r>
          <w:rPr>
            <w:noProof/>
            <w:webHidden/>
          </w:rPr>
          <w:t>9</w:t>
        </w:r>
        <w:r>
          <w:rPr>
            <w:noProof/>
            <w:webHidden/>
          </w:rPr>
          <w:fldChar w:fldCharType="end"/>
        </w:r>
      </w:hyperlink>
    </w:p>
    <w:p w14:paraId="43D0A403" w14:textId="454C8752" w:rsidR="00D72EEF" w:rsidRDefault="00D72EEF">
      <w:pPr>
        <w:pStyle w:val="21"/>
        <w:tabs>
          <w:tab w:val="right" w:leader="dot" w:pos="9736"/>
        </w:tabs>
        <w:rPr>
          <w:rFonts w:eastAsiaTheme="minorEastAsia"/>
          <w:smallCaps w:val="0"/>
          <w:noProof/>
          <w:sz w:val="21"/>
          <w:szCs w:val="22"/>
        </w:rPr>
      </w:pPr>
      <w:hyperlink w:anchor="_Toc151732109" w:history="1">
        <w:r w:rsidRPr="00810B9B">
          <w:rPr>
            <w:rStyle w:val="ad"/>
            <w:rFonts w:ascii="微软雅黑" w:hAnsi="微软雅黑"/>
            <w:strike/>
            <w:noProof/>
          </w:rPr>
          <w:t>3.18</w:t>
        </w:r>
        <w:r w:rsidRPr="00810B9B">
          <w:rPr>
            <w:rStyle w:val="ad"/>
            <w:strike/>
            <w:noProof/>
          </w:rPr>
          <w:t xml:space="preserve"> </w:t>
        </w:r>
        <w:r w:rsidRPr="00810B9B">
          <w:rPr>
            <w:rStyle w:val="ad"/>
            <w:strike/>
            <w:noProof/>
          </w:rPr>
          <w:t>流程表达式</w:t>
        </w:r>
        <w:r w:rsidRPr="00810B9B">
          <w:rPr>
            <w:rStyle w:val="ad"/>
            <w:strike/>
            <w:noProof/>
          </w:rPr>
          <w:t xml:space="preserve">- </w:t>
        </w:r>
        <w:r w:rsidRPr="00810B9B">
          <w:rPr>
            <w:rStyle w:val="ad"/>
            <w:strike/>
            <w:noProof/>
          </w:rPr>
          <w:t>发送邮件到</w:t>
        </w:r>
        <w:r w:rsidRPr="00810B9B">
          <w:rPr>
            <w:rStyle w:val="ad"/>
            <w:strike/>
            <w:noProof/>
          </w:rPr>
          <w:t>ME</w:t>
        </w:r>
        <w:r>
          <w:rPr>
            <w:noProof/>
            <w:webHidden/>
          </w:rPr>
          <w:tab/>
        </w:r>
        <w:r>
          <w:rPr>
            <w:noProof/>
            <w:webHidden/>
          </w:rPr>
          <w:fldChar w:fldCharType="begin"/>
        </w:r>
        <w:r>
          <w:rPr>
            <w:noProof/>
            <w:webHidden/>
          </w:rPr>
          <w:instrText xml:space="preserve"> PAGEREF _Toc151732109 \h </w:instrText>
        </w:r>
        <w:r>
          <w:rPr>
            <w:noProof/>
            <w:webHidden/>
          </w:rPr>
        </w:r>
        <w:r>
          <w:rPr>
            <w:noProof/>
            <w:webHidden/>
          </w:rPr>
          <w:fldChar w:fldCharType="separate"/>
        </w:r>
        <w:r>
          <w:rPr>
            <w:noProof/>
            <w:webHidden/>
          </w:rPr>
          <w:t>9</w:t>
        </w:r>
        <w:r>
          <w:rPr>
            <w:noProof/>
            <w:webHidden/>
          </w:rPr>
          <w:fldChar w:fldCharType="end"/>
        </w:r>
      </w:hyperlink>
    </w:p>
    <w:p w14:paraId="3630D698" w14:textId="4F4AB8F7" w:rsidR="00D72EEF" w:rsidRDefault="00D72EEF">
      <w:pPr>
        <w:pStyle w:val="21"/>
        <w:tabs>
          <w:tab w:val="right" w:leader="dot" w:pos="9736"/>
        </w:tabs>
        <w:rPr>
          <w:rFonts w:eastAsiaTheme="minorEastAsia"/>
          <w:smallCaps w:val="0"/>
          <w:noProof/>
          <w:sz w:val="21"/>
          <w:szCs w:val="22"/>
        </w:rPr>
      </w:pPr>
      <w:hyperlink w:anchor="_Toc151732110" w:history="1">
        <w:r w:rsidRPr="00810B9B">
          <w:rPr>
            <w:rStyle w:val="ad"/>
            <w:rFonts w:ascii="微软雅黑" w:hAnsi="微软雅黑"/>
            <w:noProof/>
          </w:rPr>
          <w:t>3.19</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结束邮件</w:t>
        </w:r>
        <w:r>
          <w:rPr>
            <w:noProof/>
            <w:webHidden/>
          </w:rPr>
          <w:tab/>
        </w:r>
        <w:r>
          <w:rPr>
            <w:noProof/>
            <w:webHidden/>
          </w:rPr>
          <w:fldChar w:fldCharType="begin"/>
        </w:r>
        <w:r>
          <w:rPr>
            <w:noProof/>
            <w:webHidden/>
          </w:rPr>
          <w:instrText xml:space="preserve"> PAGEREF _Toc151732110 \h </w:instrText>
        </w:r>
        <w:r>
          <w:rPr>
            <w:noProof/>
            <w:webHidden/>
          </w:rPr>
        </w:r>
        <w:r>
          <w:rPr>
            <w:noProof/>
            <w:webHidden/>
          </w:rPr>
          <w:fldChar w:fldCharType="separate"/>
        </w:r>
        <w:r>
          <w:rPr>
            <w:noProof/>
            <w:webHidden/>
          </w:rPr>
          <w:t>10</w:t>
        </w:r>
        <w:r>
          <w:rPr>
            <w:noProof/>
            <w:webHidden/>
          </w:rPr>
          <w:fldChar w:fldCharType="end"/>
        </w:r>
      </w:hyperlink>
    </w:p>
    <w:p w14:paraId="0AA544FC" w14:textId="470479C7" w:rsidR="00D72EEF" w:rsidRDefault="00D72EEF">
      <w:pPr>
        <w:pStyle w:val="21"/>
        <w:tabs>
          <w:tab w:val="right" w:leader="dot" w:pos="9736"/>
        </w:tabs>
        <w:rPr>
          <w:rFonts w:eastAsiaTheme="minorEastAsia"/>
          <w:smallCaps w:val="0"/>
          <w:noProof/>
          <w:sz w:val="21"/>
          <w:szCs w:val="22"/>
        </w:rPr>
      </w:pPr>
      <w:hyperlink w:anchor="_Toc151732111" w:history="1">
        <w:r w:rsidRPr="00810B9B">
          <w:rPr>
            <w:rStyle w:val="ad"/>
            <w:rFonts w:ascii="微软雅黑" w:hAnsi="微软雅黑"/>
            <w:noProof/>
          </w:rPr>
          <w:t>3.20</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启动子流程</w:t>
        </w:r>
        <w:r>
          <w:rPr>
            <w:noProof/>
            <w:webHidden/>
          </w:rPr>
          <w:tab/>
        </w:r>
        <w:r>
          <w:rPr>
            <w:noProof/>
            <w:webHidden/>
          </w:rPr>
          <w:fldChar w:fldCharType="begin"/>
        </w:r>
        <w:r>
          <w:rPr>
            <w:noProof/>
            <w:webHidden/>
          </w:rPr>
          <w:instrText xml:space="preserve"> PAGEREF _Toc151732111 \h </w:instrText>
        </w:r>
        <w:r>
          <w:rPr>
            <w:noProof/>
            <w:webHidden/>
          </w:rPr>
        </w:r>
        <w:r>
          <w:rPr>
            <w:noProof/>
            <w:webHidden/>
          </w:rPr>
          <w:fldChar w:fldCharType="separate"/>
        </w:r>
        <w:r>
          <w:rPr>
            <w:noProof/>
            <w:webHidden/>
          </w:rPr>
          <w:t>10</w:t>
        </w:r>
        <w:r>
          <w:rPr>
            <w:noProof/>
            <w:webHidden/>
          </w:rPr>
          <w:fldChar w:fldCharType="end"/>
        </w:r>
      </w:hyperlink>
    </w:p>
    <w:p w14:paraId="01544121" w14:textId="160E402D" w:rsidR="00D72EEF" w:rsidRDefault="00D72EEF">
      <w:pPr>
        <w:pStyle w:val="21"/>
        <w:tabs>
          <w:tab w:val="right" w:leader="dot" w:pos="9736"/>
        </w:tabs>
        <w:rPr>
          <w:rFonts w:eastAsiaTheme="minorEastAsia"/>
          <w:smallCaps w:val="0"/>
          <w:noProof/>
          <w:sz w:val="21"/>
          <w:szCs w:val="22"/>
        </w:rPr>
      </w:pPr>
      <w:hyperlink w:anchor="_Toc151732112" w:history="1">
        <w:r w:rsidRPr="00810B9B">
          <w:rPr>
            <w:rStyle w:val="ad"/>
            <w:rFonts w:ascii="微软雅黑" w:hAnsi="微软雅黑"/>
            <w:noProof/>
          </w:rPr>
          <w:t>3.21</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启动国际编码流程申请</w:t>
        </w:r>
        <w:r>
          <w:rPr>
            <w:noProof/>
            <w:webHidden/>
          </w:rPr>
          <w:tab/>
        </w:r>
        <w:r>
          <w:rPr>
            <w:noProof/>
            <w:webHidden/>
          </w:rPr>
          <w:fldChar w:fldCharType="begin"/>
        </w:r>
        <w:r>
          <w:rPr>
            <w:noProof/>
            <w:webHidden/>
          </w:rPr>
          <w:instrText xml:space="preserve"> PAGEREF _Toc151732112 \h </w:instrText>
        </w:r>
        <w:r>
          <w:rPr>
            <w:noProof/>
            <w:webHidden/>
          </w:rPr>
        </w:r>
        <w:r>
          <w:rPr>
            <w:noProof/>
            <w:webHidden/>
          </w:rPr>
          <w:fldChar w:fldCharType="separate"/>
        </w:r>
        <w:r>
          <w:rPr>
            <w:noProof/>
            <w:webHidden/>
          </w:rPr>
          <w:t>10</w:t>
        </w:r>
        <w:r>
          <w:rPr>
            <w:noProof/>
            <w:webHidden/>
          </w:rPr>
          <w:fldChar w:fldCharType="end"/>
        </w:r>
      </w:hyperlink>
    </w:p>
    <w:p w14:paraId="185350B4" w14:textId="05E6712B" w:rsidR="00D72EEF" w:rsidRDefault="00D72EEF">
      <w:pPr>
        <w:pStyle w:val="21"/>
        <w:tabs>
          <w:tab w:val="right" w:leader="dot" w:pos="9736"/>
        </w:tabs>
        <w:rPr>
          <w:rFonts w:eastAsiaTheme="minorEastAsia"/>
          <w:smallCaps w:val="0"/>
          <w:noProof/>
          <w:sz w:val="21"/>
          <w:szCs w:val="22"/>
        </w:rPr>
      </w:pPr>
      <w:hyperlink w:anchor="_Toc151732113" w:history="1">
        <w:r w:rsidRPr="00810B9B">
          <w:rPr>
            <w:rStyle w:val="ad"/>
            <w:rFonts w:ascii="微软雅黑" w:hAnsi="微软雅黑"/>
            <w:strike/>
            <w:noProof/>
          </w:rPr>
          <w:t>3.22 流程表达式- sendMPS</w:t>
        </w:r>
        <w:r>
          <w:rPr>
            <w:noProof/>
            <w:webHidden/>
          </w:rPr>
          <w:tab/>
        </w:r>
        <w:r>
          <w:rPr>
            <w:noProof/>
            <w:webHidden/>
          </w:rPr>
          <w:fldChar w:fldCharType="begin"/>
        </w:r>
        <w:r>
          <w:rPr>
            <w:noProof/>
            <w:webHidden/>
          </w:rPr>
          <w:instrText xml:space="preserve"> PAGEREF _Toc151732113 \h </w:instrText>
        </w:r>
        <w:r>
          <w:rPr>
            <w:noProof/>
            <w:webHidden/>
          </w:rPr>
        </w:r>
        <w:r>
          <w:rPr>
            <w:noProof/>
            <w:webHidden/>
          </w:rPr>
          <w:fldChar w:fldCharType="separate"/>
        </w:r>
        <w:r>
          <w:rPr>
            <w:noProof/>
            <w:webHidden/>
          </w:rPr>
          <w:t>10</w:t>
        </w:r>
        <w:r>
          <w:rPr>
            <w:noProof/>
            <w:webHidden/>
          </w:rPr>
          <w:fldChar w:fldCharType="end"/>
        </w:r>
      </w:hyperlink>
    </w:p>
    <w:p w14:paraId="4F4BC855" w14:textId="6FF20E85" w:rsidR="00D72EEF" w:rsidRDefault="00D72EEF">
      <w:pPr>
        <w:pStyle w:val="21"/>
        <w:tabs>
          <w:tab w:val="right" w:leader="dot" w:pos="9736"/>
        </w:tabs>
        <w:rPr>
          <w:rFonts w:eastAsiaTheme="minorEastAsia"/>
          <w:smallCaps w:val="0"/>
          <w:noProof/>
          <w:sz w:val="21"/>
          <w:szCs w:val="22"/>
        </w:rPr>
      </w:pPr>
      <w:hyperlink w:anchor="_Toc151732114" w:history="1">
        <w:r w:rsidRPr="00810B9B">
          <w:rPr>
            <w:rStyle w:val="ad"/>
            <w:rFonts w:ascii="微软雅黑" w:hAnsi="微软雅黑"/>
            <w:noProof/>
          </w:rPr>
          <w:t>3.23</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同步成品电池信息到</w:t>
        </w:r>
        <w:r w:rsidRPr="00810B9B">
          <w:rPr>
            <w:rStyle w:val="ad"/>
            <w:noProof/>
          </w:rPr>
          <w:t>SAP</w:t>
        </w:r>
        <w:r>
          <w:rPr>
            <w:noProof/>
            <w:webHidden/>
          </w:rPr>
          <w:tab/>
        </w:r>
        <w:r>
          <w:rPr>
            <w:noProof/>
            <w:webHidden/>
          </w:rPr>
          <w:fldChar w:fldCharType="begin"/>
        </w:r>
        <w:r>
          <w:rPr>
            <w:noProof/>
            <w:webHidden/>
          </w:rPr>
          <w:instrText xml:space="preserve"> PAGEREF _Toc151732114 \h </w:instrText>
        </w:r>
        <w:r>
          <w:rPr>
            <w:noProof/>
            <w:webHidden/>
          </w:rPr>
        </w:r>
        <w:r>
          <w:rPr>
            <w:noProof/>
            <w:webHidden/>
          </w:rPr>
          <w:fldChar w:fldCharType="separate"/>
        </w:r>
        <w:r>
          <w:rPr>
            <w:noProof/>
            <w:webHidden/>
          </w:rPr>
          <w:t>10</w:t>
        </w:r>
        <w:r>
          <w:rPr>
            <w:noProof/>
            <w:webHidden/>
          </w:rPr>
          <w:fldChar w:fldCharType="end"/>
        </w:r>
      </w:hyperlink>
    </w:p>
    <w:p w14:paraId="29513A09" w14:textId="5487AEA7" w:rsidR="00D72EEF" w:rsidRDefault="00D72EEF">
      <w:pPr>
        <w:pStyle w:val="21"/>
        <w:tabs>
          <w:tab w:val="right" w:leader="dot" w:pos="9736"/>
        </w:tabs>
        <w:rPr>
          <w:rFonts w:eastAsiaTheme="minorEastAsia"/>
          <w:smallCaps w:val="0"/>
          <w:noProof/>
          <w:sz w:val="21"/>
          <w:szCs w:val="22"/>
        </w:rPr>
      </w:pPr>
      <w:hyperlink w:anchor="_Toc151732115" w:history="1">
        <w:r w:rsidRPr="00810B9B">
          <w:rPr>
            <w:rStyle w:val="ad"/>
            <w:rFonts w:ascii="微软雅黑" w:hAnsi="微软雅黑"/>
            <w:noProof/>
          </w:rPr>
          <w:t>3.24</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计算成品</w:t>
        </w:r>
        <w:r w:rsidRPr="00810B9B">
          <w:rPr>
            <w:rStyle w:val="ad"/>
            <w:noProof/>
          </w:rPr>
          <w:t>Rohs</w:t>
        </w:r>
        <w:r w:rsidRPr="00810B9B">
          <w:rPr>
            <w:rStyle w:val="ad"/>
            <w:noProof/>
          </w:rPr>
          <w:t>签核符合性</w:t>
        </w:r>
        <w:r>
          <w:rPr>
            <w:noProof/>
            <w:webHidden/>
          </w:rPr>
          <w:tab/>
        </w:r>
        <w:r>
          <w:rPr>
            <w:noProof/>
            <w:webHidden/>
          </w:rPr>
          <w:fldChar w:fldCharType="begin"/>
        </w:r>
        <w:r>
          <w:rPr>
            <w:noProof/>
            <w:webHidden/>
          </w:rPr>
          <w:instrText xml:space="preserve"> PAGEREF _Toc151732115 \h </w:instrText>
        </w:r>
        <w:r>
          <w:rPr>
            <w:noProof/>
            <w:webHidden/>
          </w:rPr>
        </w:r>
        <w:r>
          <w:rPr>
            <w:noProof/>
            <w:webHidden/>
          </w:rPr>
          <w:fldChar w:fldCharType="separate"/>
        </w:r>
        <w:r>
          <w:rPr>
            <w:noProof/>
            <w:webHidden/>
          </w:rPr>
          <w:t>11</w:t>
        </w:r>
        <w:r>
          <w:rPr>
            <w:noProof/>
            <w:webHidden/>
          </w:rPr>
          <w:fldChar w:fldCharType="end"/>
        </w:r>
      </w:hyperlink>
    </w:p>
    <w:p w14:paraId="2C2C42A3" w14:textId="7526E9E2" w:rsidR="00D72EEF" w:rsidRDefault="00D72EEF">
      <w:pPr>
        <w:pStyle w:val="21"/>
        <w:tabs>
          <w:tab w:val="right" w:leader="dot" w:pos="9736"/>
        </w:tabs>
        <w:rPr>
          <w:rFonts w:eastAsiaTheme="minorEastAsia"/>
          <w:smallCaps w:val="0"/>
          <w:noProof/>
          <w:sz w:val="21"/>
          <w:szCs w:val="22"/>
        </w:rPr>
      </w:pPr>
      <w:hyperlink w:anchor="_Toc151732116" w:history="1">
        <w:r w:rsidRPr="00810B9B">
          <w:rPr>
            <w:rStyle w:val="ad"/>
            <w:rFonts w:ascii="微软雅黑" w:hAnsi="微软雅黑"/>
            <w:noProof/>
          </w:rPr>
          <w:t>3.25</w:t>
        </w:r>
        <w:r w:rsidRPr="00810B9B">
          <w:rPr>
            <w:rStyle w:val="ad"/>
            <w:noProof/>
          </w:rPr>
          <w:t xml:space="preserve"> </w:t>
        </w:r>
        <w:r w:rsidRPr="00810B9B">
          <w:rPr>
            <w:rStyle w:val="ad"/>
            <w:noProof/>
          </w:rPr>
          <w:t>流程表达式</w:t>
        </w:r>
        <w:r w:rsidRPr="00810B9B">
          <w:rPr>
            <w:rStyle w:val="ad"/>
            <w:noProof/>
          </w:rPr>
          <w:t xml:space="preserve">- </w:t>
        </w:r>
        <w:r w:rsidRPr="00810B9B">
          <w:rPr>
            <w:rStyle w:val="ad"/>
            <w:noProof/>
          </w:rPr>
          <w:t>设置流程状态</w:t>
        </w:r>
        <w:r>
          <w:rPr>
            <w:noProof/>
            <w:webHidden/>
          </w:rPr>
          <w:tab/>
        </w:r>
        <w:r>
          <w:rPr>
            <w:noProof/>
            <w:webHidden/>
          </w:rPr>
          <w:fldChar w:fldCharType="begin"/>
        </w:r>
        <w:r>
          <w:rPr>
            <w:noProof/>
            <w:webHidden/>
          </w:rPr>
          <w:instrText xml:space="preserve"> PAGEREF _Toc151732116 \h </w:instrText>
        </w:r>
        <w:r>
          <w:rPr>
            <w:noProof/>
            <w:webHidden/>
          </w:rPr>
        </w:r>
        <w:r>
          <w:rPr>
            <w:noProof/>
            <w:webHidden/>
          </w:rPr>
          <w:fldChar w:fldCharType="separate"/>
        </w:r>
        <w:r>
          <w:rPr>
            <w:noProof/>
            <w:webHidden/>
          </w:rPr>
          <w:t>11</w:t>
        </w:r>
        <w:r>
          <w:rPr>
            <w:noProof/>
            <w:webHidden/>
          </w:rPr>
          <w:fldChar w:fldCharType="end"/>
        </w:r>
      </w:hyperlink>
    </w:p>
    <w:p w14:paraId="3905391D" w14:textId="2A763E8D" w:rsidR="00D72EEF" w:rsidRDefault="00D72EEF">
      <w:pPr>
        <w:pStyle w:val="11"/>
        <w:rPr>
          <w:rFonts w:eastAsiaTheme="minorEastAsia"/>
          <w:b w:val="0"/>
          <w:bCs w:val="0"/>
          <w:caps w:val="0"/>
          <w:noProof/>
          <w:sz w:val="21"/>
          <w:szCs w:val="22"/>
        </w:rPr>
      </w:pPr>
      <w:hyperlink w:anchor="_Toc151732117" w:history="1">
        <w:r w:rsidRPr="00810B9B">
          <w:rPr>
            <w:rStyle w:val="ad"/>
            <w:rFonts w:ascii="微软雅黑" w:hAnsi="微软雅黑"/>
            <w:noProof/>
            <w14:scene3d>
              <w14:camera w14:prst="orthographicFront"/>
              <w14:lightRig w14:rig="threePt" w14:dir="t">
                <w14:rot w14:lat="0" w14:lon="0" w14:rev="0"/>
              </w14:lightRig>
            </w14:scene3d>
          </w:rPr>
          <w:t>4</w:t>
        </w:r>
        <w:r w:rsidRPr="00810B9B">
          <w:rPr>
            <w:rStyle w:val="ad"/>
            <w:noProof/>
          </w:rPr>
          <w:t xml:space="preserve"> </w:t>
        </w:r>
        <w:r w:rsidRPr="00810B9B">
          <w:rPr>
            <w:rStyle w:val="ad"/>
            <w:noProof/>
          </w:rPr>
          <w:t>接口（开发时补充）</w:t>
        </w:r>
        <w:r>
          <w:rPr>
            <w:noProof/>
            <w:webHidden/>
          </w:rPr>
          <w:tab/>
        </w:r>
        <w:r>
          <w:rPr>
            <w:noProof/>
            <w:webHidden/>
          </w:rPr>
          <w:fldChar w:fldCharType="begin"/>
        </w:r>
        <w:r>
          <w:rPr>
            <w:noProof/>
            <w:webHidden/>
          </w:rPr>
          <w:instrText xml:space="preserve"> PAGEREF _Toc151732117 \h </w:instrText>
        </w:r>
        <w:r>
          <w:rPr>
            <w:noProof/>
            <w:webHidden/>
          </w:rPr>
        </w:r>
        <w:r>
          <w:rPr>
            <w:noProof/>
            <w:webHidden/>
          </w:rPr>
          <w:fldChar w:fldCharType="separate"/>
        </w:r>
        <w:r>
          <w:rPr>
            <w:noProof/>
            <w:webHidden/>
          </w:rPr>
          <w:t>11</w:t>
        </w:r>
        <w:r>
          <w:rPr>
            <w:noProof/>
            <w:webHidden/>
          </w:rPr>
          <w:fldChar w:fldCharType="end"/>
        </w:r>
      </w:hyperlink>
    </w:p>
    <w:p w14:paraId="7BDB6F04" w14:textId="11459129" w:rsidR="00A76051" w:rsidRDefault="00A76051" w:rsidP="00A76051">
      <w:pPr>
        <w:rPr>
          <w:kern w:val="0"/>
          <w:szCs w:val="24"/>
        </w:rPr>
      </w:pPr>
      <w:r>
        <w:rPr>
          <w:kern w:val="0"/>
          <w:szCs w:val="24"/>
        </w:rPr>
        <w:fldChar w:fldCharType="end"/>
      </w:r>
      <w:bookmarkStart w:id="2" w:name="_Toc62472951"/>
      <w:bookmarkEnd w:id="0"/>
    </w:p>
    <w:p w14:paraId="01832364" w14:textId="77777777" w:rsidR="00A76051" w:rsidRDefault="00A76051" w:rsidP="00A76051">
      <w:pPr>
        <w:pStyle w:val="1"/>
      </w:pPr>
      <w:bookmarkStart w:id="3" w:name="_Toc151732089"/>
      <w:r>
        <w:rPr>
          <w:rFonts w:hint="eastAsia"/>
        </w:rPr>
        <w:t>流程示意图</w:t>
      </w:r>
      <w:bookmarkEnd w:id="2"/>
      <w:bookmarkEnd w:id="3"/>
    </w:p>
    <w:p w14:paraId="1EF162FC" w14:textId="6E05B63A" w:rsidR="00A76051" w:rsidRPr="00651806" w:rsidRDefault="001B1813" w:rsidP="00A76051">
      <w:r>
        <w:object w:dxaOrig="18616" w:dyaOrig="8940" w14:anchorId="1C7C4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75pt;height:252.65pt" o:ole="">
            <v:imagedata r:id="rId17" o:title=""/>
          </v:shape>
          <o:OLEObject Type="Embed" ProgID="Visio.Drawing.15" ShapeID="_x0000_i1025" DrawAspect="Content" ObjectID="_1762344846" r:id="rId18"/>
        </w:object>
      </w:r>
    </w:p>
    <w:p w14:paraId="2D6F251B" w14:textId="77777777" w:rsidR="00A76051" w:rsidRDefault="00A76051" w:rsidP="00A76051">
      <w:pPr>
        <w:pStyle w:val="1"/>
      </w:pPr>
      <w:bookmarkStart w:id="4" w:name="_Toc62472952"/>
      <w:bookmarkStart w:id="5" w:name="_Toc488998664"/>
      <w:bookmarkStart w:id="6" w:name="_Toc151732090"/>
      <w:r w:rsidRPr="008C20ED">
        <w:rPr>
          <w:rFonts w:hint="eastAsia"/>
        </w:rPr>
        <w:t>流程模板</w:t>
      </w:r>
      <w:bookmarkEnd w:id="4"/>
      <w:bookmarkEnd w:id="6"/>
    </w:p>
    <w:p w14:paraId="1BEF4DB2" w14:textId="77777777" w:rsidR="00A76051" w:rsidRPr="00673EC9" w:rsidRDefault="00A76051" w:rsidP="00A76051">
      <w:r>
        <w:rPr>
          <w:noProof/>
        </w:rPr>
        <w:drawing>
          <wp:inline distT="0" distB="0" distL="0" distR="0" wp14:anchorId="6C19C2AC" wp14:editId="334E4170">
            <wp:extent cx="6475203" cy="1765300"/>
            <wp:effectExtent l="0" t="0" r="19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7187" cy="1765841"/>
                    </a:xfrm>
                    <a:prstGeom prst="rect">
                      <a:avLst/>
                    </a:prstGeom>
                  </pic:spPr>
                </pic:pic>
              </a:graphicData>
            </a:graphic>
          </wp:inline>
        </w:drawing>
      </w:r>
    </w:p>
    <w:p w14:paraId="46846F6E" w14:textId="77777777" w:rsidR="00A76051" w:rsidRDefault="00A76051" w:rsidP="00A76051">
      <w:pPr>
        <w:pStyle w:val="1"/>
        <w:spacing w:before="93"/>
      </w:pPr>
      <w:bookmarkStart w:id="7" w:name="_Toc62472953"/>
      <w:bookmarkStart w:id="8" w:name="_Toc151732091"/>
      <w:r>
        <w:rPr>
          <w:rFonts w:hint="eastAsia"/>
        </w:rPr>
        <w:t>流程节点功能描述</w:t>
      </w:r>
      <w:bookmarkEnd w:id="7"/>
      <w:bookmarkEnd w:id="8"/>
    </w:p>
    <w:p w14:paraId="61B3B546" w14:textId="77777777" w:rsidR="00A76051" w:rsidRDefault="00A76051" w:rsidP="00A76051">
      <w:pPr>
        <w:pStyle w:val="2"/>
        <w:spacing w:before="156" w:after="156"/>
        <w:rPr>
          <w:rFonts w:ascii="微软雅黑" w:hAnsi="微软雅黑"/>
        </w:rPr>
      </w:pPr>
      <w:bookmarkStart w:id="9" w:name="_Toc62472954"/>
      <w:bookmarkStart w:id="10" w:name="_Toc62474456"/>
      <w:bookmarkStart w:id="11" w:name="_Toc151732092"/>
      <w:r>
        <w:rPr>
          <w:rFonts w:hint="eastAsia"/>
        </w:rPr>
        <w:t>创建</w:t>
      </w:r>
      <w:r w:rsidRPr="00F02991">
        <w:rPr>
          <w:rFonts w:hint="eastAsia"/>
        </w:rPr>
        <w:t>申请</w:t>
      </w:r>
      <w:r w:rsidRPr="009E3ABA">
        <w:rPr>
          <w:rFonts w:ascii="微软雅黑" w:hAnsi="微软雅黑" w:hint="eastAsia"/>
        </w:rPr>
        <w:t>（</w:t>
      </w:r>
      <w:r>
        <w:rPr>
          <w:rFonts w:ascii="微软雅黑" w:hAnsi="微软雅黑" w:hint="eastAsia"/>
        </w:rPr>
        <w:t>R</w:t>
      </w:r>
      <w:r>
        <w:rPr>
          <w:rFonts w:ascii="微软雅黑" w:hAnsi="微软雅黑"/>
        </w:rPr>
        <w:t>SO</w:t>
      </w:r>
      <w:r w:rsidRPr="009E3ABA">
        <w:rPr>
          <w:rFonts w:ascii="微软雅黑" w:hAnsi="微软雅黑" w:hint="eastAsia"/>
        </w:rPr>
        <w:t>-010）</w:t>
      </w:r>
      <w:bookmarkEnd w:id="9"/>
      <w:bookmarkEnd w:id="10"/>
      <w:bookmarkEnd w:id="11"/>
    </w:p>
    <w:p w14:paraId="463E2C93" w14:textId="4652E4AA" w:rsidR="00A76051" w:rsidRDefault="00A76051" w:rsidP="001D2C50">
      <w:pPr>
        <w:pStyle w:val="ac"/>
        <w:numPr>
          <w:ilvl w:val="0"/>
          <w:numId w:val="6"/>
        </w:numPr>
      </w:pPr>
      <w:r>
        <w:rPr>
          <w:rFonts w:hint="eastAsia"/>
        </w:rPr>
        <w:t>前端页面：参考</w:t>
      </w:r>
      <w:r>
        <w:rPr>
          <w:rFonts w:hint="eastAsia"/>
        </w:rPr>
        <w:t>M</w:t>
      </w:r>
      <w:r>
        <w:t>OCKPLUS</w:t>
      </w:r>
    </w:p>
    <w:p w14:paraId="751B2473" w14:textId="3C92DA4C" w:rsidR="008A4614" w:rsidRDefault="008A4614" w:rsidP="008A4614">
      <w:r>
        <w:rPr>
          <w:noProof/>
        </w:rPr>
        <w:drawing>
          <wp:inline distT="0" distB="0" distL="0" distR="0" wp14:anchorId="68CD6076" wp14:editId="4A54D354">
            <wp:extent cx="6188710" cy="4407535"/>
            <wp:effectExtent l="19050" t="19050" r="2159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4407535"/>
                    </a:xfrm>
                    <a:prstGeom prst="rect">
                      <a:avLst/>
                    </a:prstGeom>
                    <a:ln w="3175">
                      <a:solidFill>
                        <a:schemeClr val="bg1">
                          <a:lumMod val="75000"/>
                        </a:schemeClr>
                      </a:solidFill>
                    </a:ln>
                  </pic:spPr>
                </pic:pic>
              </a:graphicData>
            </a:graphic>
          </wp:inline>
        </w:drawing>
      </w:r>
    </w:p>
    <w:p w14:paraId="5A40DDB1" w14:textId="658E07C7" w:rsidR="00A76051" w:rsidRDefault="00A76051" w:rsidP="008A4614">
      <w:bookmarkStart w:id="12" w:name="_Toc62472955"/>
      <w:bookmarkStart w:id="13" w:name="_Toc62474457"/>
      <w:r>
        <w:rPr>
          <w:rFonts w:hint="eastAsia"/>
        </w:rPr>
        <w:t>属性字段定义</w:t>
      </w:r>
      <w:bookmarkEnd w:id="12"/>
      <w:bookmarkEnd w:id="13"/>
    </w:p>
    <w:tbl>
      <w:tblPr>
        <w:tblStyle w:val="12"/>
        <w:tblW w:w="9918" w:type="dxa"/>
        <w:tblLook w:val="04A0" w:firstRow="1" w:lastRow="0" w:firstColumn="1" w:lastColumn="0" w:noHBand="0" w:noVBand="1"/>
      </w:tblPr>
      <w:tblGrid>
        <w:gridCol w:w="950"/>
        <w:gridCol w:w="1194"/>
        <w:gridCol w:w="938"/>
        <w:gridCol w:w="4744"/>
        <w:gridCol w:w="2092"/>
      </w:tblGrid>
      <w:tr w:rsidR="00A76051" w:rsidRPr="00B14B42" w14:paraId="482A5802" w14:textId="77777777" w:rsidTr="00A32F66">
        <w:trPr>
          <w:cnfStyle w:val="100000000000" w:firstRow="1" w:lastRow="0" w:firstColumn="0" w:lastColumn="0" w:oddVBand="0" w:evenVBand="0" w:oddHBand="0" w:evenHBand="0" w:firstRowFirstColumn="0" w:firstRowLastColumn="0" w:lastRowFirstColumn="0" w:lastRowLastColumn="0"/>
        </w:trPr>
        <w:tc>
          <w:tcPr>
            <w:tcW w:w="950" w:type="dxa"/>
          </w:tcPr>
          <w:p w14:paraId="0585A46C" w14:textId="77777777" w:rsidR="00A76051" w:rsidRPr="00A6665D" w:rsidRDefault="00A76051" w:rsidP="00524CAB">
            <w:pPr>
              <w:spacing w:before="31" w:afterLines="30" w:after="93" w:line="240" w:lineRule="auto"/>
              <w:jc w:val="center"/>
              <w:rPr>
                <w:rFonts w:ascii="微软雅黑" w:hAnsi="微软雅黑"/>
                <w:szCs w:val="18"/>
              </w:rPr>
            </w:pPr>
            <w:r w:rsidRPr="00A6665D">
              <w:rPr>
                <w:rFonts w:ascii="微软雅黑" w:hAnsi="微软雅黑" w:hint="eastAsia"/>
                <w:szCs w:val="18"/>
              </w:rPr>
              <w:t>T</w:t>
            </w:r>
            <w:r w:rsidRPr="00A6665D">
              <w:rPr>
                <w:rFonts w:ascii="微软雅黑" w:hAnsi="微软雅黑"/>
                <w:szCs w:val="18"/>
              </w:rPr>
              <w:t>AB</w:t>
            </w:r>
            <w:r w:rsidRPr="00A6665D">
              <w:rPr>
                <w:rFonts w:ascii="微软雅黑" w:hAnsi="微软雅黑" w:hint="eastAsia"/>
                <w:szCs w:val="18"/>
              </w:rPr>
              <w:t>页</w:t>
            </w:r>
          </w:p>
        </w:tc>
        <w:tc>
          <w:tcPr>
            <w:tcW w:w="1194" w:type="dxa"/>
          </w:tcPr>
          <w:p w14:paraId="730183E5" w14:textId="77777777" w:rsidR="00A76051" w:rsidRPr="00B14B42" w:rsidRDefault="00A76051" w:rsidP="00524CAB">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938" w:type="dxa"/>
          </w:tcPr>
          <w:p w14:paraId="1C2DDF08" w14:textId="77777777" w:rsidR="00A76051" w:rsidRPr="00B14B42" w:rsidRDefault="00A76051" w:rsidP="00524CAB">
            <w:pPr>
              <w:spacing w:before="31" w:afterLines="30" w:after="93" w:line="240" w:lineRule="auto"/>
              <w:jc w:val="center"/>
              <w:rPr>
                <w:rFonts w:ascii="微软雅黑" w:hAnsi="微软雅黑"/>
                <w:szCs w:val="18"/>
              </w:rPr>
            </w:pPr>
            <w:r>
              <w:rPr>
                <w:rFonts w:ascii="微软雅黑" w:hAnsi="微软雅黑" w:hint="eastAsia"/>
                <w:szCs w:val="18"/>
              </w:rPr>
              <w:t>字段类型</w:t>
            </w:r>
          </w:p>
        </w:tc>
        <w:tc>
          <w:tcPr>
            <w:tcW w:w="4744" w:type="dxa"/>
          </w:tcPr>
          <w:p w14:paraId="26D1ECAE" w14:textId="77777777" w:rsidR="00A76051" w:rsidRPr="00B14B42" w:rsidRDefault="00A76051" w:rsidP="00524CAB">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2092" w:type="dxa"/>
          </w:tcPr>
          <w:p w14:paraId="5E71A095" w14:textId="77777777" w:rsidR="00A76051" w:rsidRPr="00B14B42" w:rsidRDefault="00A76051" w:rsidP="00524CAB">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A76051" w:rsidRPr="00B14B42" w14:paraId="036D79C4" w14:textId="77777777" w:rsidTr="00524CAB">
        <w:tc>
          <w:tcPr>
            <w:tcW w:w="9918" w:type="dxa"/>
            <w:gridSpan w:val="5"/>
          </w:tcPr>
          <w:p w14:paraId="1B7F2370" w14:textId="299CD8A3" w:rsidR="00A76051" w:rsidRPr="007D09A6" w:rsidRDefault="00A76051" w:rsidP="00524CAB">
            <w:pPr>
              <w:spacing w:before="31" w:afterLines="30" w:after="93" w:line="240" w:lineRule="auto"/>
              <w:rPr>
                <w:rFonts w:ascii="微软雅黑" w:hAnsi="微软雅黑"/>
                <w:color w:val="FF0000"/>
                <w:szCs w:val="18"/>
              </w:rPr>
            </w:pPr>
            <w:r>
              <w:rPr>
                <w:rFonts w:ascii="微软雅黑" w:hAnsi="微软雅黑" w:hint="eastAsia"/>
                <w:szCs w:val="18"/>
              </w:rPr>
              <w:t>由I</w:t>
            </w:r>
            <w:r>
              <w:rPr>
                <w:rFonts w:ascii="微软雅黑" w:hAnsi="微软雅黑"/>
                <w:szCs w:val="18"/>
              </w:rPr>
              <w:t>RDMS</w:t>
            </w:r>
            <w:r>
              <w:rPr>
                <w:rFonts w:ascii="微软雅黑" w:hAnsi="微软雅黑" w:hint="eastAsia"/>
                <w:szCs w:val="18"/>
              </w:rPr>
              <w:t>发布单触</w:t>
            </w:r>
            <w:r w:rsidR="007D09A6">
              <w:rPr>
                <w:rFonts w:ascii="微软雅黑" w:hAnsi="微软雅黑" w:hint="eastAsia"/>
                <w:szCs w:val="18"/>
              </w:rPr>
              <w:t>发</w:t>
            </w:r>
            <w:r>
              <w:rPr>
                <w:rFonts w:ascii="微软雅黑" w:hAnsi="微软雅黑" w:hint="eastAsia"/>
                <w:szCs w:val="18"/>
              </w:rPr>
              <w:t>时，根据发布单号集成信息：</w:t>
            </w:r>
            <w:r w:rsidR="007D09A6">
              <w:rPr>
                <w:rFonts w:ascii="微软雅黑" w:hAnsi="微软雅黑" w:hint="eastAsia"/>
                <w:szCs w:val="18"/>
              </w:rPr>
              <w:t xml:space="preserve"> </w:t>
            </w:r>
          </w:p>
          <w:p w14:paraId="777F49F0" w14:textId="7E52D8B2" w:rsidR="00A76051" w:rsidRDefault="00A76051" w:rsidP="00524CAB">
            <w:pPr>
              <w:spacing w:before="31" w:afterLines="30" w:after="93" w:line="240" w:lineRule="auto"/>
              <w:rPr>
                <w:rFonts w:ascii="微软雅黑" w:hAnsi="微软雅黑"/>
                <w:szCs w:val="18"/>
              </w:rPr>
            </w:pPr>
            <w:r>
              <w:rPr>
                <w:rFonts w:ascii="微软雅黑" w:hAnsi="微软雅黑" w:hint="eastAsia"/>
                <w:szCs w:val="18"/>
              </w:rPr>
              <w:t>【属性】主题</w:t>
            </w:r>
            <w:r w:rsidR="000D0EB2">
              <w:rPr>
                <w:rFonts w:ascii="微软雅黑" w:hAnsi="微软雅黑" w:hint="eastAsia"/>
                <w:szCs w:val="18"/>
              </w:rPr>
              <w:t>=发布单号+发布单主题</w:t>
            </w:r>
            <w:r>
              <w:rPr>
                <w:rFonts w:ascii="微软雅黑" w:hAnsi="微软雅黑" w:hint="eastAsia"/>
                <w:szCs w:val="18"/>
              </w:rPr>
              <w:t>，关联单号</w:t>
            </w:r>
          </w:p>
          <w:p w14:paraId="69447C9D" w14:textId="13334B39" w:rsidR="00455D22" w:rsidRPr="00B14B42" w:rsidRDefault="00A76051" w:rsidP="00524CAB">
            <w:pPr>
              <w:spacing w:before="31" w:afterLines="30" w:after="93" w:line="240" w:lineRule="auto"/>
              <w:rPr>
                <w:rFonts w:ascii="微软雅黑" w:hAnsi="微软雅黑"/>
                <w:szCs w:val="18"/>
              </w:rPr>
            </w:pPr>
            <w:r>
              <w:rPr>
                <w:rFonts w:ascii="微软雅黑" w:hAnsi="微软雅黑" w:hint="eastAsia"/>
                <w:szCs w:val="18"/>
              </w:rPr>
              <w:t>【主签审对象列表】编码</w:t>
            </w:r>
            <w:r w:rsidR="000D0EB2">
              <w:rPr>
                <w:rFonts w:ascii="微软雅黑" w:hAnsi="微软雅黑" w:hint="eastAsia"/>
                <w:szCs w:val="18"/>
              </w:rPr>
              <w:t>（状态为D</w:t>
            </w:r>
            <w:r w:rsidR="000D0EB2">
              <w:rPr>
                <w:rFonts w:ascii="微软雅黑" w:hAnsi="微软雅黑"/>
                <w:szCs w:val="18"/>
              </w:rPr>
              <w:t>2</w:t>
            </w:r>
            <w:r w:rsidR="000D0EB2">
              <w:rPr>
                <w:rFonts w:ascii="微软雅黑" w:hAnsi="微软雅黑" w:hint="eastAsia"/>
                <w:szCs w:val="18"/>
              </w:rPr>
              <w:t>的发布物料）</w:t>
            </w:r>
            <w:r>
              <w:rPr>
                <w:rFonts w:ascii="微软雅黑" w:hAnsi="微软雅黑" w:hint="eastAsia"/>
                <w:szCs w:val="18"/>
              </w:rPr>
              <w:t>、销售组织（若有）</w:t>
            </w:r>
          </w:p>
        </w:tc>
      </w:tr>
      <w:tr w:rsidR="00A76051" w:rsidRPr="00B14B42" w14:paraId="6A934B4A" w14:textId="77777777" w:rsidTr="003D2785">
        <w:tc>
          <w:tcPr>
            <w:tcW w:w="988" w:type="dxa"/>
            <w:vMerge w:val="restart"/>
          </w:tcPr>
          <w:p w14:paraId="19E508CE" w14:textId="77777777" w:rsidR="00A76051" w:rsidRPr="00B14B42" w:rsidRDefault="00A76051" w:rsidP="00524CAB">
            <w:pPr>
              <w:spacing w:line="360" w:lineRule="exact"/>
              <w:rPr>
                <w:rFonts w:ascii="微软雅黑" w:hAnsi="微软雅黑"/>
                <w:szCs w:val="18"/>
              </w:rPr>
            </w:pPr>
            <w:r w:rsidRPr="00B14B42">
              <w:rPr>
                <w:rFonts w:ascii="微软雅黑" w:hAnsi="微软雅黑" w:hint="eastAsia"/>
                <w:szCs w:val="18"/>
              </w:rPr>
              <w:t>属性</w:t>
            </w:r>
          </w:p>
        </w:tc>
        <w:tc>
          <w:tcPr>
            <w:tcW w:w="1275" w:type="dxa"/>
          </w:tcPr>
          <w:p w14:paraId="028F8DF2" w14:textId="77777777" w:rsidR="00A76051" w:rsidRPr="00B14B42" w:rsidRDefault="00A76051" w:rsidP="00524CAB">
            <w:pPr>
              <w:spacing w:line="360" w:lineRule="exact"/>
              <w:rPr>
                <w:rFonts w:ascii="微软雅黑" w:hAnsi="微软雅黑"/>
                <w:szCs w:val="18"/>
              </w:rPr>
            </w:pPr>
            <w:r>
              <w:rPr>
                <w:rFonts w:ascii="微软雅黑" w:hAnsi="微软雅黑" w:hint="eastAsia"/>
                <w:szCs w:val="18"/>
              </w:rPr>
              <w:t>初始字段</w:t>
            </w:r>
          </w:p>
        </w:tc>
        <w:tc>
          <w:tcPr>
            <w:tcW w:w="5954" w:type="dxa"/>
            <w:gridSpan w:val="2"/>
          </w:tcPr>
          <w:p w14:paraId="58453EDA" w14:textId="0DA3541F" w:rsidR="00A76051" w:rsidRPr="00B14B42" w:rsidRDefault="00C81026" w:rsidP="00C81026">
            <w:pPr>
              <w:spacing w:line="360" w:lineRule="exact"/>
              <w:rPr>
                <w:rFonts w:ascii="微软雅黑" w:hAnsi="微软雅黑"/>
                <w:szCs w:val="18"/>
              </w:rPr>
            </w:pPr>
            <w:r>
              <w:rPr>
                <w:rFonts w:ascii="微软雅黑" w:hAnsi="微软雅黑" w:hint="eastAsia"/>
                <w:szCs w:val="18"/>
              </w:rPr>
              <w:t>*物料类型，</w:t>
            </w:r>
            <w:r w:rsidR="00A76051">
              <w:rPr>
                <w:rFonts w:ascii="微软雅黑" w:hAnsi="微软雅黑" w:hint="eastAsia"/>
                <w:szCs w:val="18"/>
              </w:rPr>
              <w:t>*上下文，*主题，*所属部门，*直接主管，抄送人</w:t>
            </w:r>
          </w:p>
        </w:tc>
        <w:tc>
          <w:tcPr>
            <w:tcW w:w="1701" w:type="dxa"/>
          </w:tcPr>
          <w:p w14:paraId="7389050A" w14:textId="77777777" w:rsidR="00A76051" w:rsidRPr="008A2DB9" w:rsidRDefault="00A76051" w:rsidP="00524CAB">
            <w:pPr>
              <w:spacing w:line="360" w:lineRule="exact"/>
              <w:rPr>
                <w:rFonts w:ascii="微软雅黑" w:hAnsi="微软雅黑"/>
                <w:szCs w:val="18"/>
              </w:rPr>
            </w:pPr>
          </w:p>
        </w:tc>
      </w:tr>
      <w:tr w:rsidR="00941792" w:rsidRPr="00B14B42" w14:paraId="07849CCF" w14:textId="77777777" w:rsidTr="003D2785">
        <w:tc>
          <w:tcPr>
            <w:tcW w:w="988" w:type="dxa"/>
            <w:vMerge/>
          </w:tcPr>
          <w:p w14:paraId="2FBC3D0F" w14:textId="77777777" w:rsidR="00941792" w:rsidRPr="00B14B42" w:rsidRDefault="00941792" w:rsidP="00941792">
            <w:pPr>
              <w:spacing w:line="360" w:lineRule="exact"/>
              <w:rPr>
                <w:rFonts w:ascii="微软雅黑" w:hAnsi="微软雅黑"/>
                <w:szCs w:val="18"/>
              </w:rPr>
            </w:pPr>
          </w:p>
        </w:tc>
        <w:tc>
          <w:tcPr>
            <w:tcW w:w="1275" w:type="dxa"/>
          </w:tcPr>
          <w:p w14:paraId="637F46DB" w14:textId="0557FAF1" w:rsidR="00941792" w:rsidRPr="000D0EB2" w:rsidRDefault="00941792" w:rsidP="00941792">
            <w:pPr>
              <w:spacing w:line="360" w:lineRule="exact"/>
              <w:ind w:rightChars="-51" w:right="-107"/>
              <w:rPr>
                <w:rFonts w:ascii="微软雅黑" w:hAnsi="微软雅黑"/>
                <w:szCs w:val="18"/>
              </w:rPr>
            </w:pPr>
            <w:r w:rsidRPr="000D0EB2">
              <w:rPr>
                <w:rFonts w:ascii="微软雅黑" w:hAnsi="微软雅黑" w:hint="eastAsia"/>
                <w:szCs w:val="18"/>
              </w:rPr>
              <w:t>*是否客户专用</w:t>
            </w:r>
          </w:p>
        </w:tc>
        <w:tc>
          <w:tcPr>
            <w:tcW w:w="993" w:type="dxa"/>
          </w:tcPr>
          <w:p w14:paraId="24CE3AAB" w14:textId="1B42A07B" w:rsidR="00941792" w:rsidRPr="000D0EB2" w:rsidRDefault="00941792" w:rsidP="00941792">
            <w:pPr>
              <w:spacing w:line="360" w:lineRule="exact"/>
              <w:rPr>
                <w:rFonts w:ascii="微软雅黑" w:hAnsi="微软雅黑"/>
                <w:szCs w:val="18"/>
              </w:rPr>
            </w:pPr>
            <w:r w:rsidRPr="000D0EB2">
              <w:rPr>
                <w:rFonts w:ascii="微软雅黑" w:hAnsi="微软雅黑" w:hint="eastAsia"/>
                <w:szCs w:val="18"/>
              </w:rPr>
              <w:t>单选项</w:t>
            </w:r>
          </w:p>
        </w:tc>
        <w:tc>
          <w:tcPr>
            <w:tcW w:w="4961" w:type="dxa"/>
          </w:tcPr>
          <w:p w14:paraId="17A0736B" w14:textId="6613599C" w:rsidR="00941792" w:rsidRDefault="00941792" w:rsidP="001D2C50">
            <w:pPr>
              <w:pStyle w:val="ac"/>
              <w:numPr>
                <w:ilvl w:val="0"/>
                <w:numId w:val="8"/>
              </w:numPr>
              <w:spacing w:line="360" w:lineRule="exact"/>
              <w:ind w:left="178" w:hanging="178"/>
              <w:rPr>
                <w:rFonts w:ascii="微软雅黑" w:hAnsi="微软雅黑"/>
                <w:szCs w:val="18"/>
              </w:rPr>
            </w:pPr>
            <w:r w:rsidRPr="002276FE">
              <w:rPr>
                <w:rFonts w:ascii="微软雅黑" w:hAnsi="微软雅黑" w:hint="eastAsia"/>
                <w:szCs w:val="18"/>
              </w:rPr>
              <w:t>物料类型=成品</w:t>
            </w:r>
            <w:r>
              <w:rPr>
                <w:rFonts w:ascii="微软雅黑" w:hAnsi="微软雅黑" w:hint="eastAsia"/>
                <w:szCs w:val="18"/>
              </w:rPr>
              <w:t xml:space="preserve"> </w:t>
            </w:r>
            <w:r w:rsidRPr="002276FE">
              <w:rPr>
                <w:rFonts w:ascii="微软雅黑" w:hAnsi="微软雅黑" w:hint="eastAsia"/>
                <w:szCs w:val="18"/>
              </w:rPr>
              <w:t>或</w:t>
            </w:r>
            <w:r>
              <w:rPr>
                <w:rFonts w:ascii="微软雅黑" w:hAnsi="微软雅黑" w:hint="eastAsia"/>
                <w:szCs w:val="18"/>
              </w:rPr>
              <w:t xml:space="preserve"> </w:t>
            </w:r>
            <w:r w:rsidRPr="002276FE">
              <w:rPr>
                <w:rFonts w:ascii="微软雅黑" w:hAnsi="微软雅黑" w:hint="eastAsia"/>
                <w:szCs w:val="18"/>
              </w:rPr>
              <w:t>软件与服务时，</w:t>
            </w:r>
            <w:r w:rsidRPr="002276FE">
              <w:rPr>
                <w:rFonts w:ascii="微软雅黑" w:hAnsi="微软雅黑"/>
                <w:szCs w:val="18"/>
              </w:rPr>
              <w:t xml:space="preserve"> </w:t>
            </w:r>
            <w:r>
              <w:rPr>
                <w:rFonts w:ascii="微软雅黑" w:hAnsi="微软雅黑" w:hint="eastAsia"/>
                <w:szCs w:val="18"/>
              </w:rPr>
              <w:t>显示</w:t>
            </w:r>
          </w:p>
        </w:tc>
        <w:tc>
          <w:tcPr>
            <w:tcW w:w="1701" w:type="dxa"/>
          </w:tcPr>
          <w:p w14:paraId="017884A0" w14:textId="0F61A817" w:rsidR="00941792" w:rsidRPr="00B666D0" w:rsidRDefault="00941792" w:rsidP="00941792">
            <w:pPr>
              <w:spacing w:line="360" w:lineRule="exact"/>
              <w:rPr>
                <w:rFonts w:ascii="微软雅黑" w:hAnsi="微软雅黑"/>
                <w:szCs w:val="18"/>
              </w:rPr>
            </w:pPr>
            <w:r w:rsidRPr="00B666D0">
              <w:rPr>
                <w:rFonts w:ascii="微软雅黑" w:hAnsi="微软雅黑" w:hint="eastAsia"/>
                <w:szCs w:val="18"/>
              </w:rPr>
              <w:t>该字段原名：类型</w:t>
            </w:r>
          </w:p>
        </w:tc>
      </w:tr>
      <w:tr w:rsidR="00941792" w:rsidRPr="00B14B42" w14:paraId="0C57098B" w14:textId="77777777" w:rsidTr="003D2785">
        <w:tc>
          <w:tcPr>
            <w:tcW w:w="988" w:type="dxa"/>
            <w:vMerge/>
          </w:tcPr>
          <w:p w14:paraId="05806AE6" w14:textId="77777777" w:rsidR="00941792" w:rsidRPr="00B14B42" w:rsidRDefault="00941792" w:rsidP="00941792">
            <w:pPr>
              <w:spacing w:line="360" w:lineRule="exact"/>
              <w:rPr>
                <w:rFonts w:ascii="微软雅黑" w:hAnsi="微软雅黑"/>
                <w:szCs w:val="18"/>
              </w:rPr>
            </w:pPr>
          </w:p>
        </w:tc>
        <w:tc>
          <w:tcPr>
            <w:tcW w:w="1275" w:type="dxa"/>
          </w:tcPr>
          <w:p w14:paraId="2A91B34A" w14:textId="3C01D780" w:rsidR="00941792" w:rsidRDefault="000F237F" w:rsidP="00941792">
            <w:pPr>
              <w:spacing w:line="360" w:lineRule="exact"/>
              <w:rPr>
                <w:rFonts w:ascii="微软雅黑" w:hAnsi="微软雅黑"/>
                <w:szCs w:val="18"/>
              </w:rPr>
            </w:pPr>
            <w:r>
              <w:rPr>
                <w:rFonts w:ascii="微软雅黑" w:hAnsi="微软雅黑" w:hint="eastAsia"/>
                <w:szCs w:val="18"/>
              </w:rPr>
              <w:t>*</w:t>
            </w:r>
            <w:r w:rsidR="00941792">
              <w:rPr>
                <w:rFonts w:ascii="微软雅黑" w:hAnsi="微软雅黑" w:hint="eastAsia"/>
                <w:szCs w:val="18"/>
              </w:rPr>
              <w:t>关联单号</w:t>
            </w:r>
          </w:p>
        </w:tc>
        <w:tc>
          <w:tcPr>
            <w:tcW w:w="993" w:type="dxa"/>
          </w:tcPr>
          <w:p w14:paraId="3297E2C8" w14:textId="5C569DDE" w:rsidR="00941792" w:rsidRDefault="00941792" w:rsidP="00941792">
            <w:pPr>
              <w:spacing w:line="360" w:lineRule="exact"/>
              <w:rPr>
                <w:rFonts w:ascii="微软雅黑" w:hAnsi="微软雅黑"/>
                <w:szCs w:val="18"/>
              </w:rPr>
            </w:pPr>
            <w:r>
              <w:rPr>
                <w:rFonts w:ascii="微软雅黑" w:hAnsi="微软雅黑" w:hint="eastAsia"/>
                <w:szCs w:val="18"/>
              </w:rPr>
              <w:t>字符串</w:t>
            </w:r>
          </w:p>
        </w:tc>
        <w:tc>
          <w:tcPr>
            <w:tcW w:w="4961" w:type="dxa"/>
          </w:tcPr>
          <w:p w14:paraId="07E3DA07" w14:textId="422C3FBD" w:rsidR="00DD16D5" w:rsidRPr="00DD16D5" w:rsidRDefault="00941792" w:rsidP="001D2C50">
            <w:pPr>
              <w:pStyle w:val="ac"/>
              <w:numPr>
                <w:ilvl w:val="0"/>
                <w:numId w:val="8"/>
              </w:numPr>
              <w:spacing w:line="360" w:lineRule="exact"/>
              <w:rPr>
                <w:rFonts w:ascii="微软雅黑" w:hAnsi="微软雅黑"/>
                <w:szCs w:val="18"/>
              </w:rPr>
            </w:pPr>
            <w:r w:rsidRPr="00EC441A">
              <w:rPr>
                <w:rFonts w:ascii="微软雅黑" w:hAnsi="微软雅黑" w:hint="eastAsia"/>
                <w:szCs w:val="18"/>
              </w:rPr>
              <w:t>物料类型=成品 或 软件与服务时，</w:t>
            </w:r>
            <w:r w:rsidRPr="00EC441A">
              <w:rPr>
                <w:rFonts w:ascii="微软雅黑" w:hAnsi="微软雅黑"/>
                <w:szCs w:val="18"/>
              </w:rPr>
              <w:t xml:space="preserve"> </w:t>
            </w:r>
            <w:r w:rsidRPr="00EC441A">
              <w:rPr>
                <w:rFonts w:ascii="微软雅黑" w:hAnsi="微软雅黑" w:hint="eastAsia"/>
                <w:szCs w:val="18"/>
              </w:rPr>
              <w:t>显示</w:t>
            </w:r>
            <w:r w:rsidR="000F237F">
              <w:rPr>
                <w:rFonts w:ascii="微软雅黑" w:hAnsi="微软雅黑" w:hint="eastAsia"/>
                <w:szCs w:val="18"/>
              </w:rPr>
              <w:t>。但若大类</w:t>
            </w:r>
            <w:r w:rsidR="000F237F" w:rsidRPr="000F237F">
              <w:rPr>
                <w:rFonts w:ascii="微软雅黑" w:hAnsi="微软雅黑" w:hint="eastAsia"/>
                <w:szCs w:val="18"/>
              </w:rPr>
              <w:t>在</w:t>
            </w:r>
            <w:r w:rsidR="000F237F">
              <w:rPr>
                <w:rFonts w:ascii="微软雅黑" w:hAnsi="微软雅黑" w:hint="eastAsia"/>
                <w:szCs w:val="18"/>
              </w:rPr>
              <w:t>系统配置《</w:t>
            </w:r>
            <w:r w:rsidR="000F237F" w:rsidRPr="0088222C">
              <w:rPr>
                <w:rFonts w:ascii="等线" w:eastAsia="等线" w:hAnsi="等线"/>
                <w:color w:val="000000"/>
              </w:rPr>
              <w:t>免发布单物料分类配置</w:t>
            </w:r>
            <w:r w:rsidR="000F237F">
              <w:rPr>
                <w:rFonts w:ascii="微软雅黑" w:hAnsi="微软雅黑" w:hint="eastAsia"/>
                <w:szCs w:val="18"/>
              </w:rPr>
              <w:t>》表中</w:t>
            </w:r>
            <w:r w:rsidR="000F237F" w:rsidRPr="000F237F">
              <w:rPr>
                <w:rFonts w:ascii="微软雅黑" w:hAnsi="微软雅黑" w:hint="eastAsia"/>
                <w:szCs w:val="18"/>
              </w:rPr>
              <w:t>，关联单号</w:t>
            </w:r>
            <w:r w:rsidR="000F237F">
              <w:rPr>
                <w:rFonts w:ascii="微软雅黑" w:hAnsi="微软雅黑" w:hint="eastAsia"/>
                <w:szCs w:val="18"/>
              </w:rPr>
              <w:t>不显示</w:t>
            </w:r>
            <w:r w:rsidR="00DD16D5">
              <w:rPr>
                <w:rFonts w:ascii="微软雅黑" w:hAnsi="微软雅黑" w:hint="eastAsia"/>
                <w:szCs w:val="18"/>
              </w:rPr>
              <w:t>（</w:t>
            </w:r>
            <w:r w:rsidR="00DD16D5" w:rsidRPr="00DD16D5">
              <w:rPr>
                <w:rFonts w:ascii="微软雅黑" w:hAnsi="微软雅黑"/>
                <w:szCs w:val="18"/>
              </w:rPr>
              <w:t>ITRMS20181022_039研发数据发布流程针对3038硬盘免发布单号非空校验</w:t>
            </w:r>
            <w:r w:rsidR="00DD16D5">
              <w:rPr>
                <w:rFonts w:ascii="微软雅黑" w:hAnsi="微软雅黑" w:hint="eastAsia"/>
                <w:szCs w:val="18"/>
              </w:rPr>
              <w:t>）</w:t>
            </w:r>
            <w:r w:rsidR="00DD16D5" w:rsidRPr="00B219FD">
              <w:rPr>
                <w:rFonts w:ascii="微软雅黑" w:hAnsi="微软雅黑" w:hint="eastAsia"/>
                <w:color w:val="FF0000"/>
                <w:szCs w:val="18"/>
              </w:rPr>
              <w:t>问题：此业务点不是很合理，与常规操作方式不契合</w:t>
            </w:r>
          </w:p>
        </w:tc>
        <w:tc>
          <w:tcPr>
            <w:tcW w:w="1701" w:type="dxa"/>
          </w:tcPr>
          <w:p w14:paraId="4B3005B0" w14:textId="77777777" w:rsidR="00941792" w:rsidRPr="008A2DB9" w:rsidRDefault="00941792" w:rsidP="00941792">
            <w:pPr>
              <w:spacing w:line="360" w:lineRule="exact"/>
              <w:rPr>
                <w:rFonts w:ascii="微软雅黑" w:hAnsi="微软雅黑"/>
                <w:szCs w:val="18"/>
              </w:rPr>
            </w:pPr>
          </w:p>
        </w:tc>
      </w:tr>
      <w:tr w:rsidR="00941792" w:rsidRPr="00B14B42" w14:paraId="3A458118" w14:textId="77777777" w:rsidTr="003D2785">
        <w:tc>
          <w:tcPr>
            <w:tcW w:w="988" w:type="dxa"/>
            <w:vMerge/>
          </w:tcPr>
          <w:p w14:paraId="0215D824" w14:textId="77777777" w:rsidR="00941792" w:rsidRPr="00B14B42" w:rsidRDefault="00941792" w:rsidP="00941792">
            <w:pPr>
              <w:spacing w:line="360" w:lineRule="exact"/>
              <w:rPr>
                <w:rFonts w:ascii="微软雅黑" w:hAnsi="微软雅黑"/>
                <w:szCs w:val="18"/>
              </w:rPr>
            </w:pPr>
          </w:p>
        </w:tc>
        <w:tc>
          <w:tcPr>
            <w:tcW w:w="1275" w:type="dxa"/>
          </w:tcPr>
          <w:p w14:paraId="1B118ADD" w14:textId="576A8272" w:rsidR="00941792" w:rsidRDefault="00941792" w:rsidP="00941792">
            <w:pPr>
              <w:spacing w:line="360" w:lineRule="exact"/>
              <w:rPr>
                <w:rFonts w:ascii="微软雅黑" w:hAnsi="微软雅黑"/>
                <w:szCs w:val="18"/>
              </w:rPr>
            </w:pPr>
            <w:r>
              <w:rPr>
                <w:rFonts w:ascii="微软雅黑" w:hAnsi="微软雅黑" w:hint="eastAsia"/>
                <w:szCs w:val="18"/>
              </w:rPr>
              <w:t>*上下文</w:t>
            </w:r>
          </w:p>
        </w:tc>
        <w:tc>
          <w:tcPr>
            <w:tcW w:w="993" w:type="dxa"/>
          </w:tcPr>
          <w:p w14:paraId="0B08F318" w14:textId="2C1B28F4" w:rsidR="00941792" w:rsidRDefault="00941792" w:rsidP="00941792">
            <w:pPr>
              <w:spacing w:line="360" w:lineRule="exact"/>
              <w:rPr>
                <w:rFonts w:ascii="微软雅黑" w:hAnsi="微软雅黑"/>
                <w:szCs w:val="18"/>
              </w:rPr>
            </w:pPr>
            <w:r>
              <w:rPr>
                <w:rFonts w:ascii="微软雅黑" w:hAnsi="微软雅黑" w:hint="eastAsia"/>
                <w:szCs w:val="18"/>
              </w:rPr>
              <w:t>字符串</w:t>
            </w:r>
          </w:p>
        </w:tc>
        <w:tc>
          <w:tcPr>
            <w:tcW w:w="4961" w:type="dxa"/>
          </w:tcPr>
          <w:p w14:paraId="324DC924" w14:textId="77777777" w:rsidR="00C81026" w:rsidRDefault="00941792" w:rsidP="001D2C50">
            <w:pPr>
              <w:pStyle w:val="ac"/>
              <w:numPr>
                <w:ilvl w:val="0"/>
                <w:numId w:val="8"/>
              </w:numPr>
              <w:spacing w:line="360" w:lineRule="exact"/>
              <w:ind w:left="178" w:hanging="178"/>
              <w:rPr>
                <w:rFonts w:ascii="微软雅黑" w:hAnsi="微软雅黑"/>
                <w:szCs w:val="18"/>
              </w:rPr>
            </w:pPr>
            <w:r>
              <w:rPr>
                <w:rFonts w:ascii="微软雅黑" w:hAnsi="微软雅黑" w:hint="eastAsia"/>
                <w:szCs w:val="18"/>
              </w:rPr>
              <w:t>根据第一个主签审对象上下文自动获取</w:t>
            </w:r>
          </w:p>
          <w:p w14:paraId="716289AD" w14:textId="21F41FEF" w:rsidR="00941792" w:rsidRPr="00C81026" w:rsidRDefault="000E520B" w:rsidP="001D2C50">
            <w:pPr>
              <w:pStyle w:val="ac"/>
              <w:numPr>
                <w:ilvl w:val="0"/>
                <w:numId w:val="8"/>
              </w:numPr>
              <w:spacing w:line="360" w:lineRule="exact"/>
              <w:ind w:left="178" w:hanging="178"/>
              <w:rPr>
                <w:rFonts w:ascii="微软雅黑" w:hAnsi="微软雅黑"/>
                <w:szCs w:val="18"/>
              </w:rPr>
            </w:pPr>
            <w:r>
              <w:rPr>
                <w:rFonts w:ascii="微软雅黑" w:hAnsi="微软雅黑" w:hint="eastAsia"/>
                <w:szCs w:val="18"/>
              </w:rPr>
              <w:t>主签审对象清空时，上下文清空</w:t>
            </w:r>
          </w:p>
        </w:tc>
        <w:tc>
          <w:tcPr>
            <w:tcW w:w="1701" w:type="dxa"/>
          </w:tcPr>
          <w:p w14:paraId="6C48A742" w14:textId="77777777" w:rsidR="00941792" w:rsidRPr="008A2DB9" w:rsidRDefault="00941792" w:rsidP="00941792">
            <w:pPr>
              <w:spacing w:line="360" w:lineRule="exact"/>
              <w:rPr>
                <w:rFonts w:ascii="微软雅黑" w:hAnsi="微软雅黑"/>
                <w:szCs w:val="18"/>
              </w:rPr>
            </w:pPr>
          </w:p>
        </w:tc>
      </w:tr>
      <w:tr w:rsidR="00941792" w:rsidRPr="00B14B42" w14:paraId="5102899B" w14:textId="77777777" w:rsidTr="003D2785">
        <w:tc>
          <w:tcPr>
            <w:tcW w:w="988" w:type="dxa"/>
            <w:vMerge/>
          </w:tcPr>
          <w:p w14:paraId="177641C6" w14:textId="77777777" w:rsidR="00941792" w:rsidRPr="00B14B42" w:rsidRDefault="00941792" w:rsidP="00941792">
            <w:pPr>
              <w:spacing w:line="360" w:lineRule="exact"/>
              <w:jc w:val="center"/>
              <w:rPr>
                <w:rFonts w:ascii="微软雅黑" w:hAnsi="微软雅黑"/>
                <w:szCs w:val="18"/>
              </w:rPr>
            </w:pPr>
          </w:p>
        </w:tc>
        <w:tc>
          <w:tcPr>
            <w:tcW w:w="1275" w:type="dxa"/>
          </w:tcPr>
          <w:p w14:paraId="2EC60A6B" w14:textId="6A51910E" w:rsidR="00941792" w:rsidRPr="00B14B42" w:rsidRDefault="00941792" w:rsidP="00941792">
            <w:pPr>
              <w:spacing w:line="360" w:lineRule="exact"/>
              <w:ind w:rightChars="-51" w:right="-107"/>
              <w:rPr>
                <w:rFonts w:ascii="微软雅黑" w:hAnsi="微软雅黑"/>
                <w:szCs w:val="18"/>
              </w:rPr>
            </w:pPr>
            <w:r>
              <w:rPr>
                <w:rFonts w:ascii="微软雅黑" w:hAnsi="微软雅黑" w:hint="eastAsia"/>
                <w:szCs w:val="18"/>
              </w:rPr>
              <w:t>*所属部门</w:t>
            </w:r>
          </w:p>
        </w:tc>
        <w:tc>
          <w:tcPr>
            <w:tcW w:w="993" w:type="dxa"/>
          </w:tcPr>
          <w:p w14:paraId="7E8A7B44" w14:textId="5636C64A" w:rsidR="00941792" w:rsidRDefault="00941792" w:rsidP="00941792">
            <w:pPr>
              <w:spacing w:line="360" w:lineRule="exact"/>
              <w:rPr>
                <w:rFonts w:ascii="微软雅黑" w:hAnsi="微软雅黑"/>
                <w:szCs w:val="18"/>
              </w:rPr>
            </w:pPr>
            <w:r>
              <w:rPr>
                <w:rFonts w:ascii="微软雅黑" w:hAnsi="微软雅黑" w:hint="eastAsia"/>
                <w:szCs w:val="18"/>
              </w:rPr>
              <w:t>字符串</w:t>
            </w:r>
          </w:p>
        </w:tc>
        <w:tc>
          <w:tcPr>
            <w:tcW w:w="4961" w:type="dxa"/>
          </w:tcPr>
          <w:p w14:paraId="21A7DC16" w14:textId="7F1AFE87" w:rsidR="00941792" w:rsidRPr="005E669A" w:rsidRDefault="00941792" w:rsidP="00941792">
            <w:pPr>
              <w:spacing w:line="360" w:lineRule="exact"/>
              <w:rPr>
                <w:rFonts w:ascii="微软雅黑" w:hAnsi="微软雅黑"/>
                <w:szCs w:val="18"/>
              </w:rPr>
            </w:pPr>
            <w:r>
              <w:rPr>
                <w:rFonts w:ascii="微软雅黑" w:hAnsi="微软雅黑" w:hint="eastAsia"/>
                <w:szCs w:val="18"/>
              </w:rPr>
              <w:t>通过</w:t>
            </w:r>
            <w:r w:rsidR="00163D59">
              <w:rPr>
                <w:rFonts w:ascii="微软雅黑" w:hAnsi="微软雅黑" w:hint="eastAsia"/>
                <w:szCs w:val="18"/>
              </w:rPr>
              <w:t>H</w:t>
            </w:r>
            <w:r w:rsidR="00163D59">
              <w:rPr>
                <w:rFonts w:ascii="微软雅黑" w:hAnsi="微软雅黑"/>
                <w:szCs w:val="18"/>
              </w:rPr>
              <w:t>R</w:t>
            </w:r>
            <w:r>
              <w:rPr>
                <w:rFonts w:ascii="微软雅黑" w:hAnsi="微软雅黑" w:hint="eastAsia"/>
                <w:szCs w:val="18"/>
              </w:rPr>
              <w:t>接口自动获取</w:t>
            </w:r>
          </w:p>
        </w:tc>
        <w:tc>
          <w:tcPr>
            <w:tcW w:w="1701" w:type="dxa"/>
          </w:tcPr>
          <w:p w14:paraId="3FB2FF8D" w14:textId="1E6B4F74" w:rsidR="00941792" w:rsidRPr="005E669A" w:rsidRDefault="00941792" w:rsidP="00941792">
            <w:pPr>
              <w:spacing w:line="360" w:lineRule="exact"/>
              <w:rPr>
                <w:rFonts w:ascii="微软雅黑" w:hAnsi="微软雅黑"/>
                <w:color w:val="FF0000"/>
                <w:szCs w:val="18"/>
              </w:rPr>
            </w:pPr>
          </w:p>
        </w:tc>
      </w:tr>
      <w:tr w:rsidR="008A4614" w:rsidRPr="00B14B42" w14:paraId="65AF36E9" w14:textId="77777777" w:rsidTr="003D2785">
        <w:tc>
          <w:tcPr>
            <w:tcW w:w="988" w:type="dxa"/>
            <w:vMerge/>
          </w:tcPr>
          <w:p w14:paraId="773D8FB1" w14:textId="77777777" w:rsidR="008A4614" w:rsidRPr="00B14B42" w:rsidRDefault="008A4614" w:rsidP="00941792">
            <w:pPr>
              <w:spacing w:line="360" w:lineRule="exact"/>
              <w:jc w:val="center"/>
              <w:rPr>
                <w:rFonts w:ascii="微软雅黑" w:hAnsi="微软雅黑"/>
                <w:szCs w:val="18"/>
              </w:rPr>
            </w:pPr>
          </w:p>
        </w:tc>
        <w:tc>
          <w:tcPr>
            <w:tcW w:w="1275" w:type="dxa"/>
          </w:tcPr>
          <w:p w14:paraId="0FBE72FD" w14:textId="5553BD6B" w:rsidR="008A4614" w:rsidRPr="008A4614" w:rsidRDefault="008A4614" w:rsidP="00941792">
            <w:pPr>
              <w:spacing w:line="360" w:lineRule="exact"/>
              <w:ind w:rightChars="-51" w:right="-107"/>
              <w:rPr>
                <w:rFonts w:ascii="微软雅黑" w:hAnsi="微软雅黑"/>
                <w:color w:val="FF0000"/>
                <w:szCs w:val="18"/>
              </w:rPr>
            </w:pPr>
            <w:r w:rsidRPr="008A4614">
              <w:rPr>
                <w:rFonts w:ascii="微软雅黑" w:hAnsi="微软雅黑" w:hint="eastAsia"/>
                <w:color w:val="FF0000"/>
                <w:szCs w:val="18"/>
              </w:rPr>
              <w:t>*发布类型</w:t>
            </w:r>
          </w:p>
        </w:tc>
        <w:tc>
          <w:tcPr>
            <w:tcW w:w="993" w:type="dxa"/>
          </w:tcPr>
          <w:p w14:paraId="184E06CA" w14:textId="327BD308" w:rsidR="008A4614" w:rsidRPr="008A4614" w:rsidRDefault="008A4614" w:rsidP="00941792">
            <w:pPr>
              <w:spacing w:line="360" w:lineRule="exact"/>
              <w:rPr>
                <w:rFonts w:ascii="微软雅黑" w:hAnsi="微软雅黑"/>
                <w:color w:val="FF0000"/>
                <w:szCs w:val="18"/>
              </w:rPr>
            </w:pPr>
            <w:r w:rsidRPr="008A4614">
              <w:rPr>
                <w:rFonts w:ascii="微软雅黑" w:hAnsi="微软雅黑" w:hint="eastAsia"/>
                <w:color w:val="FF0000"/>
                <w:szCs w:val="18"/>
              </w:rPr>
              <w:t>字符串</w:t>
            </w:r>
          </w:p>
        </w:tc>
        <w:tc>
          <w:tcPr>
            <w:tcW w:w="4961" w:type="dxa"/>
          </w:tcPr>
          <w:p w14:paraId="71DA0825" w14:textId="3CBD628A" w:rsidR="008A4614" w:rsidRDefault="008A4614" w:rsidP="008A4614">
            <w:pPr>
              <w:pStyle w:val="ac"/>
              <w:numPr>
                <w:ilvl w:val="0"/>
                <w:numId w:val="8"/>
              </w:numPr>
              <w:spacing w:line="360" w:lineRule="exact"/>
              <w:ind w:left="178" w:hanging="178"/>
              <w:rPr>
                <w:rFonts w:ascii="微软雅黑" w:hAnsi="微软雅黑"/>
                <w:color w:val="FF0000"/>
                <w:szCs w:val="18"/>
              </w:rPr>
            </w:pPr>
            <w:r w:rsidRPr="008A4614">
              <w:rPr>
                <w:rFonts w:ascii="微软雅黑" w:hAnsi="微软雅黑" w:hint="eastAsia"/>
                <w:color w:val="FF0000"/>
                <w:szCs w:val="18"/>
              </w:rPr>
              <w:t>选项：标准发布</w:t>
            </w:r>
            <w:r>
              <w:rPr>
                <w:rFonts w:ascii="微软雅黑" w:hAnsi="微软雅黑"/>
                <w:color w:val="FF0000"/>
                <w:szCs w:val="18"/>
              </w:rPr>
              <w:t>|</w:t>
            </w:r>
            <w:r w:rsidRPr="008A4614">
              <w:rPr>
                <w:rFonts w:ascii="微软雅黑" w:hAnsi="微软雅黑" w:hint="eastAsia"/>
                <w:color w:val="FF0000"/>
                <w:szCs w:val="18"/>
              </w:rPr>
              <w:t>快速发布</w:t>
            </w:r>
          </w:p>
          <w:p w14:paraId="487A129D" w14:textId="1A38E2D2" w:rsidR="008A4614" w:rsidRPr="008A4614" w:rsidRDefault="008A4614" w:rsidP="008A4614">
            <w:pPr>
              <w:pStyle w:val="ac"/>
              <w:numPr>
                <w:ilvl w:val="0"/>
                <w:numId w:val="8"/>
              </w:numPr>
              <w:spacing w:line="360" w:lineRule="exact"/>
              <w:ind w:left="178" w:hanging="178"/>
              <w:rPr>
                <w:rFonts w:ascii="微软雅黑" w:hAnsi="微软雅黑"/>
                <w:color w:val="FF0000"/>
                <w:szCs w:val="18"/>
              </w:rPr>
            </w:pPr>
            <w:r>
              <w:rPr>
                <w:rFonts w:ascii="微软雅黑" w:hAnsi="微软雅黑" w:hint="eastAsia"/>
                <w:color w:val="FF0000"/>
                <w:szCs w:val="18"/>
              </w:rPr>
              <w:t>默认值=标准发布</w:t>
            </w:r>
          </w:p>
          <w:p w14:paraId="046733AD" w14:textId="474FB3C0" w:rsidR="008A4614" w:rsidRPr="008A4614" w:rsidRDefault="008A4614" w:rsidP="008A4614">
            <w:pPr>
              <w:pStyle w:val="ac"/>
              <w:numPr>
                <w:ilvl w:val="0"/>
                <w:numId w:val="8"/>
              </w:numPr>
              <w:spacing w:line="360" w:lineRule="exact"/>
              <w:ind w:left="178" w:hanging="178"/>
              <w:rPr>
                <w:rFonts w:ascii="微软雅黑" w:hAnsi="微软雅黑"/>
                <w:color w:val="FF0000"/>
                <w:szCs w:val="18"/>
              </w:rPr>
            </w:pPr>
            <w:r w:rsidRPr="008A4614">
              <w:rPr>
                <w:rFonts w:ascii="微软雅黑" w:hAnsi="微软雅黑" w:hint="eastAsia"/>
                <w:color w:val="FF0000"/>
                <w:szCs w:val="18"/>
              </w:rPr>
              <w:t>关联单号非空</w:t>
            </w:r>
            <w:r>
              <w:rPr>
                <w:rFonts w:ascii="微软雅黑" w:hAnsi="微软雅黑" w:hint="eastAsia"/>
                <w:color w:val="FF0000"/>
                <w:szCs w:val="18"/>
              </w:rPr>
              <w:t>或非N</w:t>
            </w:r>
            <w:r>
              <w:rPr>
                <w:rFonts w:ascii="微软雅黑" w:hAnsi="微软雅黑"/>
                <w:color w:val="FF0000"/>
                <w:szCs w:val="18"/>
              </w:rPr>
              <w:t>ull</w:t>
            </w:r>
            <w:r w:rsidRPr="008A4614">
              <w:rPr>
                <w:rFonts w:ascii="微软雅黑" w:hAnsi="微软雅黑" w:hint="eastAsia"/>
                <w:color w:val="FF0000"/>
                <w:szCs w:val="18"/>
              </w:rPr>
              <w:t>时，默认值=快速发布，可编辑</w:t>
            </w:r>
          </w:p>
        </w:tc>
        <w:tc>
          <w:tcPr>
            <w:tcW w:w="1701" w:type="dxa"/>
          </w:tcPr>
          <w:p w14:paraId="0636217C" w14:textId="09CAC3C2" w:rsidR="008A4614" w:rsidRPr="005E669A" w:rsidRDefault="008A4614" w:rsidP="00941792">
            <w:pPr>
              <w:spacing w:line="360" w:lineRule="exact"/>
              <w:rPr>
                <w:rFonts w:ascii="微软雅黑" w:hAnsi="微软雅黑"/>
                <w:color w:val="FF0000"/>
                <w:szCs w:val="18"/>
              </w:rPr>
            </w:pPr>
            <w:r>
              <w:rPr>
                <w:rFonts w:ascii="微软雅黑" w:hAnsi="微软雅黑" w:hint="eastAsia"/>
                <w:color w:val="FF0000"/>
                <w:szCs w:val="18"/>
              </w:rPr>
              <w:t>新增字段和逻辑</w:t>
            </w:r>
          </w:p>
        </w:tc>
      </w:tr>
      <w:tr w:rsidR="00941792" w:rsidRPr="00B14B42" w14:paraId="52B64D62" w14:textId="77777777" w:rsidTr="003D2785">
        <w:tc>
          <w:tcPr>
            <w:tcW w:w="988" w:type="dxa"/>
            <w:vMerge/>
          </w:tcPr>
          <w:p w14:paraId="6965E0CA" w14:textId="77777777" w:rsidR="00941792" w:rsidRPr="00B14B42" w:rsidRDefault="00941792" w:rsidP="00941792">
            <w:pPr>
              <w:spacing w:line="360" w:lineRule="exact"/>
              <w:jc w:val="center"/>
              <w:rPr>
                <w:rFonts w:ascii="微软雅黑" w:hAnsi="微软雅黑"/>
                <w:szCs w:val="18"/>
              </w:rPr>
            </w:pPr>
          </w:p>
        </w:tc>
        <w:tc>
          <w:tcPr>
            <w:tcW w:w="1275" w:type="dxa"/>
          </w:tcPr>
          <w:p w14:paraId="046D8B4A" w14:textId="5A70DEF9" w:rsidR="00941792" w:rsidRDefault="00941792" w:rsidP="00941792">
            <w:pPr>
              <w:spacing w:line="360" w:lineRule="exact"/>
              <w:rPr>
                <w:rFonts w:ascii="微软雅黑" w:hAnsi="微软雅黑"/>
                <w:szCs w:val="18"/>
              </w:rPr>
            </w:pPr>
            <w:r>
              <w:rPr>
                <w:rFonts w:ascii="微软雅黑" w:hAnsi="微软雅黑" w:hint="eastAsia"/>
                <w:szCs w:val="18"/>
              </w:rPr>
              <w:t>*直接主管</w:t>
            </w:r>
          </w:p>
        </w:tc>
        <w:tc>
          <w:tcPr>
            <w:tcW w:w="993" w:type="dxa"/>
          </w:tcPr>
          <w:p w14:paraId="79854A8E" w14:textId="3726EB0C" w:rsidR="00941792" w:rsidRDefault="00941792" w:rsidP="00941792">
            <w:pPr>
              <w:spacing w:line="360" w:lineRule="exact"/>
              <w:rPr>
                <w:rFonts w:ascii="微软雅黑" w:hAnsi="微软雅黑"/>
                <w:szCs w:val="18"/>
              </w:rPr>
            </w:pPr>
            <w:r>
              <w:rPr>
                <w:rFonts w:ascii="微软雅黑" w:hAnsi="微软雅黑" w:hint="eastAsia"/>
                <w:szCs w:val="18"/>
              </w:rPr>
              <w:t>字符串</w:t>
            </w:r>
          </w:p>
        </w:tc>
        <w:tc>
          <w:tcPr>
            <w:tcW w:w="4961" w:type="dxa"/>
          </w:tcPr>
          <w:p w14:paraId="098A1E07" w14:textId="26525760" w:rsidR="00941792" w:rsidRPr="00C81026" w:rsidRDefault="00941792" w:rsidP="00C81026">
            <w:pPr>
              <w:spacing w:line="360" w:lineRule="exact"/>
              <w:rPr>
                <w:rFonts w:ascii="微软雅黑" w:hAnsi="微软雅黑"/>
                <w:szCs w:val="18"/>
              </w:rPr>
            </w:pPr>
            <w:r w:rsidRPr="00C81026">
              <w:rPr>
                <w:rFonts w:ascii="微软雅黑" w:hAnsi="微软雅黑" w:hint="eastAsia"/>
                <w:szCs w:val="18"/>
              </w:rPr>
              <w:t>通过</w:t>
            </w:r>
            <w:r w:rsidR="00163D59">
              <w:rPr>
                <w:rFonts w:ascii="微软雅黑" w:hAnsi="微软雅黑" w:hint="eastAsia"/>
                <w:szCs w:val="18"/>
              </w:rPr>
              <w:t>H</w:t>
            </w:r>
            <w:r w:rsidR="00163D59">
              <w:rPr>
                <w:rFonts w:ascii="微软雅黑" w:hAnsi="微软雅黑"/>
                <w:szCs w:val="18"/>
              </w:rPr>
              <w:t>R</w:t>
            </w:r>
            <w:r w:rsidRPr="00C81026">
              <w:rPr>
                <w:rFonts w:ascii="微软雅黑" w:hAnsi="微软雅黑" w:hint="eastAsia"/>
                <w:szCs w:val="18"/>
              </w:rPr>
              <w:t>接口自动获取</w:t>
            </w:r>
          </w:p>
        </w:tc>
        <w:tc>
          <w:tcPr>
            <w:tcW w:w="1701" w:type="dxa"/>
          </w:tcPr>
          <w:p w14:paraId="12AEB083" w14:textId="77777777" w:rsidR="00941792" w:rsidRPr="00B14B42" w:rsidRDefault="00941792" w:rsidP="00941792">
            <w:pPr>
              <w:spacing w:line="360" w:lineRule="exact"/>
              <w:rPr>
                <w:rFonts w:ascii="微软雅黑" w:hAnsi="微软雅黑"/>
                <w:szCs w:val="18"/>
              </w:rPr>
            </w:pPr>
          </w:p>
        </w:tc>
      </w:tr>
      <w:tr w:rsidR="00A32F66" w:rsidRPr="00B14B42" w14:paraId="00CBA372" w14:textId="77777777" w:rsidTr="00524CAB">
        <w:tc>
          <w:tcPr>
            <w:tcW w:w="988" w:type="dxa"/>
            <w:vMerge w:val="restart"/>
          </w:tcPr>
          <w:p w14:paraId="36C3807E" w14:textId="6A284AB6" w:rsidR="00A32F66" w:rsidRPr="00B14B42" w:rsidRDefault="00A32F66" w:rsidP="00941792">
            <w:pPr>
              <w:spacing w:line="360" w:lineRule="exact"/>
              <w:rPr>
                <w:rFonts w:ascii="微软雅黑" w:hAnsi="微软雅黑"/>
                <w:szCs w:val="18"/>
              </w:rPr>
            </w:pPr>
            <w:r>
              <w:rPr>
                <w:rFonts w:ascii="微软雅黑" w:hAnsi="微软雅黑" w:hint="eastAsia"/>
                <w:szCs w:val="18"/>
              </w:rPr>
              <w:t>主</w:t>
            </w:r>
            <w:r>
              <w:rPr>
                <w:rFonts w:ascii="微软雅黑" w:hAnsi="微软雅黑"/>
                <w:szCs w:val="18"/>
              </w:rPr>
              <w:t>签审对象</w:t>
            </w:r>
            <w:r>
              <w:rPr>
                <w:rFonts w:ascii="微软雅黑" w:hAnsi="微软雅黑" w:hint="eastAsia"/>
                <w:szCs w:val="18"/>
              </w:rPr>
              <w:t>列表</w:t>
            </w:r>
          </w:p>
        </w:tc>
        <w:tc>
          <w:tcPr>
            <w:tcW w:w="8930" w:type="dxa"/>
            <w:gridSpan w:val="4"/>
          </w:tcPr>
          <w:p w14:paraId="05253E17" w14:textId="77777777" w:rsidR="00A32F66" w:rsidRPr="00B14B42" w:rsidRDefault="00A32F66" w:rsidP="00941792">
            <w:pPr>
              <w:spacing w:line="360" w:lineRule="exact"/>
              <w:rPr>
                <w:rFonts w:ascii="微软雅黑" w:hAnsi="微软雅黑"/>
                <w:szCs w:val="18"/>
              </w:rPr>
            </w:pPr>
            <w:r>
              <w:rPr>
                <w:rFonts w:ascii="微软雅黑" w:hAnsi="微软雅黑" w:hint="eastAsia"/>
                <w:szCs w:val="18"/>
              </w:rPr>
              <w:t>【属性】物料类型，关联单号字段值更新时，【主签审对象列表】重新刷新且清空内容（若有）</w:t>
            </w:r>
          </w:p>
        </w:tc>
      </w:tr>
      <w:tr w:rsidR="00A32F66" w:rsidRPr="00B14B42" w14:paraId="7E5D1DD3" w14:textId="77777777" w:rsidTr="00A32F66">
        <w:tc>
          <w:tcPr>
            <w:tcW w:w="950" w:type="dxa"/>
            <w:vMerge/>
          </w:tcPr>
          <w:p w14:paraId="1F49EA8A" w14:textId="77777777" w:rsidR="00A32F66" w:rsidRDefault="00A32F66" w:rsidP="00941792">
            <w:pPr>
              <w:spacing w:line="360" w:lineRule="exact"/>
              <w:rPr>
                <w:rFonts w:ascii="微软雅黑" w:hAnsi="微软雅黑"/>
                <w:szCs w:val="18"/>
              </w:rPr>
            </w:pPr>
          </w:p>
        </w:tc>
        <w:tc>
          <w:tcPr>
            <w:tcW w:w="1194" w:type="dxa"/>
          </w:tcPr>
          <w:p w14:paraId="71B7645B" w14:textId="77777777" w:rsidR="00A32F66" w:rsidRDefault="00A32F66" w:rsidP="00941792">
            <w:pPr>
              <w:spacing w:line="360" w:lineRule="exact"/>
              <w:rPr>
                <w:rFonts w:ascii="微软雅黑" w:hAnsi="微软雅黑"/>
                <w:szCs w:val="18"/>
              </w:rPr>
            </w:pPr>
            <w:r>
              <w:rPr>
                <w:rFonts w:ascii="微软雅黑" w:hAnsi="微软雅黑" w:hint="eastAsia"/>
                <w:szCs w:val="18"/>
              </w:rPr>
              <w:t>初始字段</w:t>
            </w:r>
          </w:p>
        </w:tc>
        <w:tc>
          <w:tcPr>
            <w:tcW w:w="5682" w:type="dxa"/>
            <w:gridSpan w:val="2"/>
          </w:tcPr>
          <w:p w14:paraId="2391F38E" w14:textId="77777777" w:rsidR="00A32F66" w:rsidRDefault="00A32F66" w:rsidP="00941792">
            <w:pPr>
              <w:spacing w:line="360" w:lineRule="exact"/>
              <w:rPr>
                <w:rFonts w:ascii="微软雅黑" w:hAnsi="微软雅黑"/>
                <w:szCs w:val="18"/>
              </w:rPr>
            </w:pPr>
            <w:r>
              <w:rPr>
                <w:rFonts w:ascii="微软雅黑" w:hAnsi="微软雅黑" w:hint="eastAsia"/>
                <w:szCs w:val="18"/>
              </w:rPr>
              <w:t>*编号，名称，状态，版本，类型</w:t>
            </w:r>
          </w:p>
        </w:tc>
        <w:tc>
          <w:tcPr>
            <w:tcW w:w="2092" w:type="dxa"/>
          </w:tcPr>
          <w:p w14:paraId="31394D74" w14:textId="77777777" w:rsidR="00A32F66" w:rsidRPr="00B14B42" w:rsidRDefault="00A32F66" w:rsidP="00941792">
            <w:pPr>
              <w:spacing w:line="360" w:lineRule="exact"/>
              <w:jc w:val="center"/>
              <w:rPr>
                <w:rFonts w:ascii="微软雅黑" w:hAnsi="微软雅黑"/>
                <w:szCs w:val="18"/>
              </w:rPr>
            </w:pPr>
          </w:p>
        </w:tc>
      </w:tr>
      <w:tr w:rsidR="00A32F66" w:rsidRPr="00B14B42" w14:paraId="3EF50C66" w14:textId="77777777" w:rsidTr="00A32F66">
        <w:tc>
          <w:tcPr>
            <w:tcW w:w="950" w:type="dxa"/>
            <w:vMerge/>
          </w:tcPr>
          <w:p w14:paraId="554E1AD1" w14:textId="77777777" w:rsidR="00A32F66" w:rsidRDefault="00A32F66" w:rsidP="00941792">
            <w:pPr>
              <w:spacing w:line="360" w:lineRule="exact"/>
              <w:rPr>
                <w:rFonts w:ascii="微软雅黑" w:hAnsi="微软雅黑"/>
                <w:szCs w:val="18"/>
              </w:rPr>
            </w:pPr>
          </w:p>
        </w:tc>
        <w:tc>
          <w:tcPr>
            <w:tcW w:w="1194" w:type="dxa"/>
          </w:tcPr>
          <w:p w14:paraId="3067A4CF" w14:textId="77777777" w:rsidR="00A32F66" w:rsidRDefault="00A32F66" w:rsidP="00941792">
            <w:pPr>
              <w:spacing w:line="360" w:lineRule="exact"/>
              <w:rPr>
                <w:rFonts w:ascii="微软雅黑" w:hAnsi="微软雅黑"/>
                <w:szCs w:val="18"/>
              </w:rPr>
            </w:pPr>
            <w:r>
              <w:rPr>
                <w:rFonts w:ascii="微软雅黑" w:hAnsi="微软雅黑" w:hint="eastAsia"/>
                <w:szCs w:val="18"/>
              </w:rPr>
              <w:t>*编号</w:t>
            </w:r>
          </w:p>
        </w:tc>
        <w:tc>
          <w:tcPr>
            <w:tcW w:w="938" w:type="dxa"/>
          </w:tcPr>
          <w:p w14:paraId="132A6DB9" w14:textId="77777777" w:rsidR="00A32F66" w:rsidRDefault="00A32F66" w:rsidP="00941792">
            <w:pPr>
              <w:spacing w:line="360" w:lineRule="exact"/>
              <w:rPr>
                <w:rFonts w:ascii="微软雅黑" w:hAnsi="微软雅黑"/>
                <w:szCs w:val="18"/>
              </w:rPr>
            </w:pPr>
            <w:r>
              <w:rPr>
                <w:rFonts w:ascii="微软雅黑" w:hAnsi="微软雅黑" w:hint="eastAsia"/>
                <w:szCs w:val="18"/>
              </w:rPr>
              <w:t>字符串</w:t>
            </w:r>
          </w:p>
        </w:tc>
        <w:tc>
          <w:tcPr>
            <w:tcW w:w="4744" w:type="dxa"/>
          </w:tcPr>
          <w:p w14:paraId="5DC0017C" w14:textId="63D9D33E" w:rsidR="00A32F66" w:rsidRPr="00227DE1" w:rsidRDefault="00A32F66" w:rsidP="00941792">
            <w:pPr>
              <w:spacing w:line="360" w:lineRule="exact"/>
              <w:ind w:left="36"/>
              <w:rPr>
                <w:rFonts w:ascii="微软雅黑" w:hAnsi="微软雅黑"/>
                <w:szCs w:val="18"/>
              </w:rPr>
            </w:pPr>
            <w:r w:rsidRPr="00227DE1">
              <w:rPr>
                <w:rFonts w:ascii="微软雅黑" w:hAnsi="微软雅黑" w:hint="eastAsia"/>
                <w:szCs w:val="18"/>
              </w:rPr>
              <w:t>只能搜索/添加与【属性】</w:t>
            </w:r>
            <w:r>
              <w:rPr>
                <w:rFonts w:ascii="微软雅黑" w:hAnsi="微软雅黑" w:hint="eastAsia"/>
                <w:szCs w:val="18"/>
              </w:rPr>
              <w:t>物料</w:t>
            </w:r>
            <w:r w:rsidRPr="00227DE1">
              <w:rPr>
                <w:rFonts w:ascii="微软雅黑" w:hAnsi="微软雅黑" w:hint="eastAsia"/>
                <w:szCs w:val="18"/>
              </w:rPr>
              <w:t>类型一致， 并且状态=</w:t>
            </w:r>
            <w:r w:rsidRPr="00227DE1">
              <w:rPr>
                <w:rFonts w:ascii="微软雅黑" w:hAnsi="微软雅黑"/>
                <w:szCs w:val="18"/>
              </w:rPr>
              <w:t>D2</w:t>
            </w:r>
            <w:r w:rsidRPr="00227DE1">
              <w:rPr>
                <w:rFonts w:ascii="微软雅黑" w:hAnsi="微软雅黑" w:hint="eastAsia"/>
                <w:szCs w:val="18"/>
              </w:rPr>
              <w:t>的物料</w:t>
            </w:r>
          </w:p>
        </w:tc>
        <w:tc>
          <w:tcPr>
            <w:tcW w:w="2092" w:type="dxa"/>
          </w:tcPr>
          <w:p w14:paraId="2A05E37D" w14:textId="77777777" w:rsidR="00A32F66" w:rsidRPr="00B14B42" w:rsidRDefault="00A32F66" w:rsidP="00941792">
            <w:pPr>
              <w:spacing w:line="360" w:lineRule="exact"/>
              <w:jc w:val="center"/>
              <w:rPr>
                <w:rFonts w:ascii="微软雅黑" w:hAnsi="微软雅黑"/>
                <w:szCs w:val="18"/>
              </w:rPr>
            </w:pPr>
          </w:p>
        </w:tc>
      </w:tr>
      <w:tr w:rsidR="00A32F66" w:rsidRPr="00B14B42" w14:paraId="1F89E8E9" w14:textId="77777777" w:rsidTr="00A32F66">
        <w:tc>
          <w:tcPr>
            <w:tcW w:w="950" w:type="dxa"/>
            <w:vMerge/>
          </w:tcPr>
          <w:p w14:paraId="59E984A9" w14:textId="77777777" w:rsidR="00A32F66" w:rsidRDefault="00A32F66" w:rsidP="00941792">
            <w:pPr>
              <w:spacing w:line="360" w:lineRule="exact"/>
              <w:rPr>
                <w:rFonts w:ascii="微软雅黑" w:hAnsi="微软雅黑"/>
                <w:szCs w:val="18"/>
              </w:rPr>
            </w:pPr>
          </w:p>
        </w:tc>
        <w:tc>
          <w:tcPr>
            <w:tcW w:w="1194" w:type="dxa"/>
          </w:tcPr>
          <w:p w14:paraId="6E933EE7" w14:textId="77777777" w:rsidR="00A32F66" w:rsidRDefault="00A32F66" w:rsidP="00941792">
            <w:pPr>
              <w:spacing w:line="360" w:lineRule="exact"/>
              <w:rPr>
                <w:rFonts w:ascii="微软雅黑" w:hAnsi="微软雅黑"/>
                <w:szCs w:val="18"/>
              </w:rPr>
            </w:pPr>
            <w:r>
              <w:rPr>
                <w:rFonts w:ascii="微软雅黑" w:hAnsi="微软雅黑" w:hint="eastAsia"/>
                <w:szCs w:val="18"/>
              </w:rPr>
              <w:t>销售范围</w:t>
            </w:r>
          </w:p>
        </w:tc>
        <w:tc>
          <w:tcPr>
            <w:tcW w:w="938" w:type="dxa"/>
          </w:tcPr>
          <w:p w14:paraId="21E11942" w14:textId="77777777" w:rsidR="00A32F66" w:rsidRDefault="00A32F66" w:rsidP="00941792">
            <w:pPr>
              <w:spacing w:line="360" w:lineRule="exact"/>
              <w:rPr>
                <w:rFonts w:ascii="微软雅黑" w:hAnsi="微软雅黑"/>
                <w:szCs w:val="18"/>
              </w:rPr>
            </w:pPr>
            <w:r>
              <w:rPr>
                <w:rFonts w:ascii="微软雅黑" w:hAnsi="微软雅黑" w:hint="eastAsia"/>
                <w:szCs w:val="18"/>
              </w:rPr>
              <w:t>字符串</w:t>
            </w:r>
          </w:p>
        </w:tc>
        <w:tc>
          <w:tcPr>
            <w:tcW w:w="4744" w:type="dxa"/>
          </w:tcPr>
          <w:p w14:paraId="5392BDD6" w14:textId="7B2A51EB" w:rsidR="00A32F66" w:rsidRDefault="00A32F66" w:rsidP="001D2C50">
            <w:pPr>
              <w:pStyle w:val="ac"/>
              <w:numPr>
                <w:ilvl w:val="0"/>
                <w:numId w:val="7"/>
              </w:numPr>
              <w:spacing w:line="360" w:lineRule="exact"/>
              <w:ind w:left="178" w:hanging="142"/>
              <w:rPr>
                <w:rFonts w:ascii="微软雅黑" w:hAnsi="微软雅黑"/>
                <w:szCs w:val="18"/>
              </w:rPr>
            </w:pPr>
            <w:r w:rsidRPr="005E669A">
              <w:rPr>
                <w:rFonts w:ascii="微软雅黑" w:hAnsi="微软雅黑" w:hint="eastAsia"/>
                <w:szCs w:val="18"/>
              </w:rPr>
              <w:t>【属性】</w:t>
            </w:r>
            <w:r>
              <w:rPr>
                <w:rFonts w:ascii="微软雅黑" w:hAnsi="微软雅黑" w:hint="eastAsia"/>
                <w:szCs w:val="18"/>
              </w:rPr>
              <w:t>物料</w:t>
            </w:r>
            <w:r w:rsidRPr="005E669A">
              <w:rPr>
                <w:rFonts w:ascii="微软雅黑" w:hAnsi="微软雅黑" w:hint="eastAsia"/>
                <w:szCs w:val="18"/>
              </w:rPr>
              <w:t>类型=成品、半成品或软件与服务时，显示</w:t>
            </w:r>
          </w:p>
          <w:p w14:paraId="77601733" w14:textId="3FACCAF8" w:rsidR="00A32F66" w:rsidRPr="00455D22" w:rsidRDefault="00A32F66" w:rsidP="001D2C50">
            <w:pPr>
              <w:pStyle w:val="ac"/>
              <w:numPr>
                <w:ilvl w:val="0"/>
                <w:numId w:val="7"/>
              </w:numPr>
              <w:spacing w:line="360" w:lineRule="exact"/>
              <w:ind w:left="178" w:hanging="142"/>
              <w:rPr>
                <w:rFonts w:ascii="微软雅黑" w:hAnsi="微软雅黑"/>
                <w:szCs w:val="18"/>
              </w:rPr>
            </w:pPr>
            <w:r w:rsidRPr="00B73091">
              <w:rPr>
                <w:rFonts w:ascii="微软雅黑" w:hAnsi="微软雅黑" w:hint="eastAsia"/>
                <w:szCs w:val="18"/>
              </w:rPr>
              <w:t>若主签对象走过P</w:t>
            </w:r>
            <w:r w:rsidRPr="00B73091">
              <w:rPr>
                <w:rFonts w:ascii="微软雅黑" w:hAnsi="微软雅黑"/>
                <w:szCs w:val="18"/>
              </w:rPr>
              <w:t>TY</w:t>
            </w:r>
            <w:r w:rsidRPr="00B73091">
              <w:rPr>
                <w:rFonts w:ascii="微软雅黑" w:hAnsi="微软雅黑" w:hint="eastAsia"/>
                <w:szCs w:val="18"/>
              </w:rPr>
              <w:t>，则自动获取对象在P</w:t>
            </w:r>
            <w:r w:rsidRPr="00B73091">
              <w:rPr>
                <w:rFonts w:ascii="微软雅黑" w:hAnsi="微软雅黑"/>
                <w:szCs w:val="18"/>
              </w:rPr>
              <w:t>TY</w:t>
            </w:r>
            <w:r w:rsidRPr="00B73091">
              <w:rPr>
                <w:rFonts w:ascii="微软雅黑" w:hAnsi="微软雅黑" w:hint="eastAsia"/>
                <w:szCs w:val="18"/>
              </w:rPr>
              <w:t>中添加的销售组织</w:t>
            </w:r>
          </w:p>
          <w:p w14:paraId="3F8991CF" w14:textId="31EBDB38" w:rsidR="00A32F66" w:rsidRPr="005E669A" w:rsidRDefault="00A32F66" w:rsidP="00477D71">
            <w:pPr>
              <w:pStyle w:val="ac"/>
              <w:numPr>
                <w:ilvl w:val="0"/>
                <w:numId w:val="7"/>
              </w:numPr>
              <w:spacing w:line="360" w:lineRule="exact"/>
              <w:ind w:left="178" w:hanging="142"/>
              <w:rPr>
                <w:rFonts w:ascii="微软雅黑" w:hAnsi="微软雅黑"/>
                <w:szCs w:val="18"/>
              </w:rPr>
            </w:pPr>
            <w:r>
              <w:rPr>
                <w:rFonts w:ascii="微软雅黑" w:hAnsi="微软雅黑" w:hint="eastAsia"/>
                <w:szCs w:val="18"/>
              </w:rPr>
              <w:t xml:space="preserve">若主签审对象的产品线属于产品研发中心、物料销售地区为海外，则在流程提交时自动清空销售组织 </w:t>
            </w:r>
          </w:p>
        </w:tc>
        <w:tc>
          <w:tcPr>
            <w:tcW w:w="2092" w:type="dxa"/>
          </w:tcPr>
          <w:p w14:paraId="1BAB8E97" w14:textId="77777777" w:rsidR="00A32F66" w:rsidRPr="00B14B42" w:rsidRDefault="00A32F66" w:rsidP="00941792">
            <w:pPr>
              <w:spacing w:line="360" w:lineRule="exact"/>
              <w:jc w:val="center"/>
              <w:rPr>
                <w:rFonts w:ascii="微软雅黑" w:hAnsi="微软雅黑"/>
                <w:szCs w:val="18"/>
              </w:rPr>
            </w:pPr>
          </w:p>
        </w:tc>
      </w:tr>
      <w:tr w:rsidR="00A32F66" w:rsidRPr="00B14B42" w14:paraId="34E6CBD7" w14:textId="77777777" w:rsidTr="00A32F66">
        <w:tc>
          <w:tcPr>
            <w:tcW w:w="950" w:type="dxa"/>
            <w:vMerge/>
          </w:tcPr>
          <w:p w14:paraId="08B8F303" w14:textId="77777777" w:rsidR="00A32F66" w:rsidRDefault="00A32F66" w:rsidP="00941792">
            <w:pPr>
              <w:spacing w:line="360" w:lineRule="exact"/>
              <w:jc w:val="center"/>
              <w:rPr>
                <w:rFonts w:ascii="微软雅黑" w:hAnsi="微软雅黑"/>
                <w:szCs w:val="18"/>
              </w:rPr>
            </w:pPr>
          </w:p>
        </w:tc>
        <w:tc>
          <w:tcPr>
            <w:tcW w:w="1194" w:type="dxa"/>
          </w:tcPr>
          <w:p w14:paraId="3A4F6EB1" w14:textId="77777777" w:rsidR="00A32F66" w:rsidRPr="005E669A" w:rsidRDefault="00A32F66" w:rsidP="00941792">
            <w:pPr>
              <w:spacing w:line="360" w:lineRule="exact"/>
              <w:rPr>
                <w:rFonts w:ascii="微软雅黑" w:hAnsi="微软雅黑"/>
                <w:szCs w:val="18"/>
              </w:rPr>
            </w:pPr>
            <w:r w:rsidRPr="005E669A">
              <w:rPr>
                <w:rFonts w:ascii="微软雅黑" w:hAnsi="微软雅黑" w:hint="eastAsia"/>
                <w:szCs w:val="18"/>
              </w:rPr>
              <w:t>板载软件</w:t>
            </w:r>
          </w:p>
        </w:tc>
        <w:tc>
          <w:tcPr>
            <w:tcW w:w="938" w:type="dxa"/>
          </w:tcPr>
          <w:p w14:paraId="14564369" w14:textId="77777777" w:rsidR="00A32F66" w:rsidRPr="005E669A" w:rsidRDefault="00A32F66" w:rsidP="00941792">
            <w:pPr>
              <w:spacing w:line="360" w:lineRule="exact"/>
              <w:rPr>
                <w:rFonts w:ascii="微软雅黑" w:hAnsi="微软雅黑"/>
                <w:szCs w:val="18"/>
              </w:rPr>
            </w:pPr>
            <w:r w:rsidRPr="005E669A">
              <w:rPr>
                <w:rFonts w:ascii="微软雅黑" w:hAnsi="微软雅黑" w:hint="eastAsia"/>
                <w:szCs w:val="18"/>
              </w:rPr>
              <w:t>字符串</w:t>
            </w:r>
          </w:p>
        </w:tc>
        <w:tc>
          <w:tcPr>
            <w:tcW w:w="4744" w:type="dxa"/>
          </w:tcPr>
          <w:p w14:paraId="4C64D515" w14:textId="433BCE1C" w:rsidR="00A32F66" w:rsidRDefault="00A32F66" w:rsidP="001D2C50">
            <w:pPr>
              <w:pStyle w:val="ac"/>
              <w:numPr>
                <w:ilvl w:val="0"/>
                <w:numId w:val="7"/>
              </w:numPr>
              <w:spacing w:line="360" w:lineRule="exact"/>
              <w:ind w:left="178" w:hanging="142"/>
              <w:rPr>
                <w:rFonts w:ascii="微软雅黑" w:hAnsi="微软雅黑"/>
                <w:szCs w:val="18"/>
              </w:rPr>
            </w:pPr>
            <w:r w:rsidRPr="005E669A">
              <w:rPr>
                <w:rFonts w:ascii="微软雅黑" w:hAnsi="微软雅黑" w:hint="eastAsia"/>
                <w:szCs w:val="18"/>
              </w:rPr>
              <w:t>【属性】</w:t>
            </w:r>
            <w:r>
              <w:rPr>
                <w:rFonts w:ascii="微软雅黑" w:hAnsi="微软雅黑" w:hint="eastAsia"/>
                <w:szCs w:val="18"/>
              </w:rPr>
              <w:t>物料</w:t>
            </w:r>
            <w:r w:rsidRPr="005E669A">
              <w:rPr>
                <w:rFonts w:ascii="微软雅黑" w:hAnsi="微软雅黑" w:hint="eastAsia"/>
                <w:szCs w:val="18"/>
              </w:rPr>
              <w:t>类型=半成品</w:t>
            </w:r>
            <w:r>
              <w:rPr>
                <w:rFonts w:ascii="微软雅黑" w:hAnsi="微软雅黑" w:hint="eastAsia"/>
                <w:szCs w:val="18"/>
              </w:rPr>
              <w:t>，且主签对象上下文为*</w:t>
            </w:r>
            <w:r>
              <w:rPr>
                <w:rFonts w:ascii="微软雅黑" w:hAnsi="微软雅黑"/>
                <w:szCs w:val="18"/>
              </w:rPr>
              <w:t>PCBA*</w:t>
            </w:r>
            <w:r w:rsidRPr="005E669A">
              <w:rPr>
                <w:rFonts w:ascii="微软雅黑" w:hAnsi="微软雅黑" w:hint="eastAsia"/>
                <w:szCs w:val="18"/>
              </w:rPr>
              <w:t>时，显示</w:t>
            </w:r>
          </w:p>
          <w:p w14:paraId="534F5A79" w14:textId="5142B9AA" w:rsidR="00A32F66" w:rsidRPr="00B73091" w:rsidRDefault="00A32F66" w:rsidP="001D2C50">
            <w:pPr>
              <w:pStyle w:val="ac"/>
              <w:numPr>
                <w:ilvl w:val="0"/>
                <w:numId w:val="7"/>
              </w:numPr>
              <w:spacing w:line="360" w:lineRule="exact"/>
              <w:ind w:left="178" w:hanging="142"/>
              <w:rPr>
                <w:rFonts w:ascii="微软雅黑" w:hAnsi="微软雅黑"/>
                <w:szCs w:val="18"/>
              </w:rPr>
            </w:pPr>
            <w:r w:rsidRPr="00B73091">
              <w:rPr>
                <w:rFonts w:ascii="微软雅黑" w:hAnsi="微软雅黑" w:hint="eastAsia"/>
                <w:szCs w:val="18"/>
              </w:rPr>
              <w:t>自动获取主签对象</w:t>
            </w:r>
            <w:r>
              <w:rPr>
                <w:rFonts w:ascii="微软雅黑" w:hAnsi="微软雅黑" w:hint="eastAsia"/>
                <w:szCs w:val="18"/>
              </w:rPr>
              <w:t>单层</w:t>
            </w:r>
            <w:r w:rsidRPr="00B73091">
              <w:rPr>
                <w:rFonts w:ascii="微软雅黑" w:hAnsi="微软雅黑" w:hint="eastAsia"/>
                <w:szCs w:val="18"/>
              </w:rPr>
              <w:t>B</w:t>
            </w:r>
            <w:r w:rsidRPr="00B73091">
              <w:rPr>
                <w:rFonts w:ascii="微软雅黑" w:hAnsi="微软雅黑"/>
                <w:szCs w:val="18"/>
              </w:rPr>
              <w:t>OM</w:t>
            </w:r>
            <w:r>
              <w:rPr>
                <w:rFonts w:ascii="微软雅黑" w:hAnsi="微软雅黑" w:hint="eastAsia"/>
                <w:szCs w:val="18"/>
              </w:rPr>
              <w:t>中的S</w:t>
            </w:r>
            <w:r>
              <w:rPr>
                <w:rFonts w:ascii="微软雅黑" w:hAnsi="微软雅黑"/>
                <w:szCs w:val="18"/>
              </w:rPr>
              <w:t>3</w:t>
            </w:r>
            <w:r>
              <w:rPr>
                <w:rFonts w:ascii="微软雅黑" w:hAnsi="微软雅黑" w:hint="eastAsia"/>
                <w:szCs w:val="18"/>
              </w:rPr>
              <w:t>软件</w:t>
            </w:r>
            <w:r w:rsidRPr="00B73091">
              <w:rPr>
                <w:rFonts w:ascii="微软雅黑" w:hAnsi="微软雅黑" w:hint="eastAsia"/>
                <w:szCs w:val="18"/>
              </w:rPr>
              <w:t>：编码+名称（e</w:t>
            </w:r>
            <w:r w:rsidRPr="00B73091">
              <w:rPr>
                <w:rFonts w:ascii="微软雅黑" w:hAnsi="微软雅黑"/>
                <w:szCs w:val="18"/>
              </w:rPr>
              <w:t>.g. S3000000001 xxxx）</w:t>
            </w:r>
            <w:r>
              <w:rPr>
                <w:rFonts w:ascii="微软雅黑" w:hAnsi="微软雅黑" w:hint="eastAsia"/>
                <w:szCs w:val="18"/>
              </w:rPr>
              <w:t>;若有多个，则分行显示</w:t>
            </w:r>
          </w:p>
        </w:tc>
        <w:tc>
          <w:tcPr>
            <w:tcW w:w="2092" w:type="dxa"/>
            <w:vMerge w:val="restart"/>
          </w:tcPr>
          <w:p w14:paraId="264EB79D" w14:textId="6E8FA335" w:rsidR="00A32F66" w:rsidRPr="00B14B42" w:rsidRDefault="00A32F66" w:rsidP="00941792">
            <w:pPr>
              <w:spacing w:line="360" w:lineRule="exact"/>
              <w:rPr>
                <w:rFonts w:ascii="微软雅黑" w:hAnsi="微软雅黑"/>
                <w:szCs w:val="18"/>
              </w:rPr>
            </w:pPr>
            <w:r w:rsidRPr="006D5BF7">
              <w:rPr>
                <w:rFonts w:ascii="微软雅黑" w:hAnsi="微软雅黑"/>
                <w:szCs w:val="18"/>
              </w:rPr>
              <w:t>ITRMS20181025_044_单板研发数据发布流程优化</w:t>
            </w:r>
          </w:p>
        </w:tc>
      </w:tr>
      <w:tr w:rsidR="00A32F66" w:rsidRPr="00B14B42" w14:paraId="69CEF706" w14:textId="77777777" w:rsidTr="00A32F66">
        <w:tc>
          <w:tcPr>
            <w:tcW w:w="950" w:type="dxa"/>
            <w:vMerge/>
          </w:tcPr>
          <w:p w14:paraId="1220E828" w14:textId="77777777" w:rsidR="00A32F66" w:rsidRDefault="00A32F66" w:rsidP="00941792">
            <w:pPr>
              <w:spacing w:line="360" w:lineRule="exact"/>
              <w:jc w:val="center"/>
              <w:rPr>
                <w:rFonts w:ascii="微软雅黑" w:hAnsi="微软雅黑"/>
                <w:szCs w:val="18"/>
              </w:rPr>
            </w:pPr>
          </w:p>
        </w:tc>
        <w:tc>
          <w:tcPr>
            <w:tcW w:w="1194" w:type="dxa"/>
          </w:tcPr>
          <w:p w14:paraId="1376F477" w14:textId="177F846E" w:rsidR="00A32F66" w:rsidRPr="005E669A" w:rsidRDefault="00A32F66" w:rsidP="00941792">
            <w:pPr>
              <w:spacing w:line="360" w:lineRule="exact"/>
              <w:rPr>
                <w:rFonts w:ascii="微软雅黑" w:hAnsi="微软雅黑"/>
                <w:szCs w:val="18"/>
              </w:rPr>
            </w:pPr>
            <w:r>
              <w:rPr>
                <w:rFonts w:ascii="微软雅黑" w:hAnsi="微软雅黑" w:hint="eastAsia"/>
                <w:szCs w:val="18"/>
              </w:rPr>
              <w:t>优选率</w:t>
            </w:r>
          </w:p>
        </w:tc>
        <w:tc>
          <w:tcPr>
            <w:tcW w:w="938" w:type="dxa"/>
          </w:tcPr>
          <w:p w14:paraId="558D39F8" w14:textId="7AA16803" w:rsidR="00A32F66" w:rsidRPr="005E669A" w:rsidRDefault="00A32F66" w:rsidP="00941792">
            <w:pPr>
              <w:spacing w:line="360" w:lineRule="exact"/>
              <w:rPr>
                <w:rFonts w:ascii="微软雅黑" w:hAnsi="微软雅黑"/>
                <w:szCs w:val="18"/>
              </w:rPr>
            </w:pPr>
            <w:r>
              <w:rPr>
                <w:rFonts w:ascii="微软雅黑" w:hAnsi="微软雅黑" w:hint="eastAsia"/>
                <w:szCs w:val="18"/>
              </w:rPr>
              <w:t>百分数</w:t>
            </w:r>
          </w:p>
        </w:tc>
        <w:tc>
          <w:tcPr>
            <w:tcW w:w="4744" w:type="dxa"/>
          </w:tcPr>
          <w:p w14:paraId="25F5B689" w14:textId="4E6488A6" w:rsidR="00A32F66" w:rsidRPr="006D5BF7" w:rsidRDefault="00A32F66" w:rsidP="006D5BF7">
            <w:pPr>
              <w:spacing w:line="360" w:lineRule="exact"/>
              <w:ind w:left="36"/>
              <w:rPr>
                <w:rFonts w:ascii="微软雅黑" w:hAnsi="微软雅黑"/>
                <w:szCs w:val="18"/>
              </w:rPr>
            </w:pPr>
            <w:r>
              <w:rPr>
                <w:rFonts w:ascii="微软雅黑" w:hAnsi="微软雅黑" w:hint="eastAsia"/>
                <w:szCs w:val="18"/>
              </w:rPr>
              <w:t>取产品B</w:t>
            </w:r>
            <w:r>
              <w:rPr>
                <w:rFonts w:ascii="微软雅黑" w:hAnsi="微软雅黑"/>
                <w:szCs w:val="18"/>
              </w:rPr>
              <w:t>OM</w:t>
            </w:r>
            <w:r>
              <w:rPr>
                <w:rFonts w:ascii="微软雅黑" w:hAnsi="微软雅黑" w:hint="eastAsia"/>
                <w:szCs w:val="18"/>
              </w:rPr>
              <w:t>物料优选率里的：A</w:t>
            </w:r>
            <w:r>
              <w:rPr>
                <w:rFonts w:ascii="微软雅黑" w:hAnsi="微软雅黑"/>
                <w:szCs w:val="18"/>
              </w:rPr>
              <w:t>&amp;B</w:t>
            </w:r>
            <w:r>
              <w:rPr>
                <w:rFonts w:ascii="微软雅黑" w:hAnsi="微软雅黑" w:hint="eastAsia"/>
                <w:szCs w:val="18"/>
              </w:rPr>
              <w:t>物料优选率，D物料优选率；分行显示。 不可编辑</w:t>
            </w:r>
          </w:p>
        </w:tc>
        <w:tc>
          <w:tcPr>
            <w:tcW w:w="2092" w:type="dxa"/>
            <w:vMerge/>
          </w:tcPr>
          <w:p w14:paraId="5E687EA2" w14:textId="77777777" w:rsidR="00A32F66" w:rsidRPr="00B14B42" w:rsidRDefault="00A32F66" w:rsidP="00941792">
            <w:pPr>
              <w:spacing w:line="360" w:lineRule="exact"/>
              <w:rPr>
                <w:rFonts w:ascii="微软雅黑" w:hAnsi="微软雅黑"/>
                <w:szCs w:val="18"/>
              </w:rPr>
            </w:pPr>
          </w:p>
        </w:tc>
      </w:tr>
      <w:tr w:rsidR="00A32F66" w:rsidRPr="00B14B42" w14:paraId="7F9FC93C" w14:textId="77777777" w:rsidTr="00A32F66">
        <w:tc>
          <w:tcPr>
            <w:tcW w:w="950" w:type="dxa"/>
            <w:vMerge/>
          </w:tcPr>
          <w:p w14:paraId="1526CDBA" w14:textId="77777777" w:rsidR="00A32F66" w:rsidRDefault="00A32F66" w:rsidP="00941792">
            <w:pPr>
              <w:spacing w:line="360" w:lineRule="exact"/>
              <w:jc w:val="center"/>
              <w:rPr>
                <w:rFonts w:ascii="微软雅黑" w:hAnsi="微软雅黑"/>
                <w:szCs w:val="18"/>
              </w:rPr>
            </w:pPr>
          </w:p>
        </w:tc>
        <w:tc>
          <w:tcPr>
            <w:tcW w:w="1194" w:type="dxa"/>
          </w:tcPr>
          <w:p w14:paraId="0CAF0B26" w14:textId="77777777" w:rsidR="00A32F66" w:rsidRPr="005E669A" w:rsidRDefault="00A32F66" w:rsidP="00941792">
            <w:pPr>
              <w:spacing w:line="360" w:lineRule="exact"/>
              <w:rPr>
                <w:rFonts w:ascii="微软雅黑" w:hAnsi="微软雅黑"/>
                <w:szCs w:val="18"/>
              </w:rPr>
            </w:pPr>
            <w:r w:rsidRPr="005E669A">
              <w:rPr>
                <w:rFonts w:ascii="微软雅黑" w:hAnsi="微软雅黑" w:hint="eastAsia"/>
                <w:szCs w:val="18"/>
              </w:rPr>
              <w:t>生产</w:t>
            </w:r>
            <w:r w:rsidRPr="005E669A">
              <w:rPr>
                <w:rFonts w:ascii="微软雅黑" w:hAnsi="微软雅黑"/>
                <w:szCs w:val="18"/>
              </w:rPr>
              <w:t>试制单</w:t>
            </w:r>
          </w:p>
        </w:tc>
        <w:tc>
          <w:tcPr>
            <w:tcW w:w="938" w:type="dxa"/>
          </w:tcPr>
          <w:p w14:paraId="324B7B96" w14:textId="77777777" w:rsidR="00A32F66" w:rsidRPr="005E669A" w:rsidRDefault="00A32F66" w:rsidP="00941792">
            <w:pPr>
              <w:spacing w:line="360" w:lineRule="exact"/>
              <w:rPr>
                <w:rFonts w:ascii="微软雅黑" w:hAnsi="微软雅黑"/>
                <w:szCs w:val="18"/>
              </w:rPr>
            </w:pPr>
            <w:r w:rsidRPr="005E669A">
              <w:rPr>
                <w:rFonts w:ascii="微软雅黑" w:hAnsi="微软雅黑" w:hint="eastAsia"/>
                <w:szCs w:val="18"/>
              </w:rPr>
              <w:t>字符串</w:t>
            </w:r>
          </w:p>
        </w:tc>
        <w:tc>
          <w:tcPr>
            <w:tcW w:w="4744" w:type="dxa"/>
          </w:tcPr>
          <w:p w14:paraId="14D0E79C" w14:textId="33C05B29" w:rsidR="00A32F66" w:rsidRPr="005E669A" w:rsidRDefault="00A32F66" w:rsidP="001D2C50">
            <w:pPr>
              <w:pStyle w:val="ac"/>
              <w:numPr>
                <w:ilvl w:val="0"/>
                <w:numId w:val="7"/>
              </w:numPr>
              <w:spacing w:line="360" w:lineRule="exact"/>
              <w:ind w:left="178" w:hanging="142"/>
              <w:rPr>
                <w:rFonts w:ascii="微软雅黑" w:hAnsi="微软雅黑"/>
                <w:szCs w:val="18"/>
              </w:rPr>
            </w:pPr>
            <w:r w:rsidRPr="005E669A">
              <w:rPr>
                <w:rFonts w:ascii="微软雅黑" w:hAnsi="微软雅黑" w:hint="eastAsia"/>
                <w:szCs w:val="18"/>
              </w:rPr>
              <w:t>【属性】</w:t>
            </w:r>
            <w:r>
              <w:rPr>
                <w:rFonts w:ascii="微软雅黑" w:hAnsi="微软雅黑" w:hint="eastAsia"/>
                <w:szCs w:val="18"/>
              </w:rPr>
              <w:t>物料</w:t>
            </w:r>
            <w:r w:rsidRPr="005E669A">
              <w:rPr>
                <w:rFonts w:ascii="微软雅黑" w:hAnsi="微软雅黑" w:hint="eastAsia"/>
                <w:szCs w:val="18"/>
              </w:rPr>
              <w:t>类型=半成品</w:t>
            </w:r>
            <w:r>
              <w:rPr>
                <w:rFonts w:ascii="微软雅黑" w:hAnsi="微软雅黑" w:hint="eastAsia"/>
                <w:szCs w:val="18"/>
              </w:rPr>
              <w:t>，且主签对象上下文为*</w:t>
            </w:r>
            <w:r>
              <w:rPr>
                <w:rFonts w:ascii="微软雅黑" w:hAnsi="微软雅黑"/>
                <w:szCs w:val="18"/>
              </w:rPr>
              <w:t>PCBA*</w:t>
            </w:r>
            <w:r w:rsidRPr="005E669A">
              <w:rPr>
                <w:rFonts w:ascii="微软雅黑" w:hAnsi="微软雅黑" w:hint="eastAsia"/>
                <w:szCs w:val="18"/>
              </w:rPr>
              <w:t>时，显示</w:t>
            </w:r>
          </w:p>
          <w:p w14:paraId="2D521567" w14:textId="00911BE7" w:rsidR="00A32F66" w:rsidRPr="00B73091" w:rsidRDefault="00A32F66" w:rsidP="00F52F63">
            <w:pPr>
              <w:pStyle w:val="ac"/>
              <w:numPr>
                <w:ilvl w:val="0"/>
                <w:numId w:val="7"/>
              </w:numPr>
              <w:spacing w:line="360" w:lineRule="exact"/>
              <w:ind w:left="178" w:hanging="142"/>
              <w:rPr>
                <w:rFonts w:ascii="微软雅黑" w:hAnsi="微软雅黑"/>
                <w:szCs w:val="18"/>
              </w:rPr>
            </w:pPr>
            <w:r>
              <w:rPr>
                <w:rFonts w:ascii="微软雅黑" w:hAnsi="微软雅黑" w:hint="eastAsia"/>
                <w:szCs w:val="18"/>
              </w:rPr>
              <w:t>根据主签审对象</w:t>
            </w:r>
            <w:r w:rsidRPr="00B73091">
              <w:rPr>
                <w:rFonts w:ascii="微软雅黑" w:hAnsi="微软雅黑" w:hint="eastAsia"/>
                <w:szCs w:val="18"/>
              </w:rPr>
              <w:t>通过接口自动获取生产试制单</w:t>
            </w:r>
            <w:r>
              <w:rPr>
                <w:rFonts w:ascii="微软雅黑" w:hAnsi="微软雅黑" w:hint="eastAsia"/>
                <w:szCs w:val="18"/>
              </w:rPr>
              <w:t>。</w:t>
            </w:r>
            <w:r w:rsidRPr="00AE5742">
              <w:rPr>
                <w:rFonts w:ascii="微软雅黑" w:hAnsi="微软雅黑" w:hint="eastAsia"/>
                <w:szCs w:val="18"/>
              </w:rPr>
              <w:t>若取到的生产试制单为空时，弹框提示：请输入参考单板</w:t>
            </w:r>
          </w:p>
        </w:tc>
        <w:tc>
          <w:tcPr>
            <w:tcW w:w="2092" w:type="dxa"/>
            <w:vMerge/>
          </w:tcPr>
          <w:p w14:paraId="410BE011" w14:textId="5CB3BCC0" w:rsidR="00A32F66" w:rsidRPr="00B14B42" w:rsidRDefault="00A32F66" w:rsidP="00941792">
            <w:pPr>
              <w:spacing w:line="360" w:lineRule="exact"/>
              <w:rPr>
                <w:rFonts w:ascii="微软雅黑" w:hAnsi="微软雅黑"/>
                <w:szCs w:val="18"/>
              </w:rPr>
            </w:pPr>
          </w:p>
        </w:tc>
      </w:tr>
      <w:tr w:rsidR="00A32F66" w:rsidRPr="00B14B42" w14:paraId="2A2EF656" w14:textId="77777777" w:rsidTr="00A32F66">
        <w:tc>
          <w:tcPr>
            <w:tcW w:w="950" w:type="dxa"/>
            <w:vMerge/>
          </w:tcPr>
          <w:p w14:paraId="2FF7F391" w14:textId="77777777" w:rsidR="00A32F66" w:rsidRDefault="00A32F66" w:rsidP="00941792">
            <w:pPr>
              <w:spacing w:line="360" w:lineRule="exact"/>
              <w:jc w:val="center"/>
              <w:rPr>
                <w:rFonts w:ascii="微软雅黑" w:hAnsi="微软雅黑"/>
                <w:szCs w:val="18"/>
              </w:rPr>
            </w:pPr>
          </w:p>
        </w:tc>
        <w:tc>
          <w:tcPr>
            <w:tcW w:w="1194" w:type="dxa"/>
          </w:tcPr>
          <w:p w14:paraId="5647C363" w14:textId="77777777" w:rsidR="00A32F66" w:rsidRPr="005E669A" w:rsidRDefault="00A32F66" w:rsidP="00941792">
            <w:pPr>
              <w:spacing w:line="360" w:lineRule="exact"/>
              <w:rPr>
                <w:rFonts w:ascii="微软雅黑" w:hAnsi="微软雅黑"/>
                <w:szCs w:val="18"/>
              </w:rPr>
            </w:pPr>
            <w:r w:rsidRPr="005E669A">
              <w:rPr>
                <w:rFonts w:ascii="微软雅黑" w:hAnsi="微软雅黑" w:hint="eastAsia"/>
                <w:szCs w:val="18"/>
              </w:rPr>
              <w:t>*参考</w:t>
            </w:r>
            <w:r w:rsidRPr="005E669A">
              <w:rPr>
                <w:rFonts w:ascii="微软雅黑" w:hAnsi="微软雅黑"/>
                <w:szCs w:val="18"/>
              </w:rPr>
              <w:t>单板</w:t>
            </w:r>
          </w:p>
        </w:tc>
        <w:tc>
          <w:tcPr>
            <w:tcW w:w="938" w:type="dxa"/>
          </w:tcPr>
          <w:p w14:paraId="1A1F9245" w14:textId="77777777" w:rsidR="00A32F66" w:rsidRPr="005E669A" w:rsidRDefault="00A32F66" w:rsidP="00941792">
            <w:pPr>
              <w:spacing w:line="360" w:lineRule="exact"/>
              <w:rPr>
                <w:rFonts w:ascii="微软雅黑" w:hAnsi="微软雅黑"/>
                <w:szCs w:val="18"/>
              </w:rPr>
            </w:pPr>
            <w:r w:rsidRPr="005E669A">
              <w:rPr>
                <w:rFonts w:ascii="微软雅黑" w:hAnsi="微软雅黑" w:hint="eastAsia"/>
                <w:szCs w:val="18"/>
              </w:rPr>
              <w:t>字符串</w:t>
            </w:r>
          </w:p>
        </w:tc>
        <w:tc>
          <w:tcPr>
            <w:tcW w:w="4744" w:type="dxa"/>
          </w:tcPr>
          <w:p w14:paraId="483B2AB9" w14:textId="3DC24A9B" w:rsidR="00A32F66" w:rsidRPr="005E669A" w:rsidRDefault="00A32F66" w:rsidP="001D2C50">
            <w:pPr>
              <w:pStyle w:val="ac"/>
              <w:numPr>
                <w:ilvl w:val="0"/>
                <w:numId w:val="7"/>
              </w:numPr>
              <w:spacing w:line="360" w:lineRule="exact"/>
              <w:ind w:left="178" w:hanging="142"/>
              <w:rPr>
                <w:rFonts w:ascii="微软雅黑" w:hAnsi="微软雅黑"/>
                <w:szCs w:val="18"/>
              </w:rPr>
            </w:pPr>
            <w:r w:rsidRPr="005E669A">
              <w:rPr>
                <w:rFonts w:ascii="微软雅黑" w:hAnsi="微软雅黑" w:hint="eastAsia"/>
                <w:szCs w:val="18"/>
              </w:rPr>
              <w:t>【属性】</w:t>
            </w:r>
            <w:r>
              <w:rPr>
                <w:rFonts w:ascii="微软雅黑" w:hAnsi="微软雅黑" w:hint="eastAsia"/>
                <w:szCs w:val="18"/>
              </w:rPr>
              <w:t>物料</w:t>
            </w:r>
            <w:r w:rsidRPr="005E669A">
              <w:rPr>
                <w:rFonts w:ascii="微软雅黑" w:hAnsi="微软雅黑" w:hint="eastAsia"/>
                <w:szCs w:val="18"/>
              </w:rPr>
              <w:t>类型=半成品</w:t>
            </w:r>
            <w:r>
              <w:rPr>
                <w:rFonts w:ascii="微软雅黑" w:hAnsi="微软雅黑" w:hint="eastAsia"/>
                <w:szCs w:val="18"/>
              </w:rPr>
              <w:t>，且主签对象上下文为*</w:t>
            </w:r>
            <w:r>
              <w:rPr>
                <w:rFonts w:ascii="微软雅黑" w:hAnsi="微软雅黑"/>
                <w:szCs w:val="18"/>
              </w:rPr>
              <w:t>PCBA*</w:t>
            </w:r>
            <w:r w:rsidRPr="005E669A">
              <w:rPr>
                <w:rFonts w:ascii="微软雅黑" w:hAnsi="微软雅黑" w:hint="eastAsia"/>
                <w:szCs w:val="18"/>
              </w:rPr>
              <w:t>时，显示</w:t>
            </w:r>
            <w:r>
              <w:rPr>
                <w:rFonts w:ascii="微软雅黑" w:hAnsi="微软雅黑" w:hint="eastAsia"/>
                <w:szCs w:val="18"/>
              </w:rPr>
              <w:t>且必填</w:t>
            </w:r>
          </w:p>
          <w:p w14:paraId="20E2C3E4" w14:textId="74E9B210" w:rsidR="00A32F66" w:rsidRPr="00B73091" w:rsidRDefault="00A32F66" w:rsidP="001D2C50">
            <w:pPr>
              <w:pStyle w:val="ac"/>
              <w:numPr>
                <w:ilvl w:val="0"/>
                <w:numId w:val="7"/>
              </w:numPr>
              <w:spacing w:line="360" w:lineRule="exact"/>
              <w:ind w:left="178" w:hanging="142"/>
              <w:rPr>
                <w:rFonts w:ascii="微软雅黑" w:hAnsi="微软雅黑"/>
                <w:szCs w:val="18"/>
              </w:rPr>
            </w:pPr>
            <w:r w:rsidRPr="00B73091">
              <w:rPr>
                <w:rFonts w:ascii="微软雅黑" w:hAnsi="微软雅黑" w:hint="eastAsia"/>
                <w:szCs w:val="18"/>
              </w:rPr>
              <w:t>若生产试制单非空，自动维护此字段值=</w:t>
            </w:r>
            <w:r w:rsidRPr="00B73091">
              <w:rPr>
                <w:rFonts w:ascii="微软雅黑" w:hAnsi="微软雅黑"/>
                <w:szCs w:val="18"/>
              </w:rPr>
              <w:t>/</w:t>
            </w:r>
            <w:r>
              <w:rPr>
                <w:rFonts w:ascii="微软雅黑" w:hAnsi="微软雅黑" w:hint="eastAsia"/>
                <w:szCs w:val="18"/>
              </w:rPr>
              <w:t>，不可编辑；其他情况，可编辑</w:t>
            </w:r>
          </w:p>
        </w:tc>
        <w:tc>
          <w:tcPr>
            <w:tcW w:w="2092" w:type="dxa"/>
            <w:vMerge/>
          </w:tcPr>
          <w:p w14:paraId="3681BCA6" w14:textId="77777777" w:rsidR="00A32F66" w:rsidRDefault="00A32F66" w:rsidP="00941792">
            <w:pPr>
              <w:spacing w:line="360" w:lineRule="exact"/>
              <w:rPr>
                <w:rFonts w:ascii="微软雅黑" w:hAnsi="微软雅黑"/>
                <w:szCs w:val="18"/>
              </w:rPr>
            </w:pPr>
          </w:p>
        </w:tc>
      </w:tr>
      <w:tr w:rsidR="00A32F66" w:rsidRPr="00B14B42" w14:paraId="744592AA" w14:textId="77777777" w:rsidTr="00A32F66">
        <w:tc>
          <w:tcPr>
            <w:tcW w:w="950" w:type="dxa"/>
            <w:vMerge/>
          </w:tcPr>
          <w:p w14:paraId="66AD0666" w14:textId="77777777" w:rsidR="00A32F66" w:rsidRDefault="00A32F66" w:rsidP="00941792">
            <w:pPr>
              <w:spacing w:line="360" w:lineRule="exact"/>
              <w:jc w:val="center"/>
              <w:rPr>
                <w:rFonts w:ascii="微软雅黑" w:hAnsi="微软雅黑"/>
                <w:szCs w:val="18"/>
              </w:rPr>
            </w:pPr>
          </w:p>
        </w:tc>
        <w:tc>
          <w:tcPr>
            <w:tcW w:w="1194" w:type="dxa"/>
          </w:tcPr>
          <w:p w14:paraId="16DB69FF" w14:textId="77777777" w:rsidR="00A32F66" w:rsidRPr="005E669A" w:rsidRDefault="00A32F66" w:rsidP="00941792">
            <w:pPr>
              <w:spacing w:line="360" w:lineRule="exact"/>
              <w:rPr>
                <w:rFonts w:ascii="微软雅黑" w:hAnsi="微软雅黑"/>
                <w:szCs w:val="18"/>
              </w:rPr>
            </w:pPr>
            <w:r w:rsidRPr="005E669A">
              <w:rPr>
                <w:rFonts w:ascii="微软雅黑" w:hAnsi="微软雅黑" w:hint="eastAsia"/>
                <w:szCs w:val="18"/>
              </w:rPr>
              <w:t>直通率</w:t>
            </w:r>
          </w:p>
        </w:tc>
        <w:tc>
          <w:tcPr>
            <w:tcW w:w="938" w:type="dxa"/>
          </w:tcPr>
          <w:p w14:paraId="7A7E2789" w14:textId="77777777" w:rsidR="00A32F66" w:rsidRPr="005E669A" w:rsidRDefault="00A32F66" w:rsidP="00941792">
            <w:pPr>
              <w:spacing w:line="360" w:lineRule="exact"/>
              <w:rPr>
                <w:rFonts w:ascii="微软雅黑" w:hAnsi="微软雅黑"/>
                <w:szCs w:val="18"/>
              </w:rPr>
            </w:pPr>
            <w:r w:rsidRPr="005E669A">
              <w:rPr>
                <w:rFonts w:ascii="微软雅黑" w:hAnsi="微软雅黑" w:hint="eastAsia"/>
                <w:szCs w:val="18"/>
              </w:rPr>
              <w:t>字符串</w:t>
            </w:r>
          </w:p>
        </w:tc>
        <w:tc>
          <w:tcPr>
            <w:tcW w:w="4744" w:type="dxa"/>
          </w:tcPr>
          <w:p w14:paraId="54BFB30C" w14:textId="60FC13F1" w:rsidR="00A32F66" w:rsidRDefault="00A32F66" w:rsidP="001D2C50">
            <w:pPr>
              <w:pStyle w:val="ac"/>
              <w:numPr>
                <w:ilvl w:val="0"/>
                <w:numId w:val="7"/>
              </w:numPr>
              <w:spacing w:line="360" w:lineRule="exact"/>
              <w:ind w:left="178" w:hanging="142"/>
              <w:rPr>
                <w:rFonts w:ascii="微软雅黑" w:hAnsi="微软雅黑"/>
                <w:szCs w:val="18"/>
              </w:rPr>
            </w:pPr>
            <w:r w:rsidRPr="005E669A">
              <w:rPr>
                <w:rFonts w:ascii="微软雅黑" w:hAnsi="微软雅黑" w:hint="eastAsia"/>
                <w:szCs w:val="18"/>
              </w:rPr>
              <w:t>【属性】</w:t>
            </w:r>
            <w:r>
              <w:rPr>
                <w:rFonts w:ascii="微软雅黑" w:hAnsi="微软雅黑" w:hint="eastAsia"/>
                <w:szCs w:val="18"/>
              </w:rPr>
              <w:t>物料</w:t>
            </w:r>
            <w:r w:rsidRPr="005E669A">
              <w:rPr>
                <w:rFonts w:ascii="微软雅黑" w:hAnsi="微软雅黑" w:hint="eastAsia"/>
                <w:szCs w:val="18"/>
              </w:rPr>
              <w:t>类型=半成品</w:t>
            </w:r>
            <w:r>
              <w:rPr>
                <w:rFonts w:ascii="微软雅黑" w:hAnsi="微软雅黑" w:hint="eastAsia"/>
                <w:szCs w:val="18"/>
              </w:rPr>
              <w:t>，且主签对象上下文为*</w:t>
            </w:r>
            <w:r>
              <w:rPr>
                <w:rFonts w:ascii="微软雅黑" w:hAnsi="微软雅黑"/>
                <w:szCs w:val="18"/>
              </w:rPr>
              <w:t>PCBA*</w:t>
            </w:r>
            <w:r w:rsidRPr="005E669A">
              <w:rPr>
                <w:rFonts w:ascii="微软雅黑" w:hAnsi="微软雅黑" w:hint="eastAsia"/>
                <w:szCs w:val="18"/>
              </w:rPr>
              <w:t>时，显示</w:t>
            </w:r>
          </w:p>
          <w:p w14:paraId="5944AC00" w14:textId="03647EBF" w:rsidR="00A32F66" w:rsidRPr="00B73091" w:rsidRDefault="00A32F66" w:rsidP="00AE5742">
            <w:pPr>
              <w:pStyle w:val="ac"/>
              <w:numPr>
                <w:ilvl w:val="0"/>
                <w:numId w:val="7"/>
              </w:numPr>
              <w:spacing w:line="360" w:lineRule="exact"/>
              <w:ind w:left="178" w:hanging="142"/>
              <w:rPr>
                <w:rFonts w:ascii="微软雅黑" w:hAnsi="微软雅黑"/>
                <w:szCs w:val="18"/>
              </w:rPr>
            </w:pPr>
            <w:r>
              <w:rPr>
                <w:rFonts w:ascii="微软雅黑" w:hAnsi="微软雅黑" w:hint="eastAsia"/>
                <w:szCs w:val="18"/>
              </w:rPr>
              <w:t>试制单非空时，根据单板获取；试制单为空时，根据参考单板</w:t>
            </w:r>
            <w:r w:rsidRPr="00B73091">
              <w:rPr>
                <w:rFonts w:ascii="微软雅黑" w:hAnsi="微软雅黑" w:hint="eastAsia"/>
                <w:szCs w:val="18"/>
              </w:rPr>
              <w:t>获取</w:t>
            </w:r>
          </w:p>
        </w:tc>
        <w:tc>
          <w:tcPr>
            <w:tcW w:w="2092" w:type="dxa"/>
            <w:vMerge/>
          </w:tcPr>
          <w:p w14:paraId="3A875145" w14:textId="77777777" w:rsidR="00A32F66" w:rsidRDefault="00A32F66" w:rsidP="00941792">
            <w:pPr>
              <w:spacing w:line="360" w:lineRule="exact"/>
              <w:rPr>
                <w:rFonts w:ascii="微软雅黑" w:hAnsi="微软雅黑"/>
                <w:szCs w:val="18"/>
              </w:rPr>
            </w:pPr>
          </w:p>
        </w:tc>
      </w:tr>
      <w:tr w:rsidR="00A32F66" w:rsidRPr="00B14B42" w14:paraId="6CD2B150" w14:textId="77777777" w:rsidTr="00A32F66">
        <w:tc>
          <w:tcPr>
            <w:tcW w:w="950" w:type="dxa"/>
            <w:vMerge/>
          </w:tcPr>
          <w:p w14:paraId="3362A705" w14:textId="77777777" w:rsidR="00A32F66" w:rsidRDefault="00A32F66" w:rsidP="00941792">
            <w:pPr>
              <w:spacing w:line="360" w:lineRule="exact"/>
              <w:jc w:val="center"/>
              <w:rPr>
                <w:rFonts w:ascii="微软雅黑" w:hAnsi="微软雅黑"/>
                <w:szCs w:val="18"/>
              </w:rPr>
            </w:pPr>
          </w:p>
        </w:tc>
        <w:tc>
          <w:tcPr>
            <w:tcW w:w="1194" w:type="dxa"/>
          </w:tcPr>
          <w:p w14:paraId="6AAE2782" w14:textId="306D042D" w:rsidR="00A32F66" w:rsidRPr="005E669A" w:rsidRDefault="00A32F66" w:rsidP="00941792">
            <w:pPr>
              <w:spacing w:line="360" w:lineRule="exact"/>
              <w:rPr>
                <w:rFonts w:ascii="微软雅黑" w:hAnsi="微软雅黑"/>
                <w:szCs w:val="18"/>
              </w:rPr>
            </w:pPr>
            <w:r>
              <w:rPr>
                <w:rFonts w:ascii="微软雅黑" w:hAnsi="微软雅黑" w:hint="eastAsia"/>
                <w:szCs w:val="18"/>
              </w:rPr>
              <w:t>遗留缺陷</w:t>
            </w:r>
          </w:p>
        </w:tc>
        <w:tc>
          <w:tcPr>
            <w:tcW w:w="938" w:type="dxa"/>
          </w:tcPr>
          <w:p w14:paraId="362E8503" w14:textId="79C0D67F" w:rsidR="00A32F66" w:rsidRPr="005E669A" w:rsidRDefault="00A32F66" w:rsidP="00A32F66">
            <w:pPr>
              <w:spacing w:line="360" w:lineRule="exact"/>
              <w:rPr>
                <w:rFonts w:ascii="微软雅黑" w:hAnsi="微软雅黑"/>
                <w:szCs w:val="18"/>
              </w:rPr>
            </w:pPr>
            <w:r>
              <w:rPr>
                <w:rFonts w:ascii="微软雅黑" w:hAnsi="微软雅黑" w:hint="eastAsia"/>
                <w:szCs w:val="18"/>
              </w:rPr>
              <w:t>正整数</w:t>
            </w:r>
          </w:p>
        </w:tc>
        <w:tc>
          <w:tcPr>
            <w:tcW w:w="4744" w:type="dxa"/>
          </w:tcPr>
          <w:p w14:paraId="630C0A73" w14:textId="46D73E44" w:rsidR="00A32F66" w:rsidRDefault="00A32F66" w:rsidP="001D2C50">
            <w:pPr>
              <w:pStyle w:val="ac"/>
              <w:numPr>
                <w:ilvl w:val="0"/>
                <w:numId w:val="7"/>
              </w:numPr>
              <w:spacing w:line="360" w:lineRule="exact"/>
              <w:ind w:left="178" w:hanging="142"/>
              <w:rPr>
                <w:rFonts w:ascii="微软雅黑" w:hAnsi="微软雅黑"/>
                <w:szCs w:val="18"/>
              </w:rPr>
            </w:pPr>
            <w:r w:rsidRPr="005E669A">
              <w:rPr>
                <w:rFonts w:ascii="微软雅黑" w:hAnsi="微软雅黑" w:hint="eastAsia"/>
                <w:szCs w:val="18"/>
              </w:rPr>
              <w:t>【属性】</w:t>
            </w:r>
            <w:r>
              <w:rPr>
                <w:rFonts w:ascii="微软雅黑" w:hAnsi="微软雅黑" w:hint="eastAsia"/>
                <w:szCs w:val="18"/>
              </w:rPr>
              <w:t>物料</w:t>
            </w:r>
            <w:r w:rsidRPr="005E669A">
              <w:rPr>
                <w:rFonts w:ascii="微软雅黑" w:hAnsi="微软雅黑" w:hint="eastAsia"/>
                <w:szCs w:val="18"/>
              </w:rPr>
              <w:t>类型=半成品</w:t>
            </w:r>
            <w:r>
              <w:rPr>
                <w:rFonts w:ascii="微软雅黑" w:hAnsi="微软雅黑" w:hint="eastAsia"/>
                <w:szCs w:val="18"/>
              </w:rPr>
              <w:t>，且主签对象上下文为*</w:t>
            </w:r>
            <w:r>
              <w:rPr>
                <w:rFonts w:ascii="微软雅黑" w:hAnsi="微软雅黑"/>
                <w:szCs w:val="18"/>
              </w:rPr>
              <w:t>PCBA*</w:t>
            </w:r>
            <w:r w:rsidRPr="005E669A">
              <w:rPr>
                <w:rFonts w:ascii="微软雅黑" w:hAnsi="微软雅黑" w:hint="eastAsia"/>
                <w:szCs w:val="18"/>
              </w:rPr>
              <w:t>时，显示</w:t>
            </w:r>
          </w:p>
          <w:p w14:paraId="31B19550" w14:textId="5BD1EEEC" w:rsidR="00A32F66" w:rsidRPr="005E669A" w:rsidRDefault="00A32F66" w:rsidP="001D2C50">
            <w:pPr>
              <w:pStyle w:val="ac"/>
              <w:numPr>
                <w:ilvl w:val="0"/>
                <w:numId w:val="7"/>
              </w:numPr>
              <w:spacing w:line="360" w:lineRule="exact"/>
              <w:ind w:left="178" w:hanging="142"/>
              <w:rPr>
                <w:rFonts w:ascii="微软雅黑" w:hAnsi="微软雅黑"/>
                <w:szCs w:val="18"/>
              </w:rPr>
            </w:pPr>
            <w:r>
              <w:rPr>
                <w:rFonts w:ascii="微软雅黑" w:hAnsi="微软雅黑" w:hint="eastAsia"/>
                <w:szCs w:val="18"/>
              </w:rPr>
              <w:t>试制单非空时，自试制单获取；试制单为空时，自参考单板</w:t>
            </w:r>
            <w:r w:rsidRPr="00B73091">
              <w:rPr>
                <w:rFonts w:ascii="微软雅黑" w:hAnsi="微软雅黑" w:hint="eastAsia"/>
                <w:szCs w:val="18"/>
              </w:rPr>
              <w:t>获取</w:t>
            </w:r>
          </w:p>
        </w:tc>
        <w:tc>
          <w:tcPr>
            <w:tcW w:w="2092" w:type="dxa"/>
            <w:vMerge/>
          </w:tcPr>
          <w:p w14:paraId="04B9F402" w14:textId="77777777" w:rsidR="00A32F66" w:rsidRDefault="00A32F66" w:rsidP="00941792">
            <w:pPr>
              <w:spacing w:line="360" w:lineRule="exact"/>
              <w:rPr>
                <w:rFonts w:ascii="微软雅黑" w:hAnsi="微软雅黑"/>
                <w:szCs w:val="18"/>
              </w:rPr>
            </w:pPr>
          </w:p>
        </w:tc>
      </w:tr>
      <w:tr w:rsidR="00A32F66" w:rsidRPr="00B14B42" w14:paraId="0AD38E7A" w14:textId="77777777" w:rsidTr="00A32F66">
        <w:tc>
          <w:tcPr>
            <w:tcW w:w="950" w:type="dxa"/>
          </w:tcPr>
          <w:p w14:paraId="6C340C4C" w14:textId="783165DD" w:rsidR="00A32F66" w:rsidRPr="00A32F66" w:rsidRDefault="00A32F66" w:rsidP="00941792">
            <w:pPr>
              <w:spacing w:line="360" w:lineRule="exact"/>
              <w:jc w:val="center"/>
              <w:rPr>
                <w:rFonts w:ascii="微软雅黑" w:hAnsi="微软雅黑"/>
                <w:color w:val="FF0000"/>
                <w:szCs w:val="18"/>
              </w:rPr>
            </w:pPr>
            <w:r w:rsidRPr="00A32F66">
              <w:rPr>
                <w:rFonts w:ascii="微软雅黑" w:hAnsi="微软雅黑" w:hint="eastAsia"/>
                <w:color w:val="FF0000"/>
                <w:szCs w:val="18"/>
              </w:rPr>
              <w:t>随签对象列表</w:t>
            </w:r>
          </w:p>
        </w:tc>
        <w:tc>
          <w:tcPr>
            <w:tcW w:w="1194" w:type="dxa"/>
          </w:tcPr>
          <w:p w14:paraId="23C8C2D0" w14:textId="68C7D659" w:rsidR="00A32F66" w:rsidRPr="00A32F66" w:rsidRDefault="00A32F66" w:rsidP="00941792">
            <w:pPr>
              <w:spacing w:line="360" w:lineRule="exact"/>
              <w:rPr>
                <w:rFonts w:ascii="微软雅黑" w:hAnsi="微软雅黑"/>
                <w:color w:val="FF0000"/>
                <w:szCs w:val="18"/>
              </w:rPr>
            </w:pPr>
            <w:r w:rsidRPr="00A32F66">
              <w:rPr>
                <w:rFonts w:ascii="微软雅黑" w:hAnsi="微软雅黑" w:hint="eastAsia"/>
                <w:color w:val="FF0000"/>
                <w:szCs w:val="18"/>
              </w:rPr>
              <w:t>/</w:t>
            </w:r>
          </w:p>
        </w:tc>
        <w:tc>
          <w:tcPr>
            <w:tcW w:w="938" w:type="dxa"/>
          </w:tcPr>
          <w:p w14:paraId="67E65B22" w14:textId="7D20AC11" w:rsidR="00A32F66" w:rsidRPr="00A32F66" w:rsidRDefault="00A32F66" w:rsidP="00A32F66">
            <w:pPr>
              <w:spacing w:line="360" w:lineRule="exact"/>
              <w:rPr>
                <w:rFonts w:ascii="微软雅黑" w:hAnsi="微软雅黑"/>
                <w:color w:val="FF0000"/>
                <w:szCs w:val="18"/>
              </w:rPr>
            </w:pPr>
            <w:r w:rsidRPr="00A32F66">
              <w:rPr>
                <w:rFonts w:ascii="微软雅黑" w:hAnsi="微软雅黑" w:hint="eastAsia"/>
                <w:color w:val="FF0000"/>
                <w:szCs w:val="18"/>
              </w:rPr>
              <w:t>/</w:t>
            </w:r>
          </w:p>
        </w:tc>
        <w:tc>
          <w:tcPr>
            <w:tcW w:w="4744" w:type="dxa"/>
          </w:tcPr>
          <w:p w14:paraId="44BF4C94" w14:textId="77777777" w:rsidR="00A32F66" w:rsidRDefault="00A32F66" w:rsidP="00A32F66">
            <w:pPr>
              <w:pStyle w:val="ac"/>
              <w:numPr>
                <w:ilvl w:val="0"/>
                <w:numId w:val="7"/>
              </w:numPr>
              <w:spacing w:line="360" w:lineRule="exact"/>
              <w:ind w:left="178" w:hanging="142"/>
              <w:rPr>
                <w:rFonts w:ascii="微软雅黑" w:hAnsi="微软雅黑"/>
                <w:color w:val="FF0000"/>
                <w:szCs w:val="18"/>
              </w:rPr>
            </w:pPr>
            <w:r w:rsidRPr="00A32F66">
              <w:rPr>
                <w:rFonts w:ascii="微软雅黑" w:hAnsi="微软雅黑" w:hint="eastAsia"/>
                <w:color w:val="FF0000"/>
                <w:szCs w:val="18"/>
              </w:rPr>
              <w:t>自动添加主签审对象所有层B</w:t>
            </w:r>
            <w:r w:rsidRPr="00A32F66">
              <w:rPr>
                <w:rFonts w:ascii="微软雅黑" w:hAnsi="微软雅黑"/>
                <w:color w:val="FF0000"/>
                <w:szCs w:val="18"/>
              </w:rPr>
              <w:t>OM</w:t>
            </w:r>
            <w:r w:rsidRPr="00A32F66">
              <w:rPr>
                <w:rFonts w:ascii="微软雅黑" w:hAnsi="微软雅黑" w:hint="eastAsia"/>
                <w:color w:val="FF0000"/>
                <w:szCs w:val="18"/>
              </w:rPr>
              <w:t>中，最新稳定状态=</w:t>
            </w:r>
            <w:r w:rsidRPr="00A32F66">
              <w:rPr>
                <w:rFonts w:ascii="微软雅黑" w:hAnsi="微软雅黑"/>
                <w:color w:val="FF0000"/>
                <w:szCs w:val="18"/>
              </w:rPr>
              <w:t>D2</w:t>
            </w:r>
            <w:r w:rsidRPr="00A32F66">
              <w:rPr>
                <w:rFonts w:ascii="微软雅黑" w:hAnsi="微软雅黑" w:hint="eastAsia"/>
                <w:color w:val="FF0000"/>
                <w:szCs w:val="18"/>
              </w:rPr>
              <w:t>的子件</w:t>
            </w:r>
          </w:p>
          <w:p w14:paraId="0B4322B0" w14:textId="59148CA3" w:rsidR="00A32F66" w:rsidRPr="00A32F66" w:rsidRDefault="00A32F66" w:rsidP="00A32F66">
            <w:pPr>
              <w:pStyle w:val="ac"/>
              <w:numPr>
                <w:ilvl w:val="0"/>
                <w:numId w:val="7"/>
              </w:numPr>
              <w:spacing w:line="360" w:lineRule="exact"/>
              <w:ind w:left="178" w:hanging="142"/>
              <w:rPr>
                <w:rFonts w:ascii="微软雅黑" w:hAnsi="微软雅黑"/>
                <w:color w:val="FF0000"/>
                <w:szCs w:val="18"/>
              </w:rPr>
            </w:pPr>
            <w:r>
              <w:rPr>
                <w:rFonts w:ascii="微软雅黑" w:hAnsi="微软雅黑" w:hint="eastAsia"/>
                <w:color w:val="FF0000"/>
                <w:szCs w:val="18"/>
              </w:rPr>
              <w:t>点击流程【提交】时，刷新随签对象列表</w:t>
            </w:r>
          </w:p>
        </w:tc>
        <w:tc>
          <w:tcPr>
            <w:tcW w:w="2092" w:type="dxa"/>
          </w:tcPr>
          <w:p w14:paraId="29966CAA" w14:textId="6176FF16" w:rsidR="00A32F66" w:rsidRPr="00A32F66" w:rsidRDefault="00A32F66" w:rsidP="00941792">
            <w:pPr>
              <w:spacing w:line="360" w:lineRule="exact"/>
              <w:rPr>
                <w:rFonts w:ascii="微软雅黑" w:hAnsi="微软雅黑"/>
                <w:color w:val="FF0000"/>
                <w:szCs w:val="18"/>
              </w:rPr>
            </w:pPr>
            <w:r w:rsidRPr="00A32F66">
              <w:rPr>
                <w:rFonts w:ascii="微软雅黑" w:hAnsi="微软雅黑" w:hint="eastAsia"/>
                <w:color w:val="FF0000"/>
                <w:szCs w:val="18"/>
              </w:rPr>
              <w:t>此为新加业务点</w:t>
            </w:r>
          </w:p>
        </w:tc>
      </w:tr>
      <w:tr w:rsidR="00941792" w:rsidRPr="00B14B42" w14:paraId="718A50D1" w14:textId="77777777" w:rsidTr="00A32F66">
        <w:tc>
          <w:tcPr>
            <w:tcW w:w="950" w:type="dxa"/>
          </w:tcPr>
          <w:p w14:paraId="2C18725A" w14:textId="77777777" w:rsidR="00941792" w:rsidRDefault="00941792" w:rsidP="00941792">
            <w:pPr>
              <w:spacing w:line="360" w:lineRule="exact"/>
              <w:jc w:val="center"/>
              <w:rPr>
                <w:rFonts w:ascii="微软雅黑" w:hAnsi="微软雅黑"/>
                <w:szCs w:val="18"/>
              </w:rPr>
            </w:pPr>
            <w:r>
              <w:rPr>
                <w:rFonts w:ascii="微软雅黑" w:hAnsi="微软雅黑" w:hint="eastAsia"/>
                <w:szCs w:val="18"/>
              </w:rPr>
              <w:t>相关文档</w:t>
            </w:r>
          </w:p>
        </w:tc>
        <w:tc>
          <w:tcPr>
            <w:tcW w:w="1194" w:type="dxa"/>
          </w:tcPr>
          <w:p w14:paraId="40E7C46E" w14:textId="77777777" w:rsidR="00941792" w:rsidRDefault="00941792" w:rsidP="00941792">
            <w:pPr>
              <w:spacing w:line="360" w:lineRule="exact"/>
              <w:rPr>
                <w:rFonts w:ascii="微软雅黑" w:hAnsi="微软雅黑"/>
                <w:szCs w:val="18"/>
              </w:rPr>
            </w:pPr>
            <w:r>
              <w:rPr>
                <w:rFonts w:ascii="微软雅黑" w:hAnsi="微软雅黑" w:hint="eastAsia"/>
                <w:szCs w:val="18"/>
              </w:rPr>
              <w:t>字段</w:t>
            </w:r>
          </w:p>
        </w:tc>
        <w:tc>
          <w:tcPr>
            <w:tcW w:w="5682" w:type="dxa"/>
            <w:gridSpan w:val="2"/>
          </w:tcPr>
          <w:p w14:paraId="166792B8" w14:textId="77777777" w:rsidR="00941792" w:rsidRDefault="00941792" w:rsidP="00941792">
            <w:pPr>
              <w:spacing w:line="360" w:lineRule="exact"/>
              <w:jc w:val="both"/>
              <w:rPr>
                <w:rFonts w:ascii="微软雅黑" w:hAnsi="微软雅黑"/>
                <w:szCs w:val="18"/>
              </w:rPr>
            </w:pPr>
            <w:r>
              <w:rPr>
                <w:rFonts w:ascii="微软雅黑" w:hAnsi="微软雅黑" w:hint="eastAsia"/>
                <w:szCs w:val="18"/>
              </w:rPr>
              <w:t>编号，名称，状态，版本，文档大类，文档小类</w:t>
            </w:r>
          </w:p>
        </w:tc>
        <w:tc>
          <w:tcPr>
            <w:tcW w:w="2092" w:type="dxa"/>
          </w:tcPr>
          <w:p w14:paraId="1E745FC2" w14:textId="77777777" w:rsidR="00941792" w:rsidRPr="00B14B42" w:rsidRDefault="00941792" w:rsidP="00941792">
            <w:pPr>
              <w:spacing w:line="360" w:lineRule="exact"/>
              <w:rPr>
                <w:rFonts w:ascii="微软雅黑" w:hAnsi="微软雅黑"/>
                <w:szCs w:val="18"/>
              </w:rPr>
            </w:pPr>
          </w:p>
        </w:tc>
      </w:tr>
    </w:tbl>
    <w:p w14:paraId="624B5CBB" w14:textId="77777777" w:rsidR="00A76051" w:rsidRDefault="00A76051" w:rsidP="001D2C50">
      <w:pPr>
        <w:pStyle w:val="ac"/>
        <w:numPr>
          <w:ilvl w:val="0"/>
          <w:numId w:val="6"/>
        </w:numPr>
        <w:spacing w:before="240"/>
      </w:pPr>
      <w:r>
        <w:rPr>
          <w:rFonts w:hint="eastAsia"/>
        </w:rPr>
        <w:t>功能按钮</w:t>
      </w:r>
    </w:p>
    <w:tbl>
      <w:tblPr>
        <w:tblStyle w:val="12"/>
        <w:tblW w:w="9776" w:type="dxa"/>
        <w:tblLook w:val="04A0" w:firstRow="1" w:lastRow="0" w:firstColumn="1" w:lastColumn="0" w:noHBand="0" w:noVBand="1"/>
      </w:tblPr>
      <w:tblGrid>
        <w:gridCol w:w="1555"/>
        <w:gridCol w:w="8221"/>
      </w:tblGrid>
      <w:tr w:rsidR="00A76051" w:rsidRPr="00B14B42" w14:paraId="1452C98A" w14:textId="77777777" w:rsidTr="00524CAB">
        <w:trPr>
          <w:cnfStyle w:val="100000000000" w:firstRow="1" w:lastRow="0" w:firstColumn="0" w:lastColumn="0" w:oddVBand="0" w:evenVBand="0" w:oddHBand="0" w:evenHBand="0" w:firstRowFirstColumn="0" w:firstRowLastColumn="0" w:lastRowFirstColumn="0" w:lastRowLastColumn="0"/>
        </w:trPr>
        <w:tc>
          <w:tcPr>
            <w:tcW w:w="1555" w:type="dxa"/>
          </w:tcPr>
          <w:p w14:paraId="0031670D" w14:textId="77777777" w:rsidR="00A76051" w:rsidRPr="00A6665D" w:rsidRDefault="00A76051" w:rsidP="00524CAB">
            <w:pPr>
              <w:spacing w:before="31" w:afterLines="30" w:after="93" w:line="240" w:lineRule="auto"/>
              <w:jc w:val="center"/>
              <w:rPr>
                <w:rFonts w:ascii="微软雅黑" w:hAnsi="微软雅黑"/>
                <w:szCs w:val="18"/>
              </w:rPr>
            </w:pPr>
            <w:r>
              <w:rPr>
                <w:rFonts w:ascii="微软雅黑" w:hAnsi="微软雅黑" w:hint="eastAsia"/>
                <w:szCs w:val="18"/>
              </w:rPr>
              <w:t>按钮</w:t>
            </w:r>
          </w:p>
        </w:tc>
        <w:tc>
          <w:tcPr>
            <w:tcW w:w="8221" w:type="dxa"/>
          </w:tcPr>
          <w:p w14:paraId="024B0D88" w14:textId="77777777" w:rsidR="00A76051" w:rsidRPr="00B14B42" w:rsidRDefault="00A76051" w:rsidP="00524CAB">
            <w:pPr>
              <w:spacing w:before="31" w:afterLines="30" w:after="93" w:line="240" w:lineRule="auto"/>
              <w:jc w:val="center"/>
              <w:rPr>
                <w:rFonts w:ascii="微软雅黑" w:hAnsi="微软雅黑"/>
                <w:szCs w:val="18"/>
              </w:rPr>
            </w:pPr>
            <w:r>
              <w:rPr>
                <w:rFonts w:ascii="微软雅黑" w:hAnsi="微软雅黑" w:hint="eastAsia"/>
                <w:szCs w:val="18"/>
              </w:rPr>
              <w:t>功能</w:t>
            </w:r>
          </w:p>
        </w:tc>
      </w:tr>
      <w:tr w:rsidR="00A76051" w:rsidRPr="00B14B42" w14:paraId="1A3426C0" w14:textId="77777777" w:rsidTr="00524CAB">
        <w:tc>
          <w:tcPr>
            <w:tcW w:w="1555" w:type="dxa"/>
          </w:tcPr>
          <w:p w14:paraId="470A7EA6" w14:textId="77777777" w:rsidR="00A76051" w:rsidRPr="00B14B42" w:rsidRDefault="00A76051" w:rsidP="00524CAB">
            <w:pPr>
              <w:spacing w:line="360" w:lineRule="exact"/>
              <w:jc w:val="center"/>
              <w:rPr>
                <w:rFonts w:ascii="微软雅黑" w:hAnsi="微软雅黑"/>
                <w:szCs w:val="18"/>
              </w:rPr>
            </w:pPr>
            <w:r>
              <w:rPr>
                <w:rFonts w:ascii="微软雅黑" w:hAnsi="微软雅黑" w:hint="eastAsia"/>
                <w:szCs w:val="18"/>
              </w:rPr>
              <w:t>添加</w:t>
            </w:r>
          </w:p>
        </w:tc>
        <w:tc>
          <w:tcPr>
            <w:tcW w:w="8221" w:type="dxa"/>
          </w:tcPr>
          <w:p w14:paraId="78A983D9" w14:textId="5827F2FE" w:rsidR="00A76051" w:rsidRPr="00D10975" w:rsidRDefault="00A76051" w:rsidP="00524CAB">
            <w:pPr>
              <w:spacing w:line="360" w:lineRule="exact"/>
              <w:rPr>
                <w:rFonts w:ascii="微软雅黑" w:hAnsi="微软雅黑"/>
                <w:szCs w:val="18"/>
              </w:rPr>
            </w:pPr>
            <w:r>
              <w:rPr>
                <w:rFonts w:ascii="微软雅黑" w:hAnsi="微软雅黑" w:hint="eastAsia"/>
                <w:szCs w:val="18"/>
              </w:rPr>
              <w:t>默认：对象类型=表单【属性】勾选的</w:t>
            </w:r>
            <w:r w:rsidR="00301066">
              <w:rPr>
                <w:rFonts w:ascii="微软雅黑" w:hAnsi="微软雅黑" w:hint="eastAsia"/>
                <w:szCs w:val="18"/>
              </w:rPr>
              <w:t>物料</w:t>
            </w:r>
            <w:r>
              <w:rPr>
                <w:rFonts w:ascii="微软雅黑" w:hAnsi="微软雅黑" w:hint="eastAsia"/>
                <w:szCs w:val="18"/>
              </w:rPr>
              <w:t>类型，状态=</w:t>
            </w:r>
            <w:r>
              <w:rPr>
                <w:rFonts w:ascii="微软雅黑" w:hAnsi="微软雅黑"/>
                <w:szCs w:val="18"/>
              </w:rPr>
              <w:t xml:space="preserve">D2;  </w:t>
            </w:r>
            <w:r>
              <w:rPr>
                <w:rFonts w:ascii="微软雅黑" w:hAnsi="微软雅黑" w:hint="eastAsia"/>
                <w:szCs w:val="18"/>
              </w:rPr>
              <w:t>不可编辑</w:t>
            </w:r>
          </w:p>
        </w:tc>
      </w:tr>
      <w:tr w:rsidR="00A76051" w:rsidRPr="00B14B42" w14:paraId="1FC1F107" w14:textId="77777777" w:rsidTr="00524CAB">
        <w:tc>
          <w:tcPr>
            <w:tcW w:w="1555" w:type="dxa"/>
          </w:tcPr>
          <w:p w14:paraId="5DBF6499" w14:textId="77777777" w:rsidR="00A76051" w:rsidRDefault="00A76051" w:rsidP="00524CAB">
            <w:pPr>
              <w:spacing w:line="360" w:lineRule="exact"/>
              <w:jc w:val="center"/>
              <w:rPr>
                <w:rFonts w:ascii="微软雅黑" w:hAnsi="微软雅黑"/>
                <w:szCs w:val="18"/>
              </w:rPr>
            </w:pPr>
            <w:r>
              <w:rPr>
                <w:rFonts w:ascii="微软雅黑" w:hAnsi="微软雅黑" w:hint="eastAsia"/>
                <w:szCs w:val="18"/>
              </w:rPr>
              <w:t>批量添加</w:t>
            </w:r>
          </w:p>
        </w:tc>
        <w:tc>
          <w:tcPr>
            <w:tcW w:w="8221" w:type="dxa"/>
          </w:tcPr>
          <w:p w14:paraId="12831B0D" w14:textId="77777777" w:rsidR="00A76051" w:rsidRDefault="00A76051" w:rsidP="00524CAB">
            <w:pPr>
              <w:spacing w:line="360" w:lineRule="exact"/>
              <w:rPr>
                <w:rFonts w:ascii="微软雅黑" w:hAnsi="微软雅黑"/>
                <w:szCs w:val="18"/>
              </w:rPr>
            </w:pPr>
            <w:r>
              <w:rPr>
                <w:rFonts w:ascii="微软雅黑" w:hAnsi="微软雅黑" w:hint="eastAsia"/>
                <w:szCs w:val="18"/>
              </w:rPr>
              <w:t>数据导入前，作合法性校验。 所有对象校验完成后，才执行。若有错误，则给出报错提示；校验全部通过时，则执行导入。</w:t>
            </w:r>
          </w:p>
          <w:p w14:paraId="4AB1708D" w14:textId="77777777" w:rsidR="00A76051" w:rsidRDefault="00A76051" w:rsidP="001D2C50">
            <w:pPr>
              <w:pStyle w:val="ac"/>
              <w:numPr>
                <w:ilvl w:val="0"/>
                <w:numId w:val="9"/>
              </w:numPr>
              <w:spacing w:line="360" w:lineRule="exact"/>
              <w:ind w:left="173" w:hanging="173"/>
              <w:rPr>
                <w:rFonts w:ascii="微软雅黑" w:hAnsi="微软雅黑"/>
                <w:szCs w:val="18"/>
              </w:rPr>
            </w:pPr>
            <w:r>
              <w:rPr>
                <w:rFonts w:ascii="微软雅黑" w:hAnsi="微软雅黑" w:hint="eastAsia"/>
                <w:szCs w:val="18"/>
              </w:rPr>
              <w:t>对象必须在系统中存在。 否则报错提示：第X行，物料编号X</w:t>
            </w:r>
            <w:r>
              <w:rPr>
                <w:rFonts w:ascii="微软雅黑" w:hAnsi="微软雅黑"/>
                <w:szCs w:val="18"/>
              </w:rPr>
              <w:t xml:space="preserve">XX, </w:t>
            </w:r>
            <w:r>
              <w:rPr>
                <w:rFonts w:ascii="微软雅黑" w:hAnsi="微软雅黑" w:hint="eastAsia"/>
                <w:szCs w:val="18"/>
              </w:rPr>
              <w:t>系统中不存在。</w:t>
            </w:r>
          </w:p>
          <w:p w14:paraId="1437BF38" w14:textId="22464E50" w:rsidR="00A76051" w:rsidRDefault="00A76051" w:rsidP="001D2C50">
            <w:pPr>
              <w:pStyle w:val="ac"/>
              <w:numPr>
                <w:ilvl w:val="0"/>
                <w:numId w:val="9"/>
              </w:numPr>
              <w:spacing w:line="360" w:lineRule="exact"/>
              <w:ind w:left="173" w:hanging="173"/>
              <w:rPr>
                <w:rFonts w:ascii="微软雅黑" w:hAnsi="微软雅黑"/>
                <w:szCs w:val="18"/>
              </w:rPr>
            </w:pPr>
            <w:r>
              <w:rPr>
                <w:rFonts w:ascii="微软雅黑" w:hAnsi="微软雅黑" w:hint="eastAsia"/>
                <w:szCs w:val="18"/>
              </w:rPr>
              <w:t>对象类型必须与表单【属性】勾选的</w:t>
            </w:r>
            <w:r w:rsidR="00301066">
              <w:rPr>
                <w:rFonts w:ascii="微软雅黑" w:hAnsi="微软雅黑" w:hint="eastAsia"/>
                <w:szCs w:val="18"/>
              </w:rPr>
              <w:t>物料</w:t>
            </w:r>
            <w:r>
              <w:rPr>
                <w:rFonts w:ascii="微软雅黑" w:hAnsi="微软雅黑" w:hint="eastAsia"/>
                <w:szCs w:val="18"/>
              </w:rPr>
              <w:t>类型一致。否则报错提示：第X行，物料编号X</w:t>
            </w:r>
            <w:r>
              <w:rPr>
                <w:rFonts w:ascii="微软雅黑" w:hAnsi="微软雅黑"/>
                <w:szCs w:val="18"/>
              </w:rPr>
              <w:t>XX</w:t>
            </w:r>
            <w:r>
              <w:rPr>
                <w:rFonts w:ascii="微软雅黑" w:hAnsi="微软雅黑" w:hint="eastAsia"/>
                <w:szCs w:val="18"/>
              </w:rPr>
              <w:t>，类型与申请单类型不一致</w:t>
            </w:r>
          </w:p>
          <w:p w14:paraId="38BCB16C" w14:textId="77777777" w:rsidR="00A76051" w:rsidRDefault="00A76051" w:rsidP="001D2C50">
            <w:pPr>
              <w:pStyle w:val="ac"/>
              <w:numPr>
                <w:ilvl w:val="0"/>
                <w:numId w:val="9"/>
              </w:numPr>
              <w:spacing w:line="360" w:lineRule="exact"/>
              <w:ind w:left="173" w:hanging="173"/>
              <w:rPr>
                <w:rFonts w:ascii="微软雅黑" w:hAnsi="微软雅黑"/>
                <w:szCs w:val="18"/>
              </w:rPr>
            </w:pPr>
            <w:r>
              <w:rPr>
                <w:rFonts w:ascii="微软雅黑" w:hAnsi="微软雅黑" w:hint="eastAsia"/>
                <w:szCs w:val="18"/>
              </w:rPr>
              <w:t>对象状态必须为D</w:t>
            </w:r>
            <w:r>
              <w:rPr>
                <w:rFonts w:ascii="微软雅黑" w:hAnsi="微软雅黑"/>
                <w:szCs w:val="18"/>
              </w:rPr>
              <w:t xml:space="preserve">2. </w:t>
            </w:r>
            <w:r>
              <w:rPr>
                <w:rFonts w:ascii="微软雅黑" w:hAnsi="微软雅黑" w:hint="eastAsia"/>
                <w:szCs w:val="18"/>
              </w:rPr>
              <w:t>否则报错提示：第X行，物料编号X</w:t>
            </w:r>
            <w:r>
              <w:rPr>
                <w:rFonts w:ascii="微软雅黑" w:hAnsi="微软雅黑"/>
                <w:szCs w:val="18"/>
              </w:rPr>
              <w:t xml:space="preserve">XX, </w:t>
            </w:r>
            <w:r>
              <w:rPr>
                <w:rFonts w:ascii="微软雅黑" w:hAnsi="微软雅黑" w:hint="eastAsia"/>
                <w:szCs w:val="18"/>
              </w:rPr>
              <w:t>状态不是D</w:t>
            </w:r>
            <w:r>
              <w:rPr>
                <w:rFonts w:ascii="微软雅黑" w:hAnsi="微软雅黑"/>
                <w:szCs w:val="18"/>
              </w:rPr>
              <w:t>2</w:t>
            </w:r>
          </w:p>
          <w:p w14:paraId="39AF93B2" w14:textId="01EEA181" w:rsidR="00A32F66" w:rsidRPr="00FD02ED" w:rsidRDefault="00A32F66" w:rsidP="001D2C50">
            <w:pPr>
              <w:pStyle w:val="ac"/>
              <w:numPr>
                <w:ilvl w:val="0"/>
                <w:numId w:val="9"/>
              </w:numPr>
              <w:spacing w:line="360" w:lineRule="exact"/>
              <w:ind w:left="173" w:hanging="173"/>
              <w:rPr>
                <w:rFonts w:ascii="微软雅黑" w:hAnsi="微软雅黑"/>
                <w:szCs w:val="18"/>
              </w:rPr>
            </w:pPr>
            <w:r w:rsidRPr="00A32F66">
              <w:rPr>
                <w:rFonts w:ascii="微软雅黑" w:hAnsi="微软雅黑"/>
                <w:color w:val="FF0000"/>
                <w:szCs w:val="18"/>
              </w:rPr>
              <w:t>T</w:t>
            </w:r>
            <w:r w:rsidRPr="00A32F66">
              <w:rPr>
                <w:rFonts w:ascii="微软雅黑" w:hAnsi="微软雅黑" w:hint="eastAsia"/>
                <w:color w:val="FF0000"/>
                <w:szCs w:val="18"/>
              </w:rPr>
              <w:t>o开发：开发新流程时，检查原校验代码逻辑</w:t>
            </w:r>
          </w:p>
        </w:tc>
      </w:tr>
    </w:tbl>
    <w:p w14:paraId="6E485974" w14:textId="47E065BF" w:rsidR="00A76051" w:rsidRDefault="00A311A8" w:rsidP="001D2C50">
      <w:pPr>
        <w:pStyle w:val="ac"/>
        <w:numPr>
          <w:ilvl w:val="0"/>
          <w:numId w:val="6"/>
        </w:numPr>
        <w:spacing w:before="240"/>
      </w:pPr>
      <w:r>
        <w:rPr>
          <w:rFonts w:hint="eastAsia"/>
        </w:rPr>
        <w:t>提交</w:t>
      </w:r>
      <w:r w:rsidR="00A76051">
        <w:rPr>
          <w:rFonts w:hint="eastAsia"/>
        </w:rPr>
        <w:t>系统校验项</w:t>
      </w:r>
    </w:p>
    <w:tbl>
      <w:tblPr>
        <w:tblW w:w="9776" w:type="dxa"/>
        <w:tblLook w:val="04A0" w:firstRow="1" w:lastRow="0" w:firstColumn="1" w:lastColumn="0" w:noHBand="0" w:noVBand="1"/>
      </w:tblPr>
      <w:tblGrid>
        <w:gridCol w:w="1271"/>
        <w:gridCol w:w="8505"/>
      </w:tblGrid>
      <w:tr w:rsidR="00870B90" w:rsidRPr="00606C90" w14:paraId="32D8B3AE" w14:textId="77777777" w:rsidTr="00524CAB">
        <w:trPr>
          <w:trHeight w:val="330"/>
        </w:trPr>
        <w:tc>
          <w:tcPr>
            <w:tcW w:w="1271" w:type="dxa"/>
            <w:vMerge w:val="restart"/>
            <w:tcBorders>
              <w:top w:val="single" w:sz="4" w:space="0" w:color="auto"/>
              <w:left w:val="single" w:sz="4" w:space="0" w:color="auto"/>
              <w:right w:val="single" w:sz="4" w:space="0" w:color="auto"/>
            </w:tcBorders>
            <w:shd w:val="clear" w:color="auto" w:fill="auto"/>
            <w:noWrap/>
            <w:hideMark/>
          </w:tcPr>
          <w:p w14:paraId="5DD2DA10" w14:textId="77777777" w:rsidR="00870B90" w:rsidRPr="00606C90" w:rsidRDefault="00870B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color w:val="000000"/>
                <w:kern w:val="0"/>
                <w:sz w:val="18"/>
                <w:szCs w:val="18"/>
              </w:rPr>
              <w:t>前台校验</w:t>
            </w:r>
          </w:p>
        </w:tc>
        <w:tc>
          <w:tcPr>
            <w:tcW w:w="8505" w:type="dxa"/>
            <w:tcBorders>
              <w:top w:val="single" w:sz="4" w:space="0" w:color="auto"/>
              <w:left w:val="nil"/>
              <w:bottom w:val="single" w:sz="4" w:space="0" w:color="auto"/>
              <w:right w:val="single" w:sz="4" w:space="0" w:color="auto"/>
            </w:tcBorders>
            <w:shd w:val="clear" w:color="auto" w:fill="auto"/>
            <w:vAlign w:val="center"/>
            <w:hideMark/>
          </w:tcPr>
          <w:p w14:paraId="7D048E6C" w14:textId="77777777" w:rsidR="00870B90" w:rsidRPr="00606C90" w:rsidRDefault="00870B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color w:val="000000"/>
                <w:kern w:val="0"/>
                <w:sz w:val="18"/>
                <w:szCs w:val="18"/>
              </w:rPr>
              <w:t>必填项必填</w:t>
            </w:r>
          </w:p>
        </w:tc>
      </w:tr>
      <w:tr w:rsidR="00870B90" w:rsidRPr="00606C90" w14:paraId="78DF2A83" w14:textId="77777777" w:rsidTr="00524CAB">
        <w:trPr>
          <w:trHeight w:val="330"/>
        </w:trPr>
        <w:tc>
          <w:tcPr>
            <w:tcW w:w="1271" w:type="dxa"/>
            <w:vMerge/>
            <w:tcBorders>
              <w:left w:val="single" w:sz="4" w:space="0" w:color="auto"/>
              <w:right w:val="single" w:sz="4" w:space="0" w:color="auto"/>
            </w:tcBorders>
            <w:vAlign w:val="center"/>
            <w:hideMark/>
          </w:tcPr>
          <w:p w14:paraId="3E71EA29" w14:textId="77777777" w:rsidR="00870B90" w:rsidRPr="00606C90" w:rsidRDefault="00870B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3330F977" w14:textId="77777777" w:rsidR="00870B90" w:rsidRPr="00606C90" w:rsidRDefault="00870B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color w:val="000000"/>
                <w:kern w:val="0"/>
                <w:sz w:val="18"/>
                <w:szCs w:val="18"/>
              </w:rPr>
              <w:t>主签审对象不能为空</w:t>
            </w:r>
          </w:p>
        </w:tc>
      </w:tr>
      <w:tr w:rsidR="00870B90" w:rsidRPr="00606C90" w14:paraId="352FF164" w14:textId="77777777" w:rsidTr="00524CAB">
        <w:trPr>
          <w:trHeight w:val="330"/>
        </w:trPr>
        <w:tc>
          <w:tcPr>
            <w:tcW w:w="1271" w:type="dxa"/>
            <w:vMerge/>
            <w:tcBorders>
              <w:left w:val="single" w:sz="4" w:space="0" w:color="auto"/>
              <w:right w:val="single" w:sz="4" w:space="0" w:color="auto"/>
            </w:tcBorders>
            <w:vAlign w:val="center"/>
            <w:hideMark/>
          </w:tcPr>
          <w:p w14:paraId="246ECD17" w14:textId="77777777" w:rsidR="00870B90" w:rsidRPr="00606C90" w:rsidRDefault="00870B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49BEBB9A" w14:textId="40D0C22A" w:rsidR="00870B90" w:rsidRPr="009628FB" w:rsidRDefault="00870B90" w:rsidP="003B33D2">
            <w:pPr>
              <w:snapToGrid/>
              <w:spacing w:line="240" w:lineRule="auto"/>
              <w:rPr>
                <w:rFonts w:ascii="微软雅黑" w:hAnsi="微软雅黑" w:cs="宋体"/>
                <w:color w:val="FF0000"/>
                <w:kern w:val="0"/>
                <w:sz w:val="18"/>
                <w:szCs w:val="18"/>
              </w:rPr>
            </w:pPr>
            <w:r w:rsidRPr="009628FB">
              <w:rPr>
                <w:rFonts w:ascii="微软雅黑" w:hAnsi="微软雅黑" w:cs="宋体" w:hint="eastAsia"/>
                <w:kern w:val="0"/>
                <w:sz w:val="18"/>
                <w:szCs w:val="18"/>
              </w:rPr>
              <w:t>物料类型是成品发布单号必填，</w:t>
            </w:r>
            <w:r w:rsidRPr="009628FB">
              <w:rPr>
                <w:rFonts w:ascii="微软雅黑" w:hAnsi="微软雅黑" w:cs="宋体" w:hint="eastAsia"/>
                <w:strike/>
                <w:color w:val="FF0000"/>
                <w:kern w:val="0"/>
                <w:sz w:val="18"/>
                <w:szCs w:val="18"/>
              </w:rPr>
              <w:t>3038硬盘除外</w:t>
            </w:r>
            <w:r w:rsidRPr="009628FB">
              <w:rPr>
                <w:rFonts w:ascii="微软雅黑" w:hAnsi="微软雅黑" w:cs="宋体" w:hint="eastAsia"/>
                <w:color w:val="FF0000"/>
                <w:kern w:val="0"/>
                <w:sz w:val="18"/>
                <w:szCs w:val="18"/>
              </w:rPr>
              <w:t xml:space="preserve"> 但在系统《</w:t>
            </w:r>
            <w:r w:rsidRPr="009628FB">
              <w:rPr>
                <w:rFonts w:ascii="微软雅黑" w:hAnsi="微软雅黑" w:cs="宋体"/>
                <w:color w:val="FF0000"/>
                <w:kern w:val="0"/>
                <w:sz w:val="18"/>
                <w:szCs w:val="18"/>
              </w:rPr>
              <w:t>免发布单物料分类配置</w:t>
            </w:r>
            <w:r w:rsidRPr="009628FB">
              <w:rPr>
                <w:rFonts w:ascii="微软雅黑" w:hAnsi="微软雅黑" w:cs="宋体" w:hint="eastAsia"/>
                <w:color w:val="FF0000"/>
                <w:kern w:val="0"/>
                <w:sz w:val="18"/>
                <w:szCs w:val="18"/>
              </w:rPr>
              <w:t>》表内的大类除外</w:t>
            </w:r>
          </w:p>
        </w:tc>
      </w:tr>
      <w:tr w:rsidR="00870B90" w:rsidRPr="00606C90" w14:paraId="353EBB4A" w14:textId="77777777" w:rsidTr="00524CAB">
        <w:trPr>
          <w:trHeight w:val="330"/>
        </w:trPr>
        <w:tc>
          <w:tcPr>
            <w:tcW w:w="1271" w:type="dxa"/>
            <w:vMerge/>
            <w:tcBorders>
              <w:left w:val="single" w:sz="4" w:space="0" w:color="auto"/>
              <w:right w:val="single" w:sz="4" w:space="0" w:color="auto"/>
            </w:tcBorders>
            <w:vAlign w:val="center"/>
            <w:hideMark/>
          </w:tcPr>
          <w:p w14:paraId="0B4C5921" w14:textId="77777777" w:rsidR="00870B90" w:rsidRPr="00606C90" w:rsidRDefault="00870B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0B040BA0" w14:textId="79A6EDBC" w:rsidR="00870B90" w:rsidRPr="00606C90" w:rsidRDefault="00870B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color w:val="000000"/>
                <w:kern w:val="0"/>
                <w:sz w:val="18"/>
                <w:szCs w:val="18"/>
              </w:rPr>
              <w:t>类型和所选</w:t>
            </w:r>
            <w:r>
              <w:rPr>
                <w:rFonts w:ascii="微软雅黑" w:hAnsi="微软雅黑" w:cs="宋体" w:hint="eastAsia"/>
                <w:color w:val="000000"/>
                <w:kern w:val="0"/>
                <w:sz w:val="18"/>
                <w:szCs w:val="18"/>
              </w:rPr>
              <w:t>的物料</w:t>
            </w:r>
            <w:r w:rsidRPr="00606C90">
              <w:rPr>
                <w:rFonts w:ascii="微软雅黑" w:hAnsi="微软雅黑" w:cs="宋体" w:hint="eastAsia"/>
                <w:color w:val="000000"/>
                <w:kern w:val="0"/>
                <w:sz w:val="18"/>
                <w:szCs w:val="18"/>
              </w:rPr>
              <w:t>类型不一致，请重新确认后提交</w:t>
            </w:r>
          </w:p>
        </w:tc>
      </w:tr>
      <w:tr w:rsidR="00870B90" w:rsidRPr="00606C90" w14:paraId="589A5259" w14:textId="77777777" w:rsidTr="00524CAB">
        <w:trPr>
          <w:trHeight w:val="330"/>
        </w:trPr>
        <w:tc>
          <w:tcPr>
            <w:tcW w:w="1271" w:type="dxa"/>
            <w:vMerge/>
            <w:tcBorders>
              <w:left w:val="single" w:sz="4" w:space="0" w:color="auto"/>
              <w:right w:val="single" w:sz="4" w:space="0" w:color="auto"/>
            </w:tcBorders>
            <w:vAlign w:val="center"/>
            <w:hideMark/>
          </w:tcPr>
          <w:p w14:paraId="42A3C845" w14:textId="77777777" w:rsidR="00870B90" w:rsidRPr="00606C90" w:rsidRDefault="00870B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2046D65C" w14:textId="525C5296" w:rsidR="00870B90" w:rsidRPr="00606C90" w:rsidRDefault="00870B90" w:rsidP="00606C90">
            <w:pPr>
              <w:snapToGrid/>
              <w:spacing w:line="240" w:lineRule="auto"/>
              <w:rPr>
                <w:rFonts w:ascii="微软雅黑" w:hAnsi="微软雅黑" w:cs="宋体"/>
                <w:color w:val="000000"/>
                <w:kern w:val="0"/>
                <w:sz w:val="18"/>
                <w:szCs w:val="18"/>
              </w:rPr>
            </w:pPr>
            <w:r>
              <w:rPr>
                <w:rFonts w:ascii="微软雅黑" w:hAnsi="微软雅黑" w:cs="宋体" w:hint="eastAsia"/>
                <w:color w:val="000000"/>
                <w:kern w:val="0"/>
                <w:sz w:val="18"/>
                <w:szCs w:val="18"/>
              </w:rPr>
              <w:t>物料</w:t>
            </w:r>
            <w:r w:rsidRPr="00606C90">
              <w:rPr>
                <w:rFonts w:ascii="微软雅黑" w:hAnsi="微软雅黑" w:cs="宋体" w:hint="eastAsia"/>
                <w:color w:val="000000"/>
                <w:kern w:val="0"/>
                <w:sz w:val="18"/>
                <w:szCs w:val="18"/>
              </w:rPr>
              <w:t>类型是成品，销售范围为空提示（警告提示）</w:t>
            </w:r>
          </w:p>
        </w:tc>
      </w:tr>
      <w:tr w:rsidR="00870B90" w:rsidRPr="00606C90" w14:paraId="6B14218E" w14:textId="77777777" w:rsidTr="00524CAB">
        <w:trPr>
          <w:trHeight w:val="330"/>
        </w:trPr>
        <w:tc>
          <w:tcPr>
            <w:tcW w:w="1271" w:type="dxa"/>
            <w:vMerge/>
            <w:tcBorders>
              <w:left w:val="single" w:sz="4" w:space="0" w:color="auto"/>
              <w:right w:val="single" w:sz="4" w:space="0" w:color="auto"/>
            </w:tcBorders>
            <w:vAlign w:val="center"/>
            <w:hideMark/>
          </w:tcPr>
          <w:p w14:paraId="335612C0" w14:textId="77777777" w:rsidR="00870B90" w:rsidRPr="00606C90" w:rsidRDefault="00870B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081A113E" w14:textId="77777777" w:rsidR="00870B90" w:rsidRPr="00606C90" w:rsidRDefault="00870B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color w:val="000000"/>
                <w:kern w:val="0"/>
                <w:sz w:val="18"/>
                <w:szCs w:val="18"/>
              </w:rPr>
              <w:t>PCBA半成品，参考单板必填</w:t>
            </w:r>
          </w:p>
        </w:tc>
      </w:tr>
      <w:tr w:rsidR="00870B90" w:rsidRPr="00606C90" w14:paraId="1D88EAE1" w14:textId="77777777" w:rsidTr="00524CAB">
        <w:trPr>
          <w:trHeight w:val="330"/>
        </w:trPr>
        <w:tc>
          <w:tcPr>
            <w:tcW w:w="1271" w:type="dxa"/>
            <w:vMerge/>
            <w:tcBorders>
              <w:left w:val="single" w:sz="4" w:space="0" w:color="auto"/>
              <w:bottom w:val="single" w:sz="4" w:space="0" w:color="auto"/>
              <w:right w:val="single" w:sz="4" w:space="0" w:color="auto"/>
            </w:tcBorders>
            <w:vAlign w:val="center"/>
          </w:tcPr>
          <w:p w14:paraId="0E596ADC" w14:textId="77777777" w:rsidR="00870B90" w:rsidRPr="00606C90" w:rsidRDefault="00870B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tcPr>
          <w:p w14:paraId="17651FFD" w14:textId="335706E9" w:rsidR="00870B90" w:rsidRPr="00870B90" w:rsidRDefault="00870B90" w:rsidP="00606C90">
            <w:pPr>
              <w:snapToGrid/>
              <w:spacing w:line="240" w:lineRule="auto"/>
              <w:rPr>
                <w:rFonts w:ascii="微软雅黑" w:hAnsi="微软雅黑" w:cs="宋体"/>
                <w:color w:val="FF0000"/>
                <w:kern w:val="0"/>
                <w:sz w:val="18"/>
                <w:szCs w:val="18"/>
              </w:rPr>
            </w:pPr>
            <w:r w:rsidRPr="00870B90">
              <w:rPr>
                <w:rFonts w:ascii="微软雅黑" w:hAnsi="微软雅黑" w:cs="宋体" w:hint="eastAsia"/>
                <w:color w:val="FF0000"/>
                <w:kern w:val="0"/>
                <w:sz w:val="18"/>
                <w:szCs w:val="18"/>
              </w:rPr>
              <w:t>关联单号为空或N</w:t>
            </w:r>
            <w:r w:rsidRPr="00870B90">
              <w:rPr>
                <w:rFonts w:ascii="微软雅黑" w:hAnsi="微软雅黑" w:cs="宋体"/>
                <w:color w:val="FF0000"/>
                <w:kern w:val="0"/>
                <w:sz w:val="18"/>
                <w:szCs w:val="18"/>
              </w:rPr>
              <w:t>ULL</w:t>
            </w:r>
            <w:r w:rsidRPr="00870B90">
              <w:rPr>
                <w:rFonts w:ascii="微软雅黑" w:hAnsi="微软雅黑" w:cs="宋体" w:hint="eastAsia"/>
                <w:color w:val="FF0000"/>
                <w:kern w:val="0"/>
                <w:sz w:val="18"/>
                <w:szCs w:val="18"/>
              </w:rPr>
              <w:t>时，发布类型不允许为快速发布</w:t>
            </w:r>
            <w:r>
              <w:rPr>
                <w:rFonts w:ascii="微软雅黑" w:hAnsi="微软雅黑" w:cs="宋体" w:hint="eastAsia"/>
                <w:color w:val="FF0000"/>
                <w:kern w:val="0"/>
                <w:sz w:val="18"/>
                <w:szCs w:val="18"/>
              </w:rPr>
              <w:t xml:space="preserve"> （新增</w:t>
            </w:r>
            <w:r>
              <w:rPr>
                <w:rFonts w:ascii="微软雅黑" w:hAnsi="微软雅黑" w:cs="宋体"/>
                <w:color w:val="FF0000"/>
                <w:kern w:val="0"/>
                <w:sz w:val="18"/>
                <w:szCs w:val="18"/>
              </w:rPr>
              <w:t>）</w:t>
            </w:r>
          </w:p>
        </w:tc>
      </w:tr>
      <w:tr w:rsidR="00606C90" w:rsidRPr="00606C90" w14:paraId="009A9921" w14:textId="77777777" w:rsidTr="00606C90">
        <w:trPr>
          <w:trHeight w:val="330"/>
        </w:trPr>
        <w:tc>
          <w:tcPr>
            <w:tcW w:w="1271" w:type="dxa"/>
            <w:vMerge w:val="restart"/>
            <w:tcBorders>
              <w:top w:val="nil"/>
              <w:left w:val="single" w:sz="4" w:space="0" w:color="auto"/>
              <w:bottom w:val="single" w:sz="4" w:space="0" w:color="auto"/>
              <w:right w:val="single" w:sz="4" w:space="0" w:color="auto"/>
            </w:tcBorders>
            <w:shd w:val="clear" w:color="auto" w:fill="auto"/>
            <w:noWrap/>
            <w:hideMark/>
          </w:tcPr>
          <w:p w14:paraId="7E5840F7" w14:textId="77777777" w:rsidR="00606C90" w:rsidRPr="00606C90" w:rsidRDefault="00606C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color w:val="000000"/>
                <w:kern w:val="0"/>
                <w:sz w:val="18"/>
                <w:szCs w:val="18"/>
              </w:rPr>
              <w:t>提交前校验</w:t>
            </w:r>
          </w:p>
        </w:tc>
        <w:tc>
          <w:tcPr>
            <w:tcW w:w="8505" w:type="dxa"/>
            <w:tcBorders>
              <w:top w:val="nil"/>
              <w:left w:val="nil"/>
              <w:bottom w:val="single" w:sz="4" w:space="0" w:color="auto"/>
              <w:right w:val="single" w:sz="4" w:space="0" w:color="auto"/>
            </w:tcBorders>
            <w:shd w:val="clear" w:color="auto" w:fill="auto"/>
            <w:vAlign w:val="center"/>
            <w:hideMark/>
          </w:tcPr>
          <w:p w14:paraId="1AC131A7" w14:textId="47BF0695" w:rsidR="00606C90" w:rsidRPr="00606C90" w:rsidRDefault="00606C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color w:val="000000"/>
                <w:kern w:val="0"/>
                <w:sz w:val="18"/>
                <w:szCs w:val="18"/>
              </w:rPr>
              <w:t>针对后端产品进行认证证书关联提示（3002 、3036且基线）  警告提示</w:t>
            </w:r>
            <w:r w:rsidR="003F0F8D">
              <w:rPr>
                <w:rFonts w:ascii="微软雅黑" w:hAnsi="微软雅黑" w:cs="宋体" w:hint="eastAsia"/>
                <w:color w:val="000000"/>
                <w:kern w:val="0"/>
                <w:sz w:val="18"/>
                <w:szCs w:val="18"/>
              </w:rPr>
              <w:t>：</w:t>
            </w:r>
            <w:r w:rsidR="003F0F8D" w:rsidRPr="003F0F8D">
              <w:rPr>
                <w:rFonts w:ascii="微软雅黑" w:hAnsi="微软雅黑" w:cs="Times New Roman" w:hint="eastAsia"/>
                <w:bCs/>
                <w:sz w:val="18"/>
                <w:szCs w:val="18"/>
                <w:highlight w:val="cyan"/>
              </w:rPr>
              <w:t>此物料</w:t>
            </w:r>
            <w:r w:rsidR="003F0F8D" w:rsidRPr="003F0F8D">
              <w:rPr>
                <w:rFonts w:ascii="微软雅黑" w:hAnsi="微软雅黑" w:cs="Times New Roman"/>
                <w:bCs/>
                <w:sz w:val="18"/>
                <w:szCs w:val="18"/>
                <w:highlight w:val="cyan"/>
              </w:rPr>
              <w:t>{0}证书关联为空，请关联证书。</w:t>
            </w:r>
            <w:r w:rsidR="00B504E8">
              <w:rPr>
                <w:rFonts w:ascii="微软雅黑" w:hAnsi="微软雅黑" w:cs="Times New Roman" w:hint="eastAsia"/>
                <w:bCs/>
                <w:sz w:val="18"/>
                <w:szCs w:val="18"/>
                <w:highlight w:val="cyan"/>
              </w:rPr>
              <w:t>（开发依据老代码更新补充）</w:t>
            </w:r>
          </w:p>
        </w:tc>
      </w:tr>
      <w:tr w:rsidR="00606C90" w:rsidRPr="00606C90" w14:paraId="49D10373"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45F14913"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hideMark/>
          </w:tcPr>
          <w:p w14:paraId="548D3FAF" w14:textId="77777777" w:rsidR="00606C90" w:rsidRPr="00606C90" w:rsidRDefault="00606C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b/>
                <w:bCs/>
                <w:color w:val="000000"/>
                <w:kern w:val="0"/>
                <w:sz w:val="18"/>
                <w:szCs w:val="18"/>
              </w:rPr>
              <w:t>原材料常规:</w:t>
            </w:r>
            <w:r w:rsidRPr="00606C90">
              <w:rPr>
                <w:rFonts w:ascii="微软雅黑" w:hAnsi="微软雅黑" w:cs="宋体" w:hint="eastAsia"/>
                <w:color w:val="000000"/>
                <w:kern w:val="0"/>
                <w:sz w:val="18"/>
                <w:szCs w:val="18"/>
              </w:rPr>
              <w:t>以下物料未维护环保RoHS2.0文件，存在环保风险，若销售地区为海外/全球，产品将限制发布。（取自合规信息页）</w:t>
            </w:r>
          </w:p>
        </w:tc>
      </w:tr>
      <w:tr w:rsidR="00606C90" w:rsidRPr="00606C90" w14:paraId="57015F07" w14:textId="77777777" w:rsidTr="00606C90">
        <w:trPr>
          <w:trHeight w:val="570"/>
        </w:trPr>
        <w:tc>
          <w:tcPr>
            <w:tcW w:w="1271" w:type="dxa"/>
            <w:vMerge/>
            <w:tcBorders>
              <w:top w:val="nil"/>
              <w:left w:val="single" w:sz="4" w:space="0" w:color="auto"/>
              <w:bottom w:val="single" w:sz="4" w:space="0" w:color="auto"/>
              <w:right w:val="single" w:sz="4" w:space="0" w:color="auto"/>
            </w:tcBorders>
            <w:vAlign w:val="center"/>
            <w:hideMark/>
          </w:tcPr>
          <w:p w14:paraId="727E3BAD"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hideMark/>
          </w:tcPr>
          <w:p w14:paraId="6FC44113"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b/>
                <w:bCs/>
                <w:kern w:val="0"/>
                <w:sz w:val="18"/>
                <w:szCs w:val="18"/>
              </w:rPr>
              <w:t>原材料设计件无AML管理：</w:t>
            </w:r>
            <w:r w:rsidRPr="00606C90">
              <w:rPr>
                <w:rFonts w:ascii="微软雅黑" w:hAnsi="微软雅黑" w:cs="宋体" w:hint="eastAsia"/>
                <w:kern w:val="0"/>
                <w:sz w:val="18"/>
                <w:szCs w:val="18"/>
              </w:rPr>
              <w:t>以下物料由于供应商未签署RoHS协议，属环保风险物料。请转入制造商部件管理，并维护相关RoHS2.0符合性证明资料。（取自供应商协议数据库）</w:t>
            </w:r>
          </w:p>
        </w:tc>
      </w:tr>
      <w:tr w:rsidR="00606C90" w:rsidRPr="00606C90" w14:paraId="40308D91"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6AA76363"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hideMark/>
          </w:tcPr>
          <w:p w14:paraId="329CB09F" w14:textId="77777777" w:rsidR="00606C90" w:rsidRPr="00606C90" w:rsidRDefault="00606C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b/>
                <w:bCs/>
                <w:color w:val="000000"/>
                <w:kern w:val="0"/>
                <w:sz w:val="18"/>
                <w:szCs w:val="18"/>
              </w:rPr>
              <w:t>环保标识：</w:t>
            </w:r>
            <w:r w:rsidRPr="00606C90">
              <w:rPr>
                <w:rFonts w:ascii="微软雅黑" w:hAnsi="微软雅黑" w:cs="宋体" w:hint="eastAsia"/>
                <w:color w:val="000000"/>
                <w:kern w:val="0"/>
                <w:sz w:val="18"/>
                <w:szCs w:val="18"/>
              </w:rPr>
              <w:t>以下物料环保标识值为非RoHS物料，产品需经过报备申请才能使用。（取自IPN类型属性）</w:t>
            </w:r>
          </w:p>
        </w:tc>
      </w:tr>
      <w:tr w:rsidR="00606C90" w:rsidRPr="00606C90" w14:paraId="6E639437" w14:textId="77777777" w:rsidTr="00606C90">
        <w:trPr>
          <w:trHeight w:val="570"/>
        </w:trPr>
        <w:tc>
          <w:tcPr>
            <w:tcW w:w="1271" w:type="dxa"/>
            <w:vMerge/>
            <w:tcBorders>
              <w:top w:val="nil"/>
              <w:left w:val="single" w:sz="4" w:space="0" w:color="auto"/>
              <w:bottom w:val="single" w:sz="4" w:space="0" w:color="auto"/>
              <w:right w:val="single" w:sz="4" w:space="0" w:color="auto"/>
            </w:tcBorders>
            <w:vAlign w:val="center"/>
            <w:hideMark/>
          </w:tcPr>
          <w:p w14:paraId="21B3CA4C"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hideMark/>
          </w:tcPr>
          <w:p w14:paraId="09647831" w14:textId="77777777" w:rsidR="00606C90" w:rsidRPr="00606C90" w:rsidRDefault="00606C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b/>
                <w:bCs/>
                <w:color w:val="000000"/>
                <w:kern w:val="0"/>
                <w:sz w:val="18"/>
                <w:szCs w:val="18"/>
              </w:rPr>
              <w:t>环保类型：</w:t>
            </w:r>
            <w:r w:rsidRPr="00606C90">
              <w:rPr>
                <w:rFonts w:ascii="微软雅黑" w:hAnsi="微软雅黑" w:cs="宋体" w:hint="eastAsia"/>
                <w:color w:val="000000"/>
                <w:kern w:val="0"/>
                <w:sz w:val="18"/>
                <w:szCs w:val="18"/>
              </w:rPr>
              <w:t>以下外购成品环保类型不符合RoHS2.0(十项)，存在环保风险，若销售地区为海外/全球，产品将限制发布。（取自IPN类型属性）</w:t>
            </w:r>
          </w:p>
        </w:tc>
      </w:tr>
      <w:tr w:rsidR="00606C90" w:rsidRPr="00606C90" w14:paraId="264BCB2E"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7D39E675"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hideMark/>
          </w:tcPr>
          <w:p w14:paraId="47662D24" w14:textId="77777777" w:rsidR="003F0F8D" w:rsidRPr="003F0F8D" w:rsidRDefault="00606C90" w:rsidP="003F0F8D">
            <w:pPr>
              <w:snapToGrid/>
              <w:spacing w:line="240" w:lineRule="auto"/>
              <w:rPr>
                <w:rFonts w:ascii="微软雅黑" w:hAnsi="微软雅黑" w:cs="Times New Roman"/>
                <w:bCs/>
                <w:sz w:val="18"/>
                <w:szCs w:val="18"/>
                <w:highlight w:val="cyan"/>
              </w:rPr>
            </w:pPr>
            <w:r w:rsidRPr="003F0F8D">
              <w:rPr>
                <w:rFonts w:ascii="微软雅黑" w:hAnsi="微软雅黑" w:cs="Times New Roman" w:hint="eastAsia"/>
                <w:bCs/>
                <w:sz w:val="18"/>
                <w:szCs w:val="18"/>
                <w:highlight w:val="cyan"/>
              </w:rPr>
              <w:t>能效标识：以下物料能效等级为ERP V级，不满足 VI级能效要求，欧洲、美国等海外项目不能使用（取自IPN分类属性</w:t>
            </w:r>
            <w:r w:rsidRPr="00606C90">
              <w:rPr>
                <w:rFonts w:ascii="微软雅黑" w:hAnsi="微软雅黑" w:cs="宋体" w:hint="eastAsia"/>
                <w:color w:val="000000"/>
                <w:kern w:val="0"/>
                <w:sz w:val="18"/>
                <w:szCs w:val="18"/>
              </w:rPr>
              <w:t>）</w:t>
            </w:r>
            <w:r w:rsidR="003F0F8D">
              <w:rPr>
                <w:rFonts w:ascii="微软雅黑" w:hAnsi="微软雅黑" w:cs="宋体" w:hint="eastAsia"/>
                <w:color w:val="000000"/>
                <w:kern w:val="0"/>
                <w:sz w:val="18"/>
                <w:szCs w:val="18"/>
              </w:rPr>
              <w:t>---------</w:t>
            </w:r>
            <w:r w:rsidR="003F0F8D" w:rsidRPr="003F0F8D">
              <w:rPr>
                <w:rFonts w:ascii="微软雅黑" w:hAnsi="微软雅黑" w:cs="Times New Roman" w:hint="eastAsia"/>
                <w:bCs/>
                <w:sz w:val="18"/>
                <w:szCs w:val="18"/>
                <w:highlight w:val="cyan"/>
              </w:rPr>
              <w:t>上述校验触发的前提是：是否开启通道配置，如果没有开启不会触发上述校验（运维平台-&gt;管理员工具-</w:t>
            </w:r>
            <w:r w:rsidR="003F0F8D" w:rsidRPr="003F0F8D">
              <w:rPr>
                <w:rFonts w:ascii="微软雅黑" w:hAnsi="微软雅黑" w:cs="Times New Roman"/>
                <w:bCs/>
                <w:sz w:val="18"/>
                <w:szCs w:val="18"/>
                <w:highlight w:val="cyan"/>
              </w:rPr>
              <w:t>&gt;checkBOM</w:t>
            </w:r>
            <w:r w:rsidR="003F0F8D" w:rsidRPr="003F0F8D">
              <w:rPr>
                <w:rFonts w:ascii="微软雅黑" w:hAnsi="微软雅黑" w:cs="Times New Roman" w:hint="eastAsia"/>
                <w:bCs/>
                <w:sz w:val="18"/>
                <w:szCs w:val="18"/>
                <w:highlight w:val="cyan"/>
              </w:rPr>
              <w:t>配置）</w:t>
            </w:r>
          </w:p>
          <w:p w14:paraId="35DEA3AF" w14:textId="77777777" w:rsidR="003F0F8D" w:rsidRPr="003F0F8D" w:rsidRDefault="003F0F8D" w:rsidP="003F0F8D">
            <w:pPr>
              <w:snapToGrid/>
              <w:spacing w:line="240" w:lineRule="auto"/>
              <w:rPr>
                <w:rFonts w:ascii="微软雅黑" w:hAnsi="微软雅黑" w:cs="Times New Roman"/>
                <w:bCs/>
                <w:sz w:val="18"/>
                <w:szCs w:val="18"/>
                <w:highlight w:val="cyan"/>
              </w:rPr>
            </w:pPr>
          </w:p>
          <w:p w14:paraId="393A2FBD" w14:textId="77777777" w:rsidR="003F0F8D" w:rsidRPr="003F0F8D" w:rsidRDefault="003F0F8D" w:rsidP="003F0F8D">
            <w:pPr>
              <w:snapToGrid/>
              <w:spacing w:line="240" w:lineRule="auto"/>
              <w:rPr>
                <w:rFonts w:ascii="微软雅黑" w:hAnsi="微软雅黑" w:cs="Times New Roman"/>
                <w:bCs/>
                <w:sz w:val="18"/>
                <w:szCs w:val="18"/>
                <w:highlight w:val="cyan"/>
              </w:rPr>
            </w:pPr>
            <w:r w:rsidRPr="003F0F8D">
              <w:rPr>
                <w:rFonts w:ascii="微软雅黑" w:hAnsi="微软雅黑" w:cs="Times New Roman" w:hint="eastAsia"/>
                <w:bCs/>
                <w:sz w:val="18"/>
                <w:szCs w:val="18"/>
                <w:highlight w:val="cyan"/>
              </w:rPr>
              <w:t xml:space="preserve">如果没有开启 </w:t>
            </w:r>
            <w:r w:rsidRPr="003F0F8D">
              <w:rPr>
                <w:rFonts w:ascii="微软雅黑" w:hAnsi="微软雅黑" w:cs="Times New Roman"/>
                <w:bCs/>
                <w:sz w:val="18"/>
                <w:szCs w:val="18"/>
                <w:highlight w:val="cyan"/>
              </w:rPr>
              <w:t xml:space="preserve">closeEnvComplianceCheck </w:t>
            </w:r>
            <w:r w:rsidRPr="003F0F8D">
              <w:rPr>
                <w:rFonts w:ascii="微软雅黑" w:hAnsi="微软雅黑" w:cs="Times New Roman" w:hint="eastAsia"/>
                <w:bCs/>
                <w:sz w:val="18"/>
                <w:szCs w:val="18"/>
                <w:highlight w:val="cyan"/>
              </w:rPr>
              <w:t>校验，会触发：原材料常规，原材料设计件无AML管理，环保标识，环保类型的校验</w:t>
            </w:r>
          </w:p>
          <w:p w14:paraId="08464439" w14:textId="77777777" w:rsidR="003F0F8D" w:rsidRPr="003F0F8D" w:rsidRDefault="003F0F8D" w:rsidP="003F0F8D">
            <w:pPr>
              <w:snapToGrid/>
              <w:spacing w:line="240" w:lineRule="auto"/>
              <w:rPr>
                <w:rFonts w:ascii="微软雅黑" w:hAnsi="微软雅黑" w:cs="Times New Roman"/>
                <w:bCs/>
                <w:sz w:val="18"/>
                <w:szCs w:val="18"/>
                <w:highlight w:val="cyan"/>
              </w:rPr>
            </w:pPr>
            <w:r w:rsidRPr="003F0F8D">
              <w:rPr>
                <w:rFonts w:ascii="微软雅黑" w:hAnsi="微软雅黑" w:cs="Times New Roman" w:hint="eastAsia"/>
                <w:bCs/>
                <w:sz w:val="18"/>
                <w:szCs w:val="18"/>
                <w:highlight w:val="cyan"/>
              </w:rPr>
              <w:t>如果开启</w:t>
            </w:r>
            <w:r w:rsidRPr="003F0F8D">
              <w:rPr>
                <w:rFonts w:ascii="微软雅黑" w:hAnsi="微软雅黑" w:cs="Times New Roman"/>
                <w:bCs/>
                <w:sz w:val="18"/>
                <w:szCs w:val="18"/>
                <w:highlight w:val="cyan"/>
              </w:rPr>
              <w:t xml:space="preserve">closeEnvComplianceCheck </w:t>
            </w:r>
            <w:r w:rsidRPr="003F0F8D">
              <w:rPr>
                <w:rFonts w:ascii="微软雅黑" w:hAnsi="微软雅黑" w:cs="Times New Roman" w:hint="eastAsia"/>
                <w:bCs/>
                <w:sz w:val="18"/>
                <w:szCs w:val="18"/>
                <w:highlight w:val="cyan"/>
              </w:rPr>
              <w:t>校验，会触发：如果物料是客供，错误提示为：</w:t>
            </w:r>
            <w:r w:rsidRPr="003F0F8D">
              <w:rPr>
                <w:rFonts w:ascii="微软雅黑" w:hAnsi="微软雅黑" w:cs="Times New Roman"/>
                <w:bCs/>
                <w:sz w:val="18"/>
                <w:szCs w:val="18"/>
                <w:highlight w:val="cyan"/>
              </w:rPr>
              <w:t>####为客供物料，存在环保风险，请评估是否为当前客户使用</w:t>
            </w:r>
          </w:p>
          <w:p w14:paraId="0AB3FB07" w14:textId="01315D99" w:rsidR="003F0F8D" w:rsidRPr="003F0F8D" w:rsidRDefault="003F0F8D" w:rsidP="003F0F8D">
            <w:pPr>
              <w:snapToGrid/>
              <w:spacing w:line="240" w:lineRule="auto"/>
              <w:rPr>
                <w:rFonts w:ascii="微软雅黑" w:hAnsi="微软雅黑" w:cs="Times New Roman"/>
                <w:bCs/>
                <w:sz w:val="18"/>
                <w:szCs w:val="18"/>
                <w:highlight w:val="cyan"/>
              </w:rPr>
            </w:pPr>
            <w:r w:rsidRPr="003F0F8D">
              <w:rPr>
                <w:rFonts w:ascii="微软雅黑" w:hAnsi="微软雅黑" w:cs="Times New Roman" w:hint="eastAsia"/>
                <w:bCs/>
                <w:sz w:val="18"/>
                <w:szCs w:val="18"/>
                <w:highlight w:val="cyan"/>
              </w:rPr>
              <w:t>如果物料是非客供，错误提示为：</w:t>
            </w:r>
            <w:r w:rsidRPr="003F0F8D">
              <w:rPr>
                <w:rFonts w:ascii="微软雅黑" w:hAnsi="微软雅黑" w:cs="Times New Roman"/>
                <w:bCs/>
                <w:sz w:val="18"/>
                <w:szCs w:val="18"/>
                <w:highlight w:val="cyan"/>
              </w:rPr>
              <w:t>####以下产品销售地区为海外，BOM</w:t>
            </w:r>
            <w:r>
              <w:rPr>
                <w:rFonts w:ascii="微软雅黑" w:hAnsi="微软雅黑" w:cs="Times New Roman"/>
                <w:bCs/>
                <w:sz w:val="18"/>
                <w:szCs w:val="18"/>
                <w:highlight w:val="cyan"/>
              </w:rPr>
              <w:t>中含非环保物料，产品限制发布</w:t>
            </w:r>
            <w:r>
              <w:rPr>
                <w:rFonts w:ascii="微软雅黑" w:hAnsi="微软雅黑" w:cs="Times New Roman" w:hint="eastAsia"/>
                <w:bCs/>
                <w:sz w:val="18"/>
                <w:szCs w:val="18"/>
                <w:highlight w:val="cyan"/>
              </w:rPr>
              <w:t>。</w:t>
            </w:r>
            <w:r w:rsidR="00B504E8">
              <w:rPr>
                <w:rFonts w:ascii="微软雅黑" w:hAnsi="微软雅黑" w:cs="Times New Roman" w:hint="eastAsia"/>
                <w:bCs/>
                <w:sz w:val="18"/>
                <w:szCs w:val="18"/>
                <w:highlight w:val="cyan"/>
              </w:rPr>
              <w:t>（开发依据老代码更新补充校验逻辑）</w:t>
            </w:r>
          </w:p>
          <w:p w14:paraId="314B06AC" w14:textId="5CF58E66" w:rsidR="00606C90" w:rsidRPr="00606C90" w:rsidRDefault="00606C90" w:rsidP="00606C90">
            <w:pPr>
              <w:snapToGrid/>
              <w:spacing w:line="240" w:lineRule="auto"/>
              <w:rPr>
                <w:rFonts w:ascii="微软雅黑" w:hAnsi="微软雅黑" w:cs="宋体"/>
                <w:color w:val="000000"/>
                <w:kern w:val="0"/>
                <w:sz w:val="18"/>
                <w:szCs w:val="18"/>
              </w:rPr>
            </w:pPr>
          </w:p>
        </w:tc>
      </w:tr>
      <w:tr w:rsidR="00606C90" w:rsidRPr="00606C90" w14:paraId="36BCF2B5" w14:textId="77777777" w:rsidTr="00606C90">
        <w:trPr>
          <w:trHeight w:val="330"/>
        </w:trPr>
        <w:tc>
          <w:tcPr>
            <w:tcW w:w="1271" w:type="dxa"/>
            <w:vMerge w:val="restart"/>
            <w:tcBorders>
              <w:top w:val="nil"/>
              <w:left w:val="single" w:sz="4" w:space="0" w:color="auto"/>
              <w:bottom w:val="single" w:sz="4" w:space="0" w:color="auto"/>
              <w:right w:val="single" w:sz="4" w:space="0" w:color="auto"/>
            </w:tcBorders>
            <w:shd w:val="clear" w:color="auto" w:fill="auto"/>
            <w:noWrap/>
            <w:hideMark/>
          </w:tcPr>
          <w:p w14:paraId="44BE5D42" w14:textId="77777777" w:rsidR="00606C90" w:rsidRPr="00606C90" w:rsidRDefault="00606C90" w:rsidP="00606C90">
            <w:pPr>
              <w:snapToGrid/>
              <w:spacing w:line="240" w:lineRule="auto"/>
              <w:rPr>
                <w:rFonts w:ascii="微软雅黑" w:hAnsi="微软雅黑" w:cs="宋体"/>
                <w:color w:val="000000"/>
                <w:kern w:val="0"/>
                <w:sz w:val="18"/>
                <w:szCs w:val="18"/>
              </w:rPr>
            </w:pPr>
            <w:r w:rsidRPr="00606C90">
              <w:rPr>
                <w:rFonts w:ascii="微软雅黑" w:hAnsi="微软雅黑" w:cs="宋体" w:hint="eastAsia"/>
                <w:color w:val="000000"/>
                <w:kern w:val="0"/>
                <w:sz w:val="18"/>
                <w:szCs w:val="18"/>
              </w:rPr>
              <w:t>提交检验</w:t>
            </w:r>
          </w:p>
        </w:tc>
        <w:tc>
          <w:tcPr>
            <w:tcW w:w="8505" w:type="dxa"/>
            <w:tcBorders>
              <w:top w:val="nil"/>
              <w:left w:val="nil"/>
              <w:bottom w:val="single" w:sz="4" w:space="0" w:color="auto"/>
              <w:right w:val="single" w:sz="4" w:space="0" w:color="auto"/>
            </w:tcBorders>
            <w:shd w:val="clear" w:color="auto" w:fill="auto"/>
            <w:vAlign w:val="center"/>
            <w:hideMark/>
          </w:tcPr>
          <w:p w14:paraId="560C73A2"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所选的上下文是否存在</w:t>
            </w:r>
          </w:p>
        </w:tc>
      </w:tr>
      <w:tr w:rsidR="00606C90" w:rsidRPr="00606C90" w14:paraId="249517DE"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09B7CFF7"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6BB1F1C6"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主签审对象的物料分类属性机身标签参数（第1~3行）、是否包含TBD字符，如果有，则拦截</w:t>
            </w:r>
          </w:p>
        </w:tc>
      </w:tr>
      <w:tr w:rsidR="00606C90" w:rsidRPr="00606C90" w14:paraId="06AB3921"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06C15886"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426DBAFC" w14:textId="13A044B2"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校验</w:t>
            </w:r>
            <w:r w:rsidR="00D4752C" w:rsidRPr="00D4752C">
              <w:rPr>
                <w:rFonts w:ascii="微软雅黑" w:hAnsi="微软雅黑" w:cs="宋体" w:hint="eastAsia"/>
                <w:color w:val="FF0000"/>
                <w:kern w:val="0"/>
                <w:sz w:val="18"/>
                <w:szCs w:val="18"/>
              </w:rPr>
              <w:t>主、随签</w:t>
            </w:r>
            <w:r w:rsidRPr="00606C90">
              <w:rPr>
                <w:rFonts w:ascii="微软雅黑" w:hAnsi="微软雅黑" w:cs="宋体" w:hint="eastAsia"/>
                <w:kern w:val="0"/>
                <w:sz w:val="18"/>
                <w:szCs w:val="18"/>
              </w:rPr>
              <w:t>对象是否被检出</w:t>
            </w:r>
          </w:p>
        </w:tc>
      </w:tr>
      <w:tr w:rsidR="00606C90" w:rsidRPr="00606C90" w14:paraId="13E43AF9"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71BB69D2"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3DD79E64"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主签审对象物料状态必须是D2</w:t>
            </w:r>
          </w:p>
        </w:tc>
      </w:tr>
      <w:tr w:rsidR="00606C90" w:rsidRPr="00606C90" w14:paraId="6F4FFD31"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35B7115D"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4B21EB62"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主签审对象的是否客户专用属性值不能为空或null</w:t>
            </w:r>
          </w:p>
        </w:tc>
      </w:tr>
      <w:tr w:rsidR="00606C90" w:rsidRPr="00606C90" w14:paraId="630DB5D8"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6AB144E6"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2DAD0E63"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主签审对象的是否客户专用属性值和所选类型要一致</w:t>
            </w:r>
          </w:p>
        </w:tc>
      </w:tr>
      <w:tr w:rsidR="00606C90" w:rsidRPr="00606C90" w14:paraId="7A464D6E"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2005FD0E"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20C9D6E8"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主签审对象跨库签审校验，物料的位置与表单位置是否一致</w:t>
            </w:r>
          </w:p>
        </w:tc>
      </w:tr>
      <w:tr w:rsidR="00606C90" w:rsidRPr="00606C90" w14:paraId="0CAA9848"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76157C47"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314DB1CB"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主签审对象类型属性销售地区与表单的样机销售范围是否一致 (警告提示)</w:t>
            </w:r>
          </w:p>
        </w:tc>
      </w:tr>
      <w:tr w:rsidR="00606C90" w:rsidRPr="00606C90" w14:paraId="2C5117F1"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07A0CC57"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noWrap/>
            <w:vAlign w:val="bottom"/>
            <w:hideMark/>
          </w:tcPr>
          <w:p w14:paraId="3ECBD257"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ODM产品，需要关联对应的ODM产品发布单 校验</w:t>
            </w:r>
          </w:p>
        </w:tc>
      </w:tr>
      <w:tr w:rsidR="00606C90" w:rsidRPr="00606C90" w14:paraId="39AC44A2" w14:textId="77777777" w:rsidTr="00524CAB">
        <w:trPr>
          <w:trHeight w:val="48"/>
        </w:trPr>
        <w:tc>
          <w:tcPr>
            <w:tcW w:w="1271" w:type="dxa"/>
            <w:vMerge/>
            <w:tcBorders>
              <w:top w:val="nil"/>
              <w:left w:val="single" w:sz="4" w:space="0" w:color="auto"/>
              <w:bottom w:val="single" w:sz="4" w:space="0" w:color="auto"/>
              <w:right w:val="single" w:sz="4" w:space="0" w:color="auto"/>
            </w:tcBorders>
            <w:vAlign w:val="center"/>
            <w:hideMark/>
          </w:tcPr>
          <w:p w14:paraId="3E104534"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noWrap/>
            <w:vAlign w:val="bottom"/>
            <w:hideMark/>
          </w:tcPr>
          <w:p w14:paraId="113BAEC4"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需要市场发布与不需要市场发布的物料, 不允许在同一个流程单提交</w:t>
            </w:r>
          </w:p>
        </w:tc>
      </w:tr>
      <w:tr w:rsidR="00606C90" w:rsidRPr="00606C90" w14:paraId="6CA3AC0C"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20D1D3DE"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2CB9BD66" w14:textId="4A19827B"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结构件物料选用认证中或者未认证的材料，状态不能切换至S1</w:t>
            </w:r>
            <w:r w:rsidR="009F3BC1">
              <w:rPr>
                <w:rFonts w:ascii="微软雅黑" w:hAnsi="微软雅黑" w:cs="宋体"/>
                <w:kern w:val="0"/>
                <w:sz w:val="18"/>
                <w:szCs w:val="18"/>
              </w:rPr>
              <w:t xml:space="preserve">  </w:t>
            </w:r>
            <w:r w:rsidR="009F3BC1">
              <w:rPr>
                <w:rFonts w:ascii="微软雅黑" w:hAnsi="微软雅黑" w:cs="宋体" w:hint="eastAsia"/>
                <w:kern w:val="0"/>
                <w:sz w:val="18"/>
                <w:szCs w:val="18"/>
              </w:rPr>
              <w:t>，</w:t>
            </w:r>
            <w:r w:rsidR="009F3BC1">
              <w:rPr>
                <w:rFonts w:ascii="Arial" w:hAnsi="Arial" w:cs="Arial"/>
                <w:color w:val="000000"/>
                <w:sz w:val="17"/>
                <w:szCs w:val="17"/>
                <w:shd w:val="clear" w:color="auto" w:fill="DFE8F6"/>
              </w:rPr>
              <w:t>190114985</w:t>
            </w:r>
            <w:r w:rsidR="009F3BC1">
              <w:rPr>
                <w:rFonts w:ascii="Arial" w:hAnsi="Arial" w:cs="Arial" w:hint="eastAsia"/>
                <w:color w:val="000000"/>
                <w:sz w:val="17"/>
                <w:szCs w:val="17"/>
                <w:shd w:val="clear" w:color="auto" w:fill="DFE8F6"/>
              </w:rPr>
              <w:t>，</w:t>
            </w:r>
            <w:r w:rsidR="009F3BC1" w:rsidRPr="00400722">
              <w:rPr>
                <w:rFonts w:ascii="Arial" w:hAnsi="Arial" w:cs="Arial"/>
                <w:color w:val="000000"/>
                <w:sz w:val="17"/>
                <w:szCs w:val="17"/>
                <w:shd w:val="clear" w:color="auto" w:fill="DFE8F6"/>
              </w:rPr>
              <w:t>190114984</w:t>
            </w:r>
          </w:p>
        </w:tc>
      </w:tr>
      <w:tr w:rsidR="00606C90" w:rsidRPr="00606C90" w14:paraId="3CBBD8C5" w14:textId="77777777" w:rsidTr="00606C90">
        <w:trPr>
          <w:trHeight w:val="1980"/>
        </w:trPr>
        <w:tc>
          <w:tcPr>
            <w:tcW w:w="1271" w:type="dxa"/>
            <w:vMerge/>
            <w:tcBorders>
              <w:top w:val="nil"/>
              <w:left w:val="single" w:sz="4" w:space="0" w:color="auto"/>
              <w:bottom w:val="single" w:sz="4" w:space="0" w:color="auto"/>
              <w:right w:val="single" w:sz="4" w:space="0" w:color="auto"/>
            </w:tcBorders>
            <w:vAlign w:val="center"/>
            <w:hideMark/>
          </w:tcPr>
          <w:p w14:paraId="5E0C38D3"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bottom"/>
            <w:hideMark/>
          </w:tcPr>
          <w:p w14:paraId="07416831" w14:textId="631EFD75" w:rsidR="00606C90" w:rsidRPr="007341EA" w:rsidRDefault="00606C90" w:rsidP="007341EA">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主签审对象类型=原材料-结构件，校验对象大类/物料组若在《系统配置-&gt;结构件MustAuth表配置》中，则按配置表进行校验，符合条件的产品BOM可发布到S1</w:t>
            </w:r>
            <w:r w:rsidRPr="00606C90">
              <w:rPr>
                <w:rFonts w:ascii="微软雅黑" w:hAnsi="微软雅黑" w:cs="宋体" w:hint="eastAsia"/>
                <w:kern w:val="0"/>
                <w:sz w:val="18"/>
                <w:szCs w:val="18"/>
              </w:rPr>
              <w:br/>
              <w:t>Ø 仅物料认证配置为Y：该物料必须已完成物料认证申请。</w:t>
            </w:r>
            <w:r w:rsidRPr="00606C90">
              <w:rPr>
                <w:rFonts w:ascii="微软雅黑" w:hAnsi="微软雅黑" w:cs="宋体" w:hint="eastAsia"/>
                <w:kern w:val="0"/>
                <w:sz w:val="18"/>
                <w:szCs w:val="18"/>
              </w:rPr>
              <w:br/>
              <w:t>Ø 仅MPN认证配置为Y：该物料如有关联MPN， MPN的状态需为“条件通过”、“认证通过”。</w:t>
            </w:r>
            <w:r w:rsidRPr="00606C90">
              <w:rPr>
                <w:rFonts w:ascii="微软雅黑" w:hAnsi="微软雅黑" w:cs="宋体" w:hint="eastAsia"/>
                <w:kern w:val="0"/>
                <w:sz w:val="18"/>
                <w:szCs w:val="18"/>
              </w:rPr>
              <w:br/>
              <w:t>Ø 物料认证及MPN认证的值都配置为Y：该物料关联的MPN的状态需为“条件通过”、“认证通过”或者该物料必须已完成物料认证申请。</w:t>
            </w:r>
          </w:p>
          <w:p w14:paraId="4F38EA31" w14:textId="77777777" w:rsidR="00FA6479" w:rsidRDefault="00FA6479" w:rsidP="00606C90">
            <w:pPr>
              <w:snapToGrid/>
              <w:spacing w:line="240" w:lineRule="auto"/>
              <w:rPr>
                <w:rFonts w:ascii="Arial" w:hAnsi="Arial" w:cs="Arial"/>
                <w:color w:val="000000"/>
                <w:sz w:val="17"/>
                <w:szCs w:val="17"/>
                <w:shd w:val="clear" w:color="auto" w:fill="DFE8F6"/>
              </w:rPr>
            </w:pPr>
            <w:r w:rsidRPr="00072746">
              <w:rPr>
                <w:rFonts w:ascii="Arial" w:hAnsi="Arial" w:cs="Arial" w:hint="eastAsia"/>
                <w:color w:val="000000"/>
                <w:sz w:val="17"/>
                <w:szCs w:val="17"/>
                <w:shd w:val="clear" w:color="auto" w:fill="DFE8F6"/>
              </w:rPr>
              <w:t>未认证未关联</w:t>
            </w:r>
            <w:r w:rsidRPr="00072746">
              <w:rPr>
                <w:rFonts w:ascii="Arial" w:hAnsi="Arial" w:cs="Arial" w:hint="eastAsia"/>
                <w:color w:val="000000"/>
                <w:sz w:val="17"/>
                <w:szCs w:val="17"/>
                <w:shd w:val="clear" w:color="auto" w:fill="DFE8F6"/>
              </w:rPr>
              <w:t>MPN</w:t>
            </w:r>
            <w:r w:rsidRPr="00072746">
              <w:rPr>
                <w:rFonts w:ascii="Arial" w:hAnsi="Arial" w:cs="Arial" w:hint="eastAsia"/>
                <w:color w:val="000000"/>
                <w:sz w:val="17"/>
                <w:szCs w:val="17"/>
                <w:shd w:val="clear" w:color="auto" w:fill="DFE8F6"/>
              </w:rPr>
              <w:t>：</w:t>
            </w:r>
            <w:r w:rsidRPr="00072746">
              <w:rPr>
                <w:rFonts w:ascii="Arial" w:hAnsi="Arial" w:cs="Arial"/>
                <w:color w:val="000000"/>
                <w:sz w:val="17"/>
                <w:szCs w:val="17"/>
                <w:shd w:val="clear" w:color="auto" w:fill="DFE8F6"/>
              </w:rPr>
              <w:t>190114986</w:t>
            </w:r>
            <w:r w:rsidRPr="00072746">
              <w:rPr>
                <w:rFonts w:ascii="Arial" w:hAnsi="Arial" w:cs="Arial" w:hint="eastAsia"/>
                <w:color w:val="000000"/>
                <w:sz w:val="17"/>
                <w:szCs w:val="17"/>
                <w:shd w:val="clear" w:color="auto" w:fill="DFE8F6"/>
              </w:rPr>
              <w:t>，</w:t>
            </w:r>
            <w:r>
              <w:rPr>
                <w:rFonts w:ascii="Arial" w:hAnsi="Arial" w:cs="Arial"/>
                <w:color w:val="000000"/>
                <w:sz w:val="17"/>
                <w:szCs w:val="17"/>
                <w:shd w:val="clear" w:color="auto" w:fill="DFE8F6"/>
              </w:rPr>
              <w:t>190114987</w:t>
            </w:r>
            <w:r w:rsidR="00C53D78">
              <w:rPr>
                <w:rFonts w:ascii="Arial" w:hAnsi="Arial" w:cs="Arial" w:hint="eastAsia"/>
                <w:color w:val="000000"/>
                <w:sz w:val="17"/>
                <w:szCs w:val="17"/>
                <w:shd w:val="clear" w:color="auto" w:fill="DFE8F6"/>
              </w:rPr>
              <w:t>；</w:t>
            </w:r>
            <w:r w:rsidR="007341EA">
              <w:rPr>
                <w:rFonts w:ascii="Arial" w:hAnsi="Arial" w:cs="Arial" w:hint="eastAsia"/>
                <w:color w:val="000000"/>
                <w:sz w:val="17"/>
                <w:szCs w:val="17"/>
                <w:shd w:val="clear" w:color="auto" w:fill="DFE8F6"/>
              </w:rPr>
              <w:t>结构件</w:t>
            </w:r>
            <w:r w:rsidR="007341EA">
              <w:rPr>
                <w:rFonts w:ascii="Arial" w:hAnsi="Arial" w:cs="Arial" w:hint="eastAsia"/>
                <w:color w:val="000000"/>
                <w:sz w:val="17"/>
                <w:szCs w:val="17"/>
                <w:shd w:val="clear" w:color="auto" w:fill="DFE8F6"/>
              </w:rPr>
              <w:t>-</w:t>
            </w:r>
            <w:r w:rsidR="007341EA">
              <w:rPr>
                <w:rFonts w:ascii="Arial" w:hAnsi="Arial" w:cs="Arial" w:hint="eastAsia"/>
                <w:color w:val="000000"/>
                <w:sz w:val="17"/>
                <w:szCs w:val="17"/>
                <w:shd w:val="clear" w:color="auto" w:fill="DFE8F6"/>
              </w:rPr>
              <w:t>未认证关联不合规</w:t>
            </w:r>
            <w:r w:rsidR="007341EA">
              <w:rPr>
                <w:rFonts w:ascii="Arial" w:hAnsi="Arial" w:cs="Arial" w:hint="eastAsia"/>
                <w:color w:val="000000"/>
                <w:sz w:val="17"/>
                <w:szCs w:val="17"/>
                <w:shd w:val="clear" w:color="auto" w:fill="DFE8F6"/>
              </w:rPr>
              <w:t>MPN</w:t>
            </w:r>
            <w:r w:rsidR="007341EA">
              <w:rPr>
                <w:rFonts w:ascii="Arial" w:hAnsi="Arial" w:cs="Arial" w:hint="eastAsia"/>
                <w:color w:val="000000"/>
                <w:sz w:val="17"/>
                <w:szCs w:val="17"/>
                <w:shd w:val="clear" w:color="auto" w:fill="DFE8F6"/>
              </w:rPr>
              <w:t>：</w:t>
            </w:r>
            <w:r w:rsidR="007341EA">
              <w:rPr>
                <w:rFonts w:ascii="Arial" w:hAnsi="Arial" w:cs="Arial"/>
                <w:color w:val="000000"/>
                <w:sz w:val="17"/>
                <w:szCs w:val="17"/>
                <w:shd w:val="clear" w:color="auto" w:fill="DFE8F6"/>
              </w:rPr>
              <w:t>190114990</w:t>
            </w:r>
            <w:r w:rsidR="007341EA">
              <w:rPr>
                <w:rFonts w:ascii="Arial" w:hAnsi="Arial" w:cs="Arial" w:hint="eastAsia"/>
                <w:color w:val="000000"/>
                <w:sz w:val="17"/>
                <w:szCs w:val="17"/>
                <w:shd w:val="clear" w:color="auto" w:fill="DFE8F6"/>
              </w:rPr>
              <w:t>，</w:t>
            </w:r>
            <w:r w:rsidR="007341EA">
              <w:rPr>
                <w:rFonts w:ascii="Arial" w:hAnsi="Arial" w:cs="Arial"/>
                <w:color w:val="000000"/>
                <w:sz w:val="17"/>
                <w:szCs w:val="17"/>
                <w:shd w:val="clear" w:color="auto" w:fill="DFE8F6"/>
              </w:rPr>
              <w:t>190114991</w:t>
            </w:r>
          </w:p>
          <w:p w14:paraId="65712FAF" w14:textId="77777777" w:rsidR="007341EA" w:rsidRDefault="007341EA" w:rsidP="00606C90">
            <w:pPr>
              <w:snapToGrid/>
              <w:spacing w:line="240" w:lineRule="auto"/>
              <w:rPr>
                <w:rFonts w:ascii="Arial" w:hAnsi="Arial" w:cs="Arial"/>
                <w:color w:val="000000"/>
                <w:sz w:val="17"/>
                <w:szCs w:val="17"/>
                <w:shd w:val="clear" w:color="auto" w:fill="DFE8F6"/>
              </w:rPr>
            </w:pPr>
            <w:r>
              <w:rPr>
                <w:rFonts w:ascii="Arial" w:hAnsi="Arial" w:cs="Arial" w:hint="eastAsia"/>
                <w:color w:val="000000"/>
                <w:sz w:val="17"/>
                <w:szCs w:val="17"/>
                <w:shd w:val="clear" w:color="auto" w:fill="DFE8F6"/>
              </w:rPr>
              <w:t>结构件</w:t>
            </w:r>
            <w:r>
              <w:rPr>
                <w:rFonts w:ascii="Arial" w:hAnsi="Arial" w:cs="Arial" w:hint="eastAsia"/>
                <w:color w:val="000000"/>
                <w:sz w:val="17"/>
                <w:szCs w:val="17"/>
                <w:shd w:val="clear" w:color="auto" w:fill="DFE8F6"/>
              </w:rPr>
              <w:t>-</w:t>
            </w:r>
            <w:r>
              <w:rPr>
                <w:rFonts w:ascii="Arial" w:hAnsi="Arial" w:cs="Arial" w:hint="eastAsia"/>
                <w:color w:val="000000"/>
                <w:sz w:val="17"/>
                <w:szCs w:val="17"/>
                <w:shd w:val="clear" w:color="auto" w:fill="DFE8F6"/>
              </w:rPr>
              <w:t>未认证关联合规</w:t>
            </w:r>
            <w:r>
              <w:rPr>
                <w:rFonts w:ascii="Arial" w:hAnsi="Arial" w:cs="Arial" w:hint="eastAsia"/>
                <w:color w:val="000000"/>
                <w:sz w:val="17"/>
                <w:szCs w:val="17"/>
                <w:shd w:val="clear" w:color="auto" w:fill="DFE8F6"/>
              </w:rPr>
              <w:t>MPN</w:t>
            </w:r>
            <w:r>
              <w:rPr>
                <w:rFonts w:ascii="Arial" w:hAnsi="Arial" w:cs="Arial" w:hint="eastAsia"/>
                <w:color w:val="000000"/>
                <w:sz w:val="17"/>
                <w:szCs w:val="17"/>
                <w:shd w:val="clear" w:color="auto" w:fill="DFE8F6"/>
              </w:rPr>
              <w:t>：</w:t>
            </w:r>
            <w:r>
              <w:rPr>
                <w:rFonts w:ascii="Arial" w:hAnsi="Arial" w:cs="Arial"/>
                <w:color w:val="000000"/>
                <w:sz w:val="17"/>
                <w:szCs w:val="17"/>
                <w:shd w:val="clear" w:color="auto" w:fill="DFE8F6"/>
              </w:rPr>
              <w:t>190114992</w:t>
            </w:r>
            <w:r>
              <w:rPr>
                <w:rFonts w:ascii="Arial" w:hAnsi="Arial" w:cs="Arial" w:hint="eastAsia"/>
                <w:color w:val="000000"/>
                <w:sz w:val="17"/>
                <w:szCs w:val="17"/>
                <w:shd w:val="clear" w:color="auto" w:fill="DFE8F6"/>
              </w:rPr>
              <w:t>，</w:t>
            </w:r>
            <w:r>
              <w:rPr>
                <w:rFonts w:ascii="Arial" w:hAnsi="Arial" w:cs="Arial"/>
                <w:color w:val="000000"/>
                <w:sz w:val="17"/>
                <w:szCs w:val="17"/>
                <w:shd w:val="clear" w:color="auto" w:fill="DFE8F6"/>
              </w:rPr>
              <w:t>190114993</w:t>
            </w:r>
          </w:p>
          <w:p w14:paraId="15ECE938" w14:textId="65B6CB0F" w:rsidR="00072746" w:rsidRPr="00606C90" w:rsidRDefault="00072746" w:rsidP="00606C90">
            <w:pPr>
              <w:snapToGrid/>
              <w:spacing w:line="240" w:lineRule="auto"/>
              <w:rPr>
                <w:rFonts w:ascii="微软雅黑" w:hAnsi="微软雅黑" w:cs="宋体"/>
                <w:kern w:val="0"/>
                <w:sz w:val="18"/>
                <w:szCs w:val="18"/>
              </w:rPr>
            </w:pPr>
            <w:r>
              <w:rPr>
                <w:rFonts w:ascii="Arial" w:hAnsi="Arial" w:cs="Arial" w:hint="eastAsia"/>
                <w:color w:val="000000"/>
                <w:sz w:val="17"/>
                <w:szCs w:val="17"/>
                <w:shd w:val="clear" w:color="auto" w:fill="DFE8F6"/>
              </w:rPr>
              <w:t>结构件</w:t>
            </w:r>
            <w:r>
              <w:rPr>
                <w:rFonts w:ascii="Arial" w:hAnsi="Arial" w:cs="Arial" w:hint="eastAsia"/>
                <w:color w:val="000000"/>
                <w:sz w:val="17"/>
                <w:szCs w:val="17"/>
                <w:shd w:val="clear" w:color="auto" w:fill="DFE8F6"/>
              </w:rPr>
              <w:t>-</w:t>
            </w:r>
            <w:r>
              <w:rPr>
                <w:rFonts w:ascii="Arial" w:hAnsi="Arial" w:cs="Arial" w:hint="eastAsia"/>
                <w:color w:val="000000"/>
                <w:sz w:val="17"/>
                <w:szCs w:val="17"/>
                <w:shd w:val="clear" w:color="auto" w:fill="DFE8F6"/>
              </w:rPr>
              <w:t>已认证未关联</w:t>
            </w:r>
            <w:r>
              <w:rPr>
                <w:rFonts w:ascii="Arial" w:hAnsi="Arial" w:cs="Arial" w:hint="eastAsia"/>
                <w:color w:val="000000"/>
                <w:sz w:val="17"/>
                <w:szCs w:val="17"/>
                <w:shd w:val="clear" w:color="auto" w:fill="DFE8F6"/>
              </w:rPr>
              <w:t>MPN</w:t>
            </w:r>
            <w:r>
              <w:rPr>
                <w:rFonts w:ascii="Arial" w:hAnsi="Arial" w:cs="Arial" w:hint="eastAsia"/>
                <w:color w:val="000000"/>
                <w:sz w:val="17"/>
                <w:szCs w:val="17"/>
                <w:shd w:val="clear" w:color="auto" w:fill="DFE8F6"/>
              </w:rPr>
              <w:t>：</w:t>
            </w:r>
            <w:r>
              <w:rPr>
                <w:rFonts w:ascii="Arial" w:hAnsi="Arial" w:cs="Arial"/>
                <w:color w:val="000000"/>
                <w:sz w:val="17"/>
                <w:szCs w:val="17"/>
                <w:shd w:val="clear" w:color="auto" w:fill="DFE8F6"/>
              </w:rPr>
              <w:t xml:space="preserve">190114988 </w:t>
            </w:r>
            <w:r>
              <w:rPr>
                <w:rFonts w:ascii="Arial" w:hAnsi="Arial" w:cs="Arial" w:hint="eastAsia"/>
                <w:color w:val="000000"/>
                <w:sz w:val="17"/>
                <w:szCs w:val="17"/>
                <w:shd w:val="clear" w:color="auto" w:fill="DFE8F6"/>
              </w:rPr>
              <w:t>，</w:t>
            </w:r>
            <w:r>
              <w:rPr>
                <w:rFonts w:ascii="Arial" w:hAnsi="Arial" w:cs="Arial"/>
                <w:color w:val="000000"/>
                <w:sz w:val="17"/>
                <w:szCs w:val="17"/>
                <w:shd w:val="clear" w:color="auto" w:fill="DFE8F6"/>
              </w:rPr>
              <w:t>190114989</w:t>
            </w:r>
            <w:r>
              <w:rPr>
                <w:rFonts w:ascii="Arial" w:hAnsi="Arial" w:cs="Arial" w:hint="eastAsia"/>
                <w:color w:val="000000"/>
                <w:sz w:val="17"/>
                <w:szCs w:val="17"/>
                <w:shd w:val="clear" w:color="auto" w:fill="DFE8F6"/>
              </w:rPr>
              <w:t>，结构件</w:t>
            </w:r>
            <w:r>
              <w:rPr>
                <w:rFonts w:ascii="Arial" w:hAnsi="Arial" w:cs="Arial" w:hint="eastAsia"/>
                <w:color w:val="000000"/>
                <w:sz w:val="17"/>
                <w:szCs w:val="17"/>
                <w:shd w:val="clear" w:color="auto" w:fill="DFE8F6"/>
              </w:rPr>
              <w:t>-</w:t>
            </w:r>
            <w:r>
              <w:rPr>
                <w:rFonts w:ascii="Arial" w:hAnsi="Arial" w:cs="Arial" w:hint="eastAsia"/>
                <w:color w:val="000000"/>
                <w:sz w:val="17"/>
                <w:szCs w:val="17"/>
                <w:shd w:val="clear" w:color="auto" w:fill="DFE8F6"/>
              </w:rPr>
              <w:t>已认证关联不合规</w:t>
            </w:r>
            <w:r>
              <w:rPr>
                <w:rFonts w:ascii="Arial" w:hAnsi="Arial" w:cs="Arial" w:hint="eastAsia"/>
                <w:color w:val="000000"/>
                <w:sz w:val="17"/>
                <w:szCs w:val="17"/>
                <w:shd w:val="clear" w:color="auto" w:fill="DFE8F6"/>
              </w:rPr>
              <w:t>MPN</w:t>
            </w:r>
            <w:r>
              <w:rPr>
                <w:rFonts w:ascii="Arial" w:hAnsi="Arial" w:cs="Arial" w:hint="eastAsia"/>
                <w:color w:val="000000"/>
                <w:sz w:val="17"/>
                <w:szCs w:val="17"/>
                <w:shd w:val="clear" w:color="auto" w:fill="DFE8F6"/>
              </w:rPr>
              <w:t>：</w:t>
            </w:r>
            <w:r>
              <w:rPr>
                <w:rFonts w:ascii="Arial" w:hAnsi="Arial" w:cs="Arial"/>
                <w:color w:val="000000"/>
                <w:sz w:val="17"/>
                <w:szCs w:val="17"/>
                <w:shd w:val="clear" w:color="auto" w:fill="DFE8F6"/>
              </w:rPr>
              <w:t>190114994</w:t>
            </w:r>
            <w:r>
              <w:rPr>
                <w:rFonts w:ascii="Arial" w:hAnsi="Arial" w:cs="Arial" w:hint="eastAsia"/>
                <w:color w:val="000000"/>
                <w:sz w:val="17"/>
                <w:szCs w:val="17"/>
                <w:shd w:val="clear" w:color="auto" w:fill="DFE8F6"/>
              </w:rPr>
              <w:t>，</w:t>
            </w:r>
            <w:r>
              <w:rPr>
                <w:rFonts w:ascii="Arial" w:hAnsi="Arial" w:cs="Arial"/>
                <w:color w:val="000000"/>
                <w:sz w:val="17"/>
                <w:szCs w:val="17"/>
                <w:shd w:val="clear" w:color="auto" w:fill="DFE8F6"/>
              </w:rPr>
              <w:t>190114994</w:t>
            </w:r>
            <w:r>
              <w:rPr>
                <w:rFonts w:ascii="Arial" w:hAnsi="Arial" w:cs="Arial" w:hint="eastAsia"/>
                <w:color w:val="000000"/>
                <w:sz w:val="17"/>
                <w:szCs w:val="17"/>
                <w:shd w:val="clear" w:color="auto" w:fill="DFE8F6"/>
              </w:rPr>
              <w:t xml:space="preserve"> </w:t>
            </w:r>
            <w:r>
              <w:rPr>
                <w:rFonts w:ascii="Arial" w:hAnsi="Arial" w:cs="Arial" w:hint="eastAsia"/>
                <w:color w:val="000000"/>
                <w:sz w:val="17"/>
                <w:szCs w:val="17"/>
                <w:shd w:val="clear" w:color="auto" w:fill="DFE8F6"/>
              </w:rPr>
              <w:t>结构件</w:t>
            </w:r>
            <w:r>
              <w:rPr>
                <w:rFonts w:ascii="Arial" w:hAnsi="Arial" w:cs="Arial" w:hint="eastAsia"/>
                <w:color w:val="000000"/>
                <w:sz w:val="17"/>
                <w:szCs w:val="17"/>
                <w:shd w:val="clear" w:color="auto" w:fill="DFE8F6"/>
              </w:rPr>
              <w:t>-</w:t>
            </w:r>
            <w:r>
              <w:rPr>
                <w:rFonts w:ascii="Arial" w:hAnsi="Arial" w:cs="Arial" w:hint="eastAsia"/>
                <w:color w:val="000000"/>
                <w:sz w:val="17"/>
                <w:szCs w:val="17"/>
                <w:shd w:val="clear" w:color="auto" w:fill="DFE8F6"/>
              </w:rPr>
              <w:t>已认证关联合规</w:t>
            </w:r>
            <w:r>
              <w:rPr>
                <w:rFonts w:ascii="Arial" w:hAnsi="Arial" w:cs="Arial" w:hint="eastAsia"/>
                <w:color w:val="000000"/>
                <w:sz w:val="17"/>
                <w:szCs w:val="17"/>
                <w:shd w:val="clear" w:color="auto" w:fill="DFE8F6"/>
              </w:rPr>
              <w:t>MPN</w:t>
            </w:r>
            <w:r>
              <w:rPr>
                <w:rFonts w:ascii="Arial" w:hAnsi="Arial" w:cs="Arial" w:hint="eastAsia"/>
                <w:color w:val="000000"/>
                <w:sz w:val="17"/>
                <w:szCs w:val="17"/>
                <w:shd w:val="clear" w:color="auto" w:fill="DFE8F6"/>
              </w:rPr>
              <w:t>：</w:t>
            </w:r>
            <w:r>
              <w:rPr>
                <w:rFonts w:ascii="Arial" w:hAnsi="Arial" w:cs="Arial"/>
                <w:color w:val="000000"/>
                <w:sz w:val="17"/>
                <w:szCs w:val="17"/>
                <w:shd w:val="clear" w:color="auto" w:fill="DFE8F6"/>
              </w:rPr>
              <w:t>190114996</w:t>
            </w:r>
            <w:r>
              <w:rPr>
                <w:rFonts w:ascii="Arial" w:hAnsi="Arial" w:cs="Arial" w:hint="eastAsia"/>
                <w:color w:val="000000"/>
                <w:sz w:val="17"/>
                <w:szCs w:val="17"/>
                <w:shd w:val="clear" w:color="auto" w:fill="DFE8F6"/>
              </w:rPr>
              <w:t>，</w:t>
            </w:r>
            <w:r>
              <w:rPr>
                <w:rFonts w:ascii="Arial" w:hAnsi="Arial" w:cs="Arial"/>
                <w:color w:val="000000"/>
                <w:sz w:val="17"/>
                <w:szCs w:val="17"/>
                <w:shd w:val="clear" w:color="auto" w:fill="DFE8F6"/>
              </w:rPr>
              <w:t>190114997</w:t>
            </w:r>
          </w:p>
        </w:tc>
      </w:tr>
      <w:tr w:rsidR="00606C90" w:rsidRPr="00606C90" w14:paraId="78A2D755"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0D77C5BA"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46E920F9" w14:textId="77777777" w:rsidR="00606C90" w:rsidRPr="003B33D2" w:rsidRDefault="00606C90" w:rsidP="00606C90">
            <w:pPr>
              <w:snapToGrid/>
              <w:spacing w:line="240" w:lineRule="auto"/>
              <w:rPr>
                <w:rFonts w:ascii="微软雅黑" w:hAnsi="微软雅黑" w:cs="宋体"/>
                <w:strike/>
                <w:color w:val="FF0000"/>
                <w:kern w:val="0"/>
                <w:sz w:val="18"/>
                <w:szCs w:val="18"/>
              </w:rPr>
            </w:pPr>
            <w:r w:rsidRPr="003B33D2">
              <w:rPr>
                <w:rFonts w:ascii="微软雅黑" w:hAnsi="微软雅黑" w:cs="宋体" w:hint="eastAsia"/>
                <w:strike/>
                <w:color w:val="FF0000"/>
                <w:kern w:val="0"/>
                <w:sz w:val="18"/>
                <w:szCs w:val="18"/>
              </w:rPr>
              <w:t>物料的子件带BOM结构且子件中存在一个收集部件的物料状态必须为S1/M1/E1</w:t>
            </w:r>
          </w:p>
        </w:tc>
      </w:tr>
      <w:tr w:rsidR="00606C90" w:rsidRPr="00606C90" w14:paraId="69E9125D"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1A2BC0C8"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1B8F7786" w14:textId="77777777" w:rsidR="00606C90" w:rsidRPr="003B33D2" w:rsidRDefault="00606C90" w:rsidP="00606C90">
            <w:pPr>
              <w:snapToGrid/>
              <w:spacing w:line="240" w:lineRule="auto"/>
              <w:rPr>
                <w:rFonts w:ascii="微软雅黑" w:hAnsi="微软雅黑" w:cs="宋体"/>
                <w:strike/>
                <w:color w:val="FF0000"/>
                <w:kern w:val="0"/>
                <w:sz w:val="18"/>
                <w:szCs w:val="18"/>
              </w:rPr>
            </w:pPr>
            <w:r w:rsidRPr="003B33D2">
              <w:rPr>
                <w:rFonts w:ascii="微软雅黑" w:hAnsi="微软雅黑" w:cs="宋体" w:hint="eastAsia"/>
                <w:strike/>
                <w:color w:val="FF0000"/>
                <w:kern w:val="0"/>
                <w:sz w:val="18"/>
                <w:szCs w:val="18"/>
              </w:rPr>
              <w:t>物料的子件带BOM结构且子件都是收集部件物料状态必须为D2/S1/M1/E1</w:t>
            </w:r>
          </w:p>
        </w:tc>
      </w:tr>
      <w:tr w:rsidR="00606C90" w:rsidRPr="00606C90" w14:paraId="09AD248C" w14:textId="77777777" w:rsidTr="003B33D2">
        <w:trPr>
          <w:trHeight w:val="330"/>
        </w:trPr>
        <w:tc>
          <w:tcPr>
            <w:tcW w:w="1271" w:type="dxa"/>
            <w:vMerge/>
            <w:tcBorders>
              <w:top w:val="nil"/>
              <w:left w:val="single" w:sz="4" w:space="0" w:color="auto"/>
              <w:bottom w:val="single" w:sz="4" w:space="0" w:color="auto"/>
              <w:right w:val="single" w:sz="4" w:space="0" w:color="auto"/>
            </w:tcBorders>
            <w:vAlign w:val="center"/>
            <w:hideMark/>
          </w:tcPr>
          <w:p w14:paraId="2D726CF4"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19CA8716" w14:textId="77777777" w:rsidR="00606C90" w:rsidRPr="003B33D2" w:rsidRDefault="00606C90" w:rsidP="00606C90">
            <w:pPr>
              <w:snapToGrid/>
              <w:spacing w:line="240" w:lineRule="auto"/>
              <w:rPr>
                <w:rFonts w:ascii="微软雅黑" w:hAnsi="微软雅黑" w:cs="宋体"/>
                <w:strike/>
                <w:color w:val="FF0000"/>
                <w:kern w:val="0"/>
                <w:sz w:val="18"/>
                <w:szCs w:val="18"/>
              </w:rPr>
            </w:pPr>
            <w:r w:rsidRPr="003B33D2">
              <w:rPr>
                <w:rFonts w:ascii="微软雅黑" w:hAnsi="微软雅黑" w:cs="宋体" w:hint="eastAsia"/>
                <w:strike/>
                <w:color w:val="FF0000"/>
                <w:kern w:val="0"/>
                <w:sz w:val="18"/>
                <w:szCs w:val="18"/>
              </w:rPr>
              <w:t>物料的子件无BOM，子件物料状态必须是D2/S1/M1/E1</w:t>
            </w:r>
          </w:p>
        </w:tc>
      </w:tr>
      <w:tr w:rsidR="003B33D2" w:rsidRPr="00606C90" w14:paraId="3ACB678A" w14:textId="77777777" w:rsidTr="003B33D2">
        <w:trPr>
          <w:trHeight w:val="330"/>
        </w:trPr>
        <w:tc>
          <w:tcPr>
            <w:tcW w:w="1271" w:type="dxa"/>
            <w:vMerge/>
            <w:tcBorders>
              <w:top w:val="nil"/>
              <w:left w:val="single" w:sz="4" w:space="0" w:color="auto"/>
              <w:bottom w:val="single" w:sz="4" w:space="0" w:color="auto"/>
              <w:right w:val="single" w:sz="4" w:space="0" w:color="auto"/>
            </w:tcBorders>
            <w:vAlign w:val="center"/>
          </w:tcPr>
          <w:p w14:paraId="12DB8C2F" w14:textId="77777777" w:rsidR="003B33D2" w:rsidRPr="00606C90" w:rsidRDefault="003B33D2"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tcPr>
          <w:p w14:paraId="0B9DAB90" w14:textId="513EB2D7" w:rsidR="003B33D2" w:rsidRPr="003B33D2" w:rsidRDefault="003B33D2" w:rsidP="00606C90">
            <w:pPr>
              <w:snapToGrid/>
              <w:spacing w:line="240" w:lineRule="auto"/>
              <w:rPr>
                <w:rFonts w:ascii="微软雅黑" w:hAnsi="微软雅黑" w:cs="宋体"/>
                <w:strike/>
                <w:color w:val="FF0000"/>
                <w:kern w:val="0"/>
                <w:sz w:val="18"/>
                <w:szCs w:val="18"/>
              </w:rPr>
            </w:pPr>
            <w:r w:rsidRPr="003B33D2">
              <w:rPr>
                <w:rFonts w:ascii="微软雅黑" w:hAnsi="微软雅黑" w:cs="宋体" w:hint="eastAsia"/>
                <w:strike/>
                <w:color w:val="FF0000"/>
                <w:kern w:val="0"/>
                <w:sz w:val="18"/>
                <w:szCs w:val="18"/>
              </w:rPr>
              <w:t>物料的子件物料类型是成品且无BOM，其状态为D2，不能提交,因成品随签,扩不出销售范围</w:t>
            </w:r>
          </w:p>
        </w:tc>
      </w:tr>
      <w:tr w:rsidR="003B33D2" w:rsidRPr="00606C90" w14:paraId="4948E1F9" w14:textId="77777777" w:rsidTr="003B33D2">
        <w:trPr>
          <w:trHeight w:val="1469"/>
        </w:trPr>
        <w:tc>
          <w:tcPr>
            <w:tcW w:w="1271" w:type="dxa"/>
            <w:vMerge/>
            <w:tcBorders>
              <w:top w:val="nil"/>
              <w:left w:val="single" w:sz="4" w:space="0" w:color="auto"/>
              <w:bottom w:val="single" w:sz="4" w:space="0" w:color="auto"/>
              <w:right w:val="single" w:sz="4" w:space="0" w:color="auto"/>
            </w:tcBorders>
            <w:vAlign w:val="center"/>
          </w:tcPr>
          <w:p w14:paraId="2306B436" w14:textId="77777777" w:rsidR="003B33D2" w:rsidRPr="00606C90" w:rsidRDefault="003B33D2" w:rsidP="00606C90">
            <w:pPr>
              <w:snapToGrid/>
              <w:spacing w:line="240" w:lineRule="auto"/>
              <w:rPr>
                <w:rFonts w:ascii="微软雅黑" w:hAnsi="微软雅黑" w:cs="宋体"/>
                <w:color w:val="000000"/>
                <w:kern w:val="0"/>
                <w:sz w:val="18"/>
                <w:szCs w:val="18"/>
              </w:rPr>
            </w:pPr>
          </w:p>
        </w:tc>
        <w:tc>
          <w:tcPr>
            <w:tcW w:w="8505" w:type="dxa"/>
            <w:tcBorders>
              <w:top w:val="single" w:sz="4" w:space="0" w:color="auto"/>
              <w:left w:val="nil"/>
              <w:right w:val="single" w:sz="4" w:space="0" w:color="auto"/>
            </w:tcBorders>
            <w:shd w:val="clear" w:color="auto" w:fill="auto"/>
            <w:vAlign w:val="center"/>
          </w:tcPr>
          <w:p w14:paraId="497FFA6B" w14:textId="77777777" w:rsidR="003B33D2" w:rsidRDefault="003B33D2" w:rsidP="00606C90">
            <w:pPr>
              <w:snapToGrid/>
              <w:spacing w:line="240" w:lineRule="auto"/>
              <w:rPr>
                <w:rFonts w:ascii="微软雅黑" w:hAnsi="微软雅黑" w:cs="宋体"/>
                <w:color w:val="FF0000"/>
                <w:kern w:val="0"/>
                <w:sz w:val="18"/>
                <w:szCs w:val="18"/>
              </w:rPr>
            </w:pPr>
            <w:r>
              <w:rPr>
                <w:rFonts w:ascii="微软雅黑" w:hAnsi="微软雅黑" w:cs="宋体" w:hint="eastAsia"/>
                <w:color w:val="FF0000"/>
                <w:kern w:val="0"/>
                <w:sz w:val="18"/>
                <w:szCs w:val="18"/>
              </w:rPr>
              <w:t>校</w:t>
            </w:r>
            <w:commentRangeStart w:id="14"/>
            <w:r>
              <w:rPr>
                <w:rFonts w:ascii="微软雅黑" w:hAnsi="微软雅黑" w:cs="宋体" w:hint="eastAsia"/>
                <w:color w:val="FF0000"/>
                <w:kern w:val="0"/>
                <w:sz w:val="18"/>
                <w:szCs w:val="18"/>
              </w:rPr>
              <w:t>验主、随签审对象B</w:t>
            </w:r>
            <w:r>
              <w:rPr>
                <w:rFonts w:ascii="微软雅黑" w:hAnsi="微软雅黑" w:cs="宋体"/>
                <w:color w:val="FF0000"/>
                <w:kern w:val="0"/>
                <w:sz w:val="18"/>
                <w:szCs w:val="18"/>
              </w:rPr>
              <w:t>OM</w:t>
            </w:r>
            <w:r>
              <w:rPr>
                <w:rFonts w:ascii="微软雅黑" w:hAnsi="微软雅黑" w:cs="宋体" w:hint="eastAsia"/>
                <w:color w:val="FF0000"/>
                <w:kern w:val="0"/>
                <w:sz w:val="18"/>
                <w:szCs w:val="18"/>
              </w:rPr>
              <w:t>子件</w:t>
            </w:r>
          </w:p>
          <w:p w14:paraId="67E2832C" w14:textId="106DE672" w:rsidR="00493734" w:rsidRPr="00493734" w:rsidRDefault="003B33D2" w:rsidP="00493734">
            <w:pPr>
              <w:pStyle w:val="ac"/>
              <w:numPr>
                <w:ilvl w:val="0"/>
                <w:numId w:val="16"/>
              </w:numPr>
              <w:snapToGrid/>
              <w:spacing w:line="240" w:lineRule="auto"/>
              <w:rPr>
                <w:rFonts w:ascii="微软雅黑" w:hAnsi="微软雅黑" w:cs="宋体"/>
                <w:color w:val="FF0000"/>
                <w:kern w:val="0"/>
                <w:sz w:val="18"/>
                <w:szCs w:val="18"/>
              </w:rPr>
            </w:pPr>
            <w:r>
              <w:rPr>
                <w:rFonts w:ascii="微软雅黑" w:hAnsi="微软雅黑" w:cs="宋体" w:hint="eastAsia"/>
                <w:color w:val="FF0000"/>
                <w:kern w:val="0"/>
                <w:sz w:val="18"/>
                <w:szCs w:val="18"/>
              </w:rPr>
              <w:t>主、随签对象单层B</w:t>
            </w:r>
            <w:r>
              <w:rPr>
                <w:rFonts w:ascii="微软雅黑" w:hAnsi="微软雅黑" w:cs="宋体"/>
                <w:color w:val="FF0000"/>
                <w:kern w:val="0"/>
                <w:sz w:val="18"/>
                <w:szCs w:val="18"/>
              </w:rPr>
              <w:t>OM</w:t>
            </w:r>
            <w:r>
              <w:rPr>
                <w:rFonts w:ascii="微软雅黑" w:hAnsi="微软雅黑" w:cs="宋体" w:hint="eastAsia"/>
                <w:color w:val="FF0000"/>
                <w:kern w:val="0"/>
                <w:sz w:val="18"/>
                <w:szCs w:val="18"/>
              </w:rPr>
              <w:t>中子件状态必须是D</w:t>
            </w:r>
            <w:r>
              <w:rPr>
                <w:rFonts w:ascii="微软雅黑" w:hAnsi="微软雅黑" w:cs="宋体"/>
                <w:color w:val="FF0000"/>
                <w:kern w:val="0"/>
                <w:sz w:val="18"/>
                <w:szCs w:val="18"/>
              </w:rPr>
              <w:t>2</w:t>
            </w:r>
            <w:r>
              <w:rPr>
                <w:rFonts w:ascii="微软雅黑" w:hAnsi="微软雅黑" w:cs="宋体" w:hint="eastAsia"/>
                <w:color w:val="FF0000"/>
                <w:kern w:val="0"/>
                <w:sz w:val="18"/>
                <w:szCs w:val="18"/>
              </w:rPr>
              <w:t>/</w:t>
            </w:r>
            <w:r>
              <w:rPr>
                <w:rFonts w:ascii="微软雅黑" w:hAnsi="微软雅黑" w:cs="宋体"/>
                <w:color w:val="FF0000"/>
                <w:kern w:val="0"/>
                <w:sz w:val="18"/>
                <w:szCs w:val="18"/>
              </w:rPr>
              <w:t>S1/M1</w:t>
            </w:r>
            <w:r>
              <w:rPr>
                <w:rFonts w:ascii="微软雅黑" w:hAnsi="微软雅黑" w:cs="宋体" w:hint="eastAsia"/>
                <w:color w:val="FF0000"/>
                <w:kern w:val="0"/>
                <w:sz w:val="18"/>
                <w:szCs w:val="18"/>
              </w:rPr>
              <w:t>/</w:t>
            </w:r>
            <w:r>
              <w:rPr>
                <w:rFonts w:ascii="微软雅黑" w:hAnsi="微软雅黑" w:cs="宋体"/>
                <w:color w:val="FF0000"/>
                <w:kern w:val="0"/>
                <w:sz w:val="18"/>
                <w:szCs w:val="18"/>
              </w:rPr>
              <w:t>E1</w:t>
            </w:r>
            <w:r>
              <w:rPr>
                <w:rFonts w:ascii="微软雅黑" w:hAnsi="微软雅黑" w:cs="宋体" w:hint="eastAsia"/>
                <w:color w:val="FF0000"/>
                <w:kern w:val="0"/>
                <w:sz w:val="18"/>
                <w:szCs w:val="18"/>
              </w:rPr>
              <w:t>。 若否，则报错:</w:t>
            </w:r>
            <w:r>
              <w:rPr>
                <w:rFonts w:ascii="微软雅黑" w:hAnsi="微软雅黑" w:cs="宋体"/>
                <w:color w:val="FF0000"/>
                <w:kern w:val="0"/>
                <w:sz w:val="18"/>
                <w:szCs w:val="18"/>
              </w:rPr>
              <w:t xml:space="preserve"> BOM XXX</w:t>
            </w:r>
            <w:r>
              <w:rPr>
                <w:rFonts w:ascii="微软雅黑" w:hAnsi="微软雅黑" w:cs="宋体" w:hint="eastAsia"/>
                <w:color w:val="FF0000"/>
                <w:kern w:val="0"/>
                <w:sz w:val="18"/>
                <w:szCs w:val="18"/>
              </w:rPr>
              <w:t>，子件X</w:t>
            </w:r>
            <w:r>
              <w:rPr>
                <w:rFonts w:ascii="微软雅黑" w:hAnsi="微软雅黑" w:cs="宋体"/>
                <w:color w:val="FF0000"/>
                <w:kern w:val="0"/>
                <w:sz w:val="18"/>
                <w:szCs w:val="18"/>
              </w:rPr>
              <w:t>XX</w:t>
            </w:r>
            <w:r>
              <w:rPr>
                <w:rFonts w:ascii="微软雅黑" w:hAnsi="微软雅黑" w:cs="宋体" w:hint="eastAsia"/>
                <w:color w:val="FF0000"/>
                <w:kern w:val="0"/>
                <w:sz w:val="18"/>
                <w:szCs w:val="18"/>
              </w:rPr>
              <w:t>状态为X</w:t>
            </w:r>
            <w:r>
              <w:rPr>
                <w:rFonts w:ascii="微软雅黑" w:hAnsi="微软雅黑" w:cs="宋体"/>
                <w:color w:val="FF0000"/>
                <w:kern w:val="0"/>
                <w:sz w:val="18"/>
                <w:szCs w:val="18"/>
              </w:rPr>
              <w:t>XX</w:t>
            </w:r>
            <w:r>
              <w:rPr>
                <w:rFonts w:ascii="微软雅黑" w:hAnsi="微软雅黑" w:cs="宋体" w:hint="eastAsia"/>
                <w:color w:val="FF0000"/>
                <w:kern w:val="0"/>
                <w:sz w:val="18"/>
                <w:szCs w:val="18"/>
              </w:rPr>
              <w:t>， 不允许提交</w:t>
            </w:r>
          </w:p>
          <w:p w14:paraId="5490BB11" w14:textId="0AC5C609" w:rsidR="003B33D2" w:rsidRDefault="003B33D2" w:rsidP="003B33D2">
            <w:pPr>
              <w:pStyle w:val="ac"/>
              <w:numPr>
                <w:ilvl w:val="0"/>
                <w:numId w:val="16"/>
              </w:numPr>
              <w:spacing w:line="240" w:lineRule="auto"/>
              <w:rPr>
                <w:rFonts w:ascii="微软雅黑" w:hAnsi="微软雅黑" w:cs="宋体"/>
                <w:color w:val="FF0000"/>
                <w:kern w:val="0"/>
                <w:sz w:val="18"/>
                <w:szCs w:val="18"/>
              </w:rPr>
            </w:pPr>
            <w:r>
              <w:rPr>
                <w:rFonts w:ascii="微软雅黑" w:hAnsi="微软雅黑" w:cs="宋体" w:hint="eastAsia"/>
                <w:color w:val="FF0000"/>
                <w:kern w:val="0"/>
                <w:sz w:val="18"/>
                <w:szCs w:val="18"/>
              </w:rPr>
              <w:t>随签对象</w:t>
            </w:r>
            <w:r w:rsidR="00493734">
              <w:rPr>
                <w:rFonts w:ascii="微软雅黑" w:hAnsi="微软雅黑" w:cs="宋体" w:hint="eastAsia"/>
                <w:color w:val="FF0000"/>
                <w:kern w:val="0"/>
                <w:sz w:val="18"/>
                <w:szCs w:val="18"/>
              </w:rPr>
              <w:t>有B</w:t>
            </w:r>
            <w:r w:rsidR="00493734">
              <w:rPr>
                <w:rFonts w:ascii="微软雅黑" w:hAnsi="微软雅黑" w:cs="宋体"/>
                <w:color w:val="FF0000"/>
                <w:kern w:val="0"/>
                <w:sz w:val="18"/>
                <w:szCs w:val="18"/>
              </w:rPr>
              <w:t>OM</w:t>
            </w:r>
            <w:r w:rsidR="00A32F66">
              <w:rPr>
                <w:rFonts w:ascii="微软雅黑" w:hAnsi="微软雅黑" w:cs="宋体" w:hint="eastAsia"/>
                <w:color w:val="FF0000"/>
                <w:kern w:val="0"/>
                <w:sz w:val="18"/>
                <w:szCs w:val="18"/>
              </w:rPr>
              <w:t>，但</w:t>
            </w:r>
            <w:r w:rsidR="00493734">
              <w:rPr>
                <w:rFonts w:ascii="微软雅黑" w:hAnsi="微软雅黑" w:cs="宋体" w:hint="eastAsia"/>
                <w:color w:val="FF0000"/>
                <w:kern w:val="0"/>
                <w:sz w:val="18"/>
                <w:szCs w:val="18"/>
              </w:rPr>
              <w:t>其类型/大类/物料组若不在《</w:t>
            </w:r>
            <w:r w:rsidR="00493734">
              <w:rPr>
                <w:rFonts w:ascii="微软雅黑" w:hAnsi="微软雅黑" w:cs="宋体"/>
                <w:color w:val="FF0000"/>
                <w:kern w:val="0"/>
                <w:sz w:val="18"/>
                <w:szCs w:val="18"/>
              </w:rPr>
              <w:t>S1</w:t>
            </w:r>
            <w:r w:rsidR="00493734">
              <w:rPr>
                <w:rFonts w:ascii="微软雅黑" w:hAnsi="微软雅黑" w:cs="宋体" w:hint="eastAsia"/>
                <w:color w:val="FF0000"/>
                <w:kern w:val="0"/>
                <w:sz w:val="18"/>
                <w:szCs w:val="18"/>
              </w:rPr>
              <w:t>状态</w:t>
            </w:r>
            <w:r w:rsidR="00A32F66">
              <w:rPr>
                <w:rFonts w:ascii="微软雅黑" w:hAnsi="微软雅黑" w:cs="宋体" w:hint="eastAsia"/>
                <w:color w:val="FF0000"/>
                <w:kern w:val="0"/>
                <w:sz w:val="18"/>
                <w:szCs w:val="18"/>
              </w:rPr>
              <w:t>可</w:t>
            </w:r>
            <w:r w:rsidR="00493734">
              <w:rPr>
                <w:rFonts w:ascii="微软雅黑" w:hAnsi="微软雅黑" w:cs="宋体" w:hint="eastAsia"/>
                <w:color w:val="FF0000"/>
                <w:kern w:val="0"/>
                <w:sz w:val="18"/>
                <w:szCs w:val="18"/>
              </w:rPr>
              <w:t>随签类型配置》表内，则报错：</w:t>
            </w:r>
            <w:r>
              <w:rPr>
                <w:rFonts w:ascii="微软雅黑" w:hAnsi="微软雅黑" w:cs="宋体" w:hint="eastAsia"/>
                <w:color w:val="FF0000"/>
                <w:kern w:val="0"/>
                <w:sz w:val="18"/>
                <w:szCs w:val="18"/>
              </w:rPr>
              <w:t>对象X</w:t>
            </w:r>
            <w:r w:rsidR="00493734">
              <w:rPr>
                <w:rFonts w:ascii="微软雅黑" w:hAnsi="微软雅黑" w:cs="宋体"/>
                <w:color w:val="FF0000"/>
                <w:kern w:val="0"/>
                <w:sz w:val="18"/>
                <w:szCs w:val="18"/>
              </w:rPr>
              <w:t>XX</w:t>
            </w:r>
            <w:r w:rsidR="00493734">
              <w:rPr>
                <w:rFonts w:ascii="微软雅黑" w:hAnsi="微软雅黑" w:cs="宋体" w:hint="eastAsia"/>
                <w:color w:val="FF0000"/>
                <w:kern w:val="0"/>
                <w:sz w:val="18"/>
                <w:szCs w:val="18"/>
              </w:rPr>
              <w:t>，有</w:t>
            </w:r>
            <w:r>
              <w:rPr>
                <w:rFonts w:ascii="微软雅黑" w:hAnsi="微软雅黑" w:cs="宋体" w:hint="eastAsia"/>
                <w:color w:val="FF0000"/>
                <w:kern w:val="0"/>
                <w:sz w:val="18"/>
                <w:szCs w:val="18"/>
              </w:rPr>
              <w:t>B</w:t>
            </w:r>
            <w:r>
              <w:rPr>
                <w:rFonts w:ascii="微软雅黑" w:hAnsi="微软雅黑" w:cs="宋体"/>
                <w:color w:val="FF0000"/>
                <w:kern w:val="0"/>
                <w:sz w:val="18"/>
                <w:szCs w:val="18"/>
              </w:rPr>
              <w:t>OM</w:t>
            </w:r>
            <w:r>
              <w:rPr>
                <w:rFonts w:ascii="微软雅黑" w:hAnsi="微软雅黑" w:cs="宋体" w:hint="eastAsia"/>
                <w:color w:val="FF0000"/>
                <w:kern w:val="0"/>
                <w:sz w:val="18"/>
                <w:szCs w:val="18"/>
              </w:rPr>
              <w:t>不允许随签</w:t>
            </w:r>
          </w:p>
          <w:p w14:paraId="698BA938" w14:textId="295C7585" w:rsidR="00493734" w:rsidRDefault="00493734" w:rsidP="00493734">
            <w:pPr>
              <w:pStyle w:val="ac"/>
              <w:numPr>
                <w:ilvl w:val="1"/>
                <w:numId w:val="16"/>
              </w:numPr>
              <w:spacing w:line="240" w:lineRule="auto"/>
              <w:rPr>
                <w:rFonts w:ascii="微软雅黑" w:hAnsi="微软雅黑" w:cs="宋体"/>
                <w:color w:val="FF0000"/>
                <w:kern w:val="0"/>
                <w:sz w:val="18"/>
                <w:szCs w:val="18"/>
              </w:rPr>
            </w:pPr>
            <w:r>
              <w:rPr>
                <w:rFonts w:ascii="微软雅黑" w:hAnsi="微软雅黑" w:cs="宋体" w:hint="eastAsia"/>
                <w:color w:val="FF0000"/>
                <w:kern w:val="0"/>
                <w:sz w:val="18"/>
                <w:szCs w:val="18"/>
              </w:rPr>
              <w:t>类型=成品，大类=</w:t>
            </w:r>
            <w:r>
              <w:rPr>
                <w:rFonts w:ascii="微软雅黑" w:hAnsi="微软雅黑" w:cs="宋体"/>
                <w:color w:val="FF0000"/>
                <w:kern w:val="0"/>
                <w:sz w:val="18"/>
                <w:szCs w:val="18"/>
              </w:rPr>
              <w:t>XX</w:t>
            </w:r>
          </w:p>
          <w:p w14:paraId="0753AFA0" w14:textId="0C5C54E5" w:rsidR="00493734" w:rsidRDefault="00493734" w:rsidP="00493734">
            <w:pPr>
              <w:pStyle w:val="ac"/>
              <w:numPr>
                <w:ilvl w:val="1"/>
                <w:numId w:val="16"/>
              </w:numPr>
              <w:spacing w:line="240" w:lineRule="auto"/>
              <w:rPr>
                <w:rFonts w:ascii="微软雅黑" w:hAnsi="微软雅黑" w:cs="宋体"/>
                <w:color w:val="FF0000"/>
                <w:kern w:val="0"/>
                <w:sz w:val="18"/>
                <w:szCs w:val="18"/>
              </w:rPr>
            </w:pPr>
            <w:r>
              <w:rPr>
                <w:rFonts w:ascii="微软雅黑" w:hAnsi="微软雅黑" w:cs="宋体" w:hint="eastAsia"/>
                <w:color w:val="FF0000"/>
                <w:kern w:val="0"/>
                <w:sz w:val="18"/>
                <w:szCs w:val="18"/>
              </w:rPr>
              <w:t>类型=半成品，</w:t>
            </w:r>
            <w:r w:rsidR="00A32F66">
              <w:rPr>
                <w:rFonts w:ascii="微软雅黑" w:hAnsi="微软雅黑" w:cs="宋体" w:hint="eastAsia"/>
                <w:color w:val="FF0000"/>
                <w:kern w:val="0"/>
                <w:sz w:val="18"/>
                <w:szCs w:val="18"/>
              </w:rPr>
              <w:t>大类=</w:t>
            </w:r>
            <w:r w:rsidR="00A32F66">
              <w:rPr>
                <w:rFonts w:ascii="微软雅黑" w:hAnsi="微软雅黑" w:cs="宋体"/>
                <w:color w:val="FF0000"/>
                <w:kern w:val="0"/>
                <w:sz w:val="18"/>
                <w:szCs w:val="18"/>
              </w:rPr>
              <w:t>XX</w:t>
            </w:r>
          </w:p>
          <w:p w14:paraId="6FFA2B43" w14:textId="72B94C4D" w:rsidR="00493734" w:rsidRDefault="00493734" w:rsidP="00493734">
            <w:pPr>
              <w:pStyle w:val="ac"/>
              <w:numPr>
                <w:ilvl w:val="1"/>
                <w:numId w:val="16"/>
              </w:numPr>
              <w:spacing w:line="240" w:lineRule="auto"/>
              <w:rPr>
                <w:rFonts w:ascii="微软雅黑" w:hAnsi="微软雅黑" w:cs="宋体"/>
                <w:color w:val="FF0000"/>
                <w:kern w:val="0"/>
                <w:sz w:val="18"/>
                <w:szCs w:val="18"/>
              </w:rPr>
            </w:pPr>
            <w:r>
              <w:rPr>
                <w:rFonts w:ascii="微软雅黑" w:hAnsi="微软雅黑" w:cs="宋体" w:hint="eastAsia"/>
                <w:color w:val="FF0000"/>
                <w:kern w:val="0"/>
                <w:sz w:val="18"/>
                <w:szCs w:val="18"/>
              </w:rPr>
              <w:t>类型=原材料</w:t>
            </w:r>
          </w:p>
          <w:p w14:paraId="5FA41AAB" w14:textId="1ACE0EAD" w:rsidR="00493734" w:rsidRPr="00493734" w:rsidRDefault="00493734" w:rsidP="00493734">
            <w:pPr>
              <w:pStyle w:val="ac"/>
              <w:numPr>
                <w:ilvl w:val="1"/>
                <w:numId w:val="16"/>
              </w:numPr>
              <w:spacing w:line="240" w:lineRule="auto"/>
              <w:rPr>
                <w:rFonts w:ascii="微软雅黑" w:hAnsi="微软雅黑" w:cs="宋体"/>
                <w:color w:val="FF0000"/>
                <w:kern w:val="0"/>
                <w:sz w:val="18"/>
                <w:szCs w:val="18"/>
              </w:rPr>
            </w:pPr>
            <w:r>
              <w:rPr>
                <w:rFonts w:ascii="微软雅黑" w:hAnsi="微软雅黑" w:cs="宋体" w:hint="eastAsia"/>
                <w:color w:val="FF0000"/>
                <w:kern w:val="0"/>
                <w:sz w:val="18"/>
                <w:szCs w:val="18"/>
              </w:rPr>
              <w:t>类型=虚拟件</w:t>
            </w:r>
          </w:p>
          <w:p w14:paraId="533C3EFA" w14:textId="2741A0A4" w:rsidR="003B33D2" w:rsidRPr="003B33D2" w:rsidRDefault="003B33D2" w:rsidP="00493734">
            <w:pPr>
              <w:pStyle w:val="ac"/>
              <w:numPr>
                <w:ilvl w:val="0"/>
                <w:numId w:val="16"/>
              </w:numPr>
              <w:spacing w:line="240" w:lineRule="auto"/>
              <w:rPr>
                <w:rFonts w:ascii="微软雅黑" w:hAnsi="微软雅黑" w:cs="宋体"/>
                <w:color w:val="FF0000"/>
                <w:kern w:val="0"/>
                <w:sz w:val="18"/>
                <w:szCs w:val="18"/>
              </w:rPr>
            </w:pPr>
            <w:r>
              <w:rPr>
                <w:rFonts w:ascii="微软雅黑" w:hAnsi="微软雅黑" w:cs="宋体" w:hint="eastAsia"/>
                <w:color w:val="FF0000"/>
                <w:kern w:val="0"/>
                <w:sz w:val="18"/>
                <w:szCs w:val="18"/>
              </w:rPr>
              <w:t>随签对象</w:t>
            </w:r>
            <w:r w:rsidR="00493734">
              <w:rPr>
                <w:rFonts w:ascii="微软雅黑" w:hAnsi="微软雅黑" w:cs="宋体" w:hint="eastAsia"/>
                <w:color w:val="FF0000"/>
                <w:kern w:val="0"/>
                <w:sz w:val="18"/>
                <w:szCs w:val="18"/>
              </w:rPr>
              <w:t>无B</w:t>
            </w:r>
            <w:r w:rsidR="00493734">
              <w:rPr>
                <w:rFonts w:ascii="微软雅黑" w:hAnsi="微软雅黑" w:cs="宋体"/>
                <w:color w:val="FF0000"/>
                <w:kern w:val="0"/>
                <w:sz w:val="18"/>
                <w:szCs w:val="18"/>
              </w:rPr>
              <w:t>OM</w:t>
            </w:r>
            <w:r w:rsidR="00493734">
              <w:rPr>
                <w:rFonts w:ascii="微软雅黑" w:hAnsi="微软雅黑" w:cs="宋体" w:hint="eastAsia"/>
                <w:color w:val="FF0000"/>
                <w:kern w:val="0"/>
                <w:sz w:val="18"/>
                <w:szCs w:val="18"/>
              </w:rPr>
              <w:t>，但其</w:t>
            </w:r>
            <w:r>
              <w:rPr>
                <w:rFonts w:ascii="微软雅黑" w:hAnsi="微软雅黑" w:cs="宋体" w:hint="eastAsia"/>
                <w:color w:val="FF0000"/>
                <w:kern w:val="0"/>
                <w:sz w:val="18"/>
                <w:szCs w:val="18"/>
              </w:rPr>
              <w:t>类型=成品</w:t>
            </w:r>
            <w:r w:rsidR="00493734">
              <w:rPr>
                <w:rFonts w:ascii="微软雅黑" w:hAnsi="微软雅黑" w:cs="宋体" w:hint="eastAsia"/>
                <w:color w:val="FF0000"/>
                <w:kern w:val="0"/>
                <w:sz w:val="18"/>
                <w:szCs w:val="18"/>
              </w:rPr>
              <w:t>且大类/物料组不在《</w:t>
            </w:r>
            <w:r w:rsidR="00493734">
              <w:rPr>
                <w:rFonts w:ascii="微软雅黑" w:hAnsi="微软雅黑" w:cs="宋体"/>
                <w:color w:val="FF0000"/>
                <w:kern w:val="0"/>
                <w:sz w:val="18"/>
                <w:szCs w:val="18"/>
              </w:rPr>
              <w:t>S1</w:t>
            </w:r>
            <w:r w:rsidR="00493734">
              <w:rPr>
                <w:rFonts w:ascii="微软雅黑" w:hAnsi="微软雅黑" w:cs="宋体" w:hint="eastAsia"/>
                <w:color w:val="FF0000"/>
                <w:kern w:val="0"/>
                <w:sz w:val="18"/>
                <w:szCs w:val="18"/>
              </w:rPr>
              <w:t>状态</w:t>
            </w:r>
            <w:r w:rsidR="00A32F66">
              <w:rPr>
                <w:rFonts w:ascii="微软雅黑" w:hAnsi="微软雅黑" w:cs="宋体" w:hint="eastAsia"/>
                <w:color w:val="FF0000"/>
                <w:kern w:val="0"/>
                <w:sz w:val="18"/>
                <w:szCs w:val="18"/>
              </w:rPr>
              <w:t>可</w:t>
            </w:r>
            <w:r w:rsidR="00493734">
              <w:rPr>
                <w:rFonts w:ascii="微软雅黑" w:hAnsi="微软雅黑" w:cs="宋体" w:hint="eastAsia"/>
                <w:color w:val="FF0000"/>
                <w:kern w:val="0"/>
                <w:sz w:val="18"/>
                <w:szCs w:val="18"/>
              </w:rPr>
              <w:t>随签类型配置》表内</w:t>
            </w:r>
            <w:r>
              <w:rPr>
                <w:rFonts w:ascii="微软雅黑" w:hAnsi="微软雅黑" w:cs="宋体" w:hint="eastAsia"/>
                <w:color w:val="FF0000"/>
                <w:kern w:val="0"/>
                <w:sz w:val="18"/>
                <w:szCs w:val="18"/>
              </w:rPr>
              <w:t>，则报错：对象X</w:t>
            </w:r>
            <w:r>
              <w:rPr>
                <w:rFonts w:ascii="微软雅黑" w:hAnsi="微软雅黑" w:cs="宋体"/>
                <w:color w:val="FF0000"/>
                <w:kern w:val="0"/>
                <w:sz w:val="18"/>
                <w:szCs w:val="18"/>
              </w:rPr>
              <w:t xml:space="preserve">XX, </w:t>
            </w:r>
            <w:r>
              <w:rPr>
                <w:rFonts w:ascii="微软雅黑" w:hAnsi="微软雅黑" w:cs="宋体" w:hint="eastAsia"/>
                <w:color w:val="FF0000"/>
                <w:kern w:val="0"/>
                <w:sz w:val="18"/>
                <w:szCs w:val="18"/>
              </w:rPr>
              <w:t>类型为成品不允许随签</w:t>
            </w:r>
            <w:commentRangeEnd w:id="14"/>
            <w:r w:rsidR="00F1335D">
              <w:rPr>
                <w:rStyle w:val="af2"/>
              </w:rPr>
              <w:commentReference w:id="14"/>
            </w:r>
          </w:p>
        </w:tc>
      </w:tr>
      <w:tr w:rsidR="00606C90" w:rsidRPr="00606C90" w14:paraId="16CAA3AA" w14:textId="77777777" w:rsidTr="003B33D2">
        <w:trPr>
          <w:trHeight w:val="660"/>
        </w:trPr>
        <w:tc>
          <w:tcPr>
            <w:tcW w:w="1271" w:type="dxa"/>
            <w:vMerge/>
            <w:tcBorders>
              <w:top w:val="nil"/>
              <w:left w:val="single" w:sz="4" w:space="0" w:color="auto"/>
              <w:bottom w:val="single" w:sz="4" w:space="0" w:color="auto"/>
              <w:right w:val="single" w:sz="4" w:space="0" w:color="auto"/>
            </w:tcBorders>
            <w:vAlign w:val="center"/>
            <w:hideMark/>
          </w:tcPr>
          <w:p w14:paraId="7374E713"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single" w:sz="4" w:space="0" w:color="auto"/>
              <w:left w:val="nil"/>
              <w:bottom w:val="single" w:sz="4" w:space="0" w:color="auto"/>
              <w:right w:val="single" w:sz="4" w:space="0" w:color="auto"/>
            </w:tcBorders>
            <w:shd w:val="clear" w:color="auto" w:fill="auto"/>
            <w:vAlign w:val="center"/>
            <w:hideMark/>
          </w:tcPr>
          <w:p w14:paraId="66D1B99D"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校验主签审对象所有层级子件（包含主签审对象），认证物料是否完成认证流程（9开头子件，或创建时间为20180101之前D2子件，或20180101之前D1非强制认证子件，不校验认证流程）</w:t>
            </w:r>
          </w:p>
        </w:tc>
      </w:tr>
      <w:tr w:rsidR="00606C90" w:rsidRPr="00606C90" w14:paraId="73B2CE5B"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76F56C3F"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4046B5A2"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物料是否关联未结束流程</w:t>
            </w:r>
          </w:p>
        </w:tc>
      </w:tr>
      <w:tr w:rsidR="00606C90" w:rsidRPr="00606C90" w14:paraId="56F817BE"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2DA37657"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72FFB60D" w14:textId="2381D6EA"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校验非稳定状态子件关联的未结束的流程</w:t>
            </w:r>
            <w:r w:rsidR="00A32F66" w:rsidRPr="00A32F66">
              <w:rPr>
                <w:rFonts w:ascii="微软雅黑" w:hAnsi="微软雅黑" w:cs="宋体" w:hint="eastAsia"/>
                <w:color w:val="FF0000"/>
                <w:kern w:val="0"/>
                <w:sz w:val="18"/>
                <w:szCs w:val="18"/>
              </w:rPr>
              <w:t>（to开发：新流程开发，检查原代码是否有些校验项）</w:t>
            </w:r>
            <w:r w:rsidR="005570C3" w:rsidRPr="005570C3">
              <w:rPr>
                <w:rFonts w:ascii="微软雅黑" w:hAnsi="微软雅黑" w:cs="宋体" w:hint="eastAsia"/>
                <w:kern w:val="0"/>
                <w:sz w:val="18"/>
                <w:szCs w:val="18"/>
                <w:highlight w:val="cyan"/>
              </w:rPr>
              <w:t>补充校验的流程清单：E</w:t>
            </w:r>
            <w:r w:rsidR="005570C3" w:rsidRPr="005570C3">
              <w:rPr>
                <w:rFonts w:ascii="微软雅黑" w:hAnsi="微软雅黑" w:cs="宋体"/>
                <w:kern w:val="0"/>
                <w:sz w:val="18"/>
                <w:szCs w:val="18"/>
                <w:highlight w:val="cyan"/>
              </w:rPr>
              <w:t>CN</w:t>
            </w:r>
            <w:r w:rsidR="005570C3" w:rsidRPr="005570C3">
              <w:rPr>
                <w:rFonts w:ascii="微软雅黑" w:hAnsi="微软雅黑" w:cs="宋体" w:hint="eastAsia"/>
                <w:kern w:val="0"/>
                <w:sz w:val="18"/>
                <w:szCs w:val="18"/>
                <w:highlight w:val="cyan"/>
              </w:rPr>
              <w:t>、M</w:t>
            </w:r>
            <w:r w:rsidR="005570C3" w:rsidRPr="005570C3">
              <w:rPr>
                <w:rFonts w:ascii="微软雅黑" w:hAnsi="微软雅黑" w:cs="宋体"/>
                <w:kern w:val="0"/>
                <w:sz w:val="18"/>
                <w:szCs w:val="18"/>
                <w:highlight w:val="cyan"/>
              </w:rPr>
              <w:t>SE</w:t>
            </w:r>
            <w:r w:rsidR="005570C3" w:rsidRPr="005570C3">
              <w:rPr>
                <w:rFonts w:ascii="微软雅黑" w:hAnsi="微软雅黑" w:cs="宋体" w:hint="eastAsia"/>
                <w:kern w:val="0"/>
                <w:sz w:val="18"/>
                <w:szCs w:val="18"/>
                <w:highlight w:val="cyan"/>
              </w:rPr>
              <w:t>、T</w:t>
            </w:r>
            <w:r w:rsidR="005570C3" w:rsidRPr="005570C3">
              <w:rPr>
                <w:rFonts w:ascii="微软雅黑" w:hAnsi="微软雅黑" w:cs="宋体"/>
                <w:kern w:val="0"/>
                <w:sz w:val="18"/>
                <w:szCs w:val="18"/>
                <w:highlight w:val="cyan"/>
              </w:rPr>
              <w:t>PO</w:t>
            </w:r>
            <w:r w:rsidR="005570C3" w:rsidRPr="005570C3">
              <w:rPr>
                <w:rFonts w:ascii="微软雅黑" w:hAnsi="微软雅黑" w:cs="宋体" w:hint="eastAsia"/>
                <w:kern w:val="0"/>
                <w:sz w:val="18"/>
                <w:szCs w:val="18"/>
                <w:highlight w:val="cyan"/>
              </w:rPr>
              <w:t>、M</w:t>
            </w:r>
            <w:r w:rsidR="005570C3" w:rsidRPr="005570C3">
              <w:rPr>
                <w:rFonts w:ascii="微软雅黑" w:hAnsi="微软雅黑" w:cs="宋体"/>
                <w:kern w:val="0"/>
                <w:sz w:val="18"/>
                <w:szCs w:val="18"/>
                <w:highlight w:val="cyan"/>
              </w:rPr>
              <w:t>PL</w:t>
            </w:r>
            <w:r w:rsidR="005570C3" w:rsidRPr="005570C3">
              <w:rPr>
                <w:rFonts w:ascii="微软雅黑" w:hAnsi="微软雅黑" w:cs="宋体" w:hint="eastAsia"/>
                <w:kern w:val="0"/>
                <w:sz w:val="18"/>
                <w:szCs w:val="18"/>
                <w:highlight w:val="cyan"/>
              </w:rPr>
              <w:t>、C</w:t>
            </w:r>
            <w:r w:rsidR="005570C3" w:rsidRPr="005570C3">
              <w:rPr>
                <w:rFonts w:ascii="微软雅黑" w:hAnsi="微软雅黑" w:cs="宋体"/>
                <w:kern w:val="0"/>
                <w:sz w:val="18"/>
                <w:szCs w:val="18"/>
                <w:highlight w:val="cyan"/>
              </w:rPr>
              <w:t>ISM</w:t>
            </w:r>
            <w:r w:rsidR="005570C3" w:rsidRPr="005570C3">
              <w:rPr>
                <w:rFonts w:ascii="微软雅黑" w:hAnsi="微软雅黑" w:cs="宋体" w:hint="eastAsia"/>
                <w:kern w:val="0"/>
                <w:sz w:val="18"/>
                <w:szCs w:val="18"/>
                <w:highlight w:val="cyan"/>
              </w:rPr>
              <w:t>、E</w:t>
            </w:r>
            <w:r w:rsidR="005570C3" w:rsidRPr="005570C3">
              <w:rPr>
                <w:rFonts w:ascii="微软雅黑" w:hAnsi="微软雅黑" w:cs="宋体"/>
                <w:kern w:val="0"/>
                <w:sz w:val="18"/>
                <w:szCs w:val="18"/>
                <w:highlight w:val="cyan"/>
              </w:rPr>
              <w:t>AN</w:t>
            </w:r>
            <w:r w:rsidR="005570C3" w:rsidRPr="005570C3">
              <w:rPr>
                <w:rFonts w:ascii="微软雅黑" w:hAnsi="微软雅黑" w:cs="宋体" w:hint="eastAsia"/>
                <w:kern w:val="0"/>
                <w:sz w:val="18"/>
                <w:szCs w:val="18"/>
                <w:highlight w:val="cyan"/>
              </w:rPr>
              <w:t>、C</w:t>
            </w:r>
            <w:r w:rsidR="005570C3" w:rsidRPr="005570C3">
              <w:rPr>
                <w:rFonts w:ascii="微软雅黑" w:hAnsi="微软雅黑" w:cs="宋体"/>
                <w:kern w:val="0"/>
                <w:sz w:val="18"/>
                <w:szCs w:val="18"/>
                <w:highlight w:val="cyan"/>
              </w:rPr>
              <w:t>MR</w:t>
            </w:r>
            <w:r w:rsidR="005570C3" w:rsidRPr="005570C3">
              <w:rPr>
                <w:rFonts w:ascii="微软雅黑" w:hAnsi="微软雅黑" w:cs="宋体" w:hint="eastAsia"/>
                <w:kern w:val="0"/>
                <w:sz w:val="18"/>
                <w:szCs w:val="18"/>
                <w:highlight w:val="cyan"/>
              </w:rPr>
              <w:t>、E</w:t>
            </w:r>
            <w:r w:rsidR="005570C3" w:rsidRPr="005570C3">
              <w:rPr>
                <w:rFonts w:ascii="微软雅黑" w:hAnsi="微软雅黑" w:cs="宋体"/>
                <w:kern w:val="0"/>
                <w:sz w:val="18"/>
                <w:szCs w:val="18"/>
                <w:highlight w:val="cyan"/>
              </w:rPr>
              <w:t>PA</w:t>
            </w:r>
          </w:p>
        </w:tc>
      </w:tr>
      <w:tr w:rsidR="00606C90" w:rsidRPr="00606C90" w14:paraId="6E430E76"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06B3BA28"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37F933C0"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流程中的相关文档状态必须是已发布、WIP或重新工作</w:t>
            </w:r>
          </w:p>
        </w:tc>
      </w:tr>
      <w:tr w:rsidR="00606C90" w:rsidRPr="00606C90" w14:paraId="301B1343"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1D8EAA2C"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noWrap/>
            <w:vAlign w:val="bottom"/>
            <w:hideMark/>
          </w:tcPr>
          <w:p w14:paraId="052323A5"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销售组织是否存在校验</w:t>
            </w:r>
          </w:p>
        </w:tc>
      </w:tr>
      <w:tr w:rsidR="00606C90" w:rsidRPr="00606C90" w14:paraId="1015CB42"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19BEAC29"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noWrap/>
            <w:vAlign w:val="bottom"/>
            <w:hideMark/>
          </w:tcPr>
          <w:p w14:paraId="42DF6AED"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部门主管是否为PLM 用户校验</w:t>
            </w:r>
          </w:p>
        </w:tc>
      </w:tr>
      <w:tr w:rsidR="00606C90" w:rsidRPr="00606C90" w14:paraId="0217A354"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2F236F8E"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center"/>
            <w:hideMark/>
          </w:tcPr>
          <w:p w14:paraId="7D7B667C" w14:textId="77777777" w:rsidR="00606C90" w:rsidRPr="00606C90" w:rsidRDefault="00606C90" w:rsidP="00606C90">
            <w:pPr>
              <w:snapToGrid/>
              <w:spacing w:line="240" w:lineRule="auto"/>
              <w:rPr>
                <w:rFonts w:ascii="微软雅黑" w:hAnsi="微软雅黑" w:cs="宋体"/>
                <w:kern w:val="0"/>
                <w:sz w:val="18"/>
                <w:szCs w:val="18"/>
              </w:rPr>
            </w:pPr>
            <w:r w:rsidRPr="004B1D05">
              <w:rPr>
                <w:rFonts w:ascii="微软雅黑" w:hAnsi="微软雅黑" w:cs="宋体" w:hint="eastAsia"/>
                <w:strike/>
                <w:color w:val="FF0000"/>
                <w:kern w:val="0"/>
                <w:sz w:val="18"/>
                <w:szCs w:val="18"/>
              </w:rPr>
              <w:t xml:space="preserve">主签对象必填 </w:t>
            </w:r>
            <w:r w:rsidRPr="00606C90">
              <w:rPr>
                <w:rFonts w:ascii="微软雅黑" w:hAnsi="微软雅黑" w:cs="宋体" w:hint="eastAsia"/>
                <w:kern w:val="0"/>
                <w:sz w:val="18"/>
                <w:szCs w:val="18"/>
              </w:rPr>
              <w:t>（与前台校验重复）</w:t>
            </w:r>
          </w:p>
        </w:tc>
      </w:tr>
      <w:tr w:rsidR="00606C90" w:rsidRPr="00606C90" w14:paraId="6939D30E" w14:textId="77777777" w:rsidTr="00606C90">
        <w:trPr>
          <w:trHeight w:val="330"/>
        </w:trPr>
        <w:tc>
          <w:tcPr>
            <w:tcW w:w="1271" w:type="dxa"/>
            <w:vMerge/>
            <w:tcBorders>
              <w:top w:val="nil"/>
              <w:left w:val="single" w:sz="4" w:space="0" w:color="auto"/>
              <w:bottom w:val="single" w:sz="4" w:space="0" w:color="auto"/>
              <w:right w:val="single" w:sz="4" w:space="0" w:color="auto"/>
            </w:tcBorders>
            <w:vAlign w:val="center"/>
            <w:hideMark/>
          </w:tcPr>
          <w:p w14:paraId="5FE17FCA"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bottom"/>
            <w:hideMark/>
          </w:tcPr>
          <w:p w14:paraId="68F06404" w14:textId="77777777" w:rsidR="00606C90" w:rsidRPr="00606C90" w:rsidRDefault="00606C90" w:rsidP="00606C90">
            <w:pPr>
              <w:snapToGrid/>
              <w:spacing w:line="240" w:lineRule="auto"/>
              <w:rPr>
                <w:rFonts w:ascii="微软雅黑" w:hAnsi="微软雅黑" w:cs="宋体"/>
                <w:kern w:val="0"/>
                <w:sz w:val="18"/>
                <w:szCs w:val="18"/>
              </w:rPr>
            </w:pPr>
            <w:r w:rsidRPr="004B1D05">
              <w:rPr>
                <w:rFonts w:ascii="微软雅黑" w:hAnsi="微软雅黑" w:cs="宋体" w:hint="eastAsia"/>
                <w:strike/>
                <w:color w:val="FF0000"/>
                <w:kern w:val="0"/>
                <w:sz w:val="18"/>
                <w:szCs w:val="18"/>
              </w:rPr>
              <w:t>成品和软件与服务发布时，产品线为产品研发中心且销售地区为海外，则需要市场发布</w:t>
            </w:r>
          </w:p>
        </w:tc>
      </w:tr>
      <w:tr w:rsidR="00606C90" w:rsidRPr="00606C90" w14:paraId="549EE7E6" w14:textId="77777777" w:rsidTr="00606C90">
        <w:trPr>
          <w:trHeight w:val="660"/>
        </w:trPr>
        <w:tc>
          <w:tcPr>
            <w:tcW w:w="1271" w:type="dxa"/>
            <w:vMerge/>
            <w:tcBorders>
              <w:top w:val="nil"/>
              <w:left w:val="single" w:sz="4" w:space="0" w:color="auto"/>
              <w:bottom w:val="single" w:sz="4" w:space="0" w:color="auto"/>
              <w:right w:val="single" w:sz="4" w:space="0" w:color="auto"/>
            </w:tcBorders>
            <w:vAlign w:val="center"/>
            <w:hideMark/>
          </w:tcPr>
          <w:p w14:paraId="6A62A59D" w14:textId="77777777" w:rsidR="00606C90" w:rsidRPr="00606C90" w:rsidRDefault="00606C90" w:rsidP="00606C90">
            <w:pPr>
              <w:snapToGrid/>
              <w:spacing w:line="240" w:lineRule="auto"/>
              <w:rPr>
                <w:rFonts w:ascii="微软雅黑" w:hAnsi="微软雅黑" w:cs="宋体"/>
                <w:color w:val="000000"/>
                <w:kern w:val="0"/>
                <w:sz w:val="18"/>
                <w:szCs w:val="18"/>
              </w:rPr>
            </w:pPr>
          </w:p>
        </w:tc>
        <w:tc>
          <w:tcPr>
            <w:tcW w:w="8505" w:type="dxa"/>
            <w:tcBorders>
              <w:top w:val="nil"/>
              <w:left w:val="nil"/>
              <w:bottom w:val="single" w:sz="4" w:space="0" w:color="auto"/>
              <w:right w:val="single" w:sz="4" w:space="0" w:color="auto"/>
            </w:tcBorders>
            <w:shd w:val="clear" w:color="auto" w:fill="auto"/>
            <w:vAlign w:val="bottom"/>
            <w:hideMark/>
          </w:tcPr>
          <w:p w14:paraId="65785698" w14:textId="77777777" w:rsidR="00606C90" w:rsidRPr="00606C90" w:rsidRDefault="00606C90" w:rsidP="00606C90">
            <w:pPr>
              <w:snapToGrid/>
              <w:spacing w:line="240" w:lineRule="auto"/>
              <w:rPr>
                <w:rFonts w:ascii="微软雅黑" w:hAnsi="微软雅黑" w:cs="宋体"/>
                <w:kern w:val="0"/>
                <w:sz w:val="18"/>
                <w:szCs w:val="18"/>
              </w:rPr>
            </w:pPr>
            <w:r w:rsidRPr="00606C90">
              <w:rPr>
                <w:rFonts w:ascii="微软雅黑" w:hAnsi="微软雅黑" w:cs="宋体" w:hint="eastAsia"/>
                <w:kern w:val="0"/>
                <w:sz w:val="18"/>
                <w:szCs w:val="18"/>
              </w:rPr>
              <w:t>ITRMS20190221_048_因主芯片关联程序调整业务规则解决方案</w:t>
            </w:r>
            <w:r w:rsidRPr="00606C90">
              <w:rPr>
                <w:rFonts w:ascii="微软雅黑" w:hAnsi="微软雅黑" w:cs="宋体" w:hint="eastAsia"/>
                <w:kern w:val="0"/>
                <w:sz w:val="18"/>
                <w:szCs w:val="18"/>
              </w:rPr>
              <w:br/>
              <w:t xml:space="preserve">研发数据发布 BOM 合规校验 不需要校验的大类中包含C3、K、L4、S3、S9 </w:t>
            </w:r>
          </w:p>
        </w:tc>
      </w:tr>
    </w:tbl>
    <w:p w14:paraId="689CB505" w14:textId="49A09C96" w:rsidR="00A76051" w:rsidRPr="009F10A3" w:rsidRDefault="00A76051" w:rsidP="00A76051"/>
    <w:p w14:paraId="5ED960A6" w14:textId="77777777" w:rsidR="00A76051" w:rsidRPr="007770A7" w:rsidRDefault="00A76051" w:rsidP="00A76051">
      <w:pPr>
        <w:pStyle w:val="2"/>
        <w:spacing w:before="156" w:after="156"/>
        <w:ind w:firstLine="1"/>
        <w:rPr>
          <w:rFonts w:ascii="微软雅黑" w:hAnsi="微软雅黑"/>
          <w:strike/>
          <w:color w:val="FF0000"/>
        </w:rPr>
      </w:pPr>
      <w:bookmarkStart w:id="15" w:name="_Toc151732093"/>
      <w:r w:rsidRPr="007770A7">
        <w:rPr>
          <w:rFonts w:ascii="微软雅黑" w:hAnsi="微软雅黑" w:hint="eastAsia"/>
          <w:strike/>
          <w:color w:val="FF0000"/>
        </w:rPr>
        <w:t>条件表达式-</w:t>
      </w:r>
      <w:r w:rsidRPr="007770A7">
        <w:rPr>
          <w:rFonts w:ascii="微软雅黑" w:hAnsi="微软雅黑"/>
          <w:strike/>
          <w:color w:val="FF0000"/>
        </w:rPr>
        <w:t xml:space="preserve"> </w:t>
      </w:r>
      <w:r w:rsidRPr="007770A7">
        <w:rPr>
          <w:rFonts w:ascii="微软雅黑" w:hAnsi="微软雅黑" w:hint="eastAsia"/>
          <w:strike/>
          <w:color w:val="FF0000"/>
        </w:rPr>
        <w:t>是否OA启动</w:t>
      </w:r>
      <w:bookmarkEnd w:id="15"/>
    </w:p>
    <w:p w14:paraId="545DA65B" w14:textId="77777777" w:rsidR="00A76051" w:rsidRPr="007770A7" w:rsidRDefault="00A76051" w:rsidP="00A76051">
      <w:pPr>
        <w:rPr>
          <w:strike/>
          <w:color w:val="FF0000"/>
        </w:rPr>
      </w:pPr>
      <w:r w:rsidRPr="007770A7">
        <w:rPr>
          <w:strike/>
          <w:color w:val="FF0000"/>
        </w:rPr>
        <w:t>OA</w:t>
      </w:r>
      <w:r w:rsidRPr="007770A7">
        <w:rPr>
          <w:strike/>
          <w:color w:val="FF0000"/>
        </w:rPr>
        <w:t>接口启动，流程到</w:t>
      </w:r>
      <w:r w:rsidRPr="007770A7">
        <w:rPr>
          <w:strike/>
          <w:color w:val="FF0000"/>
        </w:rPr>
        <w:t>"</w:t>
      </w:r>
      <w:r w:rsidRPr="007770A7">
        <w:rPr>
          <w:strike/>
          <w:color w:val="FF0000"/>
        </w:rPr>
        <w:t>修改</w:t>
      </w:r>
      <w:r w:rsidRPr="007770A7">
        <w:rPr>
          <w:strike/>
          <w:color w:val="FF0000"/>
        </w:rPr>
        <w:t>"</w:t>
      </w:r>
      <w:r w:rsidRPr="007770A7">
        <w:rPr>
          <w:strike/>
          <w:color w:val="FF0000"/>
        </w:rPr>
        <w:t>节点</w:t>
      </w:r>
    </w:p>
    <w:p w14:paraId="27C3DA09" w14:textId="77777777" w:rsidR="00A76051" w:rsidRDefault="00A76051" w:rsidP="00A76051">
      <w:pPr>
        <w:pStyle w:val="2"/>
        <w:spacing w:before="156" w:after="156"/>
      </w:pPr>
      <w:bookmarkStart w:id="16" w:name="_Toc151732094"/>
      <w:r>
        <w:rPr>
          <w:rFonts w:hint="eastAsia"/>
        </w:rPr>
        <w:t>流程表达式</w:t>
      </w:r>
      <w:r>
        <w:rPr>
          <w:rFonts w:hint="eastAsia"/>
        </w:rPr>
        <w:t xml:space="preserve">- </w:t>
      </w:r>
      <w:r>
        <w:rPr>
          <w:rFonts w:hint="eastAsia"/>
        </w:rPr>
        <w:t>设置参与者</w:t>
      </w:r>
      <w:bookmarkEnd w:id="16"/>
    </w:p>
    <w:p w14:paraId="1F90511B" w14:textId="26138D77" w:rsidR="00A76051" w:rsidRPr="000B645B" w:rsidRDefault="00A76051" w:rsidP="00A76051">
      <w:r w:rsidRPr="000B645B">
        <w:rPr>
          <w:rFonts w:hint="eastAsia"/>
        </w:rPr>
        <w:t>审核者取自流程页面部门主管，参与“审核”节点</w:t>
      </w:r>
      <w:r w:rsidRPr="007770A7">
        <w:rPr>
          <w:rFonts w:hint="eastAsia"/>
          <w:color w:val="FF0000"/>
        </w:rPr>
        <w:t>（</w:t>
      </w:r>
      <w:r w:rsidR="00692B63">
        <w:rPr>
          <w:rFonts w:hint="eastAsia"/>
          <w:color w:val="FF0000"/>
        </w:rPr>
        <w:t>问题</w:t>
      </w:r>
      <w:r w:rsidR="00692B63">
        <w:rPr>
          <w:rFonts w:hint="eastAsia"/>
          <w:color w:val="FF0000"/>
        </w:rPr>
        <w:t>to</w:t>
      </w:r>
      <w:r w:rsidR="00692B63">
        <w:rPr>
          <w:rFonts w:hint="eastAsia"/>
          <w:color w:val="FF0000"/>
        </w:rPr>
        <w:t>业务</w:t>
      </w:r>
      <w:r w:rsidRPr="007770A7">
        <w:rPr>
          <w:rFonts w:hint="eastAsia"/>
          <w:color w:val="FF0000"/>
        </w:rPr>
        <w:t>：萤石提出有关联单号</w:t>
      </w:r>
      <w:r w:rsidR="00692B63">
        <w:rPr>
          <w:rFonts w:hint="eastAsia"/>
          <w:color w:val="FF0000"/>
        </w:rPr>
        <w:t>时，</w:t>
      </w:r>
      <w:r w:rsidRPr="007770A7">
        <w:rPr>
          <w:rFonts w:hint="eastAsia"/>
          <w:color w:val="FF0000"/>
        </w:rPr>
        <w:t>由项目经理审核</w:t>
      </w:r>
      <w:r w:rsidR="00692B63">
        <w:rPr>
          <w:rFonts w:hint="eastAsia"/>
          <w:color w:val="FF0000"/>
        </w:rPr>
        <w:t>。请评估需求</w:t>
      </w:r>
      <w:r w:rsidRPr="007770A7">
        <w:rPr>
          <w:rFonts w:hint="eastAsia"/>
          <w:color w:val="FF0000"/>
        </w:rPr>
        <w:t>）</w:t>
      </w:r>
    </w:p>
    <w:p w14:paraId="7E84375F" w14:textId="77777777" w:rsidR="00A76051" w:rsidRDefault="00A76051" w:rsidP="00A76051">
      <w:pPr>
        <w:pStyle w:val="2"/>
        <w:spacing w:before="156" w:after="156"/>
      </w:pPr>
      <w:bookmarkStart w:id="17" w:name="_Toc151732095"/>
      <w:r>
        <w:rPr>
          <w:rFonts w:hint="eastAsia"/>
        </w:rPr>
        <w:t>流程表达式</w:t>
      </w:r>
      <w:r>
        <w:rPr>
          <w:rFonts w:hint="eastAsia"/>
        </w:rPr>
        <w:t xml:space="preserve">- </w:t>
      </w:r>
      <w:r>
        <w:rPr>
          <w:rFonts w:hint="eastAsia"/>
        </w:rPr>
        <w:t>邮件通知抄送人</w:t>
      </w:r>
      <w:bookmarkEnd w:id="17"/>
    </w:p>
    <w:p w14:paraId="314D2B0D" w14:textId="77777777" w:rsidR="00A76051" w:rsidRPr="000B645B" w:rsidRDefault="00A76051" w:rsidP="00A76051">
      <w:r>
        <w:rPr>
          <w:rFonts w:hint="eastAsia"/>
        </w:rPr>
        <w:t>抄送人取自页面填写的抄送人。</w:t>
      </w:r>
    </w:p>
    <w:p w14:paraId="1C14B874" w14:textId="7451C7C6" w:rsidR="005731FC" w:rsidRPr="005731FC" w:rsidRDefault="005731FC" w:rsidP="00A76051">
      <w:pPr>
        <w:pStyle w:val="2"/>
        <w:spacing w:before="156" w:after="156"/>
        <w:rPr>
          <w:rFonts w:ascii="微软雅黑" w:hAnsi="微软雅黑"/>
          <w:color w:val="FF0000"/>
        </w:rPr>
      </w:pPr>
      <w:bookmarkStart w:id="18" w:name="_Toc151732096"/>
      <w:r w:rsidRPr="005731FC">
        <w:rPr>
          <w:rFonts w:ascii="微软雅黑" w:hAnsi="微软雅黑" w:hint="eastAsia"/>
          <w:color w:val="FF0000"/>
        </w:rPr>
        <w:t>条件表达式-</w:t>
      </w:r>
      <w:r w:rsidRPr="005731FC">
        <w:rPr>
          <w:rFonts w:ascii="微软雅黑" w:hAnsi="微软雅黑"/>
          <w:color w:val="FF0000"/>
        </w:rPr>
        <w:t xml:space="preserve"> </w:t>
      </w:r>
      <w:r w:rsidRPr="005731FC">
        <w:rPr>
          <w:rFonts w:ascii="微软雅黑" w:hAnsi="微软雅黑" w:hint="eastAsia"/>
          <w:color w:val="FF0000"/>
        </w:rPr>
        <w:t>判断发布类型</w:t>
      </w:r>
      <w:r>
        <w:rPr>
          <w:rFonts w:ascii="微软雅黑" w:hAnsi="微软雅黑" w:hint="eastAsia"/>
          <w:color w:val="FF0000"/>
        </w:rPr>
        <w:t>（新增业务点）</w:t>
      </w:r>
      <w:bookmarkEnd w:id="18"/>
    </w:p>
    <w:p w14:paraId="5A945CB8" w14:textId="24205DEF" w:rsidR="005731FC" w:rsidRPr="005731FC" w:rsidRDefault="005731FC" w:rsidP="005731FC">
      <w:r>
        <w:rPr>
          <w:rFonts w:hint="eastAsia"/>
        </w:rPr>
        <w:t>若为快速发布，则跳过审核节点</w:t>
      </w:r>
    </w:p>
    <w:p w14:paraId="78796F28" w14:textId="4E793C8C" w:rsidR="00A76051" w:rsidRDefault="00A76051" w:rsidP="00A76051">
      <w:pPr>
        <w:pStyle w:val="2"/>
        <w:spacing w:before="156" w:after="156"/>
        <w:rPr>
          <w:rFonts w:ascii="微软雅黑" w:hAnsi="微软雅黑"/>
        </w:rPr>
      </w:pPr>
      <w:bookmarkStart w:id="19" w:name="_Toc151732097"/>
      <w:r w:rsidRPr="00C56AC0">
        <w:rPr>
          <w:rFonts w:ascii="微软雅黑" w:hAnsi="微软雅黑" w:hint="eastAsia"/>
        </w:rPr>
        <w:t>审核（RSO-020）</w:t>
      </w:r>
      <w:bookmarkEnd w:id="19"/>
    </w:p>
    <w:p w14:paraId="7F0C19E3" w14:textId="47C41793" w:rsidR="009D6544" w:rsidRPr="009D6544" w:rsidRDefault="009D6544" w:rsidP="009D6544">
      <w:r>
        <w:rPr>
          <w:noProof/>
        </w:rPr>
        <w:drawing>
          <wp:inline distT="0" distB="0" distL="0" distR="0" wp14:anchorId="48C92A7C" wp14:editId="264D1739">
            <wp:extent cx="6188710" cy="1113155"/>
            <wp:effectExtent l="19050" t="19050" r="2159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1113155"/>
                    </a:xfrm>
                    <a:prstGeom prst="rect">
                      <a:avLst/>
                    </a:prstGeom>
                    <a:ln>
                      <a:solidFill>
                        <a:schemeClr val="bg1">
                          <a:lumMod val="75000"/>
                        </a:schemeClr>
                      </a:solidFill>
                    </a:ln>
                  </pic:spPr>
                </pic:pic>
              </a:graphicData>
            </a:graphic>
          </wp:inline>
        </w:drawing>
      </w:r>
    </w:p>
    <w:p w14:paraId="65AA3EC6" w14:textId="77777777" w:rsidR="00A76051" w:rsidRDefault="00A76051" w:rsidP="00A76051">
      <w:pPr>
        <w:pStyle w:val="2"/>
        <w:spacing w:before="156" w:after="156"/>
      </w:pPr>
      <w:bookmarkStart w:id="20" w:name="_Toc151732098"/>
      <w:r>
        <w:rPr>
          <w:rFonts w:hint="eastAsia"/>
        </w:rPr>
        <w:t>流程表达式</w:t>
      </w:r>
      <w:r>
        <w:rPr>
          <w:rFonts w:hint="eastAsia"/>
        </w:rPr>
        <w:t xml:space="preserve">- </w:t>
      </w:r>
      <w:r>
        <w:rPr>
          <w:rFonts w:hint="eastAsia"/>
        </w:rPr>
        <w:t>设置产品版本</w:t>
      </w:r>
      <w:bookmarkEnd w:id="20"/>
    </w:p>
    <w:p w14:paraId="4F372BD6" w14:textId="116D24D6" w:rsidR="00A76051" w:rsidRDefault="00A76051" w:rsidP="00A76051">
      <w:r w:rsidRPr="000B645B">
        <w:rPr>
          <w:rFonts w:hint="eastAsia"/>
        </w:rPr>
        <w:t>设置表单主签审对象的产品版本属性</w:t>
      </w:r>
    </w:p>
    <w:p w14:paraId="3A2766CF" w14:textId="77777777" w:rsidR="008A3E2F" w:rsidRPr="003C6811" w:rsidRDefault="008A3E2F" w:rsidP="008A3E2F">
      <w:pPr>
        <w:rPr>
          <w:i/>
        </w:rPr>
      </w:pPr>
      <w:r w:rsidRPr="003C6811">
        <w:rPr>
          <w:i/>
        </w:rPr>
        <w:t>PLM20180705_01_</w:t>
      </w:r>
      <w:r w:rsidRPr="003C6811">
        <w:rPr>
          <w:i/>
        </w:rPr>
        <w:t>产品版本财务归集方案优化</w:t>
      </w:r>
    </w:p>
    <w:p w14:paraId="149FEBC4" w14:textId="77777777" w:rsidR="008A3E2F" w:rsidRPr="00363453" w:rsidRDefault="008A3E2F" w:rsidP="008A3E2F">
      <w:r w:rsidRPr="00363453">
        <w:rPr>
          <w:rFonts w:hint="eastAsia"/>
        </w:rPr>
        <w:t>根据页面项目编号调动</w:t>
      </w:r>
      <w:r w:rsidRPr="00363453">
        <w:t>irdms</w:t>
      </w:r>
      <w:r w:rsidRPr="00363453">
        <w:t>接口获取产品版本，升级物料小版本，将产品版本设置到物料的</w:t>
      </w:r>
      <w:r w:rsidRPr="00363453">
        <w:t>com.hikvision.plm.ProductVersion</w:t>
      </w:r>
      <w:r w:rsidRPr="00363453">
        <w:t>属性中</w:t>
      </w:r>
      <w:bookmarkStart w:id="21" w:name="_GoBack"/>
      <w:bookmarkEnd w:id="21"/>
    </w:p>
    <w:p w14:paraId="12999EE4" w14:textId="77777777" w:rsidR="00A76051" w:rsidRDefault="00A76051" w:rsidP="00A76051">
      <w:pPr>
        <w:pStyle w:val="2"/>
        <w:spacing w:before="156" w:after="156"/>
      </w:pPr>
      <w:bookmarkStart w:id="22" w:name="_Toc151732099"/>
      <w:r>
        <w:rPr>
          <w:rFonts w:hint="eastAsia"/>
        </w:rPr>
        <w:t>流程表达式</w:t>
      </w:r>
      <w:r>
        <w:rPr>
          <w:rFonts w:hint="eastAsia"/>
        </w:rPr>
        <w:t>- send2ERP</w:t>
      </w:r>
      <w:bookmarkEnd w:id="22"/>
    </w:p>
    <w:p w14:paraId="2A7144C1" w14:textId="77777777" w:rsidR="00A76051" w:rsidRDefault="00A76051" w:rsidP="001D2C50">
      <w:pPr>
        <w:pStyle w:val="ac"/>
        <w:numPr>
          <w:ilvl w:val="0"/>
          <w:numId w:val="4"/>
        </w:numPr>
        <w:ind w:hanging="278"/>
      </w:pPr>
      <w:r>
        <w:t>去除出样机字样（物料名称、物料中文描述、物料英文描述），设置受限状态并发送</w:t>
      </w:r>
      <w:r>
        <w:t>SAP</w:t>
      </w:r>
      <w:r>
        <w:t>（子件也发送</w:t>
      </w:r>
      <w:r>
        <w:t>SAP</w:t>
      </w:r>
      <w:r>
        <w:t>）</w:t>
      </w:r>
    </w:p>
    <w:p w14:paraId="5667753B" w14:textId="77777777" w:rsidR="00A76051" w:rsidRPr="000B645B" w:rsidRDefault="00A76051" w:rsidP="001D2C50">
      <w:pPr>
        <w:pStyle w:val="ac"/>
        <w:numPr>
          <w:ilvl w:val="0"/>
          <w:numId w:val="4"/>
        </w:numPr>
        <w:ind w:hanging="278"/>
      </w:pPr>
      <w:r>
        <w:t>如果无需市场发布</w:t>
      </w:r>
      <w:r>
        <w:t>(</w:t>
      </w:r>
      <w:r>
        <w:t>产品线属于产品研发中心，物料销售范围是海外</w:t>
      </w:r>
      <w:r>
        <w:t>)</w:t>
      </w:r>
      <w:r>
        <w:t>则销售范围需要发送</w:t>
      </w:r>
      <w:r>
        <w:t>SAP</w:t>
      </w:r>
    </w:p>
    <w:p w14:paraId="5A093F75" w14:textId="77777777" w:rsidR="00A76051" w:rsidRDefault="00A76051" w:rsidP="00A76051">
      <w:pPr>
        <w:pStyle w:val="2"/>
        <w:spacing w:before="156" w:after="156"/>
      </w:pPr>
      <w:bookmarkStart w:id="23" w:name="_Toc151732100"/>
      <w:r>
        <w:rPr>
          <w:rFonts w:hint="eastAsia"/>
        </w:rPr>
        <w:t>条件表达式</w:t>
      </w:r>
      <w:r>
        <w:rPr>
          <w:rFonts w:hint="eastAsia"/>
        </w:rPr>
        <w:t>- SAP</w:t>
      </w:r>
      <w:r>
        <w:rPr>
          <w:rFonts w:hint="eastAsia"/>
        </w:rPr>
        <w:t>是否发送成功</w:t>
      </w:r>
      <w:bookmarkEnd w:id="23"/>
    </w:p>
    <w:p w14:paraId="2FD46257" w14:textId="77777777" w:rsidR="00A76051" w:rsidRPr="000B645B" w:rsidRDefault="00A76051" w:rsidP="00A76051">
      <w:r>
        <w:rPr>
          <w:rFonts w:hint="eastAsia"/>
        </w:rPr>
        <w:t>若收到</w:t>
      </w:r>
      <w:r>
        <w:rPr>
          <w:rFonts w:hint="eastAsia"/>
        </w:rPr>
        <w:t>S</w:t>
      </w:r>
      <w:r>
        <w:t>AP</w:t>
      </w:r>
      <w:r>
        <w:rPr>
          <w:rFonts w:hint="eastAsia"/>
        </w:rPr>
        <w:t>返回错误信息，则流程到达</w:t>
      </w:r>
      <w:r>
        <w:rPr>
          <w:rFonts w:hint="eastAsia"/>
        </w:rPr>
        <w:t>SAP</w:t>
      </w:r>
      <w:r>
        <w:rPr>
          <w:rFonts w:hint="eastAsia"/>
        </w:rPr>
        <w:t>集成异常信息节点</w:t>
      </w:r>
    </w:p>
    <w:p w14:paraId="01CD8098" w14:textId="77777777" w:rsidR="00A76051" w:rsidRPr="00C56AC0" w:rsidRDefault="00A76051" w:rsidP="00A76051">
      <w:pPr>
        <w:pStyle w:val="2"/>
        <w:spacing w:before="156" w:after="156"/>
        <w:rPr>
          <w:rFonts w:ascii="微软雅黑" w:hAnsi="微软雅黑"/>
        </w:rPr>
      </w:pPr>
      <w:bookmarkStart w:id="24" w:name="_Toc151732101"/>
      <w:r w:rsidRPr="00C56AC0">
        <w:rPr>
          <w:rFonts w:ascii="微软雅黑" w:hAnsi="微软雅黑" w:hint="eastAsia"/>
        </w:rPr>
        <w:t>流程表达式- 检查出错信息（R</w:t>
      </w:r>
      <w:r w:rsidRPr="00C56AC0">
        <w:rPr>
          <w:rFonts w:ascii="微软雅黑" w:hAnsi="微软雅黑"/>
        </w:rPr>
        <w:t>SO-030</w:t>
      </w:r>
      <w:r w:rsidRPr="00C56AC0">
        <w:rPr>
          <w:rFonts w:ascii="微软雅黑" w:hAnsi="微软雅黑" w:hint="eastAsia"/>
        </w:rPr>
        <w:t>）</w:t>
      </w:r>
      <w:bookmarkEnd w:id="24"/>
    </w:p>
    <w:p w14:paraId="43CB0AA8" w14:textId="478D6DAC" w:rsidR="00A76051" w:rsidRDefault="00A76051" w:rsidP="00A76051">
      <w:r>
        <w:rPr>
          <w:rFonts w:hint="eastAsia"/>
        </w:rPr>
        <w:t>页面显示</w:t>
      </w:r>
      <w:r>
        <w:rPr>
          <w:rFonts w:hint="eastAsia"/>
        </w:rPr>
        <w:t>SAP</w:t>
      </w:r>
      <w:r>
        <w:rPr>
          <w:rFonts w:hint="eastAsia"/>
        </w:rPr>
        <w:t>返回的错误信息</w:t>
      </w:r>
    </w:p>
    <w:p w14:paraId="17B5379A" w14:textId="64CA39EA" w:rsidR="009D6544" w:rsidRPr="000B645B" w:rsidRDefault="009D6544" w:rsidP="00A76051">
      <w:r>
        <w:rPr>
          <w:noProof/>
        </w:rPr>
        <w:drawing>
          <wp:inline distT="0" distB="0" distL="0" distR="0" wp14:anchorId="3D1CB700" wp14:editId="3F34C4B1">
            <wp:extent cx="6188710" cy="1092835"/>
            <wp:effectExtent l="19050" t="19050" r="2159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92835"/>
                    </a:xfrm>
                    <a:prstGeom prst="rect">
                      <a:avLst/>
                    </a:prstGeom>
                    <a:ln>
                      <a:solidFill>
                        <a:schemeClr val="bg1">
                          <a:lumMod val="75000"/>
                        </a:schemeClr>
                      </a:solidFill>
                    </a:ln>
                  </pic:spPr>
                </pic:pic>
              </a:graphicData>
            </a:graphic>
          </wp:inline>
        </w:drawing>
      </w:r>
    </w:p>
    <w:p w14:paraId="5F6494CA" w14:textId="77777777" w:rsidR="00A76051" w:rsidRDefault="00A76051" w:rsidP="00A76051">
      <w:pPr>
        <w:pStyle w:val="2"/>
        <w:spacing w:before="156" w:after="156"/>
      </w:pPr>
      <w:bookmarkStart w:id="25" w:name="_Toc151732102"/>
      <w:r>
        <w:rPr>
          <w:rFonts w:hint="eastAsia"/>
        </w:rPr>
        <w:t>流程表达式</w:t>
      </w:r>
      <w:r>
        <w:rPr>
          <w:rFonts w:hint="eastAsia"/>
        </w:rPr>
        <w:t xml:space="preserve">- </w:t>
      </w:r>
      <w:r>
        <w:rPr>
          <w:rFonts w:hint="eastAsia"/>
        </w:rPr>
        <w:t>设置发布对象状态</w:t>
      </w:r>
      <w:bookmarkEnd w:id="25"/>
    </w:p>
    <w:p w14:paraId="30ACFE59" w14:textId="77777777" w:rsidR="00A76051" w:rsidRDefault="00A76051" w:rsidP="001D2C50">
      <w:pPr>
        <w:pStyle w:val="ac"/>
        <w:numPr>
          <w:ilvl w:val="0"/>
          <w:numId w:val="4"/>
        </w:numPr>
        <w:ind w:hanging="278"/>
      </w:pPr>
      <w:r>
        <w:rPr>
          <w:rFonts w:hint="eastAsia"/>
        </w:rPr>
        <w:t>设置主签审对象生命周期状态到</w:t>
      </w:r>
      <w:r>
        <w:t>S1</w:t>
      </w:r>
      <w:r>
        <w:t>，子件状态小于</w:t>
      </w:r>
      <w:r>
        <w:t>S1</w:t>
      </w:r>
      <w:r>
        <w:t>的也设置状态</w:t>
      </w:r>
      <w:r>
        <w:t>S1</w:t>
      </w:r>
    </w:p>
    <w:p w14:paraId="77A6648F" w14:textId="77777777" w:rsidR="00A76051" w:rsidRPr="000B645B" w:rsidRDefault="00A76051" w:rsidP="001D2C50">
      <w:pPr>
        <w:pStyle w:val="ac"/>
        <w:numPr>
          <w:ilvl w:val="0"/>
          <w:numId w:val="4"/>
        </w:numPr>
        <w:ind w:hanging="278"/>
      </w:pPr>
      <w:r>
        <w:rPr>
          <w:rFonts w:hint="eastAsia"/>
        </w:rPr>
        <w:t>物料类型是虚拟件或原材料，启用优选管理的物料</w:t>
      </w:r>
    </w:p>
    <w:p w14:paraId="456CC60C" w14:textId="77777777" w:rsidR="00A76051" w:rsidRDefault="00A76051" w:rsidP="00A76051">
      <w:pPr>
        <w:pStyle w:val="2"/>
        <w:spacing w:before="156" w:after="156"/>
      </w:pPr>
      <w:bookmarkStart w:id="26" w:name="_Toc151732103"/>
      <w:r>
        <w:rPr>
          <w:rFonts w:hint="eastAsia"/>
        </w:rPr>
        <w:t>流程表达式</w:t>
      </w:r>
      <w:r>
        <w:rPr>
          <w:rFonts w:hint="eastAsia"/>
        </w:rPr>
        <w:t xml:space="preserve">- </w:t>
      </w:r>
      <w:r>
        <w:rPr>
          <w:rFonts w:hint="eastAsia"/>
        </w:rPr>
        <w:t>去样机</w:t>
      </w:r>
      <w:bookmarkEnd w:id="26"/>
    </w:p>
    <w:p w14:paraId="78F69D30" w14:textId="77777777" w:rsidR="00A76051" w:rsidRPr="000B645B" w:rsidRDefault="00A76051" w:rsidP="00A76051">
      <w:r w:rsidRPr="000B645B">
        <w:rPr>
          <w:rFonts w:hint="eastAsia"/>
        </w:rPr>
        <w:t>去样机并且修改料号申请表单页面的“是否样机”为</w:t>
      </w:r>
      <w:r w:rsidRPr="000B645B">
        <w:t>false</w:t>
      </w:r>
    </w:p>
    <w:p w14:paraId="27F92AAF" w14:textId="184DF9D3" w:rsidR="00A76051" w:rsidRDefault="00A76051" w:rsidP="009A785D">
      <w:pPr>
        <w:pStyle w:val="2"/>
        <w:spacing w:before="156" w:after="156"/>
        <w:rPr>
          <w:rFonts w:ascii="微软雅黑" w:hAnsi="微软雅黑"/>
        </w:rPr>
      </w:pPr>
      <w:bookmarkStart w:id="27" w:name="_Toc151732104"/>
      <w:r>
        <w:rPr>
          <w:rFonts w:hint="eastAsia"/>
        </w:rPr>
        <w:t>流程表达式</w:t>
      </w:r>
      <w:r>
        <w:rPr>
          <w:rFonts w:hint="eastAsia"/>
        </w:rPr>
        <w:t xml:space="preserve">- </w:t>
      </w:r>
      <w:r>
        <w:rPr>
          <w:rFonts w:hint="eastAsia"/>
        </w:rPr>
        <w:t>设置市场发布状态</w:t>
      </w:r>
      <w:bookmarkEnd w:id="27"/>
    </w:p>
    <w:p w14:paraId="0F56F2A5" w14:textId="0C5837D6" w:rsidR="00E862B1" w:rsidRPr="00D01B4F" w:rsidRDefault="00E862B1" w:rsidP="00E862B1">
      <w:pPr>
        <w:rPr>
          <w:i/>
          <w:highlight w:val="yellow"/>
        </w:rPr>
      </w:pPr>
      <w:r w:rsidRPr="00D01B4F">
        <w:rPr>
          <w:i/>
        </w:rPr>
        <w:t>ITRMS20181129_052</w:t>
      </w:r>
      <w:r w:rsidRPr="00D01B4F">
        <w:rPr>
          <w:i/>
        </w:rPr>
        <w:t>研发数据发布流程根据产品线分流分别触发业务逻辑</w:t>
      </w:r>
      <w:r w:rsidRPr="00D01B4F">
        <w:rPr>
          <w:rFonts w:hint="eastAsia"/>
          <w:i/>
        </w:rPr>
        <w:t xml:space="preserve"> </w:t>
      </w:r>
      <w:r w:rsidRPr="00D01B4F">
        <w:rPr>
          <w:i/>
        </w:rPr>
        <w:t>+ ITRMS20190603_040</w:t>
      </w:r>
      <w:r w:rsidRPr="00D01B4F">
        <w:rPr>
          <w:i/>
        </w:rPr>
        <w:t>研发数据发布流程，是否需市场发布的控制条件更新</w:t>
      </w:r>
      <w:r w:rsidRPr="00D01B4F">
        <w:rPr>
          <w:rFonts w:hint="eastAsia"/>
          <w:i/>
        </w:rPr>
        <w:t>+</w:t>
      </w:r>
      <w:r w:rsidRPr="00D01B4F">
        <w:rPr>
          <w:i/>
        </w:rPr>
        <w:t xml:space="preserve"> ITRMS20190604_032</w:t>
      </w:r>
      <w:r w:rsidRPr="00D01B4F">
        <w:rPr>
          <w:i/>
        </w:rPr>
        <w:t>市场发布流程触发</w:t>
      </w:r>
      <w:r w:rsidRPr="00D01B4F">
        <w:rPr>
          <w:i/>
        </w:rPr>
        <w:t>PLM</w:t>
      </w:r>
      <w:r w:rsidRPr="00D01B4F">
        <w:rPr>
          <w:i/>
        </w:rPr>
        <w:t>接口调整</w:t>
      </w:r>
    </w:p>
    <w:p w14:paraId="34B38A2D" w14:textId="764ACFF3" w:rsidR="00E862B1" w:rsidRDefault="00E862B1" w:rsidP="001D2C50">
      <w:pPr>
        <w:pStyle w:val="ac"/>
        <w:numPr>
          <w:ilvl w:val="0"/>
          <w:numId w:val="14"/>
        </w:numPr>
      </w:pPr>
      <w:r>
        <w:rPr>
          <w:rFonts w:hint="eastAsia"/>
        </w:rPr>
        <w:t>需要市场发布：主签审对象的产品线属于产品研发中心，物料销售地区为海外</w:t>
      </w:r>
    </w:p>
    <w:p w14:paraId="0850B503" w14:textId="1E7F57A6" w:rsidR="00E862B1" w:rsidRDefault="00E862B1" w:rsidP="001D2C50">
      <w:pPr>
        <w:pStyle w:val="ac"/>
        <w:numPr>
          <w:ilvl w:val="0"/>
          <w:numId w:val="13"/>
        </w:numPr>
      </w:pPr>
      <w:r>
        <w:rPr>
          <w:rFonts w:hint="eastAsia"/>
        </w:rPr>
        <w:t>需要市场发布：</w:t>
      </w:r>
      <w:r>
        <w:rPr>
          <w:rFonts w:hint="eastAsia"/>
        </w:rPr>
        <w:t>R</w:t>
      </w:r>
      <w:r>
        <w:t>SO</w:t>
      </w:r>
      <w:r>
        <w:rPr>
          <w:rFonts w:hint="eastAsia"/>
        </w:rPr>
        <w:t>结束后，状态切换</w:t>
      </w:r>
      <w:r>
        <w:rPr>
          <w:rFonts w:hint="eastAsia"/>
        </w:rPr>
        <w:t>S</w:t>
      </w:r>
      <w:r>
        <w:t>1</w:t>
      </w:r>
      <w:r>
        <w:rPr>
          <w:rFonts w:hint="eastAsia"/>
        </w:rPr>
        <w:t>，发布量产</w:t>
      </w:r>
      <w:r>
        <w:rPr>
          <w:rFonts w:hint="eastAsia"/>
        </w:rPr>
        <w:t>B</w:t>
      </w:r>
      <w:r>
        <w:t>OM</w:t>
      </w:r>
      <w:r>
        <w:rPr>
          <w:rFonts w:hint="eastAsia"/>
        </w:rPr>
        <w:t>，子件随签，传销售国家【</w:t>
      </w:r>
      <w:r>
        <w:rPr>
          <w:rFonts w:hint="eastAsia"/>
        </w:rPr>
        <w:t>C</w:t>
      </w:r>
      <w:r>
        <w:t>HAR</w:t>
      </w:r>
      <w:r>
        <w:rPr>
          <w:rFonts w:hint="eastAsia"/>
        </w:rPr>
        <w:t>】发空格</w:t>
      </w:r>
    </w:p>
    <w:p w14:paraId="787FB82A" w14:textId="123477CC" w:rsidR="00E862B1" w:rsidRDefault="00E862B1" w:rsidP="001D2C50">
      <w:pPr>
        <w:pStyle w:val="ac"/>
        <w:numPr>
          <w:ilvl w:val="0"/>
          <w:numId w:val="13"/>
        </w:numPr>
      </w:pPr>
      <w:r>
        <w:rPr>
          <w:rFonts w:hint="eastAsia"/>
        </w:rPr>
        <w:t>无需市场发布：</w:t>
      </w:r>
      <w:r>
        <w:rPr>
          <w:rFonts w:hint="eastAsia"/>
        </w:rPr>
        <w:t>R</w:t>
      </w:r>
      <w:r>
        <w:t>SO</w:t>
      </w:r>
      <w:r>
        <w:rPr>
          <w:rFonts w:hint="eastAsia"/>
        </w:rPr>
        <w:t>结束后，状态切换</w:t>
      </w:r>
      <w:r>
        <w:rPr>
          <w:rFonts w:hint="eastAsia"/>
        </w:rPr>
        <w:t>S</w:t>
      </w:r>
      <w:r>
        <w:t>1</w:t>
      </w:r>
      <w:r>
        <w:rPr>
          <w:rFonts w:hint="eastAsia"/>
        </w:rPr>
        <w:t>，发布量产</w:t>
      </w:r>
      <w:r>
        <w:rPr>
          <w:rFonts w:hint="eastAsia"/>
        </w:rPr>
        <w:t>B</w:t>
      </w:r>
      <w:r>
        <w:t>OM</w:t>
      </w:r>
      <w:r>
        <w:rPr>
          <w:rFonts w:hint="eastAsia"/>
        </w:rPr>
        <w:t>，子件随签，传销售范围，市场状态为市场发布，去样机，更新受限状态</w:t>
      </w:r>
    </w:p>
    <w:p w14:paraId="572A3C12" w14:textId="41843777" w:rsidR="00E862B1" w:rsidRPr="00E862B1" w:rsidRDefault="00E862B1" w:rsidP="001D2C50">
      <w:pPr>
        <w:pStyle w:val="ac"/>
        <w:numPr>
          <w:ilvl w:val="0"/>
          <w:numId w:val="13"/>
        </w:numPr>
        <w:rPr>
          <w:rFonts w:ascii="微软雅黑" w:hAnsi="微软雅黑"/>
          <w:color w:val="000000"/>
        </w:rPr>
      </w:pPr>
      <w:r>
        <w:rPr>
          <w:rFonts w:hint="eastAsia"/>
        </w:rPr>
        <w:t>产品研发中心：取主签审对象的</w:t>
      </w:r>
      <w:r>
        <w:rPr>
          <w:rFonts w:hint="eastAsia"/>
        </w:rPr>
        <w:t>P</w:t>
      </w:r>
      <w:r>
        <w:t>BI</w:t>
      </w:r>
      <w:r>
        <w:rPr>
          <w:rFonts w:hint="eastAsia"/>
        </w:rPr>
        <w:t>路径，第一级：如模拟摄像机，对照《产品线配置》</w:t>
      </w:r>
      <w:r>
        <w:rPr>
          <w:rFonts w:hint="eastAsia"/>
        </w:rPr>
        <w:t>-</w:t>
      </w:r>
      <w:r>
        <w:t>&gt;</w:t>
      </w:r>
      <w:r w:rsidRPr="00E862B1">
        <w:rPr>
          <w:rFonts w:ascii="微软雅黑" w:hAnsi="微软雅黑" w:hint="eastAsia"/>
          <w:color w:val="000000"/>
        </w:rPr>
        <w:t>配置</w:t>
      </w:r>
      <w:r w:rsidRPr="00E862B1">
        <w:rPr>
          <w:rFonts w:ascii="微软雅黑" w:hAnsi="微软雅黑"/>
          <w:color w:val="000000"/>
        </w:rPr>
        <w:t>类型：RSOproductline,</w:t>
      </w:r>
      <w:r w:rsidRPr="00E862B1">
        <w:rPr>
          <w:rFonts w:ascii="微软雅黑" w:hAnsi="微软雅黑" w:hint="eastAsia"/>
          <w:color w:val="000000"/>
        </w:rPr>
        <w:t>配置</w:t>
      </w:r>
      <w:r w:rsidRPr="00E862B1">
        <w:rPr>
          <w:rFonts w:ascii="微软雅黑" w:hAnsi="微软雅黑"/>
          <w:color w:val="000000"/>
        </w:rPr>
        <w:t>类型描述：产品研发中心</w:t>
      </w:r>
      <w:r w:rsidRPr="00E862B1">
        <w:rPr>
          <w:rFonts w:ascii="微软雅黑" w:hAnsi="微软雅黑" w:hint="eastAsia"/>
          <w:color w:val="000000"/>
        </w:rPr>
        <w:t>分流</w:t>
      </w:r>
      <w:r w:rsidRPr="00E862B1">
        <w:rPr>
          <w:rFonts w:ascii="微软雅黑" w:hAnsi="微软雅黑"/>
          <w:color w:val="000000"/>
        </w:rPr>
        <w:t>配置</w:t>
      </w:r>
      <w:r w:rsidRPr="00E862B1">
        <w:rPr>
          <w:rFonts w:ascii="微软雅黑" w:hAnsi="微软雅黑" w:hint="eastAsia"/>
          <w:color w:val="000000"/>
        </w:rPr>
        <w:t>，产品线</w:t>
      </w:r>
      <w:r w:rsidRPr="00E862B1">
        <w:rPr>
          <w:rFonts w:ascii="微软雅黑" w:hAnsi="微软雅黑"/>
          <w:color w:val="000000"/>
        </w:rPr>
        <w:t>：模拟摄像机</w:t>
      </w:r>
    </w:p>
    <w:p w14:paraId="4BA1FC4C" w14:textId="77777777" w:rsidR="00E862B1" w:rsidRDefault="00E862B1" w:rsidP="00967B81">
      <w:pPr>
        <w:ind w:leftChars="200" w:left="420"/>
        <w:rPr>
          <w:rFonts w:ascii="微软雅黑" w:hAnsi="微软雅黑"/>
          <w:color w:val="000000"/>
        </w:rPr>
      </w:pPr>
      <w:r>
        <w:rPr>
          <w:rFonts w:ascii="微软雅黑" w:hAnsi="微软雅黑" w:hint="eastAsia"/>
          <w:color w:val="000000"/>
        </w:rPr>
        <w:t>流程提交校验：</w:t>
      </w:r>
    </w:p>
    <w:p w14:paraId="0800C4F5" w14:textId="30B199BB" w:rsidR="00E862B1" w:rsidRPr="00E862B1" w:rsidRDefault="00E862B1" w:rsidP="001D2C50">
      <w:pPr>
        <w:pStyle w:val="ac"/>
        <w:numPr>
          <w:ilvl w:val="0"/>
          <w:numId w:val="13"/>
        </w:numPr>
        <w:rPr>
          <w:rFonts w:ascii="微软雅黑" w:hAnsi="微软雅黑"/>
          <w:color w:val="000000"/>
        </w:rPr>
      </w:pPr>
      <w:r>
        <w:rPr>
          <w:rFonts w:ascii="微软雅黑" w:hAnsi="微软雅黑" w:hint="eastAsia"/>
          <w:color w:val="000000"/>
        </w:rPr>
        <w:t>若主签审对象部分属于需要市场发布，部分属于不需要市场发布时，系统提示：X</w:t>
      </w:r>
      <w:r>
        <w:rPr>
          <w:rFonts w:ascii="微软雅黑" w:hAnsi="微软雅黑"/>
          <w:color w:val="000000"/>
        </w:rPr>
        <w:t>XX</w:t>
      </w:r>
      <w:r>
        <w:rPr>
          <w:rFonts w:ascii="微软雅黑" w:hAnsi="微软雅黑" w:hint="eastAsia"/>
          <w:color w:val="000000"/>
        </w:rPr>
        <w:t>物料，产品线X</w:t>
      </w:r>
      <w:r>
        <w:rPr>
          <w:rFonts w:ascii="微软雅黑" w:hAnsi="微软雅黑"/>
          <w:color w:val="000000"/>
        </w:rPr>
        <w:t xml:space="preserve">XX, </w:t>
      </w:r>
      <w:r>
        <w:rPr>
          <w:rFonts w:ascii="微软雅黑" w:hAnsi="微软雅黑" w:hint="eastAsia"/>
          <w:color w:val="000000"/>
        </w:rPr>
        <w:t>销售地区：X</w:t>
      </w:r>
      <w:r>
        <w:rPr>
          <w:rFonts w:ascii="微软雅黑" w:hAnsi="微软雅黑"/>
          <w:color w:val="000000"/>
        </w:rPr>
        <w:t>XX</w:t>
      </w:r>
      <w:r>
        <w:rPr>
          <w:rFonts w:ascii="微软雅黑" w:hAnsi="微软雅黑" w:hint="eastAsia"/>
          <w:color w:val="000000"/>
        </w:rPr>
        <w:t>；X</w:t>
      </w:r>
      <w:r>
        <w:rPr>
          <w:rFonts w:ascii="微软雅黑" w:hAnsi="微软雅黑"/>
          <w:color w:val="000000"/>
        </w:rPr>
        <w:t>XX</w:t>
      </w:r>
      <w:r>
        <w:rPr>
          <w:rFonts w:ascii="微软雅黑" w:hAnsi="微软雅黑" w:hint="eastAsia"/>
          <w:color w:val="000000"/>
        </w:rPr>
        <w:t>物料，产品线X</w:t>
      </w:r>
      <w:r>
        <w:rPr>
          <w:rFonts w:ascii="微软雅黑" w:hAnsi="微软雅黑"/>
          <w:color w:val="000000"/>
        </w:rPr>
        <w:t xml:space="preserve">XX, </w:t>
      </w:r>
      <w:r>
        <w:rPr>
          <w:rFonts w:ascii="微软雅黑" w:hAnsi="微软雅黑" w:hint="eastAsia"/>
          <w:color w:val="000000"/>
        </w:rPr>
        <w:t>销售地区：X</w:t>
      </w:r>
      <w:r>
        <w:rPr>
          <w:rFonts w:ascii="微软雅黑" w:hAnsi="微软雅黑"/>
          <w:color w:val="000000"/>
        </w:rPr>
        <w:t>XX</w:t>
      </w:r>
      <w:r>
        <w:rPr>
          <w:rFonts w:ascii="微软雅黑" w:hAnsi="微软雅黑" w:hint="eastAsia"/>
          <w:color w:val="000000"/>
        </w:rPr>
        <w:t>。 请拆分。</w:t>
      </w:r>
    </w:p>
    <w:p w14:paraId="69F165D2" w14:textId="11A59EEB" w:rsidR="00967B81" w:rsidRPr="00036971" w:rsidRDefault="00967B81" w:rsidP="00036971">
      <w:pPr>
        <w:rPr>
          <w:i/>
        </w:rPr>
      </w:pPr>
      <w:r w:rsidRPr="00036971">
        <w:rPr>
          <w:i/>
        </w:rPr>
        <w:t>ITRMS20200302_008_</w:t>
      </w:r>
      <w:r w:rsidRPr="00036971">
        <w:rPr>
          <w:i/>
        </w:rPr>
        <w:t>新建国内市场发布流程</w:t>
      </w:r>
      <w:r w:rsidRPr="00036971">
        <w:rPr>
          <w:rFonts w:hint="eastAsia"/>
          <w:i/>
        </w:rPr>
        <w:t>+</w:t>
      </w:r>
      <w:r w:rsidRPr="00036971">
        <w:rPr>
          <w:i/>
        </w:rPr>
        <w:t xml:space="preserve"> RMS20200507_048</w:t>
      </w:r>
      <w:r w:rsidRPr="00036971">
        <w:rPr>
          <w:i/>
        </w:rPr>
        <w:t>国内市场发布优化</w:t>
      </w:r>
      <w:r w:rsidRPr="00036971">
        <w:rPr>
          <w:rFonts w:hint="eastAsia"/>
          <w:i/>
        </w:rPr>
        <w:t>+</w:t>
      </w:r>
      <w:r w:rsidRPr="00036971">
        <w:rPr>
          <w:i/>
        </w:rPr>
        <w:t xml:space="preserve"> RMS20210618_010</w:t>
      </w:r>
      <w:r w:rsidRPr="00036971">
        <w:rPr>
          <w:i/>
        </w:rPr>
        <w:t>缺陷修复：</w:t>
      </w:r>
      <w:r w:rsidRPr="00036971">
        <w:rPr>
          <w:i/>
        </w:rPr>
        <w:t>ECN</w:t>
      </w:r>
      <w:r w:rsidRPr="00036971">
        <w:rPr>
          <w:i/>
        </w:rPr>
        <w:t>变更不需要修改市场发布状态的值</w:t>
      </w:r>
      <w:r w:rsidRPr="00036971">
        <w:rPr>
          <w:i/>
        </w:rPr>
        <w:t xml:space="preserve"> </w:t>
      </w:r>
    </w:p>
    <w:p w14:paraId="1E683AED" w14:textId="62EAEF76" w:rsidR="009A785D" w:rsidRDefault="009A785D" w:rsidP="001D2C50">
      <w:pPr>
        <w:pStyle w:val="ac"/>
        <w:numPr>
          <w:ilvl w:val="1"/>
          <w:numId w:val="10"/>
        </w:numPr>
      </w:pPr>
      <w:r>
        <w:rPr>
          <w:rFonts w:hint="eastAsia"/>
        </w:rPr>
        <w:t>成品物料的销售地区：国内，控制范围内基线产品，流程结束后，市场状态：样机；非控制范围产品、</w:t>
      </w:r>
      <w:r>
        <w:t>控制范围</w:t>
      </w:r>
      <w:r>
        <w:rPr>
          <w:rFonts w:hint="eastAsia"/>
        </w:rPr>
        <w:t>内</w:t>
      </w:r>
      <w:r>
        <w:t>+</w:t>
      </w:r>
      <w:r>
        <w:t>定制，市场状态：市场发布。</w:t>
      </w:r>
    </w:p>
    <w:p w14:paraId="61827AAE" w14:textId="36B4F48F" w:rsidR="009A785D" w:rsidRPr="009A785D" w:rsidRDefault="009A785D" w:rsidP="001D2C50">
      <w:pPr>
        <w:pStyle w:val="ac"/>
        <w:numPr>
          <w:ilvl w:val="1"/>
          <w:numId w:val="10"/>
        </w:numPr>
      </w:pPr>
      <w:r>
        <w:rPr>
          <w:rFonts w:hint="eastAsia"/>
        </w:rPr>
        <w:t>控制范围：系统配置表《产品线配置》</w:t>
      </w:r>
      <w:r>
        <w:rPr>
          <w:rFonts w:hint="eastAsia"/>
        </w:rPr>
        <w:t>-</w:t>
      </w:r>
      <w:r>
        <w:t xml:space="preserve">&gt; </w:t>
      </w:r>
      <w:r>
        <w:rPr>
          <w:rFonts w:hint="eastAsia"/>
        </w:rPr>
        <w:t>配置类型：</w:t>
      </w:r>
      <w:r>
        <w:t xml:space="preserve">researchOrderProductLine, </w:t>
      </w:r>
      <w:r>
        <w:rPr>
          <w:rFonts w:hint="eastAsia"/>
        </w:rPr>
        <w:t>配置类型描述：研发数据发布流程配置控制范围内产品线</w:t>
      </w:r>
    </w:p>
    <w:p w14:paraId="77159964" w14:textId="77777777" w:rsidR="00A76051" w:rsidRDefault="00A76051" w:rsidP="00A76051">
      <w:pPr>
        <w:pStyle w:val="2"/>
        <w:spacing w:before="156" w:after="156"/>
      </w:pPr>
      <w:bookmarkStart w:id="28" w:name="_Toc151732105"/>
      <w:r>
        <w:rPr>
          <w:rFonts w:hint="eastAsia"/>
        </w:rPr>
        <w:t>流程表达式</w:t>
      </w:r>
      <w:r>
        <w:rPr>
          <w:rFonts w:hint="eastAsia"/>
        </w:rPr>
        <w:t xml:space="preserve">- </w:t>
      </w:r>
      <w:r>
        <w:rPr>
          <w:rFonts w:hint="eastAsia"/>
        </w:rPr>
        <w:t>发送销售国家到</w:t>
      </w:r>
      <w:r>
        <w:rPr>
          <w:rFonts w:hint="eastAsia"/>
        </w:rPr>
        <w:t>SAP</w:t>
      </w:r>
      <w:bookmarkEnd w:id="28"/>
    </w:p>
    <w:p w14:paraId="12AA997A" w14:textId="77777777" w:rsidR="00A76051" w:rsidRPr="000B645B" w:rsidRDefault="00A76051" w:rsidP="00A76051">
      <w:r w:rsidRPr="000B645B">
        <w:rPr>
          <w:rFonts w:hint="eastAsia"/>
        </w:rPr>
        <w:t>主签审对象如果需市场发布</w:t>
      </w:r>
      <w:r w:rsidRPr="000B645B">
        <w:t>(</w:t>
      </w:r>
      <w:r w:rsidRPr="000B645B">
        <w:t>产品线属于产品研发中心，物料销售范围是海外</w:t>
      </w:r>
      <w:r w:rsidRPr="000B645B">
        <w:t>)</w:t>
      </w:r>
      <w:r w:rsidRPr="000B645B">
        <w:t>，将成品、软件与服务发送空的销售国家到</w:t>
      </w:r>
      <w:r w:rsidRPr="000B645B">
        <w:t>SAP,SAP</w:t>
      </w:r>
      <w:r w:rsidRPr="000B645B">
        <w:t>处理</w:t>
      </w:r>
    </w:p>
    <w:p w14:paraId="35CE9272" w14:textId="77777777" w:rsidR="00A76051" w:rsidRDefault="00A76051" w:rsidP="00A76051">
      <w:pPr>
        <w:pStyle w:val="2"/>
        <w:spacing w:before="156" w:after="156"/>
      </w:pPr>
      <w:bookmarkStart w:id="29" w:name="_Toc151732106"/>
      <w:r>
        <w:rPr>
          <w:rFonts w:hint="eastAsia"/>
        </w:rPr>
        <w:t>流程表达式</w:t>
      </w:r>
      <w:r>
        <w:rPr>
          <w:rFonts w:hint="eastAsia"/>
        </w:rPr>
        <w:t>-</w:t>
      </w:r>
      <w:r>
        <w:t xml:space="preserve"> </w:t>
      </w:r>
      <w:r>
        <w:rPr>
          <w:rFonts w:hint="eastAsia"/>
        </w:rPr>
        <w:t>自动投基线</w:t>
      </w:r>
      <w:bookmarkEnd w:id="29"/>
    </w:p>
    <w:p w14:paraId="50D4F0EF" w14:textId="77777777" w:rsidR="00A76051" w:rsidRPr="000B645B" w:rsidRDefault="00A76051" w:rsidP="00A76051">
      <w:r w:rsidRPr="000B645B">
        <w:rPr>
          <w:rFonts w:hint="eastAsia"/>
        </w:rPr>
        <w:t>研发发布投基线，量产基线</w:t>
      </w:r>
    </w:p>
    <w:p w14:paraId="142BF2A5" w14:textId="77777777" w:rsidR="00A76051" w:rsidRDefault="00A76051" w:rsidP="00A76051">
      <w:pPr>
        <w:pStyle w:val="2"/>
        <w:spacing w:before="156" w:after="156"/>
      </w:pPr>
      <w:bookmarkStart w:id="30" w:name="_Toc151732107"/>
      <w:r>
        <w:rPr>
          <w:rFonts w:hint="eastAsia"/>
        </w:rPr>
        <w:t>流程表达式</w:t>
      </w:r>
      <w:r>
        <w:rPr>
          <w:rFonts w:hint="eastAsia"/>
        </w:rPr>
        <w:t>- PBI</w:t>
      </w:r>
      <w:r>
        <w:rPr>
          <w:rFonts w:hint="eastAsia"/>
        </w:rPr>
        <w:t>处理</w:t>
      </w:r>
      <w:bookmarkEnd w:id="30"/>
    </w:p>
    <w:p w14:paraId="7508540B" w14:textId="77777777" w:rsidR="00A76051" w:rsidRDefault="00A76051" w:rsidP="001D2C50">
      <w:pPr>
        <w:pStyle w:val="ac"/>
        <w:numPr>
          <w:ilvl w:val="0"/>
          <w:numId w:val="4"/>
        </w:numPr>
        <w:ind w:hanging="278"/>
      </w:pPr>
      <w:r>
        <w:rPr>
          <w:rFonts w:hint="eastAsia"/>
        </w:rPr>
        <w:t>成品或软件服务：</w:t>
      </w:r>
    </w:p>
    <w:p w14:paraId="5B8D1B5C" w14:textId="77777777" w:rsidR="00A76051" w:rsidRDefault="00A76051" w:rsidP="001D2C50">
      <w:pPr>
        <w:pStyle w:val="ac"/>
        <w:numPr>
          <w:ilvl w:val="2"/>
          <w:numId w:val="5"/>
        </w:numPr>
        <w:ind w:left="709" w:hanging="283"/>
      </w:pPr>
      <w:r>
        <w:t>清空物料关联产品型号的受限状态、样机销售范围、样机已提供、样机有效期</w:t>
      </w:r>
    </w:p>
    <w:p w14:paraId="4F5F91E1" w14:textId="77777777" w:rsidR="00A76051" w:rsidRDefault="00A76051" w:rsidP="001D2C50">
      <w:pPr>
        <w:pStyle w:val="ac"/>
        <w:numPr>
          <w:ilvl w:val="2"/>
          <w:numId w:val="5"/>
        </w:numPr>
        <w:ind w:left="709" w:hanging="283"/>
      </w:pPr>
      <w:r>
        <w:t>清空子件物料的样机有效期</w:t>
      </w:r>
    </w:p>
    <w:p w14:paraId="206C4F70" w14:textId="77777777" w:rsidR="00A76051" w:rsidRDefault="00A76051" w:rsidP="001D2C50">
      <w:pPr>
        <w:pStyle w:val="ac"/>
        <w:numPr>
          <w:ilvl w:val="0"/>
          <w:numId w:val="4"/>
        </w:numPr>
        <w:ind w:hanging="278"/>
      </w:pPr>
      <w:r>
        <w:rPr>
          <w:rFonts w:hint="eastAsia"/>
        </w:rPr>
        <w:t>如果子件对象类型为</w:t>
      </w:r>
      <w:r>
        <w:t xml:space="preserve"> </w:t>
      </w:r>
      <w:r>
        <w:t>成品</w:t>
      </w:r>
      <w:r>
        <w:t>/</w:t>
      </w:r>
      <w:r>
        <w:t>软件与服务，且状态为</w:t>
      </w:r>
      <w:r>
        <w:t>S1</w:t>
      </w:r>
      <w:r>
        <w:t>：</w:t>
      </w:r>
    </w:p>
    <w:p w14:paraId="76304856" w14:textId="77777777" w:rsidR="00A76051" w:rsidRDefault="00A76051" w:rsidP="001D2C50">
      <w:pPr>
        <w:pStyle w:val="ac"/>
        <w:numPr>
          <w:ilvl w:val="2"/>
          <w:numId w:val="5"/>
        </w:numPr>
        <w:ind w:left="709" w:hanging="283"/>
      </w:pPr>
      <w:r>
        <w:t>清空子件物料关联产品型号的受限状态、样机销售范围、样机已提供、样机有效期</w:t>
      </w:r>
    </w:p>
    <w:p w14:paraId="3554047A" w14:textId="77777777" w:rsidR="00A76051" w:rsidRDefault="00A76051" w:rsidP="001D2C50">
      <w:pPr>
        <w:pStyle w:val="ac"/>
        <w:numPr>
          <w:ilvl w:val="2"/>
          <w:numId w:val="5"/>
        </w:numPr>
        <w:ind w:left="709" w:hanging="283"/>
      </w:pPr>
      <w:r>
        <w:t>清空子件物料的样机有效期</w:t>
      </w:r>
    </w:p>
    <w:p w14:paraId="733C9243" w14:textId="77777777" w:rsidR="00A76051" w:rsidRDefault="00A76051" w:rsidP="00A76051">
      <w:pPr>
        <w:pStyle w:val="2"/>
        <w:spacing w:before="156" w:after="156"/>
      </w:pPr>
      <w:bookmarkStart w:id="31" w:name="_Toc151732108"/>
      <w:r>
        <w:rPr>
          <w:rFonts w:hint="eastAsia"/>
        </w:rPr>
        <w:t>流程表达式</w:t>
      </w:r>
      <w:r>
        <w:rPr>
          <w:rFonts w:hint="eastAsia"/>
        </w:rPr>
        <w:t xml:space="preserve">- </w:t>
      </w:r>
      <w:r>
        <w:rPr>
          <w:rFonts w:hint="eastAsia"/>
        </w:rPr>
        <w:t>供应链人员通知</w:t>
      </w:r>
      <w:bookmarkEnd w:id="31"/>
    </w:p>
    <w:tbl>
      <w:tblPr>
        <w:tblStyle w:val="12"/>
        <w:tblW w:w="9776" w:type="dxa"/>
        <w:tblLook w:val="04A0" w:firstRow="1" w:lastRow="0" w:firstColumn="1" w:lastColumn="0" w:noHBand="0" w:noVBand="1"/>
      </w:tblPr>
      <w:tblGrid>
        <w:gridCol w:w="6941"/>
        <w:gridCol w:w="2835"/>
      </w:tblGrid>
      <w:tr w:rsidR="00A76051" w:rsidRPr="00A45B62" w14:paraId="6FFCA7AC" w14:textId="77777777" w:rsidTr="00524CAB">
        <w:trPr>
          <w:cnfStyle w:val="100000000000" w:firstRow="1" w:lastRow="0" w:firstColumn="0" w:lastColumn="0" w:oddVBand="0" w:evenVBand="0" w:oddHBand="0" w:evenHBand="0" w:firstRowFirstColumn="0" w:firstRowLastColumn="0" w:lastRowFirstColumn="0" w:lastRowLastColumn="0"/>
          <w:trHeight w:val="330"/>
        </w:trPr>
        <w:tc>
          <w:tcPr>
            <w:tcW w:w="6941" w:type="dxa"/>
            <w:noWrap/>
            <w:hideMark/>
          </w:tcPr>
          <w:p w14:paraId="75C3FB4A" w14:textId="77777777" w:rsidR="00A76051" w:rsidRPr="00A45B62" w:rsidRDefault="00A76051" w:rsidP="00524CAB">
            <w:pPr>
              <w:spacing w:before="31" w:after="31"/>
              <w:jc w:val="center"/>
              <w:rPr>
                <w:rFonts w:ascii="微软雅黑" w:hAnsi="微软雅黑" w:cs="宋体"/>
                <w:color w:val="000000"/>
                <w:kern w:val="0"/>
                <w:szCs w:val="18"/>
              </w:rPr>
            </w:pPr>
            <w:r>
              <w:rPr>
                <w:rFonts w:ascii="微软雅黑" w:hAnsi="微软雅黑" w:cs="宋体" w:hint="eastAsia"/>
                <w:color w:val="000000"/>
                <w:kern w:val="0"/>
                <w:szCs w:val="18"/>
              </w:rPr>
              <w:t>邮件通知人员</w:t>
            </w:r>
          </w:p>
        </w:tc>
        <w:tc>
          <w:tcPr>
            <w:tcW w:w="2835" w:type="dxa"/>
            <w:noWrap/>
            <w:hideMark/>
          </w:tcPr>
          <w:p w14:paraId="7A8C35E6" w14:textId="77777777" w:rsidR="00A76051" w:rsidRPr="00A45B62" w:rsidRDefault="00A76051" w:rsidP="00524CAB">
            <w:pPr>
              <w:spacing w:before="31" w:after="31"/>
              <w:rPr>
                <w:rFonts w:ascii="宋体" w:eastAsia="宋体" w:hAnsi="宋体" w:cs="宋体"/>
                <w:color w:val="000000"/>
                <w:kern w:val="0"/>
                <w:szCs w:val="18"/>
              </w:rPr>
            </w:pPr>
            <w:r w:rsidRPr="00A45B62">
              <w:rPr>
                <w:rFonts w:ascii="宋体" w:eastAsia="宋体" w:hAnsi="宋体" w:cs="宋体" w:hint="eastAsia"/>
                <w:color w:val="000000"/>
                <w:kern w:val="0"/>
                <w:szCs w:val="18"/>
              </w:rPr>
              <w:t xml:space="preserve">　</w:t>
            </w:r>
            <w:r>
              <w:rPr>
                <w:rFonts w:ascii="宋体" w:eastAsia="宋体" w:hAnsi="宋体" w:cs="宋体" w:hint="eastAsia"/>
                <w:color w:val="000000"/>
                <w:kern w:val="0"/>
                <w:szCs w:val="18"/>
              </w:rPr>
              <w:t>备注</w:t>
            </w:r>
          </w:p>
        </w:tc>
      </w:tr>
      <w:tr w:rsidR="00A76051" w:rsidRPr="00A45B62" w14:paraId="6F901D0A" w14:textId="77777777" w:rsidTr="00524CAB">
        <w:trPr>
          <w:trHeight w:val="330"/>
        </w:trPr>
        <w:tc>
          <w:tcPr>
            <w:tcW w:w="6941" w:type="dxa"/>
            <w:noWrap/>
          </w:tcPr>
          <w:p w14:paraId="4AB959B6" w14:textId="77777777" w:rsidR="00A76051" w:rsidRDefault="00A76051" w:rsidP="00524CAB">
            <w:r>
              <w:rPr>
                <w:rFonts w:hint="eastAsia"/>
              </w:rPr>
              <w:t>根据物料组获取</w:t>
            </w:r>
            <w:r>
              <w:t>OA</w:t>
            </w:r>
            <w:r>
              <w:t>系统配置的</w:t>
            </w:r>
            <w:r>
              <w:t>ME</w:t>
            </w:r>
            <w:r>
              <w:t>、</w:t>
            </w:r>
            <w:r>
              <w:t>IE</w:t>
            </w:r>
            <w:r>
              <w:t>、产品计划员、</w:t>
            </w:r>
            <w:r>
              <w:t>PQE</w:t>
            </w:r>
          </w:p>
          <w:p w14:paraId="43B36812" w14:textId="77777777" w:rsidR="00A76051" w:rsidRPr="000B645B" w:rsidRDefault="00A76051" w:rsidP="00524CAB">
            <w:r>
              <w:rPr>
                <w:rFonts w:hint="eastAsia"/>
              </w:rPr>
              <w:t>如果</w:t>
            </w:r>
            <w:r>
              <w:t>PCBA</w:t>
            </w:r>
            <w:r>
              <w:t>的半成品，根据物料和物料子件的物料组获取</w:t>
            </w:r>
            <w:r>
              <w:t>OA</w:t>
            </w:r>
            <w:r>
              <w:t>系统的配置人员</w:t>
            </w:r>
          </w:p>
        </w:tc>
        <w:tc>
          <w:tcPr>
            <w:tcW w:w="2835" w:type="dxa"/>
            <w:noWrap/>
            <w:hideMark/>
          </w:tcPr>
          <w:p w14:paraId="54AC42EB" w14:textId="77777777" w:rsidR="00A76051" w:rsidRPr="000B645B" w:rsidRDefault="00A76051" w:rsidP="00524CAB">
            <w:pPr>
              <w:rPr>
                <w:rFonts w:ascii="宋体" w:eastAsia="宋体" w:hAnsi="宋体" w:cs="宋体"/>
                <w:color w:val="000000"/>
                <w:kern w:val="0"/>
                <w:szCs w:val="18"/>
              </w:rPr>
            </w:pPr>
            <w:r>
              <w:rPr>
                <w:rFonts w:ascii="宋体" w:eastAsia="宋体" w:hAnsi="宋体" w:cs="宋体" w:hint="eastAsia"/>
                <w:color w:val="000000"/>
                <w:kern w:val="0"/>
                <w:szCs w:val="18"/>
              </w:rPr>
              <w:t>接口：</w:t>
            </w:r>
          </w:p>
        </w:tc>
      </w:tr>
    </w:tbl>
    <w:p w14:paraId="06B70983" w14:textId="77777777" w:rsidR="00A76051" w:rsidRPr="00EE76DA" w:rsidRDefault="00A76051" w:rsidP="00A76051">
      <w:pPr>
        <w:pStyle w:val="2"/>
        <w:spacing w:before="156" w:after="156"/>
        <w:rPr>
          <w:strike/>
          <w:color w:val="FF0000"/>
        </w:rPr>
      </w:pPr>
      <w:bookmarkStart w:id="32" w:name="_Toc151732109"/>
      <w:r w:rsidRPr="00EE76DA">
        <w:rPr>
          <w:rFonts w:hint="eastAsia"/>
          <w:strike/>
          <w:color w:val="FF0000"/>
        </w:rPr>
        <w:t>流程表达式</w:t>
      </w:r>
      <w:r w:rsidRPr="00EE76DA">
        <w:rPr>
          <w:rFonts w:hint="eastAsia"/>
          <w:strike/>
          <w:color w:val="FF0000"/>
        </w:rPr>
        <w:t xml:space="preserve">- </w:t>
      </w:r>
      <w:r w:rsidRPr="00EE76DA">
        <w:rPr>
          <w:rFonts w:hint="eastAsia"/>
          <w:strike/>
          <w:color w:val="FF0000"/>
        </w:rPr>
        <w:t>发送邮件到</w:t>
      </w:r>
      <w:r w:rsidRPr="00EE76DA">
        <w:rPr>
          <w:rFonts w:hint="eastAsia"/>
          <w:strike/>
          <w:color w:val="FF0000"/>
        </w:rPr>
        <w:t>ME</w:t>
      </w:r>
      <w:bookmarkEnd w:id="32"/>
      <w:r w:rsidRPr="00EE76DA">
        <w:rPr>
          <w:strike/>
          <w:color w:val="FF0000"/>
        </w:rPr>
        <w:t xml:space="preserve"> </w:t>
      </w:r>
    </w:p>
    <w:p w14:paraId="36F4AA40" w14:textId="77777777" w:rsidR="00A76051" w:rsidRPr="00EE76DA" w:rsidRDefault="00A76051" w:rsidP="00A76051">
      <w:pPr>
        <w:rPr>
          <w:strike/>
          <w:color w:val="FF0000"/>
        </w:rPr>
      </w:pPr>
      <w:r w:rsidRPr="00EE76DA">
        <w:rPr>
          <w:rFonts w:hint="eastAsia"/>
          <w:strike/>
          <w:color w:val="FF0000"/>
        </w:rPr>
        <w:t>给</w:t>
      </w:r>
      <w:r w:rsidRPr="00EE76DA">
        <w:rPr>
          <w:strike/>
          <w:color w:val="FF0000"/>
        </w:rPr>
        <w:t>4000</w:t>
      </w:r>
      <w:r w:rsidRPr="00EE76DA">
        <w:rPr>
          <w:strike/>
          <w:color w:val="FF0000"/>
        </w:rPr>
        <w:t>工厂</w:t>
      </w:r>
      <w:r w:rsidRPr="00EE76DA">
        <w:rPr>
          <w:strike/>
          <w:color w:val="FF0000"/>
        </w:rPr>
        <w:t>ME</w:t>
      </w:r>
      <w:r w:rsidRPr="00EE76DA">
        <w:rPr>
          <w:strike/>
          <w:color w:val="FF0000"/>
        </w:rPr>
        <w:t>发邮件通知</w:t>
      </w:r>
    </w:p>
    <w:p w14:paraId="633433E9" w14:textId="77777777" w:rsidR="00A76051" w:rsidRDefault="00A76051" w:rsidP="00A76051">
      <w:pPr>
        <w:pStyle w:val="2"/>
        <w:spacing w:before="156" w:after="156"/>
      </w:pPr>
      <w:bookmarkStart w:id="33" w:name="_Toc151732110"/>
      <w:r>
        <w:rPr>
          <w:rFonts w:hint="eastAsia"/>
        </w:rPr>
        <w:t>流程表达式</w:t>
      </w:r>
      <w:r>
        <w:rPr>
          <w:rFonts w:hint="eastAsia"/>
        </w:rPr>
        <w:t xml:space="preserve">- </w:t>
      </w:r>
      <w:r>
        <w:rPr>
          <w:rFonts w:hint="eastAsia"/>
        </w:rPr>
        <w:t>结束邮件</w:t>
      </w:r>
      <w:bookmarkEnd w:id="33"/>
    </w:p>
    <w:p w14:paraId="64B8699A" w14:textId="535DD194" w:rsidR="00A76051" w:rsidRDefault="00A76051" w:rsidP="00A76051">
      <w:r w:rsidRPr="000B645B">
        <w:rPr>
          <w:rFonts w:hint="eastAsia"/>
        </w:rPr>
        <w:t>发送结束邮件给流程创建者</w:t>
      </w:r>
    </w:p>
    <w:p w14:paraId="11B831BC" w14:textId="77777777" w:rsidR="00A76051" w:rsidRDefault="00A76051" w:rsidP="00A76051">
      <w:pPr>
        <w:pStyle w:val="2"/>
        <w:spacing w:before="156" w:after="156"/>
      </w:pPr>
      <w:bookmarkStart w:id="34" w:name="_Toc151732111"/>
      <w:r>
        <w:rPr>
          <w:rFonts w:hint="eastAsia"/>
        </w:rPr>
        <w:t>流程表达式</w:t>
      </w:r>
      <w:r>
        <w:rPr>
          <w:rFonts w:hint="eastAsia"/>
        </w:rPr>
        <w:t xml:space="preserve">- </w:t>
      </w:r>
      <w:r>
        <w:rPr>
          <w:rFonts w:hint="eastAsia"/>
        </w:rPr>
        <w:t>启动子流程</w:t>
      </w:r>
      <w:bookmarkEnd w:id="34"/>
    </w:p>
    <w:p w14:paraId="6258A547" w14:textId="77777777" w:rsidR="00A76051" w:rsidRPr="000B645B" w:rsidRDefault="00A76051" w:rsidP="00A76051">
      <w:r w:rsidRPr="000B645B">
        <w:rPr>
          <w:rFonts w:hint="eastAsia"/>
        </w:rPr>
        <w:t>启动备用号子流程</w:t>
      </w:r>
    </w:p>
    <w:p w14:paraId="7DC98688" w14:textId="77777777" w:rsidR="00A76051" w:rsidRDefault="00A76051" w:rsidP="00A76051">
      <w:pPr>
        <w:pStyle w:val="2"/>
        <w:spacing w:before="156" w:after="156"/>
      </w:pPr>
      <w:bookmarkStart w:id="35" w:name="_Toc151732112"/>
      <w:r>
        <w:rPr>
          <w:rFonts w:hint="eastAsia"/>
        </w:rPr>
        <w:t>流程表达式</w:t>
      </w:r>
      <w:r>
        <w:rPr>
          <w:rFonts w:hint="eastAsia"/>
        </w:rPr>
        <w:t xml:space="preserve">- </w:t>
      </w:r>
      <w:r>
        <w:rPr>
          <w:rFonts w:hint="eastAsia"/>
        </w:rPr>
        <w:t>启动国际编码流程申请</w:t>
      </w:r>
      <w:bookmarkEnd w:id="35"/>
    </w:p>
    <w:p w14:paraId="373B0545" w14:textId="235B23DE" w:rsidR="00A76051" w:rsidRDefault="00955FCE" w:rsidP="00A76051">
      <w:r>
        <w:rPr>
          <w:rFonts w:hint="eastAsia"/>
        </w:rPr>
        <w:t>符合以下条件，则触发国际编码流程</w:t>
      </w:r>
    </w:p>
    <w:p w14:paraId="0B927F92" w14:textId="382A8632" w:rsidR="000D7B5F" w:rsidRPr="00955FCE" w:rsidRDefault="00955FCE" w:rsidP="00A76051">
      <w:pPr>
        <w:rPr>
          <w:i/>
        </w:rPr>
      </w:pPr>
      <w:r w:rsidRPr="00955FCE">
        <w:rPr>
          <w:rFonts w:hint="eastAsia"/>
          <w:i/>
        </w:rPr>
        <w:t>（</w:t>
      </w:r>
      <w:r w:rsidRPr="00955FCE">
        <w:rPr>
          <w:rFonts w:hint="eastAsia"/>
          <w:i/>
        </w:rPr>
        <w:t>1</w:t>
      </w:r>
      <w:r w:rsidRPr="00955FCE">
        <w:rPr>
          <w:rFonts w:hint="eastAsia"/>
          <w:i/>
        </w:rPr>
        <w:t>）</w:t>
      </w:r>
      <w:r w:rsidR="000D7B5F" w:rsidRPr="00955FCE">
        <w:rPr>
          <w:rFonts w:hint="eastAsia"/>
          <w:i/>
        </w:rPr>
        <w:t>ITRMS20190417_059PLM</w:t>
      </w:r>
      <w:r w:rsidR="000D7B5F" w:rsidRPr="00955FCE">
        <w:rPr>
          <w:rFonts w:hint="eastAsia"/>
          <w:i/>
        </w:rPr>
        <w:t>中增加国际商品条码属性，实现系统按设定条件自动分配</w:t>
      </w:r>
    </w:p>
    <w:p w14:paraId="7DB1E964" w14:textId="416C7021" w:rsidR="000D7B5F" w:rsidRPr="00955FCE" w:rsidRDefault="000D7B5F" w:rsidP="000D7B5F">
      <w:pPr>
        <w:rPr>
          <w:rFonts w:ascii="微软雅黑" w:hAnsi="微软雅黑"/>
        </w:rPr>
      </w:pPr>
      <w:r w:rsidRPr="005518BA">
        <w:rPr>
          <w:rFonts w:ascii="微软雅黑" w:hAnsi="微软雅黑" w:hint="eastAsia"/>
        </w:rPr>
        <w:t>研发</w:t>
      </w:r>
      <w:r w:rsidRPr="005518BA">
        <w:rPr>
          <w:rFonts w:ascii="微软雅黑" w:hAnsi="微软雅黑"/>
        </w:rPr>
        <w:t>数据发布流程触发条件</w:t>
      </w:r>
      <w:r w:rsidRPr="005518BA">
        <w:rPr>
          <w:rFonts w:ascii="微软雅黑" w:hAnsi="微软雅黑" w:hint="eastAsia"/>
        </w:rPr>
        <w:t>：</w:t>
      </w:r>
      <w:r w:rsidRPr="00955FCE">
        <w:rPr>
          <w:rFonts w:ascii="微软雅黑" w:hAnsi="微软雅黑" w:hint="eastAsia"/>
        </w:rPr>
        <w:t>上下文：【</w:t>
      </w:r>
      <w:r w:rsidRPr="00955FCE">
        <w:rPr>
          <w:rFonts w:ascii="微软雅黑" w:hAnsi="微软雅黑"/>
        </w:rPr>
        <w:t>PDC -</w:t>
      </w:r>
      <w:r w:rsidRPr="00955FCE">
        <w:rPr>
          <w:rFonts w:ascii="微软雅黑" w:hAnsi="微软雅黑" w:hint="eastAsia"/>
        </w:rPr>
        <w:t>*】+物料类型：【成品】+是否客户专用【基线】销售地区：【海外或全球】+标配/中性：【标配】+物料使用分类：【不包含P</w:t>
      </w:r>
      <w:r w:rsidRPr="00955FCE">
        <w:rPr>
          <w:rFonts w:ascii="微软雅黑" w:hAnsi="微软雅黑"/>
        </w:rPr>
        <w:t>yronix</w:t>
      </w:r>
      <w:r w:rsidRPr="00955FCE">
        <w:rPr>
          <w:rFonts w:ascii="微软雅黑" w:hAnsi="微软雅黑" w:hint="eastAsia"/>
        </w:rPr>
        <w:t>】</w:t>
      </w:r>
      <w:r w:rsidRPr="00955FCE">
        <w:rPr>
          <w:rFonts w:ascii="微软雅黑" w:hAnsi="微软雅黑"/>
        </w:rPr>
        <w:t>+标签型号：【不包含HM-】</w:t>
      </w:r>
    </w:p>
    <w:p w14:paraId="1E05580F" w14:textId="06F73389" w:rsidR="008053C1" w:rsidRPr="000D7B5F" w:rsidRDefault="008053C1" w:rsidP="00A76051"/>
    <w:p w14:paraId="4E883559" w14:textId="018D0E1E" w:rsidR="008053C1" w:rsidRPr="00955FCE" w:rsidRDefault="00955FCE" w:rsidP="00A76051">
      <w:pPr>
        <w:rPr>
          <w:i/>
        </w:rPr>
      </w:pPr>
      <w:r w:rsidRPr="00955FCE">
        <w:rPr>
          <w:rFonts w:hint="eastAsia"/>
          <w:i/>
        </w:rPr>
        <w:t>（</w:t>
      </w:r>
      <w:r w:rsidRPr="00955FCE">
        <w:rPr>
          <w:rFonts w:hint="eastAsia"/>
          <w:i/>
        </w:rPr>
        <w:t>2</w:t>
      </w:r>
      <w:r w:rsidRPr="00955FCE">
        <w:rPr>
          <w:rFonts w:hint="eastAsia"/>
          <w:i/>
        </w:rPr>
        <w:t>）</w:t>
      </w:r>
      <w:r w:rsidR="008053C1" w:rsidRPr="00955FCE">
        <w:rPr>
          <w:i/>
        </w:rPr>
        <w:t>ITRMS20190805_009</w:t>
      </w:r>
      <w:r w:rsidR="008053C1" w:rsidRPr="00955FCE">
        <w:rPr>
          <w:i/>
        </w:rPr>
        <w:t>前端部分国内经销产品自动配置商品条码</w:t>
      </w:r>
    </w:p>
    <w:p w14:paraId="78DA1856" w14:textId="7EE65884" w:rsidR="008053C1" w:rsidRPr="00026292" w:rsidRDefault="008053C1" w:rsidP="001D2C50">
      <w:pPr>
        <w:pStyle w:val="ac"/>
        <w:numPr>
          <w:ilvl w:val="0"/>
          <w:numId w:val="12"/>
        </w:numPr>
      </w:pPr>
      <w:r w:rsidRPr="008053C1">
        <w:rPr>
          <w:color w:val="FF0000"/>
        </w:rPr>
        <w:tab/>
      </w:r>
      <w:r w:rsidRPr="00026292">
        <w:t>研发数据发布流程触发条件：上下文：【</w:t>
      </w:r>
      <w:r w:rsidRPr="00026292">
        <w:t>PDC -*</w:t>
      </w:r>
      <w:r w:rsidRPr="00026292">
        <w:t>】</w:t>
      </w:r>
      <w:r w:rsidRPr="00026292">
        <w:t>+</w:t>
      </w:r>
      <w:r w:rsidRPr="00026292">
        <w:t>物料类型：【成品】</w:t>
      </w:r>
      <w:r w:rsidRPr="00955FCE">
        <w:t>+</w:t>
      </w:r>
      <w:r w:rsidRPr="00955FCE">
        <w:t>是否客户专用【基线】销售地区：【国内】</w:t>
      </w:r>
      <w:r w:rsidRPr="00955FCE">
        <w:t>+</w:t>
      </w:r>
      <w:r w:rsidRPr="00955FCE">
        <w:t>标配</w:t>
      </w:r>
      <w:r w:rsidRPr="00955FCE">
        <w:t>/</w:t>
      </w:r>
      <w:r w:rsidRPr="00955FCE">
        <w:t>中性：【标配】</w:t>
      </w:r>
      <w:r w:rsidRPr="00955FCE">
        <w:t>+</w:t>
      </w:r>
      <w:r w:rsidRPr="00955FCE">
        <w:t>物料使用分类：【不包含</w:t>
      </w:r>
      <w:r w:rsidRPr="00955FCE">
        <w:t>Pyronix</w:t>
      </w:r>
      <w:r w:rsidRPr="00955FCE">
        <w:t>】</w:t>
      </w:r>
      <w:r w:rsidRPr="00955FCE">
        <w:t>+</w:t>
      </w:r>
      <w:r w:rsidRPr="00955FCE">
        <w:t>控</w:t>
      </w:r>
      <w:r w:rsidRPr="00026292">
        <w:t>制标示：【经销产品】</w:t>
      </w:r>
      <w:r w:rsidRPr="00026292">
        <w:t>+</w:t>
      </w:r>
      <w:r w:rsidRPr="00026292">
        <w:t>物料大类：</w:t>
      </w:r>
      <w:r w:rsidR="00E862B1" w:rsidRPr="00026292">
        <w:rPr>
          <w:rFonts w:hint="eastAsia"/>
        </w:rPr>
        <w:t>【物料大类</w:t>
      </w:r>
      <w:r w:rsidR="00E862B1" w:rsidRPr="00026292">
        <w:rPr>
          <w:rFonts w:hint="eastAsia"/>
        </w:rPr>
        <w:t>/</w:t>
      </w:r>
      <w:r w:rsidR="00E862B1" w:rsidRPr="00026292">
        <w:rPr>
          <w:rFonts w:hint="eastAsia"/>
        </w:rPr>
        <w:t>组】</w:t>
      </w:r>
      <w:r w:rsidR="00E862B1" w:rsidRPr="00026292">
        <w:t xml:space="preserve"> </w:t>
      </w:r>
      <w:r w:rsidR="00E862B1" w:rsidRPr="00026292">
        <w:rPr>
          <w:rFonts w:hint="eastAsia"/>
        </w:rPr>
        <w:t>配置表</w:t>
      </w:r>
    </w:p>
    <w:p w14:paraId="0378B848" w14:textId="4105B75F" w:rsidR="008053C1" w:rsidRPr="00026292" w:rsidRDefault="008053C1" w:rsidP="001D2C50">
      <w:pPr>
        <w:pStyle w:val="ac"/>
        <w:numPr>
          <w:ilvl w:val="0"/>
          <w:numId w:val="12"/>
        </w:numPr>
      </w:pPr>
      <w:r w:rsidRPr="00026292">
        <w:rPr>
          <w:rFonts w:hint="eastAsia"/>
        </w:rPr>
        <w:t>大类通过</w:t>
      </w:r>
      <w:r w:rsidR="00E862B1" w:rsidRPr="00026292">
        <w:rPr>
          <w:rFonts w:hint="eastAsia"/>
        </w:rPr>
        <w:t>系统</w:t>
      </w:r>
      <w:r w:rsidRPr="00026292">
        <w:rPr>
          <w:rFonts w:hint="eastAsia"/>
        </w:rPr>
        <w:t>配置表</w:t>
      </w:r>
      <w:r w:rsidR="00E862B1" w:rsidRPr="00026292">
        <w:rPr>
          <w:rFonts w:hint="eastAsia"/>
        </w:rPr>
        <w:t>《物料大类</w:t>
      </w:r>
      <w:r w:rsidR="00E862B1" w:rsidRPr="00026292">
        <w:rPr>
          <w:rFonts w:hint="eastAsia"/>
        </w:rPr>
        <w:t>/</w:t>
      </w:r>
      <w:r w:rsidR="00E862B1" w:rsidRPr="00026292">
        <w:rPr>
          <w:rFonts w:hint="eastAsia"/>
        </w:rPr>
        <w:t>组》</w:t>
      </w:r>
      <w:r w:rsidR="003D4308">
        <w:rPr>
          <w:rFonts w:hint="eastAsia"/>
        </w:rPr>
        <w:t>调取</w:t>
      </w:r>
    </w:p>
    <w:p w14:paraId="49424586" w14:textId="77777777" w:rsidR="008053C1" w:rsidRPr="00026292" w:rsidRDefault="008053C1" w:rsidP="008053C1">
      <w:pPr>
        <w:ind w:left="420"/>
      </w:pPr>
      <w:r w:rsidRPr="00026292">
        <w:rPr>
          <w:rFonts w:hint="eastAsia"/>
        </w:rPr>
        <w:t>类型标识：国内经销产品自动配置商品条码</w:t>
      </w:r>
    </w:p>
    <w:p w14:paraId="0E71F555" w14:textId="77777777" w:rsidR="008053C1" w:rsidRPr="00026292" w:rsidRDefault="008053C1" w:rsidP="008053C1">
      <w:pPr>
        <w:ind w:left="420"/>
      </w:pPr>
      <w:r w:rsidRPr="00026292">
        <w:rPr>
          <w:rFonts w:hint="eastAsia"/>
        </w:rPr>
        <w:t>中文类型名称：国内经销产品自动配置商品条码</w:t>
      </w:r>
    </w:p>
    <w:p w14:paraId="5712F30D" w14:textId="4CB193DC" w:rsidR="008053C1" w:rsidRPr="00026292" w:rsidRDefault="008053C1" w:rsidP="008053C1">
      <w:pPr>
        <w:ind w:left="420"/>
      </w:pPr>
      <w:r w:rsidRPr="00026292">
        <w:rPr>
          <w:rFonts w:hint="eastAsia"/>
        </w:rPr>
        <w:t>英文类型名称：</w:t>
      </w:r>
      <w:r w:rsidRPr="00026292">
        <w:t>EAN for Internal</w:t>
      </w:r>
    </w:p>
    <w:p w14:paraId="53822F8B" w14:textId="28EC729D" w:rsidR="00026292" w:rsidRDefault="00026292" w:rsidP="008053C1">
      <w:pPr>
        <w:ind w:left="420"/>
        <w:rPr>
          <w:color w:val="FF0000"/>
        </w:rPr>
      </w:pPr>
    </w:p>
    <w:p w14:paraId="0D2BC552" w14:textId="77777777" w:rsidR="00A76051" w:rsidRPr="008053C1" w:rsidRDefault="00A76051" w:rsidP="00A76051">
      <w:pPr>
        <w:pStyle w:val="2"/>
        <w:spacing w:before="156" w:after="156"/>
        <w:rPr>
          <w:rFonts w:ascii="微软雅黑" w:hAnsi="微软雅黑"/>
          <w:strike/>
          <w:color w:val="FF0000"/>
        </w:rPr>
      </w:pPr>
      <w:bookmarkStart w:id="36" w:name="_Toc151732113"/>
      <w:r w:rsidRPr="008053C1">
        <w:rPr>
          <w:rFonts w:ascii="微软雅黑" w:hAnsi="微软雅黑" w:hint="eastAsia"/>
          <w:strike/>
          <w:color w:val="FF0000"/>
        </w:rPr>
        <w:t>流程表达式- sendMPS</w:t>
      </w:r>
      <w:bookmarkEnd w:id="36"/>
    </w:p>
    <w:p w14:paraId="15034019" w14:textId="1AAAEA17" w:rsidR="00EB3732" w:rsidRPr="008053C1" w:rsidRDefault="008053C1" w:rsidP="00A76051">
      <w:pPr>
        <w:rPr>
          <w:strike/>
          <w:color w:val="FF0000"/>
        </w:rPr>
      </w:pPr>
      <w:r w:rsidRPr="008053C1">
        <w:rPr>
          <w:strike/>
          <w:color w:val="FF0000"/>
        </w:rPr>
        <w:t>ITRMS20190524_013_MPS</w:t>
      </w:r>
      <w:r w:rsidRPr="008053C1">
        <w:rPr>
          <w:strike/>
          <w:color w:val="FF0000"/>
        </w:rPr>
        <w:t>样机管理方案关于</w:t>
      </w:r>
      <w:r w:rsidRPr="008053C1">
        <w:rPr>
          <w:strike/>
          <w:color w:val="FF0000"/>
        </w:rPr>
        <w:t>PLM</w:t>
      </w:r>
      <w:r w:rsidRPr="008053C1">
        <w:rPr>
          <w:strike/>
          <w:color w:val="FF0000"/>
        </w:rPr>
        <w:t>样机发布</w:t>
      </w:r>
      <w:r w:rsidRPr="008053C1">
        <w:rPr>
          <w:strike/>
          <w:color w:val="FF0000"/>
        </w:rPr>
        <w:t>-MPS</w:t>
      </w:r>
      <w:r w:rsidRPr="008053C1">
        <w:rPr>
          <w:strike/>
          <w:color w:val="FF0000"/>
        </w:rPr>
        <w:t>主数据库接口打通和数据同步</w:t>
      </w:r>
      <w:r w:rsidRPr="008053C1">
        <w:rPr>
          <w:rFonts w:hint="eastAsia"/>
          <w:strike/>
          <w:color w:val="FF0000"/>
        </w:rPr>
        <w:t xml:space="preserve"> </w:t>
      </w:r>
      <w:r w:rsidRPr="008053C1">
        <w:rPr>
          <w:strike/>
          <w:color w:val="FF0000"/>
        </w:rPr>
        <w:t xml:space="preserve"> </w:t>
      </w:r>
      <w:r w:rsidRPr="008053C1">
        <w:rPr>
          <w:rFonts w:ascii="微软雅黑" w:hAnsi="微软雅黑" w:cs="宋体"/>
          <w:strike/>
          <w:color w:val="FF0000"/>
          <w:kern w:val="0"/>
          <w:sz w:val="18"/>
          <w:szCs w:val="18"/>
        </w:rPr>
        <w:t xml:space="preserve">+ </w:t>
      </w:r>
      <w:r w:rsidRPr="008053C1">
        <w:rPr>
          <w:strike/>
          <w:color w:val="FF0000"/>
        </w:rPr>
        <w:t>ITRMS20190829_006_</w:t>
      </w:r>
      <w:r w:rsidRPr="008053C1">
        <w:rPr>
          <w:strike/>
          <w:color w:val="FF0000"/>
        </w:rPr>
        <w:t>定制物料</w:t>
      </w:r>
      <w:r w:rsidRPr="008053C1">
        <w:rPr>
          <w:strike/>
          <w:color w:val="FF0000"/>
        </w:rPr>
        <w:t>PLM-MPS</w:t>
      </w:r>
      <w:r w:rsidRPr="008053C1">
        <w:rPr>
          <w:strike/>
          <w:color w:val="FF0000"/>
        </w:rPr>
        <w:t>基础数据同步接口增加必须字段需求</w:t>
      </w:r>
      <w:r w:rsidRPr="008053C1">
        <w:rPr>
          <w:rFonts w:hint="eastAsia"/>
          <w:strike/>
          <w:color w:val="FF0000"/>
        </w:rPr>
        <w:t>+</w:t>
      </w:r>
      <w:r w:rsidRPr="008053C1">
        <w:rPr>
          <w:rFonts w:ascii="微软雅黑" w:hAnsi="微软雅黑" w:cs="宋体"/>
          <w:strike/>
          <w:color w:val="FF0000"/>
          <w:kern w:val="0"/>
          <w:sz w:val="18"/>
          <w:szCs w:val="18"/>
        </w:rPr>
        <w:t xml:space="preserve"> ITRMS20200306_020_海外样机发布业务改善</w:t>
      </w:r>
    </w:p>
    <w:p w14:paraId="5EF947C4" w14:textId="043B2C16" w:rsidR="00EB3732" w:rsidRPr="008053C1" w:rsidRDefault="00A76051" w:rsidP="00A76051">
      <w:pPr>
        <w:rPr>
          <w:strike/>
          <w:color w:val="FF0000"/>
        </w:rPr>
      </w:pPr>
      <w:r w:rsidRPr="008053C1">
        <w:rPr>
          <w:rFonts w:hint="eastAsia"/>
          <w:strike/>
          <w:color w:val="FF0000"/>
        </w:rPr>
        <w:t>物料及销售信息</w:t>
      </w:r>
      <w:r w:rsidRPr="008053C1">
        <w:rPr>
          <w:strike/>
          <w:color w:val="FF0000"/>
        </w:rPr>
        <w:t xml:space="preserve"> </w:t>
      </w:r>
      <w:r w:rsidRPr="008053C1">
        <w:rPr>
          <w:strike/>
          <w:color w:val="FF0000"/>
        </w:rPr>
        <w:t>发送到</w:t>
      </w:r>
      <w:r w:rsidRPr="008053C1">
        <w:rPr>
          <w:strike/>
          <w:color w:val="FF0000"/>
        </w:rPr>
        <w:t>MPS</w:t>
      </w:r>
      <w:r w:rsidRPr="008053C1">
        <w:rPr>
          <w:strike/>
          <w:color w:val="FF0000"/>
        </w:rPr>
        <w:t>（</w:t>
      </w:r>
      <w:r w:rsidRPr="008053C1">
        <w:rPr>
          <w:strike/>
          <w:color w:val="FF0000"/>
        </w:rPr>
        <w:t>BOM</w:t>
      </w:r>
      <w:r w:rsidRPr="008053C1">
        <w:rPr>
          <w:strike/>
          <w:color w:val="FF0000"/>
        </w:rPr>
        <w:t>类型</w:t>
      </w:r>
      <w:r w:rsidRPr="008053C1">
        <w:rPr>
          <w:strike/>
          <w:color w:val="FF0000"/>
        </w:rPr>
        <w:t>“</w:t>
      </w:r>
      <w:r w:rsidRPr="008053C1">
        <w:rPr>
          <w:strike/>
          <w:color w:val="FF0000"/>
        </w:rPr>
        <w:t>成品</w:t>
      </w:r>
      <w:r w:rsidRPr="008053C1">
        <w:rPr>
          <w:strike/>
          <w:color w:val="FF0000"/>
        </w:rPr>
        <w:t>”</w:t>
      </w:r>
      <w:r w:rsidR="00455D22" w:rsidRPr="008053C1">
        <w:rPr>
          <w:rFonts w:hint="eastAsia"/>
          <w:strike/>
          <w:color w:val="FF0000"/>
        </w:rPr>
        <w:t>、物料</w:t>
      </w:r>
      <w:r w:rsidRPr="008053C1">
        <w:rPr>
          <w:strike/>
          <w:color w:val="FF0000"/>
        </w:rPr>
        <w:t>销售地区为：海外）</w:t>
      </w:r>
    </w:p>
    <w:p w14:paraId="1F2B28A0" w14:textId="77777777" w:rsidR="00873F5B" w:rsidRDefault="00A76051" w:rsidP="006B4798">
      <w:pPr>
        <w:pStyle w:val="2"/>
        <w:spacing w:before="156" w:after="156"/>
      </w:pPr>
      <w:bookmarkStart w:id="37" w:name="_Toc151732114"/>
      <w:r w:rsidRPr="00EE76DA">
        <w:rPr>
          <w:rFonts w:hint="eastAsia"/>
        </w:rPr>
        <w:t>流程表达式</w:t>
      </w:r>
      <w:r w:rsidRPr="00EE76DA">
        <w:rPr>
          <w:rFonts w:hint="eastAsia"/>
        </w:rPr>
        <w:t>-</w:t>
      </w:r>
      <w:r w:rsidRPr="00EE76DA">
        <w:t xml:space="preserve"> </w:t>
      </w:r>
      <w:r w:rsidRPr="00EE76DA">
        <w:rPr>
          <w:rFonts w:hint="eastAsia"/>
        </w:rPr>
        <w:t>同步成品电池信息到</w:t>
      </w:r>
      <w:r w:rsidRPr="00EE76DA">
        <w:rPr>
          <w:rFonts w:hint="eastAsia"/>
        </w:rPr>
        <w:t>S</w:t>
      </w:r>
      <w:r w:rsidRPr="00EE76DA">
        <w:t>AP</w:t>
      </w:r>
      <w:bookmarkEnd w:id="37"/>
    </w:p>
    <w:p w14:paraId="4CEC0857" w14:textId="3F4DC899" w:rsidR="00A76051" w:rsidRPr="00EE76DA" w:rsidRDefault="00873F5B" w:rsidP="00873F5B">
      <w:r>
        <w:rPr>
          <w:rFonts w:hint="eastAsia"/>
        </w:rPr>
        <w:t>参照</w:t>
      </w:r>
      <w:r w:rsidRPr="00873F5B">
        <w:t>BOM</w:t>
      </w:r>
      <w:r>
        <w:t>审核的</w:t>
      </w:r>
      <w:r w:rsidRPr="00873F5B">
        <w:t>逻辑</w:t>
      </w:r>
      <w:r>
        <w:rPr>
          <w:rFonts w:hint="eastAsia"/>
        </w:rPr>
        <w:t>，再次计算电池信息</w:t>
      </w:r>
      <w:r w:rsidR="0019627E">
        <w:rPr>
          <w:rFonts w:hint="eastAsia"/>
        </w:rPr>
        <w:t>并同步到</w:t>
      </w:r>
      <w:r w:rsidR="0019627E">
        <w:rPr>
          <w:rFonts w:hint="eastAsia"/>
        </w:rPr>
        <w:t>S</w:t>
      </w:r>
      <w:r w:rsidR="0019627E">
        <w:t>AP</w:t>
      </w:r>
      <w:r w:rsidRPr="00873F5B">
        <w:t>。计算时覆盖之前的值。可参照复用计算逻辑《</w:t>
      </w:r>
      <w:r w:rsidRPr="00873F5B">
        <w:t>ITRMS20190509_036_</w:t>
      </w:r>
      <w:r w:rsidRPr="00873F5B">
        <w:t>特殊产品</w:t>
      </w:r>
      <w:r w:rsidRPr="00873F5B">
        <w:t>&amp;</w:t>
      </w:r>
      <w:r w:rsidRPr="00873F5B">
        <w:t>物料含危险品（电池）识别》</w:t>
      </w:r>
    </w:p>
    <w:p w14:paraId="1608BEB6" w14:textId="40B64B67" w:rsidR="00A76051" w:rsidRDefault="00A76051" w:rsidP="006B4798">
      <w:pPr>
        <w:pStyle w:val="2"/>
        <w:spacing w:before="156" w:after="156"/>
        <w:rPr>
          <w:color w:val="FF0000"/>
        </w:rPr>
      </w:pPr>
      <w:bookmarkStart w:id="38" w:name="_Toc151732115"/>
      <w:r w:rsidRPr="00EE76DA">
        <w:rPr>
          <w:rFonts w:hint="eastAsia"/>
        </w:rPr>
        <w:t>流程表达式</w:t>
      </w:r>
      <w:r w:rsidRPr="00EE76DA">
        <w:rPr>
          <w:rFonts w:hint="eastAsia"/>
        </w:rPr>
        <w:t>-</w:t>
      </w:r>
      <w:r w:rsidRPr="00EE76DA">
        <w:t xml:space="preserve"> </w:t>
      </w:r>
      <w:r w:rsidRPr="00EE76DA">
        <w:rPr>
          <w:rFonts w:hint="eastAsia"/>
        </w:rPr>
        <w:t>计算成品</w:t>
      </w:r>
      <w:r w:rsidRPr="00EE76DA">
        <w:t>Rohs</w:t>
      </w:r>
      <w:r w:rsidRPr="00EE76DA">
        <w:rPr>
          <w:rFonts w:hint="eastAsia"/>
        </w:rPr>
        <w:t>签核符合性</w:t>
      </w:r>
      <w:bookmarkEnd w:id="38"/>
    </w:p>
    <w:p w14:paraId="7E4323E8" w14:textId="5FCAAFA5" w:rsidR="00ED75C6" w:rsidRDefault="009B6A23" w:rsidP="00ED75C6">
      <w:r>
        <w:rPr>
          <w:rFonts w:hint="eastAsia"/>
        </w:rPr>
        <w:t>（</w:t>
      </w:r>
      <w:r>
        <w:rPr>
          <w:rFonts w:hint="eastAsia"/>
        </w:rPr>
        <w:t>1</w:t>
      </w:r>
      <w:r>
        <w:rPr>
          <w:rFonts w:hint="eastAsia"/>
        </w:rPr>
        <w:t>）</w:t>
      </w:r>
      <w:r w:rsidR="00ED75C6">
        <w:t>RMS20201222_006RoHS</w:t>
      </w:r>
      <w:r w:rsidR="00ED75C6">
        <w:t>自动签核、产品自声明自动化流程</w:t>
      </w:r>
    </w:p>
    <w:p w14:paraId="34198B5B" w14:textId="3D69DA53" w:rsidR="00ED75C6" w:rsidRDefault="00ED75C6" w:rsidP="00ED75C6">
      <w:r>
        <w:rPr>
          <w:rFonts w:hint="eastAsia"/>
        </w:rPr>
        <w:t>物料类型：成品</w:t>
      </w:r>
      <w:r>
        <w:t>+E</w:t>
      </w:r>
      <w:r>
        <w:t>自制</w:t>
      </w:r>
      <w:r>
        <w:t>+</w:t>
      </w:r>
      <w:r>
        <w:t>海外</w:t>
      </w:r>
      <w:r>
        <w:t>|</w:t>
      </w:r>
      <w:r>
        <w:t>全球</w:t>
      </w:r>
      <w:r>
        <w:t>+</w:t>
      </w:r>
      <w:r>
        <w:t>基线，</w:t>
      </w:r>
      <w:r>
        <w:t xml:space="preserve"> </w:t>
      </w:r>
      <w:r>
        <w:t>流程结束时调用：调用《产品</w:t>
      </w:r>
      <w:r>
        <w:t>RoHS</w:t>
      </w:r>
      <w:r>
        <w:t>签核数据报表优化》得出自声明结论存在数据库表中</w:t>
      </w:r>
      <w:r>
        <w:t xml:space="preserve"> </w:t>
      </w:r>
      <w:r>
        <w:t>（成品</w:t>
      </w:r>
      <w:r>
        <w:t>-&gt;</w:t>
      </w:r>
      <w:r>
        <w:t>新</w:t>
      </w:r>
      <w:r>
        <w:t>Tab</w:t>
      </w:r>
      <w:r>
        <w:t>页布局：【产品】</w:t>
      </w:r>
      <w:r>
        <w:t>CE-RoHS</w:t>
      </w:r>
      <w:r>
        <w:t>自声明）</w:t>
      </w:r>
    </w:p>
    <w:p w14:paraId="20E98330" w14:textId="11B1CDB4" w:rsidR="009B6A23" w:rsidRDefault="009B6A23" w:rsidP="00ED75C6">
      <w:r>
        <w:rPr>
          <w:rFonts w:hint="eastAsia"/>
        </w:rPr>
        <w:t>（</w:t>
      </w:r>
      <w:r>
        <w:rPr>
          <w:rFonts w:hint="eastAsia"/>
        </w:rPr>
        <w:t>2</w:t>
      </w:r>
      <w:r>
        <w:rPr>
          <w:rFonts w:hint="eastAsia"/>
        </w:rPr>
        <w:t>）</w:t>
      </w:r>
      <w:r w:rsidRPr="009B6A23">
        <w:t>RMS20211020_010</w:t>
      </w:r>
      <w:r w:rsidRPr="009B6A23">
        <w:t>【紧急】</w:t>
      </w:r>
      <w:r w:rsidRPr="009B6A23">
        <w:t>DoC</w:t>
      </w:r>
      <w:r w:rsidRPr="009B6A23">
        <w:t>电子化</w:t>
      </w:r>
      <w:r w:rsidRPr="009B6A23">
        <w:t>-</w:t>
      </w:r>
      <w:r w:rsidRPr="009B6A23">
        <w:t>业务分析报告</w:t>
      </w:r>
    </w:p>
    <w:p w14:paraId="3F673863" w14:textId="569F193F" w:rsidR="009B6A23" w:rsidRDefault="009B6A23" w:rsidP="00ED75C6">
      <w:pPr>
        <w:rPr>
          <w:rFonts w:ascii="微软雅黑" w:hAnsi="微软雅黑"/>
          <w:color w:val="000000"/>
        </w:rPr>
      </w:pPr>
      <w:r w:rsidRPr="009B6A23">
        <w:rPr>
          <w:rFonts w:ascii="微软雅黑" w:hAnsi="微软雅黑" w:hint="eastAsia"/>
          <w:color w:val="000000"/>
        </w:rPr>
        <w:t>产品</w:t>
      </w:r>
      <w:r w:rsidRPr="009B6A23">
        <w:rPr>
          <w:rFonts w:ascii="微软雅黑" w:hAnsi="微软雅黑"/>
          <w:color w:val="000000"/>
        </w:rPr>
        <w:t>CE-RoHS自声明维护-</w:t>
      </w:r>
      <w:r>
        <w:rPr>
          <w:rFonts w:ascii="微软雅黑" w:hAnsi="微软雅黑"/>
          <w:color w:val="000000"/>
        </w:rPr>
        <w:t>配置表定时队列</w:t>
      </w:r>
      <w:r>
        <w:rPr>
          <w:rFonts w:ascii="微软雅黑" w:hAnsi="微软雅黑" w:hint="eastAsia"/>
          <w:color w:val="000000"/>
        </w:rPr>
        <w:t>。定时队列触发条件：</w:t>
      </w:r>
    </w:p>
    <w:p w14:paraId="30986E1D" w14:textId="1F90EBB4" w:rsidR="009B6A23" w:rsidRDefault="009B6A23" w:rsidP="00ED75C6">
      <w:r w:rsidRPr="009B6A23">
        <w:rPr>
          <w:rFonts w:hint="eastAsia"/>
        </w:rPr>
        <w:t>在该配置表里面的物料，产品线不为空</w:t>
      </w:r>
      <w:r>
        <w:rPr>
          <w:rFonts w:hint="eastAsia"/>
        </w:rPr>
        <w:t>，</w:t>
      </w:r>
      <w:r w:rsidRPr="009B6A23">
        <w:t>标签型号不为空，自声明结论</w:t>
      </w:r>
      <w:r w:rsidRPr="009B6A23">
        <w:t>=</w:t>
      </w:r>
      <w:r w:rsidRPr="009B6A23">
        <w:t>符合，配置信息状态</w:t>
      </w:r>
      <w:r w:rsidRPr="009B6A23">
        <w:t>=</w:t>
      </w:r>
      <w:r w:rsidRPr="009B6A23">
        <w:t>生效，状态</w:t>
      </w:r>
      <w:r w:rsidRPr="009B6A23">
        <w:t>=D2,S1,M1,E1,E2,E3</w:t>
      </w:r>
      <w:r w:rsidRPr="009B6A23">
        <w:t>，认证证书无认证大类</w:t>
      </w:r>
      <w:r w:rsidRPr="009B6A23">
        <w:t>=CE,</w:t>
      </w:r>
      <w:r w:rsidRPr="009B6A23">
        <w:t>认证小类</w:t>
      </w:r>
      <w:r w:rsidRPr="009B6A23">
        <w:t>=CE-RoHS</w:t>
      </w:r>
      <w:r>
        <w:t>，由队列定时执行创建认证证书</w:t>
      </w:r>
    </w:p>
    <w:p w14:paraId="30E908D7" w14:textId="1A3DEA51" w:rsidR="009B6A23" w:rsidRPr="009B6A23" w:rsidRDefault="009B6A23" w:rsidP="00ED75C6">
      <w:pPr>
        <w:rPr>
          <w:szCs w:val="21"/>
        </w:rPr>
      </w:pPr>
      <w:r w:rsidRPr="009B6A23">
        <w:rPr>
          <w:rFonts w:hint="eastAsia"/>
          <w:szCs w:val="21"/>
        </w:rPr>
        <w:t>（</w:t>
      </w:r>
      <w:r w:rsidRPr="009B6A23">
        <w:rPr>
          <w:rFonts w:hint="eastAsia"/>
          <w:szCs w:val="21"/>
        </w:rPr>
        <w:t>3</w:t>
      </w:r>
      <w:r w:rsidRPr="009B6A23">
        <w:rPr>
          <w:rFonts w:hint="eastAsia"/>
          <w:szCs w:val="21"/>
        </w:rPr>
        <w:t>）</w:t>
      </w:r>
      <w:r w:rsidRPr="009B6A23">
        <w:rPr>
          <w:szCs w:val="21"/>
        </w:rPr>
        <w:t>RMS20211025_073</w:t>
      </w:r>
      <w:r w:rsidRPr="009B6A23">
        <w:rPr>
          <w:szCs w:val="21"/>
        </w:rPr>
        <w:t>整机和半成品</w:t>
      </w:r>
      <w:r w:rsidRPr="009B6A23">
        <w:rPr>
          <w:szCs w:val="21"/>
        </w:rPr>
        <w:t>BOM</w:t>
      </w:r>
      <w:r w:rsidRPr="009B6A23">
        <w:rPr>
          <w:szCs w:val="21"/>
        </w:rPr>
        <w:t>评审优化（</w:t>
      </w:r>
      <w:r w:rsidRPr="009B6A23">
        <w:rPr>
          <w:szCs w:val="21"/>
        </w:rPr>
        <w:t>PLM</w:t>
      </w:r>
      <w:r w:rsidRPr="009B6A23">
        <w:rPr>
          <w:szCs w:val="21"/>
        </w:rPr>
        <w:t>系统）</w:t>
      </w:r>
    </w:p>
    <w:p w14:paraId="15AF0AAC" w14:textId="46FB473F" w:rsidR="009B6A23" w:rsidRPr="009B6A23" w:rsidRDefault="009B6A23" w:rsidP="00ED75C6">
      <w:pPr>
        <w:rPr>
          <w:szCs w:val="21"/>
        </w:rPr>
      </w:pPr>
      <w:r w:rsidRPr="009B6A23">
        <w:rPr>
          <w:rFonts w:ascii="微软雅黑" w:hAnsi="微软雅黑" w:hint="eastAsia"/>
          <w:szCs w:val="21"/>
        </w:rPr>
        <w:t>计算时新增子成品的计算逻辑</w:t>
      </w:r>
    </w:p>
    <w:p w14:paraId="6888FC12" w14:textId="77777777" w:rsidR="00A76051" w:rsidRDefault="00A76051" w:rsidP="00A76051">
      <w:pPr>
        <w:pStyle w:val="2"/>
        <w:spacing w:before="156" w:after="156"/>
      </w:pPr>
      <w:bookmarkStart w:id="39" w:name="_Toc151732116"/>
      <w:r>
        <w:rPr>
          <w:rFonts w:hint="eastAsia"/>
        </w:rPr>
        <w:t>流程表达式</w:t>
      </w:r>
      <w:r>
        <w:rPr>
          <w:rFonts w:hint="eastAsia"/>
        </w:rPr>
        <w:t xml:space="preserve">- </w:t>
      </w:r>
      <w:r>
        <w:rPr>
          <w:rFonts w:hint="eastAsia"/>
        </w:rPr>
        <w:t>设置流程状态</w:t>
      </w:r>
      <w:bookmarkEnd w:id="39"/>
    </w:p>
    <w:tbl>
      <w:tblPr>
        <w:tblStyle w:val="12"/>
        <w:tblW w:w="9776" w:type="dxa"/>
        <w:tblLook w:val="04A0" w:firstRow="1" w:lastRow="0" w:firstColumn="1" w:lastColumn="0" w:noHBand="0" w:noVBand="1"/>
      </w:tblPr>
      <w:tblGrid>
        <w:gridCol w:w="3823"/>
        <w:gridCol w:w="5953"/>
      </w:tblGrid>
      <w:tr w:rsidR="00A76051" w:rsidRPr="00DB3FD6" w14:paraId="17CE400B" w14:textId="77777777" w:rsidTr="00524CAB">
        <w:trPr>
          <w:cnfStyle w:val="100000000000" w:firstRow="1" w:lastRow="0" w:firstColumn="0" w:lastColumn="0" w:oddVBand="0" w:evenVBand="0" w:oddHBand="0" w:evenHBand="0" w:firstRowFirstColumn="0" w:firstRowLastColumn="0" w:lastRowFirstColumn="0" w:lastRowLastColumn="0"/>
          <w:trHeight w:val="330"/>
        </w:trPr>
        <w:tc>
          <w:tcPr>
            <w:tcW w:w="3823" w:type="dxa"/>
            <w:noWrap/>
            <w:hideMark/>
          </w:tcPr>
          <w:p w14:paraId="6A3B21F7" w14:textId="77777777" w:rsidR="00A76051" w:rsidRPr="00DB3FD6" w:rsidRDefault="00A76051" w:rsidP="00524CAB">
            <w:pPr>
              <w:spacing w:before="31" w:after="31"/>
              <w:jc w:val="center"/>
              <w:rPr>
                <w:rFonts w:ascii="微软雅黑" w:hAnsi="微软雅黑" w:cs="宋体"/>
                <w:color w:val="000000"/>
                <w:kern w:val="0"/>
                <w:szCs w:val="18"/>
              </w:rPr>
            </w:pPr>
            <w:r w:rsidRPr="00DB3FD6">
              <w:rPr>
                <w:rFonts w:ascii="微软雅黑" w:hAnsi="微软雅黑" w:cs="宋体" w:hint="eastAsia"/>
                <w:color w:val="000000"/>
                <w:kern w:val="0"/>
                <w:szCs w:val="18"/>
              </w:rPr>
              <w:t>流程节点</w:t>
            </w:r>
          </w:p>
        </w:tc>
        <w:tc>
          <w:tcPr>
            <w:tcW w:w="5953" w:type="dxa"/>
            <w:noWrap/>
            <w:hideMark/>
          </w:tcPr>
          <w:p w14:paraId="7993025A" w14:textId="77777777" w:rsidR="00A76051" w:rsidRPr="00DB3FD6" w:rsidRDefault="00A76051" w:rsidP="00524CAB">
            <w:pPr>
              <w:spacing w:before="31" w:after="31"/>
              <w:jc w:val="center"/>
              <w:rPr>
                <w:rFonts w:ascii="微软雅黑" w:hAnsi="微软雅黑" w:cs="宋体"/>
                <w:color w:val="000000"/>
                <w:kern w:val="0"/>
                <w:szCs w:val="18"/>
              </w:rPr>
            </w:pPr>
            <w:r w:rsidRPr="00DB3FD6">
              <w:rPr>
                <w:rFonts w:ascii="微软雅黑" w:hAnsi="微软雅黑" w:cs="宋体" w:hint="eastAsia"/>
                <w:color w:val="000000"/>
                <w:kern w:val="0"/>
                <w:szCs w:val="18"/>
              </w:rPr>
              <w:t>设置状态</w:t>
            </w:r>
          </w:p>
        </w:tc>
      </w:tr>
      <w:tr w:rsidR="00A76051" w:rsidRPr="00DB3FD6" w14:paraId="704EA0B8" w14:textId="77777777" w:rsidTr="00524CAB">
        <w:trPr>
          <w:trHeight w:val="330"/>
        </w:trPr>
        <w:tc>
          <w:tcPr>
            <w:tcW w:w="3823" w:type="dxa"/>
            <w:noWrap/>
          </w:tcPr>
          <w:p w14:paraId="5E7B9786" w14:textId="77777777" w:rsidR="00A76051" w:rsidRPr="00DB3FD6" w:rsidRDefault="00A76051" w:rsidP="00524CAB">
            <w:pPr>
              <w:rPr>
                <w:rFonts w:ascii="微软雅黑" w:hAnsi="微软雅黑"/>
                <w:szCs w:val="18"/>
              </w:rPr>
            </w:pPr>
            <w:r w:rsidRPr="00DB3FD6">
              <w:rPr>
                <w:rFonts w:ascii="微软雅黑" w:hAnsi="微软雅黑" w:cs="宋体" w:hint="eastAsia"/>
                <w:color w:val="000000"/>
                <w:kern w:val="0"/>
                <w:szCs w:val="18"/>
              </w:rPr>
              <w:t>设置状态_正在审阅</w:t>
            </w:r>
          </w:p>
        </w:tc>
        <w:tc>
          <w:tcPr>
            <w:tcW w:w="5953" w:type="dxa"/>
            <w:noWrap/>
          </w:tcPr>
          <w:p w14:paraId="4670CBFE" w14:textId="77777777" w:rsidR="00A76051" w:rsidRPr="00DB3FD6" w:rsidRDefault="00A76051" w:rsidP="00524CAB">
            <w:pPr>
              <w:rPr>
                <w:rFonts w:ascii="微软雅黑" w:hAnsi="微软雅黑" w:cs="宋体"/>
                <w:color w:val="000000"/>
                <w:kern w:val="0"/>
                <w:szCs w:val="18"/>
              </w:rPr>
            </w:pPr>
            <w:r w:rsidRPr="00DB3FD6">
              <w:rPr>
                <w:rFonts w:ascii="微软雅黑" w:hAnsi="微软雅黑" w:cs="宋体" w:hint="eastAsia"/>
                <w:color w:val="000000"/>
                <w:kern w:val="0"/>
                <w:szCs w:val="18"/>
              </w:rPr>
              <w:t>设置表单状态为正在审阅</w:t>
            </w:r>
          </w:p>
        </w:tc>
      </w:tr>
      <w:tr w:rsidR="00A76051" w:rsidRPr="00DB3FD6" w14:paraId="495EDA33" w14:textId="77777777" w:rsidTr="00524CAB">
        <w:trPr>
          <w:trHeight w:val="330"/>
        </w:trPr>
        <w:tc>
          <w:tcPr>
            <w:tcW w:w="3823" w:type="dxa"/>
            <w:noWrap/>
          </w:tcPr>
          <w:p w14:paraId="13789DB2" w14:textId="77777777" w:rsidR="00A76051" w:rsidRPr="00DB3FD6" w:rsidRDefault="00A76051" w:rsidP="00524CAB">
            <w:pPr>
              <w:rPr>
                <w:rFonts w:ascii="微软雅黑" w:hAnsi="微软雅黑"/>
                <w:szCs w:val="18"/>
              </w:rPr>
            </w:pPr>
            <w:r w:rsidRPr="00DB3FD6">
              <w:rPr>
                <w:rFonts w:ascii="微软雅黑" w:hAnsi="微软雅黑" w:cs="宋体" w:hint="eastAsia"/>
                <w:color w:val="000000"/>
                <w:kern w:val="0"/>
                <w:szCs w:val="18"/>
              </w:rPr>
              <w:t>设置状态_重新工作</w:t>
            </w:r>
          </w:p>
        </w:tc>
        <w:tc>
          <w:tcPr>
            <w:tcW w:w="5953" w:type="dxa"/>
            <w:noWrap/>
          </w:tcPr>
          <w:p w14:paraId="15466A0B" w14:textId="77777777" w:rsidR="00A76051" w:rsidRPr="00DB3FD6" w:rsidRDefault="00A76051" w:rsidP="00524CAB">
            <w:pPr>
              <w:rPr>
                <w:rFonts w:ascii="微软雅黑" w:hAnsi="微软雅黑" w:cs="宋体"/>
                <w:color w:val="000000"/>
                <w:kern w:val="0"/>
                <w:szCs w:val="18"/>
              </w:rPr>
            </w:pPr>
            <w:r w:rsidRPr="00DB3FD6">
              <w:rPr>
                <w:rFonts w:ascii="微软雅黑" w:hAnsi="微软雅黑" w:cs="宋体" w:hint="eastAsia"/>
                <w:color w:val="000000"/>
                <w:kern w:val="0"/>
                <w:szCs w:val="18"/>
              </w:rPr>
              <w:t>设置表单状态为重新工作</w:t>
            </w:r>
          </w:p>
        </w:tc>
      </w:tr>
      <w:tr w:rsidR="00A76051" w:rsidRPr="00DB3FD6" w14:paraId="3927B984" w14:textId="77777777" w:rsidTr="00524CAB">
        <w:trPr>
          <w:trHeight w:val="330"/>
        </w:trPr>
        <w:tc>
          <w:tcPr>
            <w:tcW w:w="3823" w:type="dxa"/>
            <w:noWrap/>
          </w:tcPr>
          <w:p w14:paraId="56E5A4D4" w14:textId="77777777" w:rsidR="00A76051" w:rsidRPr="00DB3FD6" w:rsidRDefault="00A76051" w:rsidP="00524CAB">
            <w:pPr>
              <w:rPr>
                <w:rFonts w:ascii="微软雅黑" w:hAnsi="微软雅黑"/>
                <w:szCs w:val="18"/>
              </w:rPr>
            </w:pPr>
            <w:r w:rsidRPr="00DB3FD6">
              <w:rPr>
                <w:rFonts w:ascii="微软雅黑" w:hAnsi="微软雅黑" w:cs="宋体" w:hint="eastAsia"/>
                <w:color w:val="000000"/>
                <w:kern w:val="0"/>
                <w:szCs w:val="18"/>
              </w:rPr>
              <w:t>设置状态_已发布</w:t>
            </w:r>
          </w:p>
        </w:tc>
        <w:tc>
          <w:tcPr>
            <w:tcW w:w="5953" w:type="dxa"/>
            <w:noWrap/>
          </w:tcPr>
          <w:p w14:paraId="42F12BBD" w14:textId="77777777" w:rsidR="00A76051" w:rsidRPr="00DB3FD6" w:rsidRDefault="00A76051" w:rsidP="00524CAB">
            <w:pPr>
              <w:rPr>
                <w:rFonts w:ascii="微软雅黑" w:hAnsi="微软雅黑" w:cs="宋体"/>
                <w:color w:val="000000"/>
                <w:kern w:val="0"/>
                <w:szCs w:val="18"/>
              </w:rPr>
            </w:pPr>
            <w:r w:rsidRPr="00DB3FD6">
              <w:rPr>
                <w:rFonts w:ascii="微软雅黑" w:hAnsi="微软雅黑" w:cs="宋体" w:hint="eastAsia"/>
                <w:color w:val="000000"/>
                <w:kern w:val="0"/>
                <w:szCs w:val="18"/>
              </w:rPr>
              <w:t>设置表单状态为已发布</w:t>
            </w:r>
          </w:p>
        </w:tc>
      </w:tr>
      <w:tr w:rsidR="00A76051" w:rsidRPr="00DB3FD6" w14:paraId="2DE50470" w14:textId="77777777" w:rsidTr="00524CAB">
        <w:trPr>
          <w:trHeight w:val="330"/>
        </w:trPr>
        <w:tc>
          <w:tcPr>
            <w:tcW w:w="3823" w:type="dxa"/>
            <w:noWrap/>
          </w:tcPr>
          <w:p w14:paraId="4404DE36" w14:textId="77777777" w:rsidR="00A76051" w:rsidRPr="00DB3FD6" w:rsidRDefault="00A76051" w:rsidP="00524CAB">
            <w:pPr>
              <w:rPr>
                <w:rFonts w:ascii="微软雅黑" w:hAnsi="微软雅黑"/>
                <w:szCs w:val="18"/>
              </w:rPr>
            </w:pPr>
            <w:r w:rsidRPr="00DB3FD6">
              <w:rPr>
                <w:rFonts w:ascii="微软雅黑" w:hAnsi="微软雅黑" w:cs="宋体" w:hint="eastAsia"/>
                <w:color w:val="000000"/>
                <w:kern w:val="0"/>
                <w:szCs w:val="18"/>
              </w:rPr>
              <w:t>设置状态_废弃</w:t>
            </w:r>
          </w:p>
        </w:tc>
        <w:tc>
          <w:tcPr>
            <w:tcW w:w="5953" w:type="dxa"/>
            <w:noWrap/>
          </w:tcPr>
          <w:p w14:paraId="09CD8E9E" w14:textId="77777777" w:rsidR="00A76051" w:rsidRPr="00DB3FD6" w:rsidRDefault="00A76051" w:rsidP="00524CAB">
            <w:pPr>
              <w:rPr>
                <w:rFonts w:ascii="微软雅黑" w:hAnsi="微软雅黑" w:cs="宋体"/>
                <w:color w:val="000000"/>
                <w:kern w:val="0"/>
                <w:szCs w:val="18"/>
              </w:rPr>
            </w:pPr>
            <w:r w:rsidRPr="00DB3FD6">
              <w:rPr>
                <w:rFonts w:ascii="微软雅黑" w:hAnsi="微软雅黑" w:cs="宋体" w:hint="eastAsia"/>
                <w:color w:val="000000"/>
                <w:kern w:val="0"/>
                <w:szCs w:val="18"/>
              </w:rPr>
              <w:t>设置表单状态为废弃状态</w:t>
            </w:r>
          </w:p>
        </w:tc>
      </w:tr>
    </w:tbl>
    <w:p w14:paraId="45E809A4" w14:textId="470358F0" w:rsidR="00A76051" w:rsidRDefault="00070A16" w:rsidP="00070A16">
      <w:pPr>
        <w:pStyle w:val="1"/>
      </w:pPr>
      <w:bookmarkStart w:id="40" w:name="_Toc151732117"/>
      <w:r>
        <w:rPr>
          <w:rFonts w:hint="eastAsia"/>
        </w:rPr>
        <w:t>接口</w:t>
      </w:r>
      <w:r w:rsidR="008761CD" w:rsidRPr="008761CD">
        <w:rPr>
          <w:rFonts w:hint="eastAsia"/>
          <w:color w:val="FF0000"/>
        </w:rPr>
        <w:t>（</w:t>
      </w:r>
      <w:r w:rsidR="00F76280">
        <w:rPr>
          <w:rFonts w:hint="eastAsia"/>
          <w:color w:val="FF0000"/>
        </w:rPr>
        <w:t>开发时补充</w:t>
      </w:r>
      <w:r w:rsidR="008761CD" w:rsidRPr="008761CD">
        <w:rPr>
          <w:rFonts w:hint="eastAsia"/>
          <w:color w:val="FF0000"/>
        </w:rPr>
        <w:t>）</w:t>
      </w:r>
      <w:bookmarkEnd w:id="40"/>
    </w:p>
    <w:tbl>
      <w:tblPr>
        <w:tblStyle w:val="12"/>
        <w:tblW w:w="0" w:type="auto"/>
        <w:tblLook w:val="04A0" w:firstRow="1" w:lastRow="0" w:firstColumn="1" w:lastColumn="0" w:noHBand="0" w:noVBand="1"/>
      </w:tblPr>
      <w:tblGrid>
        <w:gridCol w:w="629"/>
        <w:gridCol w:w="1971"/>
        <w:gridCol w:w="5950"/>
        <w:gridCol w:w="1186"/>
      </w:tblGrid>
      <w:tr w:rsidR="00070A16" w:rsidRPr="00070A16" w14:paraId="7D61E50C" w14:textId="77777777" w:rsidTr="00967B81">
        <w:trPr>
          <w:cnfStyle w:val="100000000000" w:firstRow="1" w:lastRow="0" w:firstColumn="0" w:lastColumn="0" w:oddVBand="0" w:evenVBand="0" w:oddHBand="0" w:evenHBand="0" w:firstRowFirstColumn="0" w:firstRowLastColumn="0" w:lastRowFirstColumn="0" w:lastRowLastColumn="0"/>
        </w:trPr>
        <w:tc>
          <w:tcPr>
            <w:tcW w:w="629" w:type="dxa"/>
          </w:tcPr>
          <w:p w14:paraId="2CC4461F" w14:textId="417CE7FF" w:rsidR="00070A16" w:rsidRPr="00070A16" w:rsidRDefault="00070A16" w:rsidP="00070A16">
            <w:pPr>
              <w:spacing w:before="31" w:after="31"/>
              <w:rPr>
                <w:rFonts w:ascii="微软雅黑" w:hAnsi="微软雅黑"/>
              </w:rPr>
            </w:pPr>
            <w:r w:rsidRPr="00070A16">
              <w:rPr>
                <w:rFonts w:ascii="微软雅黑" w:hAnsi="微软雅黑" w:hint="eastAsia"/>
              </w:rPr>
              <w:t>序号</w:t>
            </w:r>
          </w:p>
        </w:tc>
        <w:tc>
          <w:tcPr>
            <w:tcW w:w="1971" w:type="dxa"/>
          </w:tcPr>
          <w:p w14:paraId="00C2D427" w14:textId="53CC6379" w:rsidR="00070A16" w:rsidRPr="00070A16" w:rsidRDefault="00070A16" w:rsidP="00070A16">
            <w:pPr>
              <w:spacing w:before="31" w:after="31"/>
              <w:rPr>
                <w:rFonts w:ascii="微软雅黑" w:hAnsi="微软雅黑"/>
              </w:rPr>
            </w:pPr>
            <w:r w:rsidRPr="00070A16">
              <w:rPr>
                <w:rFonts w:ascii="微软雅黑" w:hAnsi="微软雅黑" w:hint="eastAsia"/>
              </w:rPr>
              <w:t>接口</w:t>
            </w:r>
          </w:p>
        </w:tc>
        <w:tc>
          <w:tcPr>
            <w:tcW w:w="5950" w:type="dxa"/>
          </w:tcPr>
          <w:p w14:paraId="4D519B2F" w14:textId="76BB516A" w:rsidR="00070A16" w:rsidRPr="00070A16" w:rsidRDefault="00070A16" w:rsidP="00070A16">
            <w:pPr>
              <w:spacing w:before="31" w:after="31"/>
              <w:rPr>
                <w:rFonts w:ascii="微软雅黑" w:hAnsi="微软雅黑"/>
              </w:rPr>
            </w:pPr>
            <w:r w:rsidRPr="00070A16">
              <w:rPr>
                <w:rFonts w:ascii="微软雅黑" w:hAnsi="微软雅黑" w:hint="eastAsia"/>
              </w:rPr>
              <w:t>接口描述</w:t>
            </w:r>
          </w:p>
        </w:tc>
        <w:tc>
          <w:tcPr>
            <w:tcW w:w="1186" w:type="dxa"/>
          </w:tcPr>
          <w:p w14:paraId="4EBB2AB3" w14:textId="384214E8" w:rsidR="00070A16" w:rsidRPr="00070A16" w:rsidRDefault="00070A16" w:rsidP="00070A16">
            <w:pPr>
              <w:spacing w:before="31" w:after="31"/>
              <w:rPr>
                <w:rFonts w:ascii="微软雅黑" w:hAnsi="微软雅黑"/>
              </w:rPr>
            </w:pPr>
            <w:r w:rsidRPr="00070A16">
              <w:rPr>
                <w:rFonts w:ascii="微软雅黑" w:hAnsi="微软雅黑" w:hint="eastAsia"/>
              </w:rPr>
              <w:t>提供方</w:t>
            </w:r>
          </w:p>
        </w:tc>
      </w:tr>
      <w:tr w:rsidR="00070A16" w:rsidRPr="00070A16" w14:paraId="0C4D33FE" w14:textId="77777777" w:rsidTr="00967B81">
        <w:tc>
          <w:tcPr>
            <w:tcW w:w="629" w:type="dxa"/>
          </w:tcPr>
          <w:p w14:paraId="2F9CFD43" w14:textId="16EAC30E" w:rsidR="00070A16" w:rsidRPr="00070A16" w:rsidRDefault="00070A16" w:rsidP="00070A16">
            <w:pPr>
              <w:rPr>
                <w:rFonts w:ascii="微软雅黑" w:hAnsi="微软雅黑"/>
              </w:rPr>
            </w:pPr>
            <w:r w:rsidRPr="00070A16">
              <w:rPr>
                <w:rFonts w:ascii="微软雅黑" w:hAnsi="微软雅黑" w:hint="eastAsia"/>
              </w:rPr>
              <w:t>1</w:t>
            </w:r>
          </w:p>
        </w:tc>
        <w:tc>
          <w:tcPr>
            <w:tcW w:w="1971" w:type="dxa"/>
          </w:tcPr>
          <w:p w14:paraId="34ACCF94" w14:textId="3FE4A1AC" w:rsidR="00070A16" w:rsidRPr="00070A16" w:rsidRDefault="00070A16" w:rsidP="00070A16">
            <w:pPr>
              <w:rPr>
                <w:rFonts w:ascii="微软雅黑" w:hAnsi="微软雅黑"/>
              </w:rPr>
            </w:pPr>
            <w:r w:rsidRPr="00070A16">
              <w:rPr>
                <w:rFonts w:ascii="微软雅黑" w:hAnsi="微软雅黑" w:hint="eastAsia"/>
              </w:rPr>
              <w:t>更新市场状态</w:t>
            </w:r>
          </w:p>
        </w:tc>
        <w:tc>
          <w:tcPr>
            <w:tcW w:w="5950" w:type="dxa"/>
          </w:tcPr>
          <w:p w14:paraId="64A42B3E" w14:textId="77777777" w:rsidR="00070A16" w:rsidRPr="00070A16" w:rsidRDefault="00070A16" w:rsidP="00070A16">
            <w:pPr>
              <w:rPr>
                <w:rFonts w:ascii="微软雅黑" w:hAnsi="微软雅黑"/>
              </w:rPr>
            </w:pPr>
          </w:p>
        </w:tc>
        <w:tc>
          <w:tcPr>
            <w:tcW w:w="1186" w:type="dxa"/>
          </w:tcPr>
          <w:p w14:paraId="091BD87F" w14:textId="082FE2CB" w:rsidR="00070A16" w:rsidRPr="00070A16" w:rsidRDefault="00070A16" w:rsidP="00E862B1">
            <w:pPr>
              <w:rPr>
                <w:rFonts w:ascii="微软雅黑" w:hAnsi="微软雅黑"/>
              </w:rPr>
            </w:pPr>
            <w:r>
              <w:rPr>
                <w:rFonts w:ascii="微软雅黑" w:hAnsi="微软雅黑"/>
              </w:rPr>
              <w:t>PLM</w:t>
            </w:r>
          </w:p>
        </w:tc>
      </w:tr>
      <w:tr w:rsidR="00757FAD" w:rsidRPr="00070A16" w14:paraId="38690E94" w14:textId="77777777" w:rsidTr="00967B81">
        <w:tc>
          <w:tcPr>
            <w:tcW w:w="629" w:type="dxa"/>
          </w:tcPr>
          <w:p w14:paraId="7C99D695" w14:textId="77777777" w:rsidR="00757FAD" w:rsidRPr="00070A16" w:rsidRDefault="00757FAD" w:rsidP="00070A16">
            <w:pPr>
              <w:rPr>
                <w:rFonts w:ascii="微软雅黑" w:hAnsi="微软雅黑"/>
              </w:rPr>
            </w:pPr>
          </w:p>
        </w:tc>
        <w:tc>
          <w:tcPr>
            <w:tcW w:w="1971" w:type="dxa"/>
          </w:tcPr>
          <w:p w14:paraId="34C9FA6E" w14:textId="141F62C2" w:rsidR="00757FAD" w:rsidRDefault="00757FAD" w:rsidP="00070A16">
            <w:pPr>
              <w:rPr>
                <w:rFonts w:ascii="微软雅黑" w:hAnsi="微软雅黑"/>
              </w:rPr>
            </w:pPr>
            <w:r>
              <w:rPr>
                <w:rFonts w:ascii="微软雅黑" w:hAnsi="微软雅黑" w:hint="eastAsia"/>
              </w:rPr>
              <w:t>提供创建流程接口</w:t>
            </w:r>
          </w:p>
        </w:tc>
        <w:tc>
          <w:tcPr>
            <w:tcW w:w="5950" w:type="dxa"/>
          </w:tcPr>
          <w:p w14:paraId="028B2B72" w14:textId="42A97CE9" w:rsidR="00757FAD" w:rsidRDefault="00757FAD" w:rsidP="00070A16">
            <w:pPr>
              <w:rPr>
                <w:rFonts w:ascii="微软雅黑" w:hAnsi="微软雅黑"/>
                <w:szCs w:val="18"/>
              </w:rPr>
            </w:pPr>
            <w:r w:rsidRPr="00757FAD">
              <w:rPr>
                <w:rFonts w:ascii="微软雅黑" w:hAnsi="微软雅黑"/>
                <w:szCs w:val="18"/>
              </w:rPr>
              <w:t>ITRMS20191105_005硬件料号到达D2状态且关联产品试制流程提交时自动触发研发数据发布流程</w:t>
            </w:r>
          </w:p>
          <w:p w14:paraId="439921CE" w14:textId="50AC7180" w:rsidR="00757FAD" w:rsidRDefault="00757FAD" w:rsidP="00070A16">
            <w:pPr>
              <w:rPr>
                <w:rFonts w:ascii="微软雅黑" w:hAnsi="微软雅黑"/>
                <w:szCs w:val="18"/>
              </w:rPr>
            </w:pPr>
            <w:r w:rsidRPr="00757FAD">
              <w:rPr>
                <w:rFonts w:ascii="微软雅黑" w:hAnsi="微软雅黑"/>
                <w:szCs w:val="18"/>
              </w:rPr>
              <w:t>http://cloudapi.hikvision.com.cn/market/detail?apiKey=068001154</w:t>
            </w:r>
          </w:p>
        </w:tc>
        <w:tc>
          <w:tcPr>
            <w:tcW w:w="1186" w:type="dxa"/>
          </w:tcPr>
          <w:p w14:paraId="64B2BF7D" w14:textId="77777777" w:rsidR="00757FAD" w:rsidRDefault="00757FAD" w:rsidP="00070A16">
            <w:pPr>
              <w:rPr>
                <w:rFonts w:ascii="微软雅黑" w:hAnsi="微软雅黑"/>
              </w:rPr>
            </w:pPr>
          </w:p>
        </w:tc>
      </w:tr>
      <w:tr w:rsidR="00967B81" w:rsidRPr="00070A16" w14:paraId="1557F3E8" w14:textId="77777777" w:rsidTr="00967B81">
        <w:tc>
          <w:tcPr>
            <w:tcW w:w="629" w:type="dxa"/>
          </w:tcPr>
          <w:p w14:paraId="7B217A6C" w14:textId="77777777" w:rsidR="00967B81" w:rsidRPr="00070A16" w:rsidRDefault="00967B81" w:rsidP="00070A16">
            <w:pPr>
              <w:rPr>
                <w:rFonts w:ascii="微软雅黑" w:hAnsi="微软雅黑"/>
              </w:rPr>
            </w:pPr>
          </w:p>
        </w:tc>
        <w:tc>
          <w:tcPr>
            <w:tcW w:w="1971" w:type="dxa"/>
          </w:tcPr>
          <w:p w14:paraId="4E626C75" w14:textId="71BE130D" w:rsidR="00967B81" w:rsidRDefault="00967B81" w:rsidP="00070A16">
            <w:pPr>
              <w:rPr>
                <w:rFonts w:ascii="微软雅黑" w:hAnsi="微软雅黑"/>
              </w:rPr>
            </w:pPr>
            <w:r>
              <w:rPr>
                <w:rFonts w:ascii="微软雅黑" w:hAnsi="微软雅黑" w:hint="eastAsia"/>
              </w:rPr>
              <w:t>提供4个查询接口</w:t>
            </w:r>
          </w:p>
        </w:tc>
        <w:tc>
          <w:tcPr>
            <w:tcW w:w="5950" w:type="dxa"/>
          </w:tcPr>
          <w:p w14:paraId="30E79BA6" w14:textId="003A136B" w:rsidR="00967B81" w:rsidRPr="00967B81" w:rsidRDefault="00967B81" w:rsidP="00070A16">
            <w:pPr>
              <w:rPr>
                <w:rFonts w:ascii="微软雅黑" w:hAnsi="微软雅黑"/>
                <w:color w:val="FF0000"/>
                <w:szCs w:val="18"/>
              </w:rPr>
            </w:pPr>
            <w:r w:rsidRPr="00967B81">
              <w:rPr>
                <w:rFonts w:ascii="微软雅黑" w:hAnsi="微软雅黑"/>
                <w:color w:val="FF0000"/>
                <w:szCs w:val="18"/>
                <w:highlight w:val="yellow"/>
              </w:rPr>
              <w:t>PLM20181022_01_产品发布支持研发数据自动发布</w:t>
            </w:r>
          </w:p>
        </w:tc>
        <w:tc>
          <w:tcPr>
            <w:tcW w:w="1186" w:type="dxa"/>
          </w:tcPr>
          <w:p w14:paraId="404AEC4C" w14:textId="77777777" w:rsidR="00967B81" w:rsidRDefault="00967B81" w:rsidP="00070A16">
            <w:pPr>
              <w:rPr>
                <w:rFonts w:ascii="微软雅黑" w:hAnsi="微软雅黑"/>
              </w:rPr>
            </w:pPr>
          </w:p>
        </w:tc>
      </w:tr>
      <w:tr w:rsidR="00692B63" w:rsidRPr="00070A16" w14:paraId="53EF43FC" w14:textId="77777777" w:rsidTr="00967B81">
        <w:tc>
          <w:tcPr>
            <w:tcW w:w="629" w:type="dxa"/>
          </w:tcPr>
          <w:p w14:paraId="74EF4B0E" w14:textId="77777777" w:rsidR="00692B63" w:rsidRPr="00070A16" w:rsidRDefault="00692B63" w:rsidP="00070A16">
            <w:pPr>
              <w:rPr>
                <w:rFonts w:ascii="微软雅黑" w:hAnsi="微软雅黑"/>
              </w:rPr>
            </w:pPr>
          </w:p>
        </w:tc>
        <w:tc>
          <w:tcPr>
            <w:tcW w:w="1971" w:type="dxa"/>
          </w:tcPr>
          <w:p w14:paraId="1B1F543F" w14:textId="22243131" w:rsidR="00692B63" w:rsidRDefault="00692B63" w:rsidP="00070A16">
            <w:pPr>
              <w:rPr>
                <w:rFonts w:ascii="微软雅黑" w:hAnsi="微软雅黑"/>
              </w:rPr>
            </w:pPr>
            <w:r>
              <w:rPr>
                <w:rFonts w:ascii="微软雅黑" w:hAnsi="微软雅黑" w:hint="eastAsia"/>
              </w:rPr>
              <w:t>提供提交校验项接口</w:t>
            </w:r>
          </w:p>
        </w:tc>
        <w:tc>
          <w:tcPr>
            <w:tcW w:w="5950" w:type="dxa"/>
          </w:tcPr>
          <w:p w14:paraId="1BEFA79E" w14:textId="7CF48BA8" w:rsidR="00692B63" w:rsidRPr="00967B81" w:rsidRDefault="00692B63" w:rsidP="00070A16">
            <w:pPr>
              <w:rPr>
                <w:rFonts w:ascii="微软雅黑" w:hAnsi="微软雅黑"/>
                <w:color w:val="FF0000"/>
                <w:szCs w:val="18"/>
                <w:highlight w:val="yellow"/>
              </w:rPr>
            </w:pPr>
            <w:r w:rsidRPr="00692B63">
              <w:rPr>
                <w:rFonts w:ascii="微软雅黑" w:hAnsi="微软雅黑"/>
                <w:color w:val="FF0000"/>
                <w:szCs w:val="18"/>
                <w:highlight w:val="yellow"/>
              </w:rPr>
              <w:t>RMS20210408_011研发发布单增加发布前校验功能</w:t>
            </w:r>
          </w:p>
        </w:tc>
        <w:tc>
          <w:tcPr>
            <w:tcW w:w="1186" w:type="dxa"/>
          </w:tcPr>
          <w:p w14:paraId="53FE0AC0" w14:textId="77777777" w:rsidR="00692B63" w:rsidRDefault="00692B63" w:rsidP="00070A16">
            <w:pPr>
              <w:rPr>
                <w:rFonts w:ascii="微软雅黑" w:hAnsi="微软雅黑"/>
              </w:rPr>
            </w:pPr>
          </w:p>
        </w:tc>
      </w:tr>
    </w:tbl>
    <w:p w14:paraId="4B492B52" w14:textId="1FFD39E4" w:rsidR="00070A16" w:rsidRDefault="00070A16" w:rsidP="00070A16"/>
    <w:p w14:paraId="50A2A4E9" w14:textId="556D5A53" w:rsidR="007D6F63" w:rsidRDefault="00A35961" w:rsidP="00070A16">
      <w:r w:rsidRPr="00A35961">
        <w:rPr>
          <w:rFonts w:hint="eastAsia"/>
          <w:highlight w:val="cyan"/>
        </w:rPr>
        <w:t>更新市场状态业务逻辑处理如下：（根据老代码梳理结果补充）</w:t>
      </w:r>
    </w:p>
    <w:p w14:paraId="68E49094" w14:textId="77777777" w:rsidR="007D6F63" w:rsidRPr="007D6F63" w:rsidRDefault="007D6F63" w:rsidP="00070A16">
      <w:pPr>
        <w:rPr>
          <w:rFonts w:ascii="微软雅黑" w:hAnsi="微软雅黑"/>
          <w:color w:val="000000"/>
          <w:spacing w:val="5"/>
          <w:szCs w:val="21"/>
          <w:highlight w:val="cyan"/>
          <w:shd w:val="clear" w:color="auto" w:fill="F8F8F8"/>
        </w:rPr>
      </w:pPr>
      <w:r w:rsidRPr="007D6F63">
        <w:rPr>
          <w:rFonts w:ascii="微软雅黑" w:hAnsi="微软雅黑" w:hint="eastAsia"/>
          <w:color w:val="000000"/>
          <w:spacing w:val="5"/>
          <w:szCs w:val="21"/>
          <w:highlight w:val="cyan"/>
          <w:shd w:val="clear" w:color="auto" w:fill="F8F8F8"/>
        </w:rPr>
        <w:t xml:space="preserve">--如果无需市场发布(产品线属于产品研发中心，物料销售范围是海外)，则需设置市场发布状态 </w:t>
      </w:r>
    </w:p>
    <w:p w14:paraId="3B462A93" w14:textId="77777777" w:rsidR="007D6F63" w:rsidRPr="007D6F63" w:rsidRDefault="007D6F63" w:rsidP="00070A16">
      <w:pPr>
        <w:rPr>
          <w:rFonts w:ascii="微软雅黑" w:hAnsi="微软雅黑"/>
          <w:color w:val="000000"/>
          <w:spacing w:val="5"/>
          <w:szCs w:val="21"/>
          <w:highlight w:val="cyan"/>
          <w:shd w:val="clear" w:color="auto" w:fill="F8F8F8"/>
        </w:rPr>
      </w:pPr>
      <w:r w:rsidRPr="007D6F63">
        <w:rPr>
          <w:rFonts w:ascii="微软雅黑" w:hAnsi="微软雅黑" w:hint="eastAsia"/>
          <w:color w:val="000000"/>
          <w:spacing w:val="5"/>
          <w:szCs w:val="21"/>
          <w:highlight w:val="cyan"/>
          <w:shd w:val="clear" w:color="auto" w:fill="F8F8F8"/>
        </w:rPr>
        <w:t xml:space="preserve">1：物料类型是成品、软件与服务才设置市场发布状态 </w:t>
      </w:r>
    </w:p>
    <w:p w14:paraId="34034DE1" w14:textId="77777777" w:rsidR="007D6F63" w:rsidRPr="007D6F63" w:rsidRDefault="007D6F63" w:rsidP="00070A16">
      <w:pPr>
        <w:rPr>
          <w:rFonts w:ascii="微软雅黑" w:hAnsi="微软雅黑"/>
          <w:color w:val="000000"/>
          <w:spacing w:val="5"/>
          <w:szCs w:val="21"/>
          <w:highlight w:val="cyan"/>
          <w:shd w:val="clear" w:color="auto" w:fill="F8F8F8"/>
        </w:rPr>
      </w:pPr>
    </w:p>
    <w:p w14:paraId="4BBFAA45" w14:textId="1D933920" w:rsidR="007D6F63" w:rsidRPr="007D6F63" w:rsidRDefault="007D6F63" w:rsidP="00070A16">
      <w:pPr>
        <w:rPr>
          <w:rFonts w:ascii="微软雅黑" w:hAnsi="微软雅黑"/>
          <w:color w:val="000000"/>
          <w:spacing w:val="5"/>
          <w:szCs w:val="21"/>
          <w:highlight w:val="cyan"/>
          <w:shd w:val="clear" w:color="auto" w:fill="F8F8F8"/>
        </w:rPr>
      </w:pPr>
      <w:r w:rsidRPr="007D6F63">
        <w:rPr>
          <w:rFonts w:ascii="微软雅黑" w:hAnsi="微软雅黑" w:hint="eastAsia"/>
          <w:color w:val="000000"/>
          <w:spacing w:val="5"/>
          <w:szCs w:val="21"/>
          <w:highlight w:val="cyan"/>
          <w:shd w:val="clear" w:color="auto" w:fill="F8F8F8"/>
        </w:rPr>
        <w:t xml:space="preserve">--（成品且销售地区为国内的物料）设置市场发布状态 且发送到SAP </w:t>
      </w:r>
    </w:p>
    <w:p w14:paraId="002BD1E2" w14:textId="5F588EDE" w:rsidR="007D6F63" w:rsidRPr="007D6F63" w:rsidRDefault="007D6F63" w:rsidP="00070A16">
      <w:pPr>
        <w:rPr>
          <w:rFonts w:ascii="微软雅黑" w:hAnsi="微软雅黑"/>
          <w:color w:val="000000"/>
          <w:spacing w:val="5"/>
          <w:szCs w:val="21"/>
          <w:highlight w:val="cyan"/>
          <w:shd w:val="clear" w:color="auto" w:fill="F8F8F8"/>
        </w:rPr>
      </w:pPr>
      <w:r w:rsidRPr="007D6F63">
        <w:rPr>
          <w:rFonts w:ascii="微软雅黑" w:hAnsi="微软雅黑"/>
          <w:color w:val="000000"/>
          <w:spacing w:val="5"/>
          <w:szCs w:val="21"/>
          <w:highlight w:val="cyan"/>
          <w:shd w:val="clear" w:color="auto" w:fill="F8F8F8"/>
        </w:rPr>
        <w:t>1</w:t>
      </w:r>
      <w:r w:rsidRPr="007D6F63">
        <w:rPr>
          <w:rFonts w:ascii="微软雅黑" w:hAnsi="微软雅黑" w:hint="eastAsia"/>
          <w:color w:val="000000"/>
          <w:spacing w:val="5"/>
          <w:szCs w:val="21"/>
          <w:highlight w:val="cyan"/>
          <w:shd w:val="clear" w:color="auto" w:fill="F8F8F8"/>
        </w:rPr>
        <w:t xml:space="preserve">：判断是否是客户专用的类型（产品线是基线） </w:t>
      </w:r>
    </w:p>
    <w:p w14:paraId="7921FD14" w14:textId="607AD14E" w:rsidR="007D6F63" w:rsidRPr="007D6F63" w:rsidRDefault="007D6F63" w:rsidP="00070A16">
      <w:pPr>
        <w:rPr>
          <w:rFonts w:ascii="微软雅黑" w:hAnsi="微软雅黑"/>
          <w:color w:val="000000"/>
          <w:spacing w:val="5"/>
          <w:szCs w:val="21"/>
          <w:highlight w:val="cyan"/>
          <w:shd w:val="clear" w:color="auto" w:fill="F8F8F8"/>
        </w:rPr>
      </w:pPr>
      <w:r w:rsidRPr="007D6F63">
        <w:rPr>
          <w:rFonts w:ascii="微软雅黑" w:hAnsi="微软雅黑"/>
          <w:color w:val="000000"/>
          <w:spacing w:val="5"/>
          <w:szCs w:val="21"/>
          <w:highlight w:val="cyan"/>
          <w:shd w:val="clear" w:color="auto" w:fill="F8F8F8"/>
        </w:rPr>
        <w:t>2</w:t>
      </w:r>
      <w:r w:rsidRPr="007D6F63">
        <w:rPr>
          <w:rFonts w:ascii="微软雅黑" w:hAnsi="微软雅黑" w:hint="eastAsia"/>
          <w:color w:val="000000"/>
          <w:spacing w:val="5"/>
          <w:szCs w:val="21"/>
          <w:highlight w:val="cyan"/>
          <w:shd w:val="clear" w:color="auto" w:fill="F8F8F8"/>
        </w:rPr>
        <w:t>：根据产品线类型获取产品线配置信息</w:t>
      </w:r>
    </w:p>
    <w:p w14:paraId="7DCBCB87" w14:textId="77777777" w:rsidR="007D6F63" w:rsidRPr="007D6F63" w:rsidRDefault="007D6F63" w:rsidP="00070A16">
      <w:pPr>
        <w:rPr>
          <w:rFonts w:ascii="微软雅黑" w:hAnsi="微软雅黑"/>
          <w:color w:val="000000"/>
          <w:spacing w:val="5"/>
          <w:szCs w:val="21"/>
          <w:highlight w:val="cyan"/>
          <w:shd w:val="clear" w:color="auto" w:fill="F8F8F8"/>
        </w:rPr>
      </w:pPr>
      <w:r w:rsidRPr="007D6F63">
        <w:rPr>
          <w:rFonts w:ascii="微软雅黑" w:hAnsi="微软雅黑"/>
          <w:color w:val="000000"/>
          <w:spacing w:val="5"/>
          <w:szCs w:val="21"/>
          <w:highlight w:val="cyan"/>
          <w:shd w:val="clear" w:color="auto" w:fill="F8F8F8"/>
        </w:rPr>
        <w:t>3</w:t>
      </w:r>
      <w:r w:rsidRPr="007D6F63">
        <w:rPr>
          <w:rFonts w:ascii="微软雅黑" w:hAnsi="微软雅黑" w:hint="eastAsia"/>
          <w:color w:val="000000"/>
          <w:spacing w:val="5"/>
          <w:szCs w:val="21"/>
          <w:highlight w:val="cyan"/>
          <w:shd w:val="clear" w:color="auto" w:fill="F8F8F8"/>
        </w:rPr>
        <w:t xml:space="preserve">：根据物料类型和物料的销售范围来最终判断是不是要设置市场状态和发送sap(判断条件：成品且销售地区为国内的物料，并且) </w:t>
      </w:r>
    </w:p>
    <w:p w14:paraId="4F9A6523" w14:textId="77777777" w:rsidR="007D6F63" w:rsidRPr="007D6F63" w:rsidRDefault="007D6F63" w:rsidP="00070A16">
      <w:pPr>
        <w:rPr>
          <w:rFonts w:ascii="微软雅黑" w:hAnsi="微软雅黑"/>
          <w:color w:val="000000"/>
          <w:spacing w:val="5"/>
          <w:szCs w:val="21"/>
          <w:highlight w:val="cyan"/>
          <w:shd w:val="clear" w:color="auto" w:fill="F8F8F8"/>
        </w:rPr>
      </w:pPr>
      <w:r w:rsidRPr="007D6F63">
        <w:rPr>
          <w:rFonts w:ascii="微软雅黑" w:hAnsi="微软雅黑"/>
          <w:color w:val="000000"/>
          <w:spacing w:val="5"/>
          <w:szCs w:val="21"/>
          <w:highlight w:val="cyan"/>
          <w:shd w:val="clear" w:color="auto" w:fill="F8F8F8"/>
        </w:rPr>
        <w:t>4</w:t>
      </w:r>
      <w:r w:rsidRPr="007D6F63">
        <w:rPr>
          <w:rFonts w:ascii="微软雅黑" w:hAnsi="微软雅黑" w:hint="eastAsia"/>
          <w:color w:val="000000"/>
          <w:spacing w:val="5"/>
          <w:szCs w:val="21"/>
          <w:highlight w:val="cyan"/>
          <w:shd w:val="clear" w:color="auto" w:fill="F8F8F8"/>
        </w:rPr>
        <w:t xml:space="preserve">：根据产品型号底下的成品获取PBI对象（产品线、产品系列、产品型号），如果PBI对象不为空并且PBI对象中的产品线信息在第3步获取的产品线配置信息中能找到 </w:t>
      </w:r>
    </w:p>
    <w:p w14:paraId="3BEF4F5E" w14:textId="328E2E69" w:rsidR="007D6F63" w:rsidRPr="007D6F63" w:rsidRDefault="007D6F63" w:rsidP="00070A16">
      <w:pPr>
        <w:rPr>
          <w:rFonts w:ascii="微软雅黑" w:hAnsi="微软雅黑"/>
          <w:color w:val="000000"/>
          <w:spacing w:val="5"/>
          <w:szCs w:val="21"/>
          <w:highlight w:val="cyan"/>
          <w:shd w:val="clear" w:color="auto" w:fill="F8F8F8"/>
        </w:rPr>
      </w:pPr>
      <w:r w:rsidRPr="007D6F63">
        <w:rPr>
          <w:rFonts w:ascii="微软雅黑" w:hAnsi="微软雅黑"/>
          <w:color w:val="000000"/>
          <w:spacing w:val="5"/>
          <w:szCs w:val="21"/>
          <w:highlight w:val="cyan"/>
          <w:shd w:val="clear" w:color="auto" w:fill="F8F8F8"/>
        </w:rPr>
        <w:t>5</w:t>
      </w:r>
      <w:r w:rsidRPr="007D6F63">
        <w:rPr>
          <w:rFonts w:ascii="微软雅黑" w:hAnsi="微软雅黑" w:hint="eastAsia"/>
          <w:color w:val="000000"/>
          <w:spacing w:val="5"/>
          <w:szCs w:val="21"/>
          <w:highlight w:val="cyan"/>
          <w:shd w:val="clear" w:color="auto" w:fill="F8F8F8"/>
        </w:rPr>
        <w:t xml:space="preserve">,在第4步初步判断之后，再根据满足第1，4的条件后；是否是客户专用的类型为基线时，市场状态设置为样机Sample，否则其他情况下设置市场发布状态为Released </w:t>
      </w:r>
      <w:r w:rsidR="00132609">
        <w:rPr>
          <w:rFonts w:ascii="微软雅黑" w:hAnsi="微软雅黑" w:hint="eastAsia"/>
          <w:color w:val="000000"/>
          <w:spacing w:val="5"/>
          <w:szCs w:val="21"/>
          <w:highlight w:val="cyan"/>
          <w:shd w:val="clear" w:color="auto" w:fill="F8F8F8"/>
        </w:rPr>
        <w:t>仅</w:t>
      </w:r>
      <w:r w:rsidRPr="007D6F63">
        <w:rPr>
          <w:rFonts w:ascii="微软雅黑" w:hAnsi="微软雅黑" w:hint="eastAsia"/>
          <w:color w:val="000000"/>
          <w:spacing w:val="5"/>
          <w:szCs w:val="21"/>
          <w:highlight w:val="cyan"/>
          <w:shd w:val="clear" w:color="auto" w:fill="F8F8F8"/>
        </w:rPr>
        <w:t xml:space="preserve">设置M视图 物料市场状态 {VIEW_4000,VIEW_8000,VIEW_8002,VIEW_9000,VIEW_2100/*,VIEW_3162,VIEW_3040*/,VIEW_2160,VIEW_2280,VIEW_2120,VIEW_2102,VIEW_2490,VIEW_2230,VIEW_2290,VIEW_1000,VIEW_2460,VIEW_2162,VIEW_4010,VIEW_2370}; </w:t>
      </w:r>
    </w:p>
    <w:p w14:paraId="158674D8" w14:textId="7A2D8249" w:rsidR="007D6F63" w:rsidRPr="00070A16" w:rsidRDefault="007D6F63" w:rsidP="00070A16">
      <w:r w:rsidRPr="007D6F63">
        <w:rPr>
          <w:rFonts w:ascii="微软雅黑" w:hAnsi="微软雅黑"/>
          <w:color w:val="000000"/>
          <w:spacing w:val="5"/>
          <w:szCs w:val="21"/>
          <w:highlight w:val="cyan"/>
          <w:shd w:val="clear" w:color="auto" w:fill="F8F8F8"/>
        </w:rPr>
        <w:t>6</w:t>
      </w:r>
      <w:r w:rsidRPr="007D6F63">
        <w:rPr>
          <w:rFonts w:ascii="微软雅黑" w:hAnsi="微软雅黑" w:hint="eastAsia"/>
          <w:color w:val="000000"/>
          <w:spacing w:val="5"/>
          <w:szCs w:val="21"/>
          <w:highlight w:val="cyan"/>
          <w:shd w:val="clear" w:color="auto" w:fill="F8F8F8"/>
        </w:rPr>
        <w:t>,发送sap</w:t>
      </w:r>
    </w:p>
    <w:p w14:paraId="71C6A0F5" w14:textId="286BC8EE" w:rsidR="00A76051" w:rsidRDefault="00C1000F" w:rsidP="00A76051">
      <w:r>
        <w:rPr>
          <w:rFonts w:hint="eastAsia"/>
        </w:rPr>
        <w:t>待确定：</w:t>
      </w:r>
    </w:p>
    <w:p w14:paraId="4A0815D2" w14:textId="5E7BF294" w:rsidR="00C1000F" w:rsidRPr="0023547B" w:rsidRDefault="00C1000F" w:rsidP="001D2C50">
      <w:pPr>
        <w:pStyle w:val="ac"/>
        <w:numPr>
          <w:ilvl w:val="0"/>
          <w:numId w:val="11"/>
        </w:numPr>
      </w:pPr>
      <w:r w:rsidRPr="009A785D">
        <w:rPr>
          <w:rFonts w:ascii="微软雅黑" w:hAnsi="微软雅黑"/>
        </w:rPr>
        <w:t>ITRMS20200302_008</w:t>
      </w:r>
      <w:r>
        <w:rPr>
          <w:rFonts w:ascii="微软雅黑" w:hAnsi="微软雅黑" w:hint="eastAsia"/>
        </w:rPr>
        <w:t>里有提到，需要将市场发布状态更新到</w:t>
      </w:r>
      <w:r>
        <w:rPr>
          <w:rFonts w:ascii="微软雅黑" w:hAnsi="微软雅黑"/>
        </w:rPr>
        <w:t>SPS</w:t>
      </w:r>
      <w:r>
        <w:rPr>
          <w:rFonts w:ascii="微软雅黑" w:hAnsi="微软雅黑" w:hint="eastAsia"/>
        </w:rPr>
        <w:t xml:space="preserve"> （</w:t>
      </w:r>
      <w:r w:rsidRPr="00C1000F">
        <w:rPr>
          <w:rFonts w:ascii="微软雅黑" w:hAnsi="微软雅黑" w:hint="eastAsia"/>
        </w:rPr>
        <w:t>调整内容：在原来</w:t>
      </w:r>
      <w:r w:rsidRPr="00C1000F">
        <w:rPr>
          <w:rFonts w:ascii="微软雅黑" w:hAnsi="微软雅黑"/>
        </w:rPr>
        <w:t>D2+ESP基础上，将市场状态发送给SPS：样机</w:t>
      </w:r>
      <w:r>
        <w:rPr>
          <w:rFonts w:ascii="微软雅黑" w:hAnsi="微软雅黑" w:hint="eastAsia"/>
        </w:rPr>
        <w:t>）。</w:t>
      </w:r>
      <w:r w:rsidRPr="00C1000F">
        <w:rPr>
          <w:rFonts w:ascii="微软雅黑" w:hAnsi="微软雅黑"/>
          <w:color w:val="FF0000"/>
        </w:rPr>
        <w:t>----</w:t>
      </w:r>
      <w:r w:rsidRPr="00C1000F">
        <w:rPr>
          <w:rFonts w:ascii="微软雅黑" w:hAnsi="微软雅黑" w:hint="eastAsia"/>
          <w:color w:val="FF0000"/>
        </w:rPr>
        <w:t>问题</w:t>
      </w:r>
      <w:r w:rsidR="00F76280">
        <w:rPr>
          <w:rFonts w:ascii="微软雅黑" w:hAnsi="微软雅黑" w:hint="eastAsia"/>
          <w:color w:val="FF0000"/>
        </w:rPr>
        <w:t>to开发</w:t>
      </w:r>
      <w:r w:rsidRPr="00C1000F">
        <w:rPr>
          <w:rFonts w:ascii="微软雅黑" w:hAnsi="微软雅黑" w:hint="eastAsia"/>
          <w:color w:val="FF0000"/>
        </w:rPr>
        <w:t>：此业务点还在吗？</w:t>
      </w:r>
      <w:bookmarkEnd w:id="1"/>
      <w:bookmarkEnd w:id="5"/>
    </w:p>
    <w:p w14:paraId="5415FE44" w14:textId="4F0F1BE4" w:rsidR="0023547B" w:rsidRDefault="0023547B" w:rsidP="0023547B">
      <w:pPr>
        <w:pStyle w:val="ac"/>
        <w:ind w:left="360"/>
      </w:pPr>
      <w:r w:rsidRPr="0023547B">
        <w:rPr>
          <w:rFonts w:hint="eastAsia"/>
          <w:highlight w:val="cyan"/>
        </w:rPr>
        <w:t>回复：查看老代码这个还有这个业务逻辑存在</w:t>
      </w:r>
    </w:p>
    <w:sectPr w:rsidR="0023547B" w:rsidSect="00303F4D">
      <w:headerReference w:type="even" r:id="rId25"/>
      <w:headerReference w:type="default" r:id="rId26"/>
      <w:footerReference w:type="even" r:id="rId27"/>
      <w:footerReference w:type="default" r:id="rId28"/>
      <w:headerReference w:type="first" r:id="rId29"/>
      <w:footerReference w:type="first" r:id="rId30"/>
      <w:pgSz w:w="11906" w:h="16838"/>
      <w:pgMar w:top="1440" w:right="1080" w:bottom="1440" w:left="1080" w:header="851" w:footer="794"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胡志刚WB5" w:date="2023-04-11T18:38:00Z" w:initials="胡志刚WB5">
    <w:p w14:paraId="3D0970E8" w14:textId="780C5C92" w:rsidR="00F1335D" w:rsidRDefault="00F1335D">
      <w:pPr>
        <w:pStyle w:val="af3"/>
      </w:pPr>
      <w:r>
        <w:rPr>
          <w:rStyle w:val="af2"/>
        </w:rPr>
        <w:annotationRef/>
      </w:r>
      <w:r>
        <w:rPr>
          <w:rFonts w:hint="eastAsia"/>
        </w:rPr>
        <w:t>这块随签逻辑暂时不做后续再统一规划设计，目前先保持与</w:t>
      </w:r>
      <w:r>
        <w:rPr>
          <w:rFonts w:hint="eastAsia"/>
        </w:rPr>
        <w:t>1</w:t>
      </w:r>
      <w:r>
        <w:t>.0</w:t>
      </w:r>
      <w:r>
        <w:rPr>
          <w:rFonts w:hint="eastAsia"/>
        </w:rPr>
        <w:t>一致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0970E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0094E" w14:textId="77777777" w:rsidR="00524CAB" w:rsidRDefault="00524CAB" w:rsidP="00357857">
      <w:pPr>
        <w:spacing w:before="72"/>
        <w:ind w:firstLine="420"/>
      </w:pPr>
      <w:r>
        <w:separator/>
      </w:r>
    </w:p>
  </w:endnote>
  <w:endnote w:type="continuationSeparator" w:id="0">
    <w:p w14:paraId="3B1B380B" w14:textId="77777777" w:rsidR="00524CAB" w:rsidRDefault="00524CAB" w:rsidP="00357857">
      <w:pPr>
        <w:spacing w:before="72"/>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742F8" w14:textId="77777777" w:rsidR="00524CAB" w:rsidRDefault="00524CAB">
    <w:pPr>
      <w:pStyle w:val="a5"/>
      <w:spacing w:before="7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630116"/>
      <w:docPartObj>
        <w:docPartGallery w:val="Page Numbers (Bottom of Page)"/>
        <w:docPartUnique/>
      </w:docPartObj>
    </w:sdtPr>
    <w:sdtEndPr/>
    <w:sdtContent>
      <w:sdt>
        <w:sdtPr>
          <w:id w:val="-1390646441"/>
          <w:docPartObj>
            <w:docPartGallery w:val="Page Numbers (Top of Page)"/>
            <w:docPartUnique/>
          </w:docPartObj>
        </w:sdtPr>
        <w:sdtEndPr/>
        <w:sdtContent>
          <w:p w14:paraId="4268491D" w14:textId="2593BCF8" w:rsidR="00524CAB" w:rsidRPr="00303F4D" w:rsidRDefault="00524CAB"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72EE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72EEF">
              <w:rPr>
                <w:b/>
                <w:bCs/>
                <w:noProof/>
              </w:rPr>
              <w:t>13</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AB5B0" w14:textId="77777777" w:rsidR="00524CAB" w:rsidRDefault="00524CAB">
    <w:pPr>
      <w:pStyle w:val="a5"/>
      <w:spacing w:before="7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A711" w14:textId="77777777" w:rsidR="00524CAB" w:rsidRDefault="00524CAB">
    <w:pPr>
      <w:pStyle w:val="a5"/>
      <w:spacing w:before="72"/>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26531"/>
      <w:docPartObj>
        <w:docPartGallery w:val="Page Numbers (Bottom of Page)"/>
        <w:docPartUnique/>
      </w:docPartObj>
    </w:sdtPr>
    <w:sdtEndPr/>
    <w:sdtContent>
      <w:sdt>
        <w:sdtPr>
          <w:id w:val="1728636285"/>
          <w:docPartObj>
            <w:docPartGallery w:val="Page Numbers (Top of Page)"/>
            <w:docPartUnique/>
          </w:docPartObj>
        </w:sdtPr>
        <w:sdtEndPr/>
        <w:sdtContent>
          <w:p w14:paraId="18DB1AA8" w14:textId="1C81C019" w:rsidR="00524CAB" w:rsidRPr="00303F4D" w:rsidRDefault="00524CAB"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72EEF">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72EEF">
              <w:rPr>
                <w:b/>
                <w:bCs/>
                <w:noProof/>
              </w:rPr>
              <w:t>13</w:t>
            </w:r>
            <w:r>
              <w:rPr>
                <w:b/>
                <w:bCs/>
                <w:sz w:val="24"/>
                <w:szCs w:val="24"/>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4A86" w14:textId="77777777" w:rsidR="00524CAB" w:rsidRDefault="00524CAB">
    <w:pPr>
      <w:pStyle w:val="a5"/>
      <w:spacing w:before="7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8CD7C" w14:textId="77777777" w:rsidR="00524CAB" w:rsidRDefault="00524CAB" w:rsidP="00357857">
      <w:pPr>
        <w:spacing w:before="72"/>
        <w:ind w:firstLine="420"/>
      </w:pPr>
      <w:r>
        <w:separator/>
      </w:r>
    </w:p>
  </w:footnote>
  <w:footnote w:type="continuationSeparator" w:id="0">
    <w:p w14:paraId="54D54F37" w14:textId="77777777" w:rsidR="00524CAB" w:rsidRDefault="00524CAB" w:rsidP="00357857">
      <w:pPr>
        <w:spacing w:before="72"/>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34D3B" w14:textId="77777777" w:rsidR="00524CAB" w:rsidRDefault="00524CAB">
    <w:pPr>
      <w:pStyle w:val="a3"/>
      <w:spacing w:before="7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F4D2B" w14:textId="77777777" w:rsidR="00524CAB" w:rsidRPr="00357857" w:rsidRDefault="00524CAB" w:rsidP="00357857">
    <w:pPr>
      <w:spacing w:before="72"/>
      <w:ind w:rightChars="-16" w:right="-34" w:firstLine="420"/>
      <w:rPr>
        <w:rFonts w:asciiTheme="minorEastAsia" w:hAnsiTheme="minorEastAsia"/>
        <w:sz w:val="18"/>
      </w:rPr>
    </w:pPr>
    <w:r>
      <w:rPr>
        <w:rFonts w:hint="eastAsia"/>
        <w:noProof/>
      </w:rPr>
      <w:drawing>
        <wp:inline distT="0" distB="0" distL="0" distR="0" wp14:anchorId="22BC139F" wp14:editId="24499008">
          <wp:extent cx="1413654" cy="181610"/>
          <wp:effectExtent l="0" t="0" r="0"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w:t>
    </w:r>
    <w:r>
      <w:rPr>
        <w:rFonts w:hint="eastAsia"/>
      </w:rPr>
      <w:t>研发数据发布</w:t>
    </w:r>
    <w:r>
      <w:rPr>
        <w:rFonts w:hint="eastAsia"/>
      </w:rPr>
      <w:t xml:space="preserve"> </w:t>
    </w:r>
    <w:r>
      <w:t xml:space="preserve">                  </w:t>
    </w:r>
    <w:r>
      <w:tab/>
    </w:r>
    <w:r>
      <w:tab/>
    </w:r>
    <w:sdt>
      <w:sdtPr>
        <w:rPr>
          <w:rFonts w:asciiTheme="minorEastAsia" w:hAnsiTheme="minorEastAsia"/>
          <w:sz w:val="18"/>
        </w:rPr>
        <w:id w:val="-1201550285"/>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Pr>
            <w:rFonts w:asciiTheme="minorEastAsia" w:hAnsiTheme="minorEastAsia"/>
            <w:sz w:val="18"/>
          </w:rPr>
          <w:t>内部公开</w:t>
        </w:r>
      </w:sdtContent>
    </w:sdt>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E2AD6" w14:textId="77777777" w:rsidR="00524CAB" w:rsidRDefault="00524CAB">
    <w:pPr>
      <w:pStyle w:val="a3"/>
      <w:spacing w:before="7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901F1" w14:textId="77777777" w:rsidR="00524CAB" w:rsidRDefault="00524CAB">
    <w:pPr>
      <w:pStyle w:val="a3"/>
      <w:spacing w:before="72"/>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B1AA7" w14:textId="39DE9A02" w:rsidR="00524CAB" w:rsidRPr="00357857" w:rsidRDefault="00524CAB" w:rsidP="00357857">
    <w:pPr>
      <w:spacing w:before="72"/>
      <w:ind w:rightChars="-16" w:right="-34" w:firstLine="420"/>
      <w:rPr>
        <w:rFonts w:asciiTheme="minorEastAsia" w:hAnsiTheme="minorEastAsia"/>
        <w:sz w:val="18"/>
      </w:rPr>
    </w:pPr>
    <w:r>
      <w:rPr>
        <w:rFonts w:hint="eastAsia"/>
        <w:noProof/>
      </w:rPr>
      <w:drawing>
        <wp:inline distT="0" distB="0" distL="0" distR="0" wp14:anchorId="18DB1AAA" wp14:editId="2FF01803">
          <wp:extent cx="1413654" cy="181610"/>
          <wp:effectExtent l="0" t="0" r="0" b="889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w:t>
    </w:r>
    <w:r>
      <w:rPr>
        <w:rFonts w:hint="eastAsia"/>
      </w:rPr>
      <w:t>研发数据发布流程</w:t>
    </w:r>
    <w:r>
      <w:rPr>
        <w:rFonts w:hint="eastAsia"/>
      </w:rPr>
      <w:t xml:space="preserve"> (</w:t>
    </w:r>
    <w:r>
      <w:t>PLM 2.0</w:t>
    </w:r>
    <w:r>
      <w:rPr>
        <w:rFonts w:hint="eastAsia"/>
      </w:rPr>
      <w:t xml:space="preserve">)  </w:t>
    </w:r>
    <w:r>
      <w:tab/>
      <w:t xml:space="preserve">           </w:t>
    </w:r>
    <w:r>
      <w:tab/>
    </w:r>
    <w:r>
      <w:tab/>
    </w:r>
    <w:sdt>
      <w:sdtPr>
        <w:rPr>
          <w:rFonts w:asciiTheme="minorEastAsia" w:hAnsiTheme="minorEastAsia"/>
          <w:sz w:val="18"/>
        </w:rPr>
        <w:id w:val="218181359"/>
        <w:placeholder>
          <w:docPart w:val="AA67EF0B5E9141F3ABB92EC45B9638CA"/>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Pr>
            <w:rFonts w:asciiTheme="minorEastAsia" w:hAnsiTheme="minorEastAsia"/>
            <w:sz w:val="18"/>
          </w:rPr>
          <w:t>内部公开</w:t>
        </w:r>
      </w:sdtContent>
    </w:sdt>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04DF" w14:textId="77777777" w:rsidR="00524CAB" w:rsidRDefault="00524CAB">
    <w:pPr>
      <w:pStyle w:val="a3"/>
      <w:spacing w:before="7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D2160"/>
    <w:multiLevelType w:val="hybridMultilevel"/>
    <w:tmpl w:val="5234E90C"/>
    <w:lvl w:ilvl="0" w:tplc="B3682B1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C064BA"/>
    <w:multiLevelType w:val="hybridMultilevel"/>
    <w:tmpl w:val="16BEF318"/>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844D13"/>
    <w:multiLevelType w:val="hybridMultilevel"/>
    <w:tmpl w:val="176A82E0"/>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183661"/>
    <w:multiLevelType w:val="multilevel"/>
    <w:tmpl w:val="12BE6680"/>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 w:val="16"/>
        <w:szCs w:val="16"/>
        <w:u w:val="none" w:color="000000"/>
        <w:shd w:val="clear" w:color="000000" w:fil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1800"/>
        </w:tabs>
        <w:ind w:left="576" w:hanging="576"/>
      </w:pPr>
      <w:rPr>
        <w:rFonts w:ascii="Times New Roman" w:eastAsia="华文中宋" w:hAnsi="Times New Roman" w:hint="default"/>
        <w:sz w:val="32"/>
      </w:rPr>
    </w:lvl>
    <w:lvl w:ilvl="2">
      <w:start w:val="1"/>
      <w:numFmt w:val="none"/>
      <w:lvlText w:val="%2.1.1"/>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4"/>
        </w:tabs>
        <w:ind w:left="284" w:hanging="284"/>
      </w:pPr>
      <w:rPr>
        <w:rFonts w:ascii="Times New Roman" w:eastAsia="华文中宋" w:hAnsi="Times New Roman" w:hint="default"/>
        <w:sz w:val="28"/>
      </w:rPr>
    </w:lvl>
    <w:lvl w:ilvl="4">
      <w:start w:val="1"/>
      <w:numFmt w:val="decimal"/>
      <w:pStyle w:val="5"/>
      <w:suff w:val="space"/>
      <w:lvlText w:val="%1.%2.%3.%4.%5"/>
      <w:lvlJc w:val="left"/>
      <w:pPr>
        <w:ind w:left="720" w:hanging="720"/>
      </w:pPr>
      <w:rPr>
        <w:rFonts w:hint="eastAsia"/>
      </w:rPr>
    </w:lvl>
    <w:lvl w:ilvl="5">
      <w:start w:val="1"/>
      <w:numFmt w:val="none"/>
      <w:lvlText w:val=" "/>
      <w:lvlJc w:val="left"/>
      <w:pPr>
        <w:tabs>
          <w:tab w:val="num" w:pos="360"/>
        </w:tabs>
        <w:ind w:left="0" w:firstLine="0"/>
      </w:pPr>
      <w:rPr>
        <w:rFonts w:hint="eastAsia"/>
      </w:rPr>
    </w:lvl>
    <w:lvl w:ilvl="6">
      <w:start w:val="1"/>
      <w:numFmt w:val="none"/>
      <w:lvlText w:val=" "/>
      <w:lvlJc w:val="left"/>
      <w:pPr>
        <w:tabs>
          <w:tab w:val="num" w:pos="360"/>
        </w:tabs>
        <w:ind w:left="0" w:firstLine="0"/>
      </w:pPr>
      <w:rPr>
        <w:rFonts w:hint="eastAsia"/>
      </w:rPr>
    </w:lvl>
    <w:lvl w:ilvl="7">
      <w:start w:val="1"/>
      <w:numFmt w:val="none"/>
      <w:lvlText w:val=" "/>
      <w:lvlJc w:val="left"/>
      <w:pPr>
        <w:tabs>
          <w:tab w:val="num" w:pos="360"/>
        </w:tabs>
        <w:ind w:left="0" w:firstLine="0"/>
      </w:pPr>
      <w:rPr>
        <w:rFonts w:hint="eastAsia"/>
      </w:rPr>
    </w:lvl>
    <w:lvl w:ilvl="8">
      <w:start w:val="1"/>
      <w:numFmt w:val="none"/>
      <w:lvlText w:val=" "/>
      <w:lvlJc w:val="left"/>
      <w:pPr>
        <w:tabs>
          <w:tab w:val="num" w:pos="360"/>
        </w:tabs>
        <w:ind w:left="0" w:firstLine="0"/>
      </w:pPr>
      <w:rPr>
        <w:rFonts w:hint="eastAsia"/>
      </w:rPr>
    </w:lvl>
  </w:abstractNum>
  <w:abstractNum w:abstractNumId="4" w15:restartNumberingAfterBreak="0">
    <w:nsid w:val="2F185F35"/>
    <w:multiLevelType w:val="hybridMultilevel"/>
    <w:tmpl w:val="73EA679C"/>
    <w:lvl w:ilvl="0" w:tplc="CEC02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8D0A8E"/>
    <w:multiLevelType w:val="hybridMultilevel"/>
    <w:tmpl w:val="26304C02"/>
    <w:lvl w:ilvl="0" w:tplc="B3682B1C">
      <w:start w:val="1"/>
      <w:numFmt w:val="bullet"/>
      <w:lvlText w:val=""/>
      <w:lvlJc w:val="left"/>
      <w:pPr>
        <w:ind w:left="456" w:hanging="420"/>
      </w:pPr>
      <w:rPr>
        <w:rFonts w:ascii="Wingdings" w:hAnsi="Wingdings" w:hint="default"/>
      </w:rPr>
    </w:lvl>
    <w:lvl w:ilvl="1" w:tplc="04090003" w:tentative="1">
      <w:start w:val="1"/>
      <w:numFmt w:val="bullet"/>
      <w:lvlText w:val=""/>
      <w:lvlJc w:val="left"/>
      <w:pPr>
        <w:ind w:left="876" w:hanging="420"/>
      </w:pPr>
      <w:rPr>
        <w:rFonts w:ascii="Wingdings" w:hAnsi="Wingdings" w:hint="default"/>
      </w:rPr>
    </w:lvl>
    <w:lvl w:ilvl="2" w:tplc="04090005" w:tentative="1">
      <w:start w:val="1"/>
      <w:numFmt w:val="bullet"/>
      <w:lvlText w:val=""/>
      <w:lvlJc w:val="left"/>
      <w:pPr>
        <w:ind w:left="1296" w:hanging="420"/>
      </w:pPr>
      <w:rPr>
        <w:rFonts w:ascii="Wingdings" w:hAnsi="Wingdings" w:hint="default"/>
      </w:rPr>
    </w:lvl>
    <w:lvl w:ilvl="3" w:tplc="04090001" w:tentative="1">
      <w:start w:val="1"/>
      <w:numFmt w:val="bullet"/>
      <w:lvlText w:val=""/>
      <w:lvlJc w:val="left"/>
      <w:pPr>
        <w:ind w:left="1716" w:hanging="420"/>
      </w:pPr>
      <w:rPr>
        <w:rFonts w:ascii="Wingdings" w:hAnsi="Wingdings" w:hint="default"/>
      </w:rPr>
    </w:lvl>
    <w:lvl w:ilvl="4" w:tplc="04090003" w:tentative="1">
      <w:start w:val="1"/>
      <w:numFmt w:val="bullet"/>
      <w:lvlText w:val=""/>
      <w:lvlJc w:val="left"/>
      <w:pPr>
        <w:ind w:left="2136" w:hanging="420"/>
      </w:pPr>
      <w:rPr>
        <w:rFonts w:ascii="Wingdings" w:hAnsi="Wingdings" w:hint="default"/>
      </w:rPr>
    </w:lvl>
    <w:lvl w:ilvl="5" w:tplc="04090005" w:tentative="1">
      <w:start w:val="1"/>
      <w:numFmt w:val="bullet"/>
      <w:lvlText w:val=""/>
      <w:lvlJc w:val="left"/>
      <w:pPr>
        <w:ind w:left="2556" w:hanging="420"/>
      </w:pPr>
      <w:rPr>
        <w:rFonts w:ascii="Wingdings" w:hAnsi="Wingdings" w:hint="default"/>
      </w:rPr>
    </w:lvl>
    <w:lvl w:ilvl="6" w:tplc="04090001" w:tentative="1">
      <w:start w:val="1"/>
      <w:numFmt w:val="bullet"/>
      <w:lvlText w:val=""/>
      <w:lvlJc w:val="left"/>
      <w:pPr>
        <w:ind w:left="2976" w:hanging="420"/>
      </w:pPr>
      <w:rPr>
        <w:rFonts w:ascii="Wingdings" w:hAnsi="Wingdings" w:hint="default"/>
      </w:rPr>
    </w:lvl>
    <w:lvl w:ilvl="7" w:tplc="04090003" w:tentative="1">
      <w:start w:val="1"/>
      <w:numFmt w:val="bullet"/>
      <w:lvlText w:val=""/>
      <w:lvlJc w:val="left"/>
      <w:pPr>
        <w:ind w:left="3396" w:hanging="420"/>
      </w:pPr>
      <w:rPr>
        <w:rFonts w:ascii="Wingdings" w:hAnsi="Wingdings" w:hint="default"/>
      </w:rPr>
    </w:lvl>
    <w:lvl w:ilvl="8" w:tplc="04090005" w:tentative="1">
      <w:start w:val="1"/>
      <w:numFmt w:val="bullet"/>
      <w:lvlText w:val=""/>
      <w:lvlJc w:val="left"/>
      <w:pPr>
        <w:ind w:left="3816" w:hanging="420"/>
      </w:pPr>
      <w:rPr>
        <w:rFonts w:ascii="Wingdings" w:hAnsi="Wingdings" w:hint="default"/>
      </w:rPr>
    </w:lvl>
  </w:abstractNum>
  <w:abstractNum w:abstractNumId="6" w15:restartNumberingAfterBreak="0">
    <w:nsid w:val="40C5090C"/>
    <w:multiLevelType w:val="hybridMultilevel"/>
    <w:tmpl w:val="49CEE6EC"/>
    <w:lvl w:ilvl="0" w:tplc="6F2A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DC1675"/>
    <w:multiLevelType w:val="hybridMultilevel"/>
    <w:tmpl w:val="6DC231DE"/>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AE20665"/>
    <w:multiLevelType w:val="hybridMultilevel"/>
    <w:tmpl w:val="11E007CA"/>
    <w:lvl w:ilvl="0" w:tplc="F95A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7748A8"/>
    <w:multiLevelType w:val="hybridMultilevel"/>
    <w:tmpl w:val="2F900E38"/>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7F465D"/>
    <w:multiLevelType w:val="hybridMultilevel"/>
    <w:tmpl w:val="9FC4B3B4"/>
    <w:lvl w:ilvl="0" w:tplc="36A6E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4A638B"/>
    <w:multiLevelType w:val="multilevel"/>
    <w:tmpl w:val="504A638B"/>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12" w15:restartNumberingAfterBreak="0">
    <w:nsid w:val="5751062B"/>
    <w:multiLevelType w:val="hybridMultilevel"/>
    <w:tmpl w:val="CBA89886"/>
    <w:lvl w:ilvl="0" w:tplc="0180CC1C">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DC0000"/>
    <w:multiLevelType w:val="hybridMultilevel"/>
    <w:tmpl w:val="6BB2E28C"/>
    <w:lvl w:ilvl="0" w:tplc="04090011">
      <w:start w:val="1"/>
      <w:numFmt w:val="decimal"/>
      <w:lvlText w:val="%1)"/>
      <w:lvlJc w:val="left"/>
      <w:pPr>
        <w:ind w:left="420" w:hanging="420"/>
      </w:pPr>
      <w:rPr>
        <w:rFonts w:hint="default"/>
      </w:rPr>
    </w:lvl>
    <w:lvl w:ilvl="1" w:tplc="B3682B1C">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6032E6"/>
    <w:multiLevelType w:val="hybridMultilevel"/>
    <w:tmpl w:val="CF78BC18"/>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B3682B1C">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3D953FB"/>
    <w:multiLevelType w:val="hybridMultilevel"/>
    <w:tmpl w:val="3CF4B192"/>
    <w:lvl w:ilvl="0" w:tplc="83829A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F345EFF"/>
    <w:multiLevelType w:val="multilevel"/>
    <w:tmpl w:val="B54CA0C6"/>
    <w:lvl w:ilvl="0">
      <w:start w:val="1"/>
      <w:numFmt w:val="decimal"/>
      <w:pStyle w:val="1"/>
      <w:suff w:val="space"/>
      <w:lvlText w:val="%1"/>
      <w:lvlJc w:val="left"/>
      <w:pPr>
        <w:ind w:left="0" w:firstLine="0"/>
      </w:pPr>
      <w:rPr>
        <w:rFonts w:ascii="微软雅黑" w:eastAsia="微软雅黑" w:hAnsi="微软雅黑"/>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277" w:firstLine="0"/>
      </w:pPr>
      <w:rPr>
        <w:rFonts w:ascii="微软雅黑" w:eastAsia="微软雅黑" w:hAnsi="微软雅黑" w:hint="eastAsia"/>
        <w:color w:val="auto"/>
        <w:sz w:val="24"/>
        <w:szCs w:val="24"/>
      </w:rPr>
    </w:lvl>
    <w:lvl w:ilvl="2">
      <w:start w:val="1"/>
      <w:numFmt w:val="decimal"/>
      <w:pStyle w:val="3"/>
      <w:suff w:val="space"/>
      <w:lvlText w:val="%1.%2.%3"/>
      <w:lvlJc w:val="left"/>
      <w:pPr>
        <w:ind w:left="2127" w:firstLine="0"/>
      </w:pPr>
      <w:rPr>
        <w:rFonts w:ascii="微软雅黑" w:eastAsia="微软雅黑" w:hAnsi="微软雅黑" w:hint="eastAsia"/>
        <w:sz w:val="24"/>
        <w:szCs w:val="24"/>
      </w:rPr>
    </w:lvl>
    <w:lvl w:ilvl="3">
      <w:start w:val="1"/>
      <w:numFmt w:val="decimal"/>
      <w:pStyle w:val="4"/>
      <w:lvlText w:val="%1.%2.%3.%4"/>
      <w:lvlJc w:val="left"/>
      <w:pPr>
        <w:ind w:left="1984" w:hanging="708"/>
      </w:pPr>
      <w:rPr>
        <w:rFonts w:ascii="微软雅黑" w:eastAsia="微软雅黑" w:hAnsi="微软雅黑"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78EA6EAA"/>
    <w:multiLevelType w:val="hybridMultilevel"/>
    <w:tmpl w:val="A9081A60"/>
    <w:lvl w:ilvl="0" w:tplc="17AC644E">
      <w:start w:val="1"/>
      <w:numFmt w:val="bullet"/>
      <w:lvlText w:val=""/>
      <w:lvlJc w:val="left"/>
      <w:pPr>
        <w:ind w:left="420" w:hanging="420"/>
      </w:pPr>
      <w:rPr>
        <w:rFonts w:ascii="Wingdings" w:hAnsi="Wingdings" w:hint="default"/>
      </w:rPr>
    </w:lvl>
    <w:lvl w:ilvl="1" w:tplc="B3682B1C">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1"/>
  </w:num>
  <w:num w:numId="3">
    <w:abstractNumId w:val="16"/>
  </w:num>
  <w:num w:numId="4">
    <w:abstractNumId w:val="17"/>
  </w:num>
  <w:num w:numId="5">
    <w:abstractNumId w:val="14"/>
  </w:num>
  <w:num w:numId="6">
    <w:abstractNumId w:val="6"/>
  </w:num>
  <w:num w:numId="7">
    <w:abstractNumId w:val="7"/>
  </w:num>
  <w:num w:numId="8">
    <w:abstractNumId w:val="2"/>
  </w:num>
  <w:num w:numId="9">
    <w:abstractNumId w:val="9"/>
  </w:num>
  <w:num w:numId="10">
    <w:abstractNumId w:val="13"/>
  </w:num>
  <w:num w:numId="11">
    <w:abstractNumId w:val="10"/>
  </w:num>
  <w:num w:numId="12">
    <w:abstractNumId w:val="12"/>
  </w:num>
  <w:num w:numId="13">
    <w:abstractNumId w:val="0"/>
  </w:num>
  <w:num w:numId="14">
    <w:abstractNumId w:val="4"/>
  </w:num>
  <w:num w:numId="15">
    <w:abstractNumId w:val="8"/>
  </w:num>
  <w:num w:numId="16">
    <w:abstractNumId w:val="15"/>
  </w:num>
  <w:num w:numId="17">
    <w:abstractNumId w:val="5"/>
  </w:num>
  <w:num w:numId="18">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胡志刚WB5">
    <w15:presenceInfo w15:providerId="None" w15:userId="胡志刚W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0F"/>
    <w:rsid w:val="00002F86"/>
    <w:rsid w:val="00003BB2"/>
    <w:rsid w:val="00004D8D"/>
    <w:rsid w:val="000054CC"/>
    <w:rsid w:val="00005762"/>
    <w:rsid w:val="00006D62"/>
    <w:rsid w:val="00012EB2"/>
    <w:rsid w:val="00013D5C"/>
    <w:rsid w:val="00016E68"/>
    <w:rsid w:val="0001745D"/>
    <w:rsid w:val="000216B9"/>
    <w:rsid w:val="000226B8"/>
    <w:rsid w:val="00022989"/>
    <w:rsid w:val="000245CF"/>
    <w:rsid w:val="000249D6"/>
    <w:rsid w:val="0002505F"/>
    <w:rsid w:val="00025084"/>
    <w:rsid w:val="000260D8"/>
    <w:rsid w:val="00026292"/>
    <w:rsid w:val="00026931"/>
    <w:rsid w:val="000270E5"/>
    <w:rsid w:val="00031482"/>
    <w:rsid w:val="000319C3"/>
    <w:rsid w:val="00031A14"/>
    <w:rsid w:val="000345E6"/>
    <w:rsid w:val="00036592"/>
    <w:rsid w:val="0003663C"/>
    <w:rsid w:val="00036971"/>
    <w:rsid w:val="00037D11"/>
    <w:rsid w:val="000428B1"/>
    <w:rsid w:val="00042C58"/>
    <w:rsid w:val="00043DED"/>
    <w:rsid w:val="00044FF8"/>
    <w:rsid w:val="00045258"/>
    <w:rsid w:val="00045264"/>
    <w:rsid w:val="0004715F"/>
    <w:rsid w:val="0004794A"/>
    <w:rsid w:val="00050518"/>
    <w:rsid w:val="00050912"/>
    <w:rsid w:val="00051372"/>
    <w:rsid w:val="00051777"/>
    <w:rsid w:val="000518E5"/>
    <w:rsid w:val="00052E21"/>
    <w:rsid w:val="00053105"/>
    <w:rsid w:val="000540EA"/>
    <w:rsid w:val="000557B4"/>
    <w:rsid w:val="00055BD4"/>
    <w:rsid w:val="00056093"/>
    <w:rsid w:val="00061216"/>
    <w:rsid w:val="0006230B"/>
    <w:rsid w:val="00062CFE"/>
    <w:rsid w:val="000634CA"/>
    <w:rsid w:val="00064CB1"/>
    <w:rsid w:val="00070261"/>
    <w:rsid w:val="000706FB"/>
    <w:rsid w:val="00070A16"/>
    <w:rsid w:val="00070F81"/>
    <w:rsid w:val="00071A32"/>
    <w:rsid w:val="00072746"/>
    <w:rsid w:val="00073221"/>
    <w:rsid w:val="00073693"/>
    <w:rsid w:val="00074E3E"/>
    <w:rsid w:val="00075489"/>
    <w:rsid w:val="00077F50"/>
    <w:rsid w:val="000811A3"/>
    <w:rsid w:val="00081C18"/>
    <w:rsid w:val="00083877"/>
    <w:rsid w:val="00084BBA"/>
    <w:rsid w:val="00085074"/>
    <w:rsid w:val="00085636"/>
    <w:rsid w:val="000861E5"/>
    <w:rsid w:val="00086626"/>
    <w:rsid w:val="000867D7"/>
    <w:rsid w:val="00087E31"/>
    <w:rsid w:val="00087FFE"/>
    <w:rsid w:val="00090976"/>
    <w:rsid w:val="00092D2A"/>
    <w:rsid w:val="0009307F"/>
    <w:rsid w:val="00096A12"/>
    <w:rsid w:val="00096D57"/>
    <w:rsid w:val="000A05DC"/>
    <w:rsid w:val="000A1316"/>
    <w:rsid w:val="000A258F"/>
    <w:rsid w:val="000A321E"/>
    <w:rsid w:val="000A51AD"/>
    <w:rsid w:val="000A58F6"/>
    <w:rsid w:val="000A6699"/>
    <w:rsid w:val="000B287C"/>
    <w:rsid w:val="000B342D"/>
    <w:rsid w:val="000B574A"/>
    <w:rsid w:val="000C0E4E"/>
    <w:rsid w:val="000C115F"/>
    <w:rsid w:val="000C4634"/>
    <w:rsid w:val="000C4660"/>
    <w:rsid w:val="000D0740"/>
    <w:rsid w:val="000D0EB2"/>
    <w:rsid w:val="000D16FA"/>
    <w:rsid w:val="000D1EDF"/>
    <w:rsid w:val="000D47AA"/>
    <w:rsid w:val="000D4860"/>
    <w:rsid w:val="000D4C1A"/>
    <w:rsid w:val="000D51BA"/>
    <w:rsid w:val="000D5849"/>
    <w:rsid w:val="000D6D81"/>
    <w:rsid w:val="000D7B5F"/>
    <w:rsid w:val="000E095F"/>
    <w:rsid w:val="000E167A"/>
    <w:rsid w:val="000E520B"/>
    <w:rsid w:val="000E6B58"/>
    <w:rsid w:val="000E7653"/>
    <w:rsid w:val="000F1A08"/>
    <w:rsid w:val="000F237F"/>
    <w:rsid w:val="000F3966"/>
    <w:rsid w:val="000F3B77"/>
    <w:rsid w:val="000F6062"/>
    <w:rsid w:val="000F620B"/>
    <w:rsid w:val="000F7A30"/>
    <w:rsid w:val="001000FD"/>
    <w:rsid w:val="00100FF0"/>
    <w:rsid w:val="00101164"/>
    <w:rsid w:val="00101AF7"/>
    <w:rsid w:val="00102351"/>
    <w:rsid w:val="00103A4D"/>
    <w:rsid w:val="00104047"/>
    <w:rsid w:val="00104A73"/>
    <w:rsid w:val="001063AA"/>
    <w:rsid w:val="00107103"/>
    <w:rsid w:val="00107172"/>
    <w:rsid w:val="0011116E"/>
    <w:rsid w:val="0011210C"/>
    <w:rsid w:val="00115F74"/>
    <w:rsid w:val="00116EE1"/>
    <w:rsid w:val="00122DDD"/>
    <w:rsid w:val="00123D8A"/>
    <w:rsid w:val="001251F1"/>
    <w:rsid w:val="00131654"/>
    <w:rsid w:val="00132609"/>
    <w:rsid w:val="00132C96"/>
    <w:rsid w:val="00133AB3"/>
    <w:rsid w:val="00133CCC"/>
    <w:rsid w:val="00135000"/>
    <w:rsid w:val="001353C7"/>
    <w:rsid w:val="001360CA"/>
    <w:rsid w:val="001404A1"/>
    <w:rsid w:val="00140B1A"/>
    <w:rsid w:val="00140C4B"/>
    <w:rsid w:val="00145A72"/>
    <w:rsid w:val="00147857"/>
    <w:rsid w:val="00150111"/>
    <w:rsid w:val="001505E6"/>
    <w:rsid w:val="00150977"/>
    <w:rsid w:val="001518CF"/>
    <w:rsid w:val="001530E3"/>
    <w:rsid w:val="00154CCE"/>
    <w:rsid w:val="00156CB7"/>
    <w:rsid w:val="00157DBD"/>
    <w:rsid w:val="0016020E"/>
    <w:rsid w:val="001608EF"/>
    <w:rsid w:val="00162515"/>
    <w:rsid w:val="0016372F"/>
    <w:rsid w:val="00163D14"/>
    <w:rsid w:val="00163D59"/>
    <w:rsid w:val="00164BE9"/>
    <w:rsid w:val="001663F9"/>
    <w:rsid w:val="001708CF"/>
    <w:rsid w:val="00173E56"/>
    <w:rsid w:val="001741BE"/>
    <w:rsid w:val="001746BE"/>
    <w:rsid w:val="0018141A"/>
    <w:rsid w:val="0018259D"/>
    <w:rsid w:val="00182EB1"/>
    <w:rsid w:val="00185D6C"/>
    <w:rsid w:val="00186353"/>
    <w:rsid w:val="00186FBB"/>
    <w:rsid w:val="001929AD"/>
    <w:rsid w:val="00193049"/>
    <w:rsid w:val="00194253"/>
    <w:rsid w:val="0019627E"/>
    <w:rsid w:val="00196D36"/>
    <w:rsid w:val="001A263C"/>
    <w:rsid w:val="001A290A"/>
    <w:rsid w:val="001A2BBF"/>
    <w:rsid w:val="001A60FE"/>
    <w:rsid w:val="001B006A"/>
    <w:rsid w:val="001B1813"/>
    <w:rsid w:val="001B1AB2"/>
    <w:rsid w:val="001B1BCA"/>
    <w:rsid w:val="001B35DC"/>
    <w:rsid w:val="001B3EFC"/>
    <w:rsid w:val="001B453F"/>
    <w:rsid w:val="001B460C"/>
    <w:rsid w:val="001B7BC5"/>
    <w:rsid w:val="001C0415"/>
    <w:rsid w:val="001C09BF"/>
    <w:rsid w:val="001C1729"/>
    <w:rsid w:val="001C32C0"/>
    <w:rsid w:val="001C4330"/>
    <w:rsid w:val="001C76EB"/>
    <w:rsid w:val="001D057A"/>
    <w:rsid w:val="001D05A6"/>
    <w:rsid w:val="001D281B"/>
    <w:rsid w:val="001D2C50"/>
    <w:rsid w:val="001D432C"/>
    <w:rsid w:val="001E0077"/>
    <w:rsid w:val="001E1A19"/>
    <w:rsid w:val="001E1F1F"/>
    <w:rsid w:val="001E2B09"/>
    <w:rsid w:val="001E3667"/>
    <w:rsid w:val="001E3BDF"/>
    <w:rsid w:val="001E5F54"/>
    <w:rsid w:val="001E7136"/>
    <w:rsid w:val="001E71B2"/>
    <w:rsid w:val="001F0434"/>
    <w:rsid w:val="001F085E"/>
    <w:rsid w:val="001F1637"/>
    <w:rsid w:val="001F28C1"/>
    <w:rsid w:val="001F3D6C"/>
    <w:rsid w:val="001F42C4"/>
    <w:rsid w:val="001F510F"/>
    <w:rsid w:val="001F728E"/>
    <w:rsid w:val="001F797A"/>
    <w:rsid w:val="00201511"/>
    <w:rsid w:val="0020192B"/>
    <w:rsid w:val="00202ED6"/>
    <w:rsid w:val="00203CE5"/>
    <w:rsid w:val="0020440F"/>
    <w:rsid w:val="002055D8"/>
    <w:rsid w:val="00206077"/>
    <w:rsid w:val="00207A35"/>
    <w:rsid w:val="002109BF"/>
    <w:rsid w:val="0021274C"/>
    <w:rsid w:val="002144A0"/>
    <w:rsid w:val="00216726"/>
    <w:rsid w:val="002172D1"/>
    <w:rsid w:val="002207DE"/>
    <w:rsid w:val="00220C24"/>
    <w:rsid w:val="00221449"/>
    <w:rsid w:val="00221D47"/>
    <w:rsid w:val="002233BA"/>
    <w:rsid w:val="0022344B"/>
    <w:rsid w:val="002251FE"/>
    <w:rsid w:val="00226A9E"/>
    <w:rsid w:val="00226AF6"/>
    <w:rsid w:val="00226B98"/>
    <w:rsid w:val="00231D0A"/>
    <w:rsid w:val="00231F09"/>
    <w:rsid w:val="00232130"/>
    <w:rsid w:val="00233461"/>
    <w:rsid w:val="00233885"/>
    <w:rsid w:val="00233B09"/>
    <w:rsid w:val="0023479F"/>
    <w:rsid w:val="0023547B"/>
    <w:rsid w:val="00236447"/>
    <w:rsid w:val="0023674C"/>
    <w:rsid w:val="0023799C"/>
    <w:rsid w:val="00240483"/>
    <w:rsid w:val="00240A02"/>
    <w:rsid w:val="00241C6A"/>
    <w:rsid w:val="00241D5B"/>
    <w:rsid w:val="0024212F"/>
    <w:rsid w:val="00244478"/>
    <w:rsid w:val="00244F06"/>
    <w:rsid w:val="002451B6"/>
    <w:rsid w:val="00246DA9"/>
    <w:rsid w:val="00250CEE"/>
    <w:rsid w:val="00251C7C"/>
    <w:rsid w:val="00251EF8"/>
    <w:rsid w:val="002529F8"/>
    <w:rsid w:val="00252C3E"/>
    <w:rsid w:val="002530AC"/>
    <w:rsid w:val="0025386A"/>
    <w:rsid w:val="00255782"/>
    <w:rsid w:val="002558CB"/>
    <w:rsid w:val="00255E48"/>
    <w:rsid w:val="00257BB7"/>
    <w:rsid w:val="00257DDB"/>
    <w:rsid w:val="00261833"/>
    <w:rsid w:val="002618DC"/>
    <w:rsid w:val="00262EA5"/>
    <w:rsid w:val="00263509"/>
    <w:rsid w:val="00263CF7"/>
    <w:rsid w:val="002640FD"/>
    <w:rsid w:val="00264389"/>
    <w:rsid w:val="00264891"/>
    <w:rsid w:val="002649D3"/>
    <w:rsid w:val="00264D61"/>
    <w:rsid w:val="00264E9B"/>
    <w:rsid w:val="0026518F"/>
    <w:rsid w:val="0026547F"/>
    <w:rsid w:val="00266E08"/>
    <w:rsid w:val="0027086F"/>
    <w:rsid w:val="00272203"/>
    <w:rsid w:val="00272E45"/>
    <w:rsid w:val="00274407"/>
    <w:rsid w:val="002746A4"/>
    <w:rsid w:val="00275D62"/>
    <w:rsid w:val="00276286"/>
    <w:rsid w:val="00277FDF"/>
    <w:rsid w:val="002809A1"/>
    <w:rsid w:val="00280A88"/>
    <w:rsid w:val="00281E2D"/>
    <w:rsid w:val="00284DEE"/>
    <w:rsid w:val="00285471"/>
    <w:rsid w:val="00285A0F"/>
    <w:rsid w:val="00286189"/>
    <w:rsid w:val="00286243"/>
    <w:rsid w:val="00286706"/>
    <w:rsid w:val="00290A4F"/>
    <w:rsid w:val="002912E9"/>
    <w:rsid w:val="00291536"/>
    <w:rsid w:val="00292120"/>
    <w:rsid w:val="002923D4"/>
    <w:rsid w:val="0029278D"/>
    <w:rsid w:val="00294CA7"/>
    <w:rsid w:val="00296094"/>
    <w:rsid w:val="0029655E"/>
    <w:rsid w:val="00297848"/>
    <w:rsid w:val="00297CB2"/>
    <w:rsid w:val="00297FF6"/>
    <w:rsid w:val="002A0773"/>
    <w:rsid w:val="002A0EAC"/>
    <w:rsid w:val="002A191F"/>
    <w:rsid w:val="002A31AD"/>
    <w:rsid w:val="002A3B55"/>
    <w:rsid w:val="002A3D39"/>
    <w:rsid w:val="002A4313"/>
    <w:rsid w:val="002A61ED"/>
    <w:rsid w:val="002A689E"/>
    <w:rsid w:val="002B0F38"/>
    <w:rsid w:val="002B1FE9"/>
    <w:rsid w:val="002B4327"/>
    <w:rsid w:val="002B796D"/>
    <w:rsid w:val="002B7BD4"/>
    <w:rsid w:val="002C17C9"/>
    <w:rsid w:val="002C269B"/>
    <w:rsid w:val="002C2F25"/>
    <w:rsid w:val="002C39DE"/>
    <w:rsid w:val="002C7814"/>
    <w:rsid w:val="002D1403"/>
    <w:rsid w:val="002D1FA3"/>
    <w:rsid w:val="002D2F33"/>
    <w:rsid w:val="002D4118"/>
    <w:rsid w:val="002D592C"/>
    <w:rsid w:val="002D6E92"/>
    <w:rsid w:val="002E17C2"/>
    <w:rsid w:val="002E2A81"/>
    <w:rsid w:val="002E6501"/>
    <w:rsid w:val="002E7B57"/>
    <w:rsid w:val="002F06F9"/>
    <w:rsid w:val="002F1898"/>
    <w:rsid w:val="002F240D"/>
    <w:rsid w:val="002F351B"/>
    <w:rsid w:val="002F5FEF"/>
    <w:rsid w:val="002F73EB"/>
    <w:rsid w:val="003002F3"/>
    <w:rsid w:val="00300CA5"/>
    <w:rsid w:val="00300D2B"/>
    <w:rsid w:val="00301066"/>
    <w:rsid w:val="003023A7"/>
    <w:rsid w:val="00303F4D"/>
    <w:rsid w:val="0030590B"/>
    <w:rsid w:val="003059F4"/>
    <w:rsid w:val="00307252"/>
    <w:rsid w:val="00307B96"/>
    <w:rsid w:val="00312E41"/>
    <w:rsid w:val="003134AD"/>
    <w:rsid w:val="003146E6"/>
    <w:rsid w:val="00315881"/>
    <w:rsid w:val="00317566"/>
    <w:rsid w:val="00317D12"/>
    <w:rsid w:val="0032003E"/>
    <w:rsid w:val="003205F4"/>
    <w:rsid w:val="003226E3"/>
    <w:rsid w:val="0032373E"/>
    <w:rsid w:val="003240AF"/>
    <w:rsid w:val="00324E84"/>
    <w:rsid w:val="00327444"/>
    <w:rsid w:val="00327C6D"/>
    <w:rsid w:val="00332982"/>
    <w:rsid w:val="00333BD3"/>
    <w:rsid w:val="003344E1"/>
    <w:rsid w:val="003349D6"/>
    <w:rsid w:val="00336FCE"/>
    <w:rsid w:val="0033789C"/>
    <w:rsid w:val="00342635"/>
    <w:rsid w:val="00343597"/>
    <w:rsid w:val="00345C4D"/>
    <w:rsid w:val="00346F7E"/>
    <w:rsid w:val="00347EAC"/>
    <w:rsid w:val="00350539"/>
    <w:rsid w:val="003524BB"/>
    <w:rsid w:val="0035268B"/>
    <w:rsid w:val="00353EB5"/>
    <w:rsid w:val="003567C7"/>
    <w:rsid w:val="00356A67"/>
    <w:rsid w:val="00357857"/>
    <w:rsid w:val="00361169"/>
    <w:rsid w:val="00361170"/>
    <w:rsid w:val="0036172B"/>
    <w:rsid w:val="0036174B"/>
    <w:rsid w:val="00361EDF"/>
    <w:rsid w:val="00363453"/>
    <w:rsid w:val="0036364B"/>
    <w:rsid w:val="00366362"/>
    <w:rsid w:val="0037047D"/>
    <w:rsid w:val="003706E6"/>
    <w:rsid w:val="00370726"/>
    <w:rsid w:val="00370CDC"/>
    <w:rsid w:val="00371B7B"/>
    <w:rsid w:val="00371D64"/>
    <w:rsid w:val="00371E87"/>
    <w:rsid w:val="00372696"/>
    <w:rsid w:val="0037343B"/>
    <w:rsid w:val="003735F4"/>
    <w:rsid w:val="0037595D"/>
    <w:rsid w:val="003770B3"/>
    <w:rsid w:val="003770F8"/>
    <w:rsid w:val="003802FD"/>
    <w:rsid w:val="0038039A"/>
    <w:rsid w:val="003803D4"/>
    <w:rsid w:val="003836B4"/>
    <w:rsid w:val="00384411"/>
    <w:rsid w:val="0038486E"/>
    <w:rsid w:val="00384B12"/>
    <w:rsid w:val="003862C5"/>
    <w:rsid w:val="00387648"/>
    <w:rsid w:val="00387A5A"/>
    <w:rsid w:val="00387D72"/>
    <w:rsid w:val="00387ECF"/>
    <w:rsid w:val="00391280"/>
    <w:rsid w:val="00394684"/>
    <w:rsid w:val="00395846"/>
    <w:rsid w:val="00395DA8"/>
    <w:rsid w:val="003963F9"/>
    <w:rsid w:val="003977E2"/>
    <w:rsid w:val="00397D09"/>
    <w:rsid w:val="00397E2E"/>
    <w:rsid w:val="00397E98"/>
    <w:rsid w:val="003A0490"/>
    <w:rsid w:val="003A254D"/>
    <w:rsid w:val="003A4121"/>
    <w:rsid w:val="003A42C0"/>
    <w:rsid w:val="003A50ED"/>
    <w:rsid w:val="003A56AC"/>
    <w:rsid w:val="003B0128"/>
    <w:rsid w:val="003B0BC3"/>
    <w:rsid w:val="003B113F"/>
    <w:rsid w:val="003B1648"/>
    <w:rsid w:val="003B1DD7"/>
    <w:rsid w:val="003B33D2"/>
    <w:rsid w:val="003B3EEA"/>
    <w:rsid w:val="003B5790"/>
    <w:rsid w:val="003B62DE"/>
    <w:rsid w:val="003B7D93"/>
    <w:rsid w:val="003C0A26"/>
    <w:rsid w:val="003C2565"/>
    <w:rsid w:val="003C32B8"/>
    <w:rsid w:val="003C4408"/>
    <w:rsid w:val="003C4755"/>
    <w:rsid w:val="003C557C"/>
    <w:rsid w:val="003C7C16"/>
    <w:rsid w:val="003D06D1"/>
    <w:rsid w:val="003D1067"/>
    <w:rsid w:val="003D2785"/>
    <w:rsid w:val="003D3ECF"/>
    <w:rsid w:val="003D4308"/>
    <w:rsid w:val="003D473B"/>
    <w:rsid w:val="003D4922"/>
    <w:rsid w:val="003D575B"/>
    <w:rsid w:val="003D61C0"/>
    <w:rsid w:val="003D7181"/>
    <w:rsid w:val="003D724C"/>
    <w:rsid w:val="003E092B"/>
    <w:rsid w:val="003E31E3"/>
    <w:rsid w:val="003F006E"/>
    <w:rsid w:val="003F0132"/>
    <w:rsid w:val="003F0F8D"/>
    <w:rsid w:val="003F1FFD"/>
    <w:rsid w:val="003F2A92"/>
    <w:rsid w:val="003F4A89"/>
    <w:rsid w:val="003F4C51"/>
    <w:rsid w:val="004002D0"/>
    <w:rsid w:val="00400722"/>
    <w:rsid w:val="00401382"/>
    <w:rsid w:val="00401835"/>
    <w:rsid w:val="00401CBB"/>
    <w:rsid w:val="00402558"/>
    <w:rsid w:val="00402F9C"/>
    <w:rsid w:val="00403F39"/>
    <w:rsid w:val="004050DE"/>
    <w:rsid w:val="00410953"/>
    <w:rsid w:val="00411A37"/>
    <w:rsid w:val="00413469"/>
    <w:rsid w:val="0041546E"/>
    <w:rsid w:val="00415DDF"/>
    <w:rsid w:val="00417919"/>
    <w:rsid w:val="00417E8C"/>
    <w:rsid w:val="004207D3"/>
    <w:rsid w:val="00420E7A"/>
    <w:rsid w:val="004211AC"/>
    <w:rsid w:val="004215FC"/>
    <w:rsid w:val="00421813"/>
    <w:rsid w:val="004219F2"/>
    <w:rsid w:val="00427285"/>
    <w:rsid w:val="004277BC"/>
    <w:rsid w:val="00430CC0"/>
    <w:rsid w:val="00432609"/>
    <w:rsid w:val="0043260F"/>
    <w:rsid w:val="00433597"/>
    <w:rsid w:val="00433BD8"/>
    <w:rsid w:val="004342BA"/>
    <w:rsid w:val="00435788"/>
    <w:rsid w:val="00435AFD"/>
    <w:rsid w:val="004374CA"/>
    <w:rsid w:val="00437AAC"/>
    <w:rsid w:val="00437C4B"/>
    <w:rsid w:val="00440EB6"/>
    <w:rsid w:val="00440EFE"/>
    <w:rsid w:val="00442790"/>
    <w:rsid w:val="00445473"/>
    <w:rsid w:val="004526C5"/>
    <w:rsid w:val="0045324A"/>
    <w:rsid w:val="00454F97"/>
    <w:rsid w:val="00455D22"/>
    <w:rsid w:val="00456678"/>
    <w:rsid w:val="0045769B"/>
    <w:rsid w:val="00461C58"/>
    <w:rsid w:val="00463342"/>
    <w:rsid w:val="00465181"/>
    <w:rsid w:val="004653A5"/>
    <w:rsid w:val="00466B3C"/>
    <w:rsid w:val="004671CA"/>
    <w:rsid w:val="00467AD9"/>
    <w:rsid w:val="00470F2D"/>
    <w:rsid w:val="00471D7B"/>
    <w:rsid w:val="00472A27"/>
    <w:rsid w:val="00473FCC"/>
    <w:rsid w:val="00474C5B"/>
    <w:rsid w:val="00475531"/>
    <w:rsid w:val="00475544"/>
    <w:rsid w:val="00476B75"/>
    <w:rsid w:val="00477D71"/>
    <w:rsid w:val="00482643"/>
    <w:rsid w:val="0048349A"/>
    <w:rsid w:val="00483D88"/>
    <w:rsid w:val="00483FFD"/>
    <w:rsid w:val="004841AC"/>
    <w:rsid w:val="004849BF"/>
    <w:rsid w:val="0048598F"/>
    <w:rsid w:val="00485D0C"/>
    <w:rsid w:val="0048632F"/>
    <w:rsid w:val="0048779D"/>
    <w:rsid w:val="00491485"/>
    <w:rsid w:val="00492269"/>
    <w:rsid w:val="00493734"/>
    <w:rsid w:val="0049416E"/>
    <w:rsid w:val="00494CEA"/>
    <w:rsid w:val="00494DA2"/>
    <w:rsid w:val="00497364"/>
    <w:rsid w:val="004977B4"/>
    <w:rsid w:val="00497E8D"/>
    <w:rsid w:val="00497EEC"/>
    <w:rsid w:val="004A0AD4"/>
    <w:rsid w:val="004A3030"/>
    <w:rsid w:val="004A53E6"/>
    <w:rsid w:val="004A56E5"/>
    <w:rsid w:val="004A5772"/>
    <w:rsid w:val="004A6F97"/>
    <w:rsid w:val="004A785A"/>
    <w:rsid w:val="004B0140"/>
    <w:rsid w:val="004B0384"/>
    <w:rsid w:val="004B0899"/>
    <w:rsid w:val="004B1D05"/>
    <w:rsid w:val="004B292D"/>
    <w:rsid w:val="004B5065"/>
    <w:rsid w:val="004B6417"/>
    <w:rsid w:val="004B7B98"/>
    <w:rsid w:val="004C0E1C"/>
    <w:rsid w:val="004C120F"/>
    <w:rsid w:val="004C150C"/>
    <w:rsid w:val="004C33DD"/>
    <w:rsid w:val="004C3E77"/>
    <w:rsid w:val="004C7F8C"/>
    <w:rsid w:val="004D0233"/>
    <w:rsid w:val="004D092D"/>
    <w:rsid w:val="004D338E"/>
    <w:rsid w:val="004D34FA"/>
    <w:rsid w:val="004D36A1"/>
    <w:rsid w:val="004D4F40"/>
    <w:rsid w:val="004D5E6D"/>
    <w:rsid w:val="004D6F57"/>
    <w:rsid w:val="004E0336"/>
    <w:rsid w:val="004E262E"/>
    <w:rsid w:val="004E4A79"/>
    <w:rsid w:val="004E726C"/>
    <w:rsid w:val="004E7912"/>
    <w:rsid w:val="004F3FC6"/>
    <w:rsid w:val="004F47EB"/>
    <w:rsid w:val="004F4C43"/>
    <w:rsid w:val="004F5A1A"/>
    <w:rsid w:val="004F5BEB"/>
    <w:rsid w:val="004F69F5"/>
    <w:rsid w:val="00500DAF"/>
    <w:rsid w:val="00501333"/>
    <w:rsid w:val="0050562A"/>
    <w:rsid w:val="0050606C"/>
    <w:rsid w:val="00507978"/>
    <w:rsid w:val="00507A03"/>
    <w:rsid w:val="005104EC"/>
    <w:rsid w:val="0051077F"/>
    <w:rsid w:val="005109C6"/>
    <w:rsid w:val="00510C1E"/>
    <w:rsid w:val="005119C0"/>
    <w:rsid w:val="00513BD3"/>
    <w:rsid w:val="00514AD7"/>
    <w:rsid w:val="00515180"/>
    <w:rsid w:val="00515D2C"/>
    <w:rsid w:val="00517AD0"/>
    <w:rsid w:val="00521A5D"/>
    <w:rsid w:val="00521C66"/>
    <w:rsid w:val="005223C7"/>
    <w:rsid w:val="00522C68"/>
    <w:rsid w:val="00523334"/>
    <w:rsid w:val="00524938"/>
    <w:rsid w:val="00524CAB"/>
    <w:rsid w:val="00526812"/>
    <w:rsid w:val="00526FF0"/>
    <w:rsid w:val="00527BC2"/>
    <w:rsid w:val="00527D6D"/>
    <w:rsid w:val="00531148"/>
    <w:rsid w:val="00532099"/>
    <w:rsid w:val="00534C4F"/>
    <w:rsid w:val="00534EBD"/>
    <w:rsid w:val="005370BC"/>
    <w:rsid w:val="00540C06"/>
    <w:rsid w:val="00542087"/>
    <w:rsid w:val="0054226E"/>
    <w:rsid w:val="00543950"/>
    <w:rsid w:val="0054542E"/>
    <w:rsid w:val="00546972"/>
    <w:rsid w:val="005501D4"/>
    <w:rsid w:val="005518BA"/>
    <w:rsid w:val="00551EC8"/>
    <w:rsid w:val="00553550"/>
    <w:rsid w:val="00553933"/>
    <w:rsid w:val="005539FB"/>
    <w:rsid w:val="005570C3"/>
    <w:rsid w:val="00557184"/>
    <w:rsid w:val="00557E33"/>
    <w:rsid w:val="00560AB6"/>
    <w:rsid w:val="00560BBE"/>
    <w:rsid w:val="0056103B"/>
    <w:rsid w:val="005613BD"/>
    <w:rsid w:val="00561AD9"/>
    <w:rsid w:val="0056254F"/>
    <w:rsid w:val="005628E1"/>
    <w:rsid w:val="00562971"/>
    <w:rsid w:val="00563870"/>
    <w:rsid w:val="005650D7"/>
    <w:rsid w:val="00565FF0"/>
    <w:rsid w:val="005668ED"/>
    <w:rsid w:val="00570B51"/>
    <w:rsid w:val="005731FC"/>
    <w:rsid w:val="00573534"/>
    <w:rsid w:val="00573EB2"/>
    <w:rsid w:val="00575756"/>
    <w:rsid w:val="00575DF7"/>
    <w:rsid w:val="00575FCC"/>
    <w:rsid w:val="00580AE8"/>
    <w:rsid w:val="0058101C"/>
    <w:rsid w:val="00581574"/>
    <w:rsid w:val="005829D3"/>
    <w:rsid w:val="0058334D"/>
    <w:rsid w:val="00586ED0"/>
    <w:rsid w:val="005877B7"/>
    <w:rsid w:val="005917F1"/>
    <w:rsid w:val="00592F06"/>
    <w:rsid w:val="0059341A"/>
    <w:rsid w:val="005965A7"/>
    <w:rsid w:val="0059674E"/>
    <w:rsid w:val="005969EA"/>
    <w:rsid w:val="00597E31"/>
    <w:rsid w:val="005A060B"/>
    <w:rsid w:val="005A09F4"/>
    <w:rsid w:val="005A12C6"/>
    <w:rsid w:val="005A25EB"/>
    <w:rsid w:val="005A2F5B"/>
    <w:rsid w:val="005A39B1"/>
    <w:rsid w:val="005A3ACD"/>
    <w:rsid w:val="005A64D9"/>
    <w:rsid w:val="005A65A1"/>
    <w:rsid w:val="005A6C1E"/>
    <w:rsid w:val="005B084E"/>
    <w:rsid w:val="005B2106"/>
    <w:rsid w:val="005B5781"/>
    <w:rsid w:val="005B7945"/>
    <w:rsid w:val="005C086E"/>
    <w:rsid w:val="005C13B8"/>
    <w:rsid w:val="005C179B"/>
    <w:rsid w:val="005C179F"/>
    <w:rsid w:val="005C4BF0"/>
    <w:rsid w:val="005C5960"/>
    <w:rsid w:val="005C6034"/>
    <w:rsid w:val="005C737D"/>
    <w:rsid w:val="005C7A25"/>
    <w:rsid w:val="005D2143"/>
    <w:rsid w:val="005D4BA3"/>
    <w:rsid w:val="005D770B"/>
    <w:rsid w:val="005D7CCA"/>
    <w:rsid w:val="005E1F46"/>
    <w:rsid w:val="005E2EF6"/>
    <w:rsid w:val="005E4BBA"/>
    <w:rsid w:val="005E52AE"/>
    <w:rsid w:val="005E5934"/>
    <w:rsid w:val="005E7603"/>
    <w:rsid w:val="005F0492"/>
    <w:rsid w:val="005F0C19"/>
    <w:rsid w:val="005F3266"/>
    <w:rsid w:val="005F5BD3"/>
    <w:rsid w:val="005F7B4C"/>
    <w:rsid w:val="00602664"/>
    <w:rsid w:val="00603A31"/>
    <w:rsid w:val="00603FF0"/>
    <w:rsid w:val="00604105"/>
    <w:rsid w:val="006049E7"/>
    <w:rsid w:val="00604A2D"/>
    <w:rsid w:val="00604E3F"/>
    <w:rsid w:val="00606C90"/>
    <w:rsid w:val="0060711E"/>
    <w:rsid w:val="00611BB8"/>
    <w:rsid w:val="006152C4"/>
    <w:rsid w:val="006168EE"/>
    <w:rsid w:val="00617300"/>
    <w:rsid w:val="00617B4E"/>
    <w:rsid w:val="00620AB0"/>
    <w:rsid w:val="0062210C"/>
    <w:rsid w:val="00625C6D"/>
    <w:rsid w:val="006276C5"/>
    <w:rsid w:val="0063014F"/>
    <w:rsid w:val="00630370"/>
    <w:rsid w:val="00630F38"/>
    <w:rsid w:val="00632531"/>
    <w:rsid w:val="0063292B"/>
    <w:rsid w:val="006344E0"/>
    <w:rsid w:val="00636CA8"/>
    <w:rsid w:val="0063746D"/>
    <w:rsid w:val="00640386"/>
    <w:rsid w:val="0064410B"/>
    <w:rsid w:val="006467FE"/>
    <w:rsid w:val="00650361"/>
    <w:rsid w:val="00650A93"/>
    <w:rsid w:val="00650AE0"/>
    <w:rsid w:val="00650E18"/>
    <w:rsid w:val="00652D32"/>
    <w:rsid w:val="0065404F"/>
    <w:rsid w:val="006543B9"/>
    <w:rsid w:val="00654BDF"/>
    <w:rsid w:val="00655E1C"/>
    <w:rsid w:val="00656B39"/>
    <w:rsid w:val="006576EC"/>
    <w:rsid w:val="00657E30"/>
    <w:rsid w:val="00660790"/>
    <w:rsid w:val="00660797"/>
    <w:rsid w:val="0066179A"/>
    <w:rsid w:val="006618DA"/>
    <w:rsid w:val="00662166"/>
    <w:rsid w:val="00662D30"/>
    <w:rsid w:val="006641C7"/>
    <w:rsid w:val="006643B9"/>
    <w:rsid w:val="00664A49"/>
    <w:rsid w:val="00664CD0"/>
    <w:rsid w:val="00667489"/>
    <w:rsid w:val="00667BCB"/>
    <w:rsid w:val="0067333C"/>
    <w:rsid w:val="00673EC9"/>
    <w:rsid w:val="00674B4B"/>
    <w:rsid w:val="00675161"/>
    <w:rsid w:val="00675811"/>
    <w:rsid w:val="00676992"/>
    <w:rsid w:val="0067710C"/>
    <w:rsid w:val="00677474"/>
    <w:rsid w:val="00680500"/>
    <w:rsid w:val="00685722"/>
    <w:rsid w:val="00685DD7"/>
    <w:rsid w:val="00685E7D"/>
    <w:rsid w:val="00685E8B"/>
    <w:rsid w:val="0068709B"/>
    <w:rsid w:val="00687144"/>
    <w:rsid w:val="00687F44"/>
    <w:rsid w:val="006901FD"/>
    <w:rsid w:val="00691206"/>
    <w:rsid w:val="006918D9"/>
    <w:rsid w:val="0069193E"/>
    <w:rsid w:val="00692B00"/>
    <w:rsid w:val="00692B63"/>
    <w:rsid w:val="00693C7B"/>
    <w:rsid w:val="00693FC7"/>
    <w:rsid w:val="006943EB"/>
    <w:rsid w:val="00696AB7"/>
    <w:rsid w:val="006A0E65"/>
    <w:rsid w:val="006A1CCB"/>
    <w:rsid w:val="006A1F5C"/>
    <w:rsid w:val="006A4209"/>
    <w:rsid w:val="006A45C0"/>
    <w:rsid w:val="006A5F84"/>
    <w:rsid w:val="006A6D3F"/>
    <w:rsid w:val="006A7272"/>
    <w:rsid w:val="006A7B21"/>
    <w:rsid w:val="006B0232"/>
    <w:rsid w:val="006B0F4B"/>
    <w:rsid w:val="006B4798"/>
    <w:rsid w:val="006B6419"/>
    <w:rsid w:val="006B642E"/>
    <w:rsid w:val="006B6BEE"/>
    <w:rsid w:val="006B7680"/>
    <w:rsid w:val="006C0DA8"/>
    <w:rsid w:val="006C15E3"/>
    <w:rsid w:val="006D0A02"/>
    <w:rsid w:val="006D2950"/>
    <w:rsid w:val="006D5BF7"/>
    <w:rsid w:val="006D602D"/>
    <w:rsid w:val="006D6595"/>
    <w:rsid w:val="006D68DD"/>
    <w:rsid w:val="006E036F"/>
    <w:rsid w:val="006E1C64"/>
    <w:rsid w:val="006E2D56"/>
    <w:rsid w:val="006E3551"/>
    <w:rsid w:val="006E536B"/>
    <w:rsid w:val="006E60D5"/>
    <w:rsid w:val="006E6833"/>
    <w:rsid w:val="006E74AC"/>
    <w:rsid w:val="006F14A2"/>
    <w:rsid w:val="006F174E"/>
    <w:rsid w:val="006F19A9"/>
    <w:rsid w:val="006F395E"/>
    <w:rsid w:val="006F5082"/>
    <w:rsid w:val="006F73F1"/>
    <w:rsid w:val="006F7EF0"/>
    <w:rsid w:val="007020E2"/>
    <w:rsid w:val="0070271A"/>
    <w:rsid w:val="00703D78"/>
    <w:rsid w:val="00703DDA"/>
    <w:rsid w:val="0070456F"/>
    <w:rsid w:val="0070730B"/>
    <w:rsid w:val="00707B34"/>
    <w:rsid w:val="00707BC6"/>
    <w:rsid w:val="00712CAE"/>
    <w:rsid w:val="0071317E"/>
    <w:rsid w:val="00714BDA"/>
    <w:rsid w:val="007156DB"/>
    <w:rsid w:val="007176D6"/>
    <w:rsid w:val="0072006C"/>
    <w:rsid w:val="007235CA"/>
    <w:rsid w:val="00724563"/>
    <w:rsid w:val="007269D2"/>
    <w:rsid w:val="00727A07"/>
    <w:rsid w:val="00727C8D"/>
    <w:rsid w:val="00730389"/>
    <w:rsid w:val="00730721"/>
    <w:rsid w:val="00731894"/>
    <w:rsid w:val="0073286E"/>
    <w:rsid w:val="00732FD6"/>
    <w:rsid w:val="00733B43"/>
    <w:rsid w:val="007341EA"/>
    <w:rsid w:val="00735188"/>
    <w:rsid w:val="00735C9D"/>
    <w:rsid w:val="007376CA"/>
    <w:rsid w:val="00737C6D"/>
    <w:rsid w:val="00741026"/>
    <w:rsid w:val="007417A3"/>
    <w:rsid w:val="00741A23"/>
    <w:rsid w:val="00742CCC"/>
    <w:rsid w:val="00743468"/>
    <w:rsid w:val="00743DC9"/>
    <w:rsid w:val="0074622A"/>
    <w:rsid w:val="007462E5"/>
    <w:rsid w:val="007468D2"/>
    <w:rsid w:val="00750841"/>
    <w:rsid w:val="0075241A"/>
    <w:rsid w:val="00752715"/>
    <w:rsid w:val="007532B3"/>
    <w:rsid w:val="00754067"/>
    <w:rsid w:val="00754882"/>
    <w:rsid w:val="00754C1D"/>
    <w:rsid w:val="00755236"/>
    <w:rsid w:val="00755A5C"/>
    <w:rsid w:val="00756AD7"/>
    <w:rsid w:val="0075784B"/>
    <w:rsid w:val="00757FAD"/>
    <w:rsid w:val="007600AD"/>
    <w:rsid w:val="0076012D"/>
    <w:rsid w:val="007613BE"/>
    <w:rsid w:val="0076199E"/>
    <w:rsid w:val="00761BC5"/>
    <w:rsid w:val="00762341"/>
    <w:rsid w:val="00762D1B"/>
    <w:rsid w:val="007634C5"/>
    <w:rsid w:val="00765074"/>
    <w:rsid w:val="00765BCB"/>
    <w:rsid w:val="00765C18"/>
    <w:rsid w:val="00767677"/>
    <w:rsid w:val="0076795F"/>
    <w:rsid w:val="00767AE7"/>
    <w:rsid w:val="00771599"/>
    <w:rsid w:val="00772BA9"/>
    <w:rsid w:val="00773E8A"/>
    <w:rsid w:val="0077503F"/>
    <w:rsid w:val="0077525A"/>
    <w:rsid w:val="00776D91"/>
    <w:rsid w:val="007802FE"/>
    <w:rsid w:val="00781A3B"/>
    <w:rsid w:val="00781AED"/>
    <w:rsid w:val="007820F7"/>
    <w:rsid w:val="00784057"/>
    <w:rsid w:val="00784522"/>
    <w:rsid w:val="0078456C"/>
    <w:rsid w:val="00784682"/>
    <w:rsid w:val="00784F62"/>
    <w:rsid w:val="00785E86"/>
    <w:rsid w:val="00786945"/>
    <w:rsid w:val="00786AFB"/>
    <w:rsid w:val="00787063"/>
    <w:rsid w:val="00787B41"/>
    <w:rsid w:val="00790C40"/>
    <w:rsid w:val="00792CA7"/>
    <w:rsid w:val="00794AAD"/>
    <w:rsid w:val="00794B8C"/>
    <w:rsid w:val="007958C5"/>
    <w:rsid w:val="00795AFA"/>
    <w:rsid w:val="00795D4A"/>
    <w:rsid w:val="0079719E"/>
    <w:rsid w:val="007975F7"/>
    <w:rsid w:val="007976A5"/>
    <w:rsid w:val="007A0086"/>
    <w:rsid w:val="007A3FB0"/>
    <w:rsid w:val="007A4413"/>
    <w:rsid w:val="007A4719"/>
    <w:rsid w:val="007B0168"/>
    <w:rsid w:val="007B09C5"/>
    <w:rsid w:val="007B101A"/>
    <w:rsid w:val="007B1BF9"/>
    <w:rsid w:val="007B2488"/>
    <w:rsid w:val="007B3071"/>
    <w:rsid w:val="007B4EB9"/>
    <w:rsid w:val="007B5691"/>
    <w:rsid w:val="007B5BB5"/>
    <w:rsid w:val="007B6E5D"/>
    <w:rsid w:val="007B6F2F"/>
    <w:rsid w:val="007B707B"/>
    <w:rsid w:val="007C1E0A"/>
    <w:rsid w:val="007C2458"/>
    <w:rsid w:val="007C2C01"/>
    <w:rsid w:val="007C4859"/>
    <w:rsid w:val="007C56FA"/>
    <w:rsid w:val="007C5894"/>
    <w:rsid w:val="007C6BC9"/>
    <w:rsid w:val="007C768B"/>
    <w:rsid w:val="007D09A6"/>
    <w:rsid w:val="007D2029"/>
    <w:rsid w:val="007D313A"/>
    <w:rsid w:val="007D4ABE"/>
    <w:rsid w:val="007D6F63"/>
    <w:rsid w:val="007D763A"/>
    <w:rsid w:val="007E117D"/>
    <w:rsid w:val="007E191A"/>
    <w:rsid w:val="007E426A"/>
    <w:rsid w:val="007E4784"/>
    <w:rsid w:val="007E5186"/>
    <w:rsid w:val="007E58E0"/>
    <w:rsid w:val="007E72E3"/>
    <w:rsid w:val="007E7BEC"/>
    <w:rsid w:val="007F0EB9"/>
    <w:rsid w:val="007F36FF"/>
    <w:rsid w:val="007F5313"/>
    <w:rsid w:val="007F7738"/>
    <w:rsid w:val="00800D51"/>
    <w:rsid w:val="00801E98"/>
    <w:rsid w:val="00802C40"/>
    <w:rsid w:val="00803573"/>
    <w:rsid w:val="008053C1"/>
    <w:rsid w:val="00805DDE"/>
    <w:rsid w:val="00807497"/>
    <w:rsid w:val="0081094C"/>
    <w:rsid w:val="00810A1D"/>
    <w:rsid w:val="00812054"/>
    <w:rsid w:val="008152DF"/>
    <w:rsid w:val="0081530A"/>
    <w:rsid w:val="00815366"/>
    <w:rsid w:val="00816133"/>
    <w:rsid w:val="008163E2"/>
    <w:rsid w:val="008202E4"/>
    <w:rsid w:val="008204D9"/>
    <w:rsid w:val="0082077C"/>
    <w:rsid w:val="00822ABD"/>
    <w:rsid w:val="00823764"/>
    <w:rsid w:val="008239E9"/>
    <w:rsid w:val="00826145"/>
    <w:rsid w:val="00826303"/>
    <w:rsid w:val="00826517"/>
    <w:rsid w:val="0082740C"/>
    <w:rsid w:val="00827EF4"/>
    <w:rsid w:val="00831636"/>
    <w:rsid w:val="00832032"/>
    <w:rsid w:val="00833327"/>
    <w:rsid w:val="008335FA"/>
    <w:rsid w:val="008341FB"/>
    <w:rsid w:val="00835884"/>
    <w:rsid w:val="00835AF8"/>
    <w:rsid w:val="00835C08"/>
    <w:rsid w:val="008411E0"/>
    <w:rsid w:val="00841294"/>
    <w:rsid w:val="00841B38"/>
    <w:rsid w:val="00843AF4"/>
    <w:rsid w:val="008440BB"/>
    <w:rsid w:val="008440BE"/>
    <w:rsid w:val="00844352"/>
    <w:rsid w:val="00844D60"/>
    <w:rsid w:val="00845A3F"/>
    <w:rsid w:val="00845FED"/>
    <w:rsid w:val="00847EB8"/>
    <w:rsid w:val="00850EEC"/>
    <w:rsid w:val="00851881"/>
    <w:rsid w:val="00853592"/>
    <w:rsid w:val="00857AE1"/>
    <w:rsid w:val="00860D5B"/>
    <w:rsid w:val="00863F30"/>
    <w:rsid w:val="008651B3"/>
    <w:rsid w:val="008665DA"/>
    <w:rsid w:val="00867DE9"/>
    <w:rsid w:val="00870B90"/>
    <w:rsid w:val="00872D8E"/>
    <w:rsid w:val="00872E39"/>
    <w:rsid w:val="00873F5B"/>
    <w:rsid w:val="00874573"/>
    <w:rsid w:val="008761CD"/>
    <w:rsid w:val="008822B1"/>
    <w:rsid w:val="008828C9"/>
    <w:rsid w:val="00884ADD"/>
    <w:rsid w:val="0088702B"/>
    <w:rsid w:val="0088764B"/>
    <w:rsid w:val="00887B7C"/>
    <w:rsid w:val="00887D5B"/>
    <w:rsid w:val="008909C5"/>
    <w:rsid w:val="00890AEE"/>
    <w:rsid w:val="00896123"/>
    <w:rsid w:val="0089774A"/>
    <w:rsid w:val="008A15A8"/>
    <w:rsid w:val="008A1807"/>
    <w:rsid w:val="008A2B04"/>
    <w:rsid w:val="008A2CFE"/>
    <w:rsid w:val="008A39FB"/>
    <w:rsid w:val="008A3A9E"/>
    <w:rsid w:val="008A3C8E"/>
    <w:rsid w:val="008A3E2F"/>
    <w:rsid w:val="008A4614"/>
    <w:rsid w:val="008A4CDB"/>
    <w:rsid w:val="008A5A86"/>
    <w:rsid w:val="008A66E5"/>
    <w:rsid w:val="008B0332"/>
    <w:rsid w:val="008B37EE"/>
    <w:rsid w:val="008B477E"/>
    <w:rsid w:val="008B5677"/>
    <w:rsid w:val="008C007C"/>
    <w:rsid w:val="008C0B94"/>
    <w:rsid w:val="008C1397"/>
    <w:rsid w:val="008C1B32"/>
    <w:rsid w:val="008C1E6D"/>
    <w:rsid w:val="008C20ED"/>
    <w:rsid w:val="008C571C"/>
    <w:rsid w:val="008C7155"/>
    <w:rsid w:val="008D0066"/>
    <w:rsid w:val="008D0C4B"/>
    <w:rsid w:val="008D1740"/>
    <w:rsid w:val="008D2BDD"/>
    <w:rsid w:val="008D5DA8"/>
    <w:rsid w:val="008D6A18"/>
    <w:rsid w:val="008E14CE"/>
    <w:rsid w:val="008E3459"/>
    <w:rsid w:val="008E3467"/>
    <w:rsid w:val="008E39CA"/>
    <w:rsid w:val="008F085E"/>
    <w:rsid w:val="008F0A44"/>
    <w:rsid w:val="008F1EBB"/>
    <w:rsid w:val="008F1ED1"/>
    <w:rsid w:val="008F200B"/>
    <w:rsid w:val="008F2726"/>
    <w:rsid w:val="008F32D7"/>
    <w:rsid w:val="008F556A"/>
    <w:rsid w:val="008F6E78"/>
    <w:rsid w:val="008F6E95"/>
    <w:rsid w:val="00904118"/>
    <w:rsid w:val="00904906"/>
    <w:rsid w:val="009055F3"/>
    <w:rsid w:val="00905942"/>
    <w:rsid w:val="009104B9"/>
    <w:rsid w:val="00911062"/>
    <w:rsid w:val="009136AA"/>
    <w:rsid w:val="00913F70"/>
    <w:rsid w:val="00915F8A"/>
    <w:rsid w:val="009201E5"/>
    <w:rsid w:val="00920742"/>
    <w:rsid w:val="00920B17"/>
    <w:rsid w:val="0092322F"/>
    <w:rsid w:val="0092563E"/>
    <w:rsid w:val="00925CA0"/>
    <w:rsid w:val="009278A2"/>
    <w:rsid w:val="009307D2"/>
    <w:rsid w:val="00930A24"/>
    <w:rsid w:val="00931390"/>
    <w:rsid w:val="00931FD2"/>
    <w:rsid w:val="00933544"/>
    <w:rsid w:val="009362CF"/>
    <w:rsid w:val="0093661A"/>
    <w:rsid w:val="00940574"/>
    <w:rsid w:val="00941792"/>
    <w:rsid w:val="00941A0C"/>
    <w:rsid w:val="00942CF2"/>
    <w:rsid w:val="00942F42"/>
    <w:rsid w:val="00943207"/>
    <w:rsid w:val="00943DBA"/>
    <w:rsid w:val="0094423B"/>
    <w:rsid w:val="00945745"/>
    <w:rsid w:val="009463E5"/>
    <w:rsid w:val="00947BB6"/>
    <w:rsid w:val="00950B8D"/>
    <w:rsid w:val="00951212"/>
    <w:rsid w:val="00952956"/>
    <w:rsid w:val="009547AF"/>
    <w:rsid w:val="00954A1F"/>
    <w:rsid w:val="00955C12"/>
    <w:rsid w:val="00955FCE"/>
    <w:rsid w:val="0095713E"/>
    <w:rsid w:val="0095734A"/>
    <w:rsid w:val="00960C53"/>
    <w:rsid w:val="00961CD9"/>
    <w:rsid w:val="009628FB"/>
    <w:rsid w:val="009648F2"/>
    <w:rsid w:val="00966B3F"/>
    <w:rsid w:val="00967351"/>
    <w:rsid w:val="00967B81"/>
    <w:rsid w:val="0097105E"/>
    <w:rsid w:val="00971507"/>
    <w:rsid w:val="00973496"/>
    <w:rsid w:val="00976095"/>
    <w:rsid w:val="00977C07"/>
    <w:rsid w:val="00982A3F"/>
    <w:rsid w:val="009837BA"/>
    <w:rsid w:val="00984FA4"/>
    <w:rsid w:val="00985301"/>
    <w:rsid w:val="00986F33"/>
    <w:rsid w:val="0098741D"/>
    <w:rsid w:val="009877DD"/>
    <w:rsid w:val="00990250"/>
    <w:rsid w:val="009914CE"/>
    <w:rsid w:val="00991856"/>
    <w:rsid w:val="00991DAE"/>
    <w:rsid w:val="00992381"/>
    <w:rsid w:val="00994938"/>
    <w:rsid w:val="009949F5"/>
    <w:rsid w:val="00995165"/>
    <w:rsid w:val="009A1FA0"/>
    <w:rsid w:val="009A6984"/>
    <w:rsid w:val="009A6B71"/>
    <w:rsid w:val="009A785D"/>
    <w:rsid w:val="009B02AF"/>
    <w:rsid w:val="009B0DCD"/>
    <w:rsid w:val="009B2D7B"/>
    <w:rsid w:val="009B45AE"/>
    <w:rsid w:val="009B4C05"/>
    <w:rsid w:val="009B4FD7"/>
    <w:rsid w:val="009B6A23"/>
    <w:rsid w:val="009B7F74"/>
    <w:rsid w:val="009C0AE5"/>
    <w:rsid w:val="009C16CF"/>
    <w:rsid w:val="009C3988"/>
    <w:rsid w:val="009C57A2"/>
    <w:rsid w:val="009C6375"/>
    <w:rsid w:val="009D210B"/>
    <w:rsid w:val="009D3AF3"/>
    <w:rsid w:val="009D422E"/>
    <w:rsid w:val="009D5210"/>
    <w:rsid w:val="009D5632"/>
    <w:rsid w:val="009D6544"/>
    <w:rsid w:val="009D772B"/>
    <w:rsid w:val="009E014B"/>
    <w:rsid w:val="009E16CF"/>
    <w:rsid w:val="009E2A17"/>
    <w:rsid w:val="009E3ABA"/>
    <w:rsid w:val="009E3EC6"/>
    <w:rsid w:val="009E44A8"/>
    <w:rsid w:val="009E4AF1"/>
    <w:rsid w:val="009E503B"/>
    <w:rsid w:val="009E5732"/>
    <w:rsid w:val="009E66E2"/>
    <w:rsid w:val="009E6AC0"/>
    <w:rsid w:val="009E6C89"/>
    <w:rsid w:val="009E6E1B"/>
    <w:rsid w:val="009E6EE6"/>
    <w:rsid w:val="009E7BA0"/>
    <w:rsid w:val="009E7E12"/>
    <w:rsid w:val="009F08B3"/>
    <w:rsid w:val="009F2D71"/>
    <w:rsid w:val="009F3BC1"/>
    <w:rsid w:val="009F3DC7"/>
    <w:rsid w:val="009F5603"/>
    <w:rsid w:val="009F58F4"/>
    <w:rsid w:val="009F5994"/>
    <w:rsid w:val="009F7E20"/>
    <w:rsid w:val="00A015E4"/>
    <w:rsid w:val="00A01ADE"/>
    <w:rsid w:val="00A03452"/>
    <w:rsid w:val="00A03534"/>
    <w:rsid w:val="00A03AA6"/>
    <w:rsid w:val="00A03F2F"/>
    <w:rsid w:val="00A049E5"/>
    <w:rsid w:val="00A050F7"/>
    <w:rsid w:val="00A062B4"/>
    <w:rsid w:val="00A0637F"/>
    <w:rsid w:val="00A06389"/>
    <w:rsid w:val="00A063C3"/>
    <w:rsid w:val="00A107F3"/>
    <w:rsid w:val="00A116AF"/>
    <w:rsid w:val="00A11769"/>
    <w:rsid w:val="00A1356B"/>
    <w:rsid w:val="00A1358D"/>
    <w:rsid w:val="00A137BC"/>
    <w:rsid w:val="00A14E0A"/>
    <w:rsid w:val="00A15194"/>
    <w:rsid w:val="00A175DC"/>
    <w:rsid w:val="00A203CD"/>
    <w:rsid w:val="00A21074"/>
    <w:rsid w:val="00A21196"/>
    <w:rsid w:val="00A25399"/>
    <w:rsid w:val="00A25764"/>
    <w:rsid w:val="00A267E5"/>
    <w:rsid w:val="00A26D05"/>
    <w:rsid w:val="00A26F04"/>
    <w:rsid w:val="00A27760"/>
    <w:rsid w:val="00A27E6E"/>
    <w:rsid w:val="00A3065B"/>
    <w:rsid w:val="00A30B20"/>
    <w:rsid w:val="00A30CEE"/>
    <w:rsid w:val="00A311A8"/>
    <w:rsid w:val="00A31EA8"/>
    <w:rsid w:val="00A3219D"/>
    <w:rsid w:val="00A32F66"/>
    <w:rsid w:val="00A3357C"/>
    <w:rsid w:val="00A33D0E"/>
    <w:rsid w:val="00A3476C"/>
    <w:rsid w:val="00A35961"/>
    <w:rsid w:val="00A360D4"/>
    <w:rsid w:val="00A40D13"/>
    <w:rsid w:val="00A41279"/>
    <w:rsid w:val="00A4166B"/>
    <w:rsid w:val="00A41913"/>
    <w:rsid w:val="00A41941"/>
    <w:rsid w:val="00A42B4C"/>
    <w:rsid w:val="00A43526"/>
    <w:rsid w:val="00A44C6C"/>
    <w:rsid w:val="00A45B62"/>
    <w:rsid w:val="00A4765A"/>
    <w:rsid w:val="00A479FC"/>
    <w:rsid w:val="00A514D5"/>
    <w:rsid w:val="00A51A59"/>
    <w:rsid w:val="00A53CF8"/>
    <w:rsid w:val="00A550D4"/>
    <w:rsid w:val="00A563CD"/>
    <w:rsid w:val="00A5694F"/>
    <w:rsid w:val="00A60922"/>
    <w:rsid w:val="00A60E74"/>
    <w:rsid w:val="00A617BD"/>
    <w:rsid w:val="00A62704"/>
    <w:rsid w:val="00A62A7B"/>
    <w:rsid w:val="00A62F9C"/>
    <w:rsid w:val="00A63518"/>
    <w:rsid w:val="00A638CE"/>
    <w:rsid w:val="00A6665D"/>
    <w:rsid w:val="00A666DE"/>
    <w:rsid w:val="00A67CE1"/>
    <w:rsid w:val="00A72FEC"/>
    <w:rsid w:val="00A73A84"/>
    <w:rsid w:val="00A74363"/>
    <w:rsid w:val="00A74841"/>
    <w:rsid w:val="00A74A47"/>
    <w:rsid w:val="00A7533F"/>
    <w:rsid w:val="00A76051"/>
    <w:rsid w:val="00A7769B"/>
    <w:rsid w:val="00A81697"/>
    <w:rsid w:val="00A83A59"/>
    <w:rsid w:val="00A83DC2"/>
    <w:rsid w:val="00A846EC"/>
    <w:rsid w:val="00A8486C"/>
    <w:rsid w:val="00A84C73"/>
    <w:rsid w:val="00A84F52"/>
    <w:rsid w:val="00A85D9A"/>
    <w:rsid w:val="00A86168"/>
    <w:rsid w:val="00A877B7"/>
    <w:rsid w:val="00A87889"/>
    <w:rsid w:val="00A87CF3"/>
    <w:rsid w:val="00A87D47"/>
    <w:rsid w:val="00A9010A"/>
    <w:rsid w:val="00A908B3"/>
    <w:rsid w:val="00A912F3"/>
    <w:rsid w:val="00A92DB6"/>
    <w:rsid w:val="00A968D6"/>
    <w:rsid w:val="00A973ED"/>
    <w:rsid w:val="00A97DC7"/>
    <w:rsid w:val="00AA2047"/>
    <w:rsid w:val="00AA414B"/>
    <w:rsid w:val="00AA4610"/>
    <w:rsid w:val="00AA5820"/>
    <w:rsid w:val="00AA5DFA"/>
    <w:rsid w:val="00AA6F42"/>
    <w:rsid w:val="00AB4276"/>
    <w:rsid w:val="00AB4BE2"/>
    <w:rsid w:val="00AB53F9"/>
    <w:rsid w:val="00AB6CCB"/>
    <w:rsid w:val="00AB76F7"/>
    <w:rsid w:val="00AB7FF3"/>
    <w:rsid w:val="00AC0FF2"/>
    <w:rsid w:val="00AC1A53"/>
    <w:rsid w:val="00AC1AFC"/>
    <w:rsid w:val="00AC2104"/>
    <w:rsid w:val="00AC2A41"/>
    <w:rsid w:val="00AC3074"/>
    <w:rsid w:val="00AC50B1"/>
    <w:rsid w:val="00AC5455"/>
    <w:rsid w:val="00AC581C"/>
    <w:rsid w:val="00AC6E71"/>
    <w:rsid w:val="00AD030D"/>
    <w:rsid w:val="00AD0DA2"/>
    <w:rsid w:val="00AD7797"/>
    <w:rsid w:val="00AE129C"/>
    <w:rsid w:val="00AE263E"/>
    <w:rsid w:val="00AE3238"/>
    <w:rsid w:val="00AE339D"/>
    <w:rsid w:val="00AE3ED2"/>
    <w:rsid w:val="00AE53CE"/>
    <w:rsid w:val="00AE5742"/>
    <w:rsid w:val="00AE5B18"/>
    <w:rsid w:val="00AE75FF"/>
    <w:rsid w:val="00AE7903"/>
    <w:rsid w:val="00AF0FB9"/>
    <w:rsid w:val="00AF2865"/>
    <w:rsid w:val="00AF2F6E"/>
    <w:rsid w:val="00AF50FF"/>
    <w:rsid w:val="00AF510E"/>
    <w:rsid w:val="00AF6853"/>
    <w:rsid w:val="00AF6C55"/>
    <w:rsid w:val="00AF70EA"/>
    <w:rsid w:val="00AF7282"/>
    <w:rsid w:val="00AF72AF"/>
    <w:rsid w:val="00AF7850"/>
    <w:rsid w:val="00B016AB"/>
    <w:rsid w:val="00B0180D"/>
    <w:rsid w:val="00B02B74"/>
    <w:rsid w:val="00B04079"/>
    <w:rsid w:val="00B04982"/>
    <w:rsid w:val="00B053BF"/>
    <w:rsid w:val="00B070EC"/>
    <w:rsid w:val="00B10860"/>
    <w:rsid w:val="00B10E83"/>
    <w:rsid w:val="00B11371"/>
    <w:rsid w:val="00B11F29"/>
    <w:rsid w:val="00B12981"/>
    <w:rsid w:val="00B12DCD"/>
    <w:rsid w:val="00B13829"/>
    <w:rsid w:val="00B14B42"/>
    <w:rsid w:val="00B151C7"/>
    <w:rsid w:val="00B15D58"/>
    <w:rsid w:val="00B1678B"/>
    <w:rsid w:val="00B172B9"/>
    <w:rsid w:val="00B17E46"/>
    <w:rsid w:val="00B219FD"/>
    <w:rsid w:val="00B235CC"/>
    <w:rsid w:val="00B23A8B"/>
    <w:rsid w:val="00B267B4"/>
    <w:rsid w:val="00B27C86"/>
    <w:rsid w:val="00B34320"/>
    <w:rsid w:val="00B37C11"/>
    <w:rsid w:val="00B40E23"/>
    <w:rsid w:val="00B41375"/>
    <w:rsid w:val="00B42554"/>
    <w:rsid w:val="00B4293C"/>
    <w:rsid w:val="00B43352"/>
    <w:rsid w:val="00B43D59"/>
    <w:rsid w:val="00B44792"/>
    <w:rsid w:val="00B467FC"/>
    <w:rsid w:val="00B47422"/>
    <w:rsid w:val="00B504E8"/>
    <w:rsid w:val="00B5092B"/>
    <w:rsid w:val="00B51151"/>
    <w:rsid w:val="00B52B93"/>
    <w:rsid w:val="00B53614"/>
    <w:rsid w:val="00B60DB9"/>
    <w:rsid w:val="00B627BB"/>
    <w:rsid w:val="00B62F04"/>
    <w:rsid w:val="00B65B8E"/>
    <w:rsid w:val="00B666D0"/>
    <w:rsid w:val="00B677C3"/>
    <w:rsid w:val="00B70529"/>
    <w:rsid w:val="00B70818"/>
    <w:rsid w:val="00B7264B"/>
    <w:rsid w:val="00B732BE"/>
    <w:rsid w:val="00B763FA"/>
    <w:rsid w:val="00B77AE0"/>
    <w:rsid w:val="00B8037C"/>
    <w:rsid w:val="00B803AE"/>
    <w:rsid w:val="00B94FF4"/>
    <w:rsid w:val="00B96815"/>
    <w:rsid w:val="00BA31F0"/>
    <w:rsid w:val="00BA52C9"/>
    <w:rsid w:val="00BA6CB2"/>
    <w:rsid w:val="00BA798D"/>
    <w:rsid w:val="00BA7A73"/>
    <w:rsid w:val="00BB0445"/>
    <w:rsid w:val="00BB0680"/>
    <w:rsid w:val="00BB14DE"/>
    <w:rsid w:val="00BB1FC0"/>
    <w:rsid w:val="00BB4FE7"/>
    <w:rsid w:val="00BB529A"/>
    <w:rsid w:val="00BB583E"/>
    <w:rsid w:val="00BB60B2"/>
    <w:rsid w:val="00BB720B"/>
    <w:rsid w:val="00BB7B53"/>
    <w:rsid w:val="00BB7D83"/>
    <w:rsid w:val="00BC08A9"/>
    <w:rsid w:val="00BC13E5"/>
    <w:rsid w:val="00BC1D9E"/>
    <w:rsid w:val="00BC2E1A"/>
    <w:rsid w:val="00BC422C"/>
    <w:rsid w:val="00BC60B0"/>
    <w:rsid w:val="00BC68FC"/>
    <w:rsid w:val="00BC698D"/>
    <w:rsid w:val="00BD2431"/>
    <w:rsid w:val="00BD2702"/>
    <w:rsid w:val="00BD2891"/>
    <w:rsid w:val="00BD4586"/>
    <w:rsid w:val="00BD6233"/>
    <w:rsid w:val="00BD62F9"/>
    <w:rsid w:val="00BD6627"/>
    <w:rsid w:val="00BD74E3"/>
    <w:rsid w:val="00BD7C79"/>
    <w:rsid w:val="00BE184B"/>
    <w:rsid w:val="00BE1FC2"/>
    <w:rsid w:val="00BE2FCB"/>
    <w:rsid w:val="00BE345E"/>
    <w:rsid w:val="00BE3658"/>
    <w:rsid w:val="00BE3D74"/>
    <w:rsid w:val="00BE55FA"/>
    <w:rsid w:val="00BE6120"/>
    <w:rsid w:val="00BE688F"/>
    <w:rsid w:val="00BE6FD3"/>
    <w:rsid w:val="00BF0797"/>
    <w:rsid w:val="00BF210E"/>
    <w:rsid w:val="00BF2A11"/>
    <w:rsid w:val="00BF4AAD"/>
    <w:rsid w:val="00BF4CC0"/>
    <w:rsid w:val="00BF7436"/>
    <w:rsid w:val="00C00B51"/>
    <w:rsid w:val="00C01214"/>
    <w:rsid w:val="00C01997"/>
    <w:rsid w:val="00C01D81"/>
    <w:rsid w:val="00C0222B"/>
    <w:rsid w:val="00C05E19"/>
    <w:rsid w:val="00C06423"/>
    <w:rsid w:val="00C06479"/>
    <w:rsid w:val="00C1000F"/>
    <w:rsid w:val="00C110DB"/>
    <w:rsid w:val="00C113ED"/>
    <w:rsid w:val="00C11EE4"/>
    <w:rsid w:val="00C12175"/>
    <w:rsid w:val="00C15A32"/>
    <w:rsid w:val="00C167C6"/>
    <w:rsid w:val="00C172E2"/>
    <w:rsid w:val="00C209A8"/>
    <w:rsid w:val="00C20C77"/>
    <w:rsid w:val="00C2268C"/>
    <w:rsid w:val="00C24246"/>
    <w:rsid w:val="00C25E83"/>
    <w:rsid w:val="00C30632"/>
    <w:rsid w:val="00C30D71"/>
    <w:rsid w:val="00C32A38"/>
    <w:rsid w:val="00C32AD3"/>
    <w:rsid w:val="00C3347D"/>
    <w:rsid w:val="00C346FF"/>
    <w:rsid w:val="00C34DE4"/>
    <w:rsid w:val="00C35F1C"/>
    <w:rsid w:val="00C36377"/>
    <w:rsid w:val="00C3684E"/>
    <w:rsid w:val="00C36D04"/>
    <w:rsid w:val="00C40345"/>
    <w:rsid w:val="00C4223A"/>
    <w:rsid w:val="00C422AC"/>
    <w:rsid w:val="00C43545"/>
    <w:rsid w:val="00C43769"/>
    <w:rsid w:val="00C43F90"/>
    <w:rsid w:val="00C4478A"/>
    <w:rsid w:val="00C5182B"/>
    <w:rsid w:val="00C51A2A"/>
    <w:rsid w:val="00C52A4C"/>
    <w:rsid w:val="00C53D78"/>
    <w:rsid w:val="00C54188"/>
    <w:rsid w:val="00C555F2"/>
    <w:rsid w:val="00C56AC0"/>
    <w:rsid w:val="00C605FD"/>
    <w:rsid w:val="00C6291B"/>
    <w:rsid w:val="00C62D41"/>
    <w:rsid w:val="00C63FC4"/>
    <w:rsid w:val="00C644A1"/>
    <w:rsid w:val="00C64E44"/>
    <w:rsid w:val="00C6556E"/>
    <w:rsid w:val="00C65EAE"/>
    <w:rsid w:val="00C6715B"/>
    <w:rsid w:val="00C676F3"/>
    <w:rsid w:val="00C70C22"/>
    <w:rsid w:val="00C7298A"/>
    <w:rsid w:val="00C729D2"/>
    <w:rsid w:val="00C73F2F"/>
    <w:rsid w:val="00C75627"/>
    <w:rsid w:val="00C757C5"/>
    <w:rsid w:val="00C761CE"/>
    <w:rsid w:val="00C81026"/>
    <w:rsid w:val="00C81A60"/>
    <w:rsid w:val="00C82C88"/>
    <w:rsid w:val="00C86D44"/>
    <w:rsid w:val="00C923B9"/>
    <w:rsid w:val="00C93339"/>
    <w:rsid w:val="00C9398A"/>
    <w:rsid w:val="00C93EC1"/>
    <w:rsid w:val="00C97D83"/>
    <w:rsid w:val="00CA0688"/>
    <w:rsid w:val="00CA65B5"/>
    <w:rsid w:val="00CA6A88"/>
    <w:rsid w:val="00CA7C99"/>
    <w:rsid w:val="00CB0598"/>
    <w:rsid w:val="00CB1334"/>
    <w:rsid w:val="00CB13FC"/>
    <w:rsid w:val="00CB36B0"/>
    <w:rsid w:val="00CB4A30"/>
    <w:rsid w:val="00CB52A2"/>
    <w:rsid w:val="00CB623C"/>
    <w:rsid w:val="00CB66BE"/>
    <w:rsid w:val="00CB6F82"/>
    <w:rsid w:val="00CC12F9"/>
    <w:rsid w:val="00CC29EA"/>
    <w:rsid w:val="00CC3778"/>
    <w:rsid w:val="00CC52E7"/>
    <w:rsid w:val="00CC6F5F"/>
    <w:rsid w:val="00CC7B8C"/>
    <w:rsid w:val="00CD1534"/>
    <w:rsid w:val="00CD153D"/>
    <w:rsid w:val="00CD1785"/>
    <w:rsid w:val="00CD1BCF"/>
    <w:rsid w:val="00CD1ED2"/>
    <w:rsid w:val="00CD21B8"/>
    <w:rsid w:val="00CD3930"/>
    <w:rsid w:val="00CD478A"/>
    <w:rsid w:val="00CD4A2D"/>
    <w:rsid w:val="00CD51C4"/>
    <w:rsid w:val="00CD5F2A"/>
    <w:rsid w:val="00CE029C"/>
    <w:rsid w:val="00CE11E0"/>
    <w:rsid w:val="00CE16E2"/>
    <w:rsid w:val="00CE5838"/>
    <w:rsid w:val="00CE7C46"/>
    <w:rsid w:val="00CF217E"/>
    <w:rsid w:val="00CF4303"/>
    <w:rsid w:val="00CF5A0E"/>
    <w:rsid w:val="00CF6127"/>
    <w:rsid w:val="00CF6622"/>
    <w:rsid w:val="00CF73F0"/>
    <w:rsid w:val="00D0194D"/>
    <w:rsid w:val="00D01B4F"/>
    <w:rsid w:val="00D040D1"/>
    <w:rsid w:val="00D05DE5"/>
    <w:rsid w:val="00D109E0"/>
    <w:rsid w:val="00D1148A"/>
    <w:rsid w:val="00D13895"/>
    <w:rsid w:val="00D13EBE"/>
    <w:rsid w:val="00D13F28"/>
    <w:rsid w:val="00D14B83"/>
    <w:rsid w:val="00D14E48"/>
    <w:rsid w:val="00D1554E"/>
    <w:rsid w:val="00D16446"/>
    <w:rsid w:val="00D17610"/>
    <w:rsid w:val="00D179DF"/>
    <w:rsid w:val="00D20433"/>
    <w:rsid w:val="00D20E2D"/>
    <w:rsid w:val="00D20F2A"/>
    <w:rsid w:val="00D22CF9"/>
    <w:rsid w:val="00D23147"/>
    <w:rsid w:val="00D246A1"/>
    <w:rsid w:val="00D24747"/>
    <w:rsid w:val="00D257CD"/>
    <w:rsid w:val="00D26516"/>
    <w:rsid w:val="00D30D9F"/>
    <w:rsid w:val="00D3184C"/>
    <w:rsid w:val="00D31EFC"/>
    <w:rsid w:val="00D32D9E"/>
    <w:rsid w:val="00D36888"/>
    <w:rsid w:val="00D36B8F"/>
    <w:rsid w:val="00D37D74"/>
    <w:rsid w:val="00D400DC"/>
    <w:rsid w:val="00D40909"/>
    <w:rsid w:val="00D41F9A"/>
    <w:rsid w:val="00D44378"/>
    <w:rsid w:val="00D44DFD"/>
    <w:rsid w:val="00D45D3B"/>
    <w:rsid w:val="00D4752C"/>
    <w:rsid w:val="00D47760"/>
    <w:rsid w:val="00D511B4"/>
    <w:rsid w:val="00D5160C"/>
    <w:rsid w:val="00D51DEB"/>
    <w:rsid w:val="00D525A2"/>
    <w:rsid w:val="00D539A3"/>
    <w:rsid w:val="00D55F10"/>
    <w:rsid w:val="00D5638A"/>
    <w:rsid w:val="00D61037"/>
    <w:rsid w:val="00D618BE"/>
    <w:rsid w:val="00D6327D"/>
    <w:rsid w:val="00D65EAA"/>
    <w:rsid w:val="00D71C41"/>
    <w:rsid w:val="00D72499"/>
    <w:rsid w:val="00D72511"/>
    <w:rsid w:val="00D72EEF"/>
    <w:rsid w:val="00D7375F"/>
    <w:rsid w:val="00D73785"/>
    <w:rsid w:val="00D75BF5"/>
    <w:rsid w:val="00D76932"/>
    <w:rsid w:val="00D80891"/>
    <w:rsid w:val="00D809D2"/>
    <w:rsid w:val="00D8458F"/>
    <w:rsid w:val="00D84A23"/>
    <w:rsid w:val="00D850E0"/>
    <w:rsid w:val="00D854AF"/>
    <w:rsid w:val="00D85E20"/>
    <w:rsid w:val="00D92924"/>
    <w:rsid w:val="00D93870"/>
    <w:rsid w:val="00D95296"/>
    <w:rsid w:val="00D952A9"/>
    <w:rsid w:val="00D95456"/>
    <w:rsid w:val="00D956B6"/>
    <w:rsid w:val="00D961DC"/>
    <w:rsid w:val="00D97B99"/>
    <w:rsid w:val="00D97D77"/>
    <w:rsid w:val="00DA1074"/>
    <w:rsid w:val="00DA30AD"/>
    <w:rsid w:val="00DA37FD"/>
    <w:rsid w:val="00DA4F57"/>
    <w:rsid w:val="00DA79AE"/>
    <w:rsid w:val="00DA7DF6"/>
    <w:rsid w:val="00DA7FB4"/>
    <w:rsid w:val="00DB2FF3"/>
    <w:rsid w:val="00DB37C4"/>
    <w:rsid w:val="00DB3BEB"/>
    <w:rsid w:val="00DB4DBA"/>
    <w:rsid w:val="00DB74BC"/>
    <w:rsid w:val="00DC05F2"/>
    <w:rsid w:val="00DC129C"/>
    <w:rsid w:val="00DC4874"/>
    <w:rsid w:val="00DC499E"/>
    <w:rsid w:val="00DC4F16"/>
    <w:rsid w:val="00DC5D95"/>
    <w:rsid w:val="00DC789F"/>
    <w:rsid w:val="00DD0BD1"/>
    <w:rsid w:val="00DD16D5"/>
    <w:rsid w:val="00DD24A4"/>
    <w:rsid w:val="00DD30EA"/>
    <w:rsid w:val="00DD5F59"/>
    <w:rsid w:val="00DD6D68"/>
    <w:rsid w:val="00DE388E"/>
    <w:rsid w:val="00DE3C27"/>
    <w:rsid w:val="00DE4385"/>
    <w:rsid w:val="00DE5945"/>
    <w:rsid w:val="00DE5EC2"/>
    <w:rsid w:val="00DE6808"/>
    <w:rsid w:val="00DF04A9"/>
    <w:rsid w:val="00DF15FF"/>
    <w:rsid w:val="00DF1988"/>
    <w:rsid w:val="00DF19F6"/>
    <w:rsid w:val="00DF1EDB"/>
    <w:rsid w:val="00DF2C29"/>
    <w:rsid w:val="00DF312C"/>
    <w:rsid w:val="00DF566F"/>
    <w:rsid w:val="00DF6014"/>
    <w:rsid w:val="00E002A0"/>
    <w:rsid w:val="00E004B1"/>
    <w:rsid w:val="00E03104"/>
    <w:rsid w:val="00E03A66"/>
    <w:rsid w:val="00E040D4"/>
    <w:rsid w:val="00E07323"/>
    <w:rsid w:val="00E11CE2"/>
    <w:rsid w:val="00E12DDD"/>
    <w:rsid w:val="00E12E0C"/>
    <w:rsid w:val="00E13059"/>
    <w:rsid w:val="00E130B5"/>
    <w:rsid w:val="00E14261"/>
    <w:rsid w:val="00E14446"/>
    <w:rsid w:val="00E15338"/>
    <w:rsid w:val="00E1575D"/>
    <w:rsid w:val="00E16C40"/>
    <w:rsid w:val="00E20309"/>
    <w:rsid w:val="00E21264"/>
    <w:rsid w:val="00E21E4B"/>
    <w:rsid w:val="00E246FE"/>
    <w:rsid w:val="00E24768"/>
    <w:rsid w:val="00E24C90"/>
    <w:rsid w:val="00E25D4C"/>
    <w:rsid w:val="00E26E08"/>
    <w:rsid w:val="00E27EF6"/>
    <w:rsid w:val="00E311F6"/>
    <w:rsid w:val="00E31489"/>
    <w:rsid w:val="00E32171"/>
    <w:rsid w:val="00E321B1"/>
    <w:rsid w:val="00E33DB7"/>
    <w:rsid w:val="00E34266"/>
    <w:rsid w:val="00E36913"/>
    <w:rsid w:val="00E37010"/>
    <w:rsid w:val="00E40FCC"/>
    <w:rsid w:val="00E41A43"/>
    <w:rsid w:val="00E437F8"/>
    <w:rsid w:val="00E44308"/>
    <w:rsid w:val="00E44AE9"/>
    <w:rsid w:val="00E475D5"/>
    <w:rsid w:val="00E52224"/>
    <w:rsid w:val="00E52435"/>
    <w:rsid w:val="00E52680"/>
    <w:rsid w:val="00E52F50"/>
    <w:rsid w:val="00E53E7B"/>
    <w:rsid w:val="00E54953"/>
    <w:rsid w:val="00E54C62"/>
    <w:rsid w:val="00E55A3C"/>
    <w:rsid w:val="00E64198"/>
    <w:rsid w:val="00E64E25"/>
    <w:rsid w:val="00E66134"/>
    <w:rsid w:val="00E66F66"/>
    <w:rsid w:val="00E67175"/>
    <w:rsid w:val="00E71C44"/>
    <w:rsid w:val="00E7207B"/>
    <w:rsid w:val="00E735DF"/>
    <w:rsid w:val="00E74BEC"/>
    <w:rsid w:val="00E755EE"/>
    <w:rsid w:val="00E75B7F"/>
    <w:rsid w:val="00E75E5C"/>
    <w:rsid w:val="00E762DB"/>
    <w:rsid w:val="00E815B6"/>
    <w:rsid w:val="00E8235C"/>
    <w:rsid w:val="00E835BF"/>
    <w:rsid w:val="00E8472F"/>
    <w:rsid w:val="00E85752"/>
    <w:rsid w:val="00E857BB"/>
    <w:rsid w:val="00E8586C"/>
    <w:rsid w:val="00E860F4"/>
    <w:rsid w:val="00E862B1"/>
    <w:rsid w:val="00E86398"/>
    <w:rsid w:val="00E869AF"/>
    <w:rsid w:val="00E91CF5"/>
    <w:rsid w:val="00E929B5"/>
    <w:rsid w:val="00E92D98"/>
    <w:rsid w:val="00E93C2A"/>
    <w:rsid w:val="00E94012"/>
    <w:rsid w:val="00E9407B"/>
    <w:rsid w:val="00E94487"/>
    <w:rsid w:val="00E94532"/>
    <w:rsid w:val="00E94A8D"/>
    <w:rsid w:val="00E96D11"/>
    <w:rsid w:val="00E97CE4"/>
    <w:rsid w:val="00EA0806"/>
    <w:rsid w:val="00EA0E03"/>
    <w:rsid w:val="00EA1720"/>
    <w:rsid w:val="00EA2288"/>
    <w:rsid w:val="00EA2A80"/>
    <w:rsid w:val="00EA2F3B"/>
    <w:rsid w:val="00EA3F66"/>
    <w:rsid w:val="00EA4DED"/>
    <w:rsid w:val="00EA59AB"/>
    <w:rsid w:val="00EA70FE"/>
    <w:rsid w:val="00EA7FAD"/>
    <w:rsid w:val="00EB0237"/>
    <w:rsid w:val="00EB051E"/>
    <w:rsid w:val="00EB0B2B"/>
    <w:rsid w:val="00EB2416"/>
    <w:rsid w:val="00EB3732"/>
    <w:rsid w:val="00EB3CDC"/>
    <w:rsid w:val="00EB3FE1"/>
    <w:rsid w:val="00EB44A4"/>
    <w:rsid w:val="00EB45CE"/>
    <w:rsid w:val="00EB4D3D"/>
    <w:rsid w:val="00EB513C"/>
    <w:rsid w:val="00EB579D"/>
    <w:rsid w:val="00EB6FB8"/>
    <w:rsid w:val="00EB7398"/>
    <w:rsid w:val="00EC013D"/>
    <w:rsid w:val="00EC1BA9"/>
    <w:rsid w:val="00EC20DB"/>
    <w:rsid w:val="00EC2A2C"/>
    <w:rsid w:val="00EC54C6"/>
    <w:rsid w:val="00EC6793"/>
    <w:rsid w:val="00ED1759"/>
    <w:rsid w:val="00ED4078"/>
    <w:rsid w:val="00ED48BA"/>
    <w:rsid w:val="00ED5A4C"/>
    <w:rsid w:val="00ED6182"/>
    <w:rsid w:val="00ED68C4"/>
    <w:rsid w:val="00ED6907"/>
    <w:rsid w:val="00ED75C6"/>
    <w:rsid w:val="00ED7C2C"/>
    <w:rsid w:val="00EE106E"/>
    <w:rsid w:val="00EE38D2"/>
    <w:rsid w:val="00EE3B5D"/>
    <w:rsid w:val="00EE627E"/>
    <w:rsid w:val="00EE6A93"/>
    <w:rsid w:val="00EE7403"/>
    <w:rsid w:val="00EF0180"/>
    <w:rsid w:val="00EF0B7B"/>
    <w:rsid w:val="00EF0C8D"/>
    <w:rsid w:val="00EF1729"/>
    <w:rsid w:val="00EF1DFD"/>
    <w:rsid w:val="00EF1E5A"/>
    <w:rsid w:val="00EF20AB"/>
    <w:rsid w:val="00EF3AE7"/>
    <w:rsid w:val="00EF511D"/>
    <w:rsid w:val="00EF7362"/>
    <w:rsid w:val="00EF7A9B"/>
    <w:rsid w:val="00F018E2"/>
    <w:rsid w:val="00F06EA5"/>
    <w:rsid w:val="00F072BD"/>
    <w:rsid w:val="00F0759D"/>
    <w:rsid w:val="00F104DC"/>
    <w:rsid w:val="00F1335D"/>
    <w:rsid w:val="00F13D43"/>
    <w:rsid w:val="00F14183"/>
    <w:rsid w:val="00F15934"/>
    <w:rsid w:val="00F1595A"/>
    <w:rsid w:val="00F15D9B"/>
    <w:rsid w:val="00F15F29"/>
    <w:rsid w:val="00F1680E"/>
    <w:rsid w:val="00F1749A"/>
    <w:rsid w:val="00F17F22"/>
    <w:rsid w:val="00F2072D"/>
    <w:rsid w:val="00F207D7"/>
    <w:rsid w:val="00F20EA1"/>
    <w:rsid w:val="00F22457"/>
    <w:rsid w:val="00F22B2C"/>
    <w:rsid w:val="00F25D1F"/>
    <w:rsid w:val="00F27302"/>
    <w:rsid w:val="00F30059"/>
    <w:rsid w:val="00F3014D"/>
    <w:rsid w:val="00F3140B"/>
    <w:rsid w:val="00F33F17"/>
    <w:rsid w:val="00F3476D"/>
    <w:rsid w:val="00F35529"/>
    <w:rsid w:val="00F361F9"/>
    <w:rsid w:val="00F3691E"/>
    <w:rsid w:val="00F405D8"/>
    <w:rsid w:val="00F4094D"/>
    <w:rsid w:val="00F41860"/>
    <w:rsid w:val="00F51F6E"/>
    <w:rsid w:val="00F52D45"/>
    <w:rsid w:val="00F52F5E"/>
    <w:rsid w:val="00F52F63"/>
    <w:rsid w:val="00F539C6"/>
    <w:rsid w:val="00F53A77"/>
    <w:rsid w:val="00F54069"/>
    <w:rsid w:val="00F54161"/>
    <w:rsid w:val="00F545BB"/>
    <w:rsid w:val="00F549E9"/>
    <w:rsid w:val="00F54F72"/>
    <w:rsid w:val="00F551EB"/>
    <w:rsid w:val="00F56BA7"/>
    <w:rsid w:val="00F56D52"/>
    <w:rsid w:val="00F57F67"/>
    <w:rsid w:val="00F614DB"/>
    <w:rsid w:val="00F61B11"/>
    <w:rsid w:val="00F61E43"/>
    <w:rsid w:val="00F6347C"/>
    <w:rsid w:val="00F70025"/>
    <w:rsid w:val="00F700AB"/>
    <w:rsid w:val="00F70154"/>
    <w:rsid w:val="00F70AC0"/>
    <w:rsid w:val="00F70AFD"/>
    <w:rsid w:val="00F71A9A"/>
    <w:rsid w:val="00F72629"/>
    <w:rsid w:val="00F73A37"/>
    <w:rsid w:val="00F74CFB"/>
    <w:rsid w:val="00F76280"/>
    <w:rsid w:val="00F76B78"/>
    <w:rsid w:val="00F80000"/>
    <w:rsid w:val="00F819D9"/>
    <w:rsid w:val="00F81A7B"/>
    <w:rsid w:val="00F81C00"/>
    <w:rsid w:val="00F825F3"/>
    <w:rsid w:val="00F82A7B"/>
    <w:rsid w:val="00F83043"/>
    <w:rsid w:val="00F85680"/>
    <w:rsid w:val="00F86B22"/>
    <w:rsid w:val="00F91E85"/>
    <w:rsid w:val="00F9240D"/>
    <w:rsid w:val="00F92775"/>
    <w:rsid w:val="00F92A5C"/>
    <w:rsid w:val="00F9350A"/>
    <w:rsid w:val="00F9373C"/>
    <w:rsid w:val="00F94E9E"/>
    <w:rsid w:val="00F965B4"/>
    <w:rsid w:val="00F96EA0"/>
    <w:rsid w:val="00FA0CE5"/>
    <w:rsid w:val="00FA1981"/>
    <w:rsid w:val="00FA1CDF"/>
    <w:rsid w:val="00FA2F5C"/>
    <w:rsid w:val="00FA5864"/>
    <w:rsid w:val="00FA5BBC"/>
    <w:rsid w:val="00FA6479"/>
    <w:rsid w:val="00FA6F02"/>
    <w:rsid w:val="00FA7803"/>
    <w:rsid w:val="00FB12D4"/>
    <w:rsid w:val="00FB1716"/>
    <w:rsid w:val="00FB2063"/>
    <w:rsid w:val="00FB33FB"/>
    <w:rsid w:val="00FB365F"/>
    <w:rsid w:val="00FB3C12"/>
    <w:rsid w:val="00FB4FCA"/>
    <w:rsid w:val="00FB5627"/>
    <w:rsid w:val="00FB5D0E"/>
    <w:rsid w:val="00FB6F4F"/>
    <w:rsid w:val="00FB7667"/>
    <w:rsid w:val="00FC0AC2"/>
    <w:rsid w:val="00FC20F8"/>
    <w:rsid w:val="00FC3A63"/>
    <w:rsid w:val="00FD0412"/>
    <w:rsid w:val="00FD07A5"/>
    <w:rsid w:val="00FD354A"/>
    <w:rsid w:val="00FD5955"/>
    <w:rsid w:val="00FD67CF"/>
    <w:rsid w:val="00FD699A"/>
    <w:rsid w:val="00FD70E1"/>
    <w:rsid w:val="00FE0274"/>
    <w:rsid w:val="00FE155B"/>
    <w:rsid w:val="00FE22B8"/>
    <w:rsid w:val="00FE491E"/>
    <w:rsid w:val="00FE4E05"/>
    <w:rsid w:val="00FE509D"/>
    <w:rsid w:val="00FE5E52"/>
    <w:rsid w:val="00FF038C"/>
    <w:rsid w:val="00FF363B"/>
    <w:rsid w:val="00FF3E44"/>
    <w:rsid w:val="00FF5693"/>
    <w:rsid w:val="00FF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8DB1A21"/>
  <w15:docId w15:val="{6B3475A2-5F99-4D88-B251-A09B7C7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F67"/>
    <w:pPr>
      <w:snapToGrid w:val="0"/>
      <w:spacing w:line="288" w:lineRule="auto"/>
    </w:pPr>
    <w:rPr>
      <w:rFonts w:eastAsia="微软雅黑"/>
    </w:rPr>
  </w:style>
  <w:style w:type="paragraph" w:styleId="1">
    <w:name w:val="heading 1"/>
    <w:aliases w:val="1级标题"/>
    <w:basedOn w:val="a"/>
    <w:next w:val="a"/>
    <w:link w:val="10"/>
    <w:qFormat/>
    <w:rsid w:val="001B1AB2"/>
    <w:pPr>
      <w:keepNext/>
      <w:keepLines/>
      <w:numPr>
        <w:numId w:val="3"/>
      </w:numPr>
      <w:tabs>
        <w:tab w:val="left" w:pos="454"/>
      </w:tabs>
      <w:spacing w:before="120" w:line="360" w:lineRule="auto"/>
      <w:outlineLvl w:val="0"/>
    </w:pPr>
    <w:rPr>
      <w:rFonts w:ascii="Times New Roman" w:hAnsi="Times New Roman" w:cs="Times New Roman"/>
      <w:b/>
      <w:bCs/>
      <w:kern w:val="44"/>
      <w:sz w:val="24"/>
      <w:szCs w:val="44"/>
    </w:rPr>
  </w:style>
  <w:style w:type="paragraph" w:styleId="2">
    <w:name w:val="heading 2"/>
    <w:basedOn w:val="a"/>
    <w:next w:val="a"/>
    <w:link w:val="20"/>
    <w:qFormat/>
    <w:rsid w:val="001B1AB2"/>
    <w:pPr>
      <w:keepNext/>
      <w:keepLines/>
      <w:numPr>
        <w:ilvl w:val="1"/>
        <w:numId w:val="3"/>
      </w:numPr>
      <w:tabs>
        <w:tab w:val="left" w:pos="-1800"/>
        <w:tab w:val="left" w:pos="454"/>
        <w:tab w:val="left" w:pos="576"/>
      </w:tabs>
      <w:spacing w:beforeLines="50" w:before="50" w:afterLines="50" w:after="50"/>
      <w:ind w:left="0"/>
      <w:outlineLvl w:val="1"/>
    </w:pPr>
    <w:rPr>
      <w:rFonts w:ascii="Times New Roman" w:hAnsi="Times New Roman" w:cs="Times New Roman"/>
      <w:b/>
      <w:bCs/>
      <w:szCs w:val="32"/>
    </w:rPr>
  </w:style>
  <w:style w:type="paragraph" w:styleId="3">
    <w:name w:val="heading 3"/>
    <w:basedOn w:val="2"/>
    <w:next w:val="a"/>
    <w:link w:val="30"/>
    <w:qFormat/>
    <w:rsid w:val="001B1AB2"/>
    <w:pPr>
      <w:numPr>
        <w:ilvl w:val="2"/>
      </w:numPr>
      <w:tabs>
        <w:tab w:val="left" w:pos="720"/>
      </w:tabs>
      <w:adjustRightInd w:val="0"/>
      <w:ind w:left="0"/>
      <w:outlineLvl w:val="2"/>
    </w:pPr>
    <w:rPr>
      <w:bCs w:val="0"/>
    </w:rPr>
  </w:style>
  <w:style w:type="paragraph" w:styleId="4">
    <w:name w:val="heading 4"/>
    <w:basedOn w:val="3"/>
    <w:next w:val="a"/>
    <w:link w:val="40"/>
    <w:qFormat/>
    <w:rsid w:val="0094423B"/>
    <w:pPr>
      <w:numPr>
        <w:ilvl w:val="3"/>
      </w:numPr>
      <w:ind w:left="709" w:hanging="709"/>
      <w:outlineLvl w:val="3"/>
    </w:pPr>
  </w:style>
  <w:style w:type="paragraph" w:styleId="5">
    <w:name w:val="heading 5"/>
    <w:basedOn w:val="a"/>
    <w:next w:val="a"/>
    <w:link w:val="50"/>
    <w:qFormat/>
    <w:rsid w:val="00440EB6"/>
    <w:pPr>
      <w:keepNext/>
      <w:keepLines/>
      <w:numPr>
        <w:ilvl w:val="4"/>
        <w:numId w:val="1"/>
      </w:numPr>
      <w:tabs>
        <w:tab w:val="left" w:pos="454"/>
        <w:tab w:val="left" w:pos="1008"/>
      </w:tab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440EB6"/>
    <w:pPr>
      <w:keepNext/>
      <w:keepLines/>
      <w:numPr>
        <w:ilvl w:val="5"/>
        <w:numId w:val="2"/>
      </w:numPr>
      <w:tabs>
        <w:tab w:val="left" w:pos="43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440EB6"/>
    <w:pPr>
      <w:keepNext/>
      <w:keepLines/>
      <w:numPr>
        <w:ilvl w:val="6"/>
        <w:numId w:val="2"/>
      </w:numPr>
      <w:tabs>
        <w:tab w:val="left" w:pos="432"/>
      </w:tab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440EB6"/>
    <w:pPr>
      <w:keepNext/>
      <w:keepLines/>
      <w:numPr>
        <w:ilvl w:val="7"/>
        <w:numId w:val="2"/>
      </w:numPr>
      <w:tabs>
        <w:tab w:val="left" w:pos="432"/>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rsid w:val="00440EB6"/>
    <w:pPr>
      <w:keepNext/>
      <w:keepLines/>
      <w:numPr>
        <w:ilvl w:val="8"/>
        <w:numId w:val="2"/>
      </w:numPr>
      <w:tabs>
        <w:tab w:val="left" w:pos="432"/>
      </w:tabs>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5785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357857"/>
    <w:rPr>
      <w:sz w:val="18"/>
      <w:szCs w:val="18"/>
    </w:rPr>
  </w:style>
  <w:style w:type="paragraph" w:styleId="a5">
    <w:name w:val="footer"/>
    <w:basedOn w:val="a"/>
    <w:link w:val="a6"/>
    <w:uiPriority w:val="99"/>
    <w:unhideWhenUsed/>
    <w:rsid w:val="00357857"/>
    <w:pPr>
      <w:tabs>
        <w:tab w:val="center" w:pos="4153"/>
        <w:tab w:val="right" w:pos="8306"/>
      </w:tabs>
    </w:pPr>
    <w:rPr>
      <w:sz w:val="18"/>
      <w:szCs w:val="18"/>
    </w:rPr>
  </w:style>
  <w:style w:type="character" w:customStyle="1" w:styleId="a6">
    <w:name w:val="页脚 字符"/>
    <w:basedOn w:val="a0"/>
    <w:link w:val="a5"/>
    <w:uiPriority w:val="99"/>
    <w:rsid w:val="00357857"/>
    <w:rPr>
      <w:sz w:val="18"/>
      <w:szCs w:val="18"/>
    </w:rPr>
  </w:style>
  <w:style w:type="paragraph" w:styleId="a7">
    <w:name w:val="Balloon Text"/>
    <w:basedOn w:val="a"/>
    <w:link w:val="a8"/>
    <w:uiPriority w:val="99"/>
    <w:semiHidden/>
    <w:unhideWhenUsed/>
    <w:rsid w:val="00357857"/>
    <w:rPr>
      <w:sz w:val="18"/>
      <w:szCs w:val="18"/>
    </w:rPr>
  </w:style>
  <w:style w:type="character" w:customStyle="1" w:styleId="a8">
    <w:name w:val="批注框文本 字符"/>
    <w:basedOn w:val="a0"/>
    <w:link w:val="a7"/>
    <w:uiPriority w:val="99"/>
    <w:semiHidden/>
    <w:rsid w:val="00357857"/>
    <w:rPr>
      <w:sz w:val="18"/>
      <w:szCs w:val="18"/>
    </w:rPr>
  </w:style>
  <w:style w:type="character" w:customStyle="1" w:styleId="a9">
    <w:name w:val="标题 字符"/>
    <w:aliases w:val="0级标题 字符"/>
    <w:link w:val="aa"/>
    <w:rsid w:val="00C93339"/>
    <w:rPr>
      <w:rFonts w:eastAsia="黑体"/>
      <w:b/>
      <w:bCs/>
      <w:sz w:val="84"/>
      <w:szCs w:val="24"/>
    </w:rPr>
  </w:style>
  <w:style w:type="paragraph" w:styleId="aa">
    <w:name w:val="Title"/>
    <w:aliases w:val="0级标题"/>
    <w:basedOn w:val="a"/>
    <w:link w:val="a9"/>
    <w:qFormat/>
    <w:rsid w:val="00C93339"/>
    <w:pPr>
      <w:spacing w:line="360" w:lineRule="auto"/>
      <w:jc w:val="center"/>
    </w:pPr>
    <w:rPr>
      <w:rFonts w:eastAsia="黑体"/>
      <w:b/>
      <w:bCs/>
      <w:sz w:val="84"/>
      <w:szCs w:val="24"/>
    </w:rPr>
  </w:style>
  <w:style w:type="character" w:customStyle="1" w:styleId="Char1">
    <w:name w:val="标题 Char1"/>
    <w:basedOn w:val="a0"/>
    <w:uiPriority w:val="10"/>
    <w:rsid w:val="00C93339"/>
    <w:rPr>
      <w:rFonts w:asciiTheme="majorHAnsi" w:eastAsia="宋体" w:hAnsiTheme="majorHAnsi" w:cstheme="majorBidi"/>
      <w:b/>
      <w:bCs/>
      <w:sz w:val="32"/>
      <w:szCs w:val="32"/>
    </w:rPr>
  </w:style>
  <w:style w:type="paragraph" w:customStyle="1" w:styleId="-">
    <w:name w:val="表格 - 标题"/>
    <w:basedOn w:val="a"/>
    <w:next w:val="a"/>
    <w:rsid w:val="00C93339"/>
    <w:pPr>
      <w:spacing w:line="360" w:lineRule="auto"/>
      <w:jc w:val="center"/>
    </w:pPr>
    <w:rPr>
      <w:b/>
      <w:szCs w:val="21"/>
    </w:rPr>
  </w:style>
  <w:style w:type="paragraph" w:customStyle="1" w:styleId="-0">
    <w:name w:val="表格 - 居中"/>
    <w:basedOn w:val="a"/>
    <w:next w:val="a"/>
    <w:link w:val="-1"/>
    <w:rsid w:val="002C7814"/>
    <w:pPr>
      <w:jc w:val="center"/>
    </w:pPr>
    <w:rPr>
      <w:szCs w:val="21"/>
    </w:rPr>
  </w:style>
  <w:style w:type="paragraph" w:customStyle="1" w:styleId="-2">
    <w:name w:val="表格 - 正文"/>
    <w:basedOn w:val="a"/>
    <w:next w:val="a"/>
    <w:rsid w:val="00C93339"/>
    <w:pPr>
      <w:spacing w:line="360" w:lineRule="auto"/>
    </w:pPr>
    <w:rPr>
      <w:szCs w:val="21"/>
    </w:rPr>
  </w:style>
  <w:style w:type="table" w:styleId="ab">
    <w:name w:val="Table Grid"/>
    <w:aliases w:val="方欣网格型"/>
    <w:basedOn w:val="a1"/>
    <w:rsid w:val="00C93339"/>
    <w:pPr>
      <w:spacing w:after="120" w:line="276" w:lineRule="auto"/>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1级标题 字符"/>
    <w:basedOn w:val="a0"/>
    <w:link w:val="1"/>
    <w:rsid w:val="001B1AB2"/>
    <w:rPr>
      <w:rFonts w:ascii="Times New Roman" w:eastAsia="微软雅黑" w:hAnsi="Times New Roman" w:cs="Times New Roman"/>
      <w:b/>
      <w:bCs/>
      <w:kern w:val="44"/>
      <w:sz w:val="24"/>
      <w:szCs w:val="44"/>
    </w:rPr>
  </w:style>
  <w:style w:type="character" w:customStyle="1" w:styleId="20">
    <w:name w:val="标题 2 字符"/>
    <w:basedOn w:val="a0"/>
    <w:link w:val="2"/>
    <w:rsid w:val="001B1AB2"/>
    <w:rPr>
      <w:rFonts w:ascii="Times New Roman" w:eastAsia="微软雅黑" w:hAnsi="Times New Roman" w:cs="Times New Roman"/>
      <w:b/>
      <w:bCs/>
      <w:szCs w:val="32"/>
    </w:rPr>
  </w:style>
  <w:style w:type="character" w:customStyle="1" w:styleId="30">
    <w:name w:val="标题 3 字符"/>
    <w:basedOn w:val="a0"/>
    <w:link w:val="3"/>
    <w:rsid w:val="001B1AB2"/>
    <w:rPr>
      <w:rFonts w:ascii="Times New Roman" w:eastAsia="微软雅黑" w:hAnsi="Times New Roman" w:cs="Times New Roman"/>
      <w:b/>
      <w:szCs w:val="32"/>
    </w:rPr>
  </w:style>
  <w:style w:type="character" w:customStyle="1" w:styleId="40">
    <w:name w:val="标题 4 字符"/>
    <w:basedOn w:val="a0"/>
    <w:link w:val="4"/>
    <w:rsid w:val="0094423B"/>
    <w:rPr>
      <w:rFonts w:ascii="Times New Roman" w:eastAsia="微软雅黑" w:hAnsi="Times New Roman" w:cs="Times New Roman"/>
      <w:b/>
      <w:szCs w:val="32"/>
    </w:rPr>
  </w:style>
  <w:style w:type="character" w:customStyle="1" w:styleId="50">
    <w:name w:val="标题 5 字符"/>
    <w:basedOn w:val="a0"/>
    <w:link w:val="5"/>
    <w:rsid w:val="00440EB6"/>
    <w:rPr>
      <w:rFonts w:ascii="Times New Roman" w:eastAsia="宋体" w:hAnsi="Times New Roman" w:cs="Times New Roman"/>
      <w:b/>
      <w:bCs/>
      <w:sz w:val="28"/>
      <w:szCs w:val="28"/>
    </w:rPr>
  </w:style>
  <w:style w:type="character" w:customStyle="1" w:styleId="60">
    <w:name w:val="标题 6 字符"/>
    <w:basedOn w:val="a0"/>
    <w:link w:val="6"/>
    <w:rsid w:val="00440EB6"/>
    <w:rPr>
      <w:rFonts w:ascii="Arial" w:eastAsia="黑体" w:hAnsi="Arial" w:cs="Times New Roman"/>
      <w:b/>
      <w:bCs/>
      <w:sz w:val="24"/>
      <w:szCs w:val="24"/>
    </w:rPr>
  </w:style>
  <w:style w:type="character" w:customStyle="1" w:styleId="70">
    <w:name w:val="标题 7 字符"/>
    <w:basedOn w:val="a0"/>
    <w:link w:val="7"/>
    <w:rsid w:val="00440EB6"/>
    <w:rPr>
      <w:rFonts w:ascii="Times New Roman" w:eastAsia="宋体" w:hAnsi="Times New Roman" w:cs="Times New Roman"/>
      <w:b/>
      <w:bCs/>
      <w:sz w:val="24"/>
      <w:szCs w:val="24"/>
    </w:rPr>
  </w:style>
  <w:style w:type="character" w:customStyle="1" w:styleId="80">
    <w:name w:val="标题 8 字符"/>
    <w:basedOn w:val="a0"/>
    <w:link w:val="8"/>
    <w:rsid w:val="00440EB6"/>
    <w:rPr>
      <w:rFonts w:ascii="Arial" w:eastAsia="黑体" w:hAnsi="Arial" w:cs="Times New Roman"/>
      <w:sz w:val="24"/>
      <w:szCs w:val="24"/>
    </w:rPr>
  </w:style>
  <w:style w:type="character" w:customStyle="1" w:styleId="90">
    <w:name w:val="标题 9 字符"/>
    <w:basedOn w:val="a0"/>
    <w:link w:val="9"/>
    <w:rsid w:val="00440EB6"/>
    <w:rPr>
      <w:rFonts w:ascii="Arial" w:eastAsia="黑体" w:hAnsi="Arial" w:cs="Times New Roman"/>
      <w:sz w:val="24"/>
      <w:szCs w:val="21"/>
    </w:rPr>
  </w:style>
  <w:style w:type="paragraph" w:styleId="ac">
    <w:name w:val="List Paragraph"/>
    <w:basedOn w:val="a"/>
    <w:uiPriority w:val="34"/>
    <w:qFormat/>
    <w:rsid w:val="00430CC0"/>
  </w:style>
  <w:style w:type="paragraph" w:styleId="11">
    <w:name w:val="toc 1"/>
    <w:basedOn w:val="a"/>
    <w:next w:val="a"/>
    <w:autoRedefine/>
    <w:uiPriority w:val="39"/>
    <w:unhideWhenUsed/>
    <w:rsid w:val="00673EC9"/>
    <w:pPr>
      <w:tabs>
        <w:tab w:val="right" w:leader="dot" w:pos="9736"/>
      </w:tabs>
      <w:spacing w:before="93" w:line="312" w:lineRule="auto"/>
    </w:pPr>
    <w:rPr>
      <w:b/>
      <w:bCs/>
      <w:caps/>
      <w:sz w:val="20"/>
      <w:szCs w:val="20"/>
    </w:rPr>
  </w:style>
  <w:style w:type="paragraph" w:styleId="21">
    <w:name w:val="toc 2"/>
    <w:basedOn w:val="a"/>
    <w:next w:val="a"/>
    <w:autoRedefine/>
    <w:uiPriority w:val="39"/>
    <w:unhideWhenUsed/>
    <w:rsid w:val="00673EC9"/>
    <w:pPr>
      <w:spacing w:line="312" w:lineRule="auto"/>
      <w:ind w:left="210"/>
    </w:pPr>
    <w:rPr>
      <w:smallCaps/>
      <w:sz w:val="20"/>
      <w:szCs w:val="20"/>
    </w:rPr>
  </w:style>
  <w:style w:type="character" w:styleId="ad">
    <w:name w:val="Hyperlink"/>
    <w:basedOn w:val="a0"/>
    <w:uiPriority w:val="99"/>
    <w:unhideWhenUsed/>
    <w:rsid w:val="002055D8"/>
    <w:rPr>
      <w:color w:val="0563C1" w:themeColor="hyperlink"/>
      <w:u w:val="single"/>
    </w:rPr>
  </w:style>
  <w:style w:type="paragraph" w:customStyle="1" w:styleId="CharChar">
    <w:name w:val="Char Char"/>
    <w:basedOn w:val="a"/>
    <w:autoRedefine/>
    <w:rsid w:val="00527BC2"/>
    <w:pPr>
      <w:spacing w:after="160" w:line="360" w:lineRule="auto"/>
    </w:pPr>
    <w:rPr>
      <w:rFonts w:ascii="Verdana" w:eastAsia="宋体" w:hAnsi="Verdana" w:cs="Times New Roman"/>
      <w:kern w:val="0"/>
      <w:szCs w:val="20"/>
      <w:lang w:eastAsia="en-US"/>
    </w:rPr>
  </w:style>
  <w:style w:type="table" w:customStyle="1" w:styleId="ae">
    <w:name w:val="提案表格"/>
    <w:basedOn w:val="a1"/>
    <w:uiPriority w:val="99"/>
    <w:rsid w:val="00BE6120"/>
    <w:pPr>
      <w:spacing w:before="120" w:after="120" w:line="360" w:lineRule="auto"/>
    </w:pPr>
    <w:rPr>
      <w:color w:val="404040" w:themeColor="text1" w:themeTint="BF"/>
      <w:kern w:val="0"/>
      <w:sz w:val="18"/>
      <w:szCs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af">
    <w:name w:val="Body Text"/>
    <w:basedOn w:val="a"/>
    <w:link w:val="af0"/>
    <w:uiPriority w:val="1"/>
    <w:qFormat/>
    <w:rsid w:val="000F3B77"/>
    <w:pPr>
      <w:ind w:left="980"/>
    </w:pPr>
    <w:rPr>
      <w:rFonts w:ascii="微软雅黑" w:hAnsi="微软雅黑"/>
      <w:kern w:val="0"/>
      <w:sz w:val="20"/>
      <w:szCs w:val="20"/>
      <w:lang w:eastAsia="en-US"/>
    </w:rPr>
  </w:style>
  <w:style w:type="character" w:customStyle="1" w:styleId="af0">
    <w:name w:val="正文文本 字符"/>
    <w:basedOn w:val="a0"/>
    <w:link w:val="af"/>
    <w:uiPriority w:val="1"/>
    <w:rsid w:val="000F3B77"/>
    <w:rPr>
      <w:rFonts w:ascii="微软雅黑" w:eastAsia="微软雅黑" w:hAnsi="微软雅黑"/>
      <w:kern w:val="0"/>
      <w:sz w:val="20"/>
      <w:szCs w:val="20"/>
      <w:lang w:eastAsia="en-US"/>
    </w:rPr>
  </w:style>
  <w:style w:type="paragraph" w:styleId="31">
    <w:name w:val="toc 3"/>
    <w:basedOn w:val="a"/>
    <w:next w:val="a"/>
    <w:autoRedefine/>
    <w:uiPriority w:val="39"/>
    <w:unhideWhenUsed/>
    <w:rsid w:val="00673EC9"/>
    <w:pPr>
      <w:spacing w:line="312" w:lineRule="auto"/>
      <w:ind w:left="420"/>
    </w:pPr>
    <w:rPr>
      <w:i/>
      <w:iCs/>
      <w:sz w:val="20"/>
      <w:szCs w:val="20"/>
    </w:rPr>
  </w:style>
  <w:style w:type="table" w:customStyle="1" w:styleId="TableNormal1">
    <w:name w:val="Table Normal1"/>
    <w:uiPriority w:val="2"/>
    <w:semiHidden/>
    <w:unhideWhenUsed/>
    <w:qFormat/>
    <w:rsid w:val="00BD662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BD6627"/>
    <w:rPr>
      <w:kern w:val="0"/>
      <w:sz w:val="22"/>
      <w:lang w:eastAsia="en-US"/>
    </w:rPr>
  </w:style>
  <w:style w:type="paragraph" w:styleId="af1">
    <w:name w:val="Normal (Web)"/>
    <w:basedOn w:val="a"/>
    <w:uiPriority w:val="99"/>
    <w:semiHidden/>
    <w:unhideWhenUsed/>
    <w:rsid w:val="00C97D83"/>
    <w:pPr>
      <w:spacing w:before="100" w:beforeAutospacing="1" w:after="100" w:afterAutospacing="1"/>
    </w:pPr>
    <w:rPr>
      <w:rFonts w:ascii="宋体" w:eastAsia="宋体" w:hAnsi="宋体" w:cs="宋体"/>
      <w:kern w:val="0"/>
      <w:sz w:val="24"/>
      <w:szCs w:val="24"/>
    </w:rPr>
  </w:style>
  <w:style w:type="character" w:styleId="af2">
    <w:name w:val="annotation reference"/>
    <w:basedOn w:val="a0"/>
    <w:uiPriority w:val="99"/>
    <w:semiHidden/>
    <w:unhideWhenUsed/>
    <w:rsid w:val="00667489"/>
    <w:rPr>
      <w:sz w:val="21"/>
      <w:szCs w:val="21"/>
    </w:rPr>
  </w:style>
  <w:style w:type="paragraph" w:styleId="af3">
    <w:name w:val="annotation text"/>
    <w:basedOn w:val="a"/>
    <w:link w:val="af4"/>
    <w:uiPriority w:val="99"/>
    <w:semiHidden/>
    <w:unhideWhenUsed/>
    <w:rsid w:val="00667489"/>
  </w:style>
  <w:style w:type="character" w:customStyle="1" w:styleId="af4">
    <w:name w:val="批注文字 字符"/>
    <w:basedOn w:val="a0"/>
    <w:link w:val="af3"/>
    <w:uiPriority w:val="99"/>
    <w:semiHidden/>
    <w:rsid w:val="00667489"/>
    <w:rPr>
      <w:rFonts w:eastAsia="微软雅黑"/>
    </w:rPr>
  </w:style>
  <w:style w:type="paragraph" w:styleId="af5">
    <w:name w:val="annotation subject"/>
    <w:basedOn w:val="af3"/>
    <w:next w:val="af3"/>
    <w:link w:val="af6"/>
    <w:uiPriority w:val="99"/>
    <w:semiHidden/>
    <w:unhideWhenUsed/>
    <w:rsid w:val="00667489"/>
    <w:rPr>
      <w:b/>
      <w:bCs/>
    </w:rPr>
  </w:style>
  <w:style w:type="character" w:customStyle="1" w:styleId="af6">
    <w:name w:val="批注主题 字符"/>
    <w:basedOn w:val="af4"/>
    <w:link w:val="af5"/>
    <w:uiPriority w:val="99"/>
    <w:semiHidden/>
    <w:rsid w:val="00667489"/>
    <w:rPr>
      <w:rFonts w:eastAsia="微软雅黑"/>
      <w:b/>
      <w:bCs/>
    </w:rPr>
  </w:style>
  <w:style w:type="paragraph" w:styleId="TOC">
    <w:name w:val="TOC Heading"/>
    <w:basedOn w:val="1"/>
    <w:next w:val="a"/>
    <w:uiPriority w:val="39"/>
    <w:unhideWhenUsed/>
    <w:qFormat/>
    <w:rsid w:val="00655E1C"/>
    <w:pPr>
      <w:numPr>
        <w:numId w:val="0"/>
      </w:numPr>
      <w:tabs>
        <w:tab w:val="clear" w:pos="454"/>
      </w:tab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41">
    <w:name w:val="toc 4"/>
    <w:basedOn w:val="a"/>
    <w:next w:val="a"/>
    <w:autoRedefine/>
    <w:uiPriority w:val="39"/>
    <w:unhideWhenUsed/>
    <w:rsid w:val="00655E1C"/>
    <w:pPr>
      <w:ind w:left="630"/>
    </w:pPr>
    <w:rPr>
      <w:rFonts w:eastAsiaTheme="minorHAnsi"/>
      <w:sz w:val="18"/>
      <w:szCs w:val="18"/>
    </w:rPr>
  </w:style>
  <w:style w:type="paragraph" w:styleId="51">
    <w:name w:val="toc 5"/>
    <w:basedOn w:val="a"/>
    <w:next w:val="a"/>
    <w:autoRedefine/>
    <w:uiPriority w:val="39"/>
    <w:unhideWhenUsed/>
    <w:rsid w:val="00655E1C"/>
    <w:pPr>
      <w:ind w:left="840"/>
    </w:pPr>
    <w:rPr>
      <w:rFonts w:eastAsiaTheme="minorHAnsi"/>
      <w:sz w:val="18"/>
      <w:szCs w:val="18"/>
    </w:rPr>
  </w:style>
  <w:style w:type="paragraph" w:styleId="61">
    <w:name w:val="toc 6"/>
    <w:basedOn w:val="a"/>
    <w:next w:val="a"/>
    <w:autoRedefine/>
    <w:uiPriority w:val="39"/>
    <w:unhideWhenUsed/>
    <w:rsid w:val="00655E1C"/>
    <w:pPr>
      <w:ind w:left="1050"/>
    </w:pPr>
    <w:rPr>
      <w:rFonts w:eastAsiaTheme="minorHAnsi"/>
      <w:sz w:val="18"/>
      <w:szCs w:val="18"/>
    </w:rPr>
  </w:style>
  <w:style w:type="paragraph" w:styleId="71">
    <w:name w:val="toc 7"/>
    <w:basedOn w:val="a"/>
    <w:next w:val="a"/>
    <w:autoRedefine/>
    <w:uiPriority w:val="39"/>
    <w:unhideWhenUsed/>
    <w:rsid w:val="00655E1C"/>
    <w:pPr>
      <w:ind w:left="1260"/>
    </w:pPr>
    <w:rPr>
      <w:rFonts w:eastAsiaTheme="minorHAnsi"/>
      <w:sz w:val="18"/>
      <w:szCs w:val="18"/>
    </w:rPr>
  </w:style>
  <w:style w:type="paragraph" w:styleId="81">
    <w:name w:val="toc 8"/>
    <w:basedOn w:val="a"/>
    <w:next w:val="a"/>
    <w:autoRedefine/>
    <w:uiPriority w:val="39"/>
    <w:unhideWhenUsed/>
    <w:rsid w:val="00655E1C"/>
    <w:pPr>
      <w:ind w:left="1470"/>
    </w:pPr>
    <w:rPr>
      <w:rFonts w:eastAsiaTheme="minorHAnsi"/>
      <w:sz w:val="18"/>
      <w:szCs w:val="18"/>
    </w:rPr>
  </w:style>
  <w:style w:type="paragraph" w:styleId="91">
    <w:name w:val="toc 9"/>
    <w:basedOn w:val="a"/>
    <w:next w:val="a"/>
    <w:autoRedefine/>
    <w:uiPriority w:val="39"/>
    <w:unhideWhenUsed/>
    <w:rsid w:val="00655E1C"/>
    <w:pPr>
      <w:ind w:left="1680"/>
    </w:pPr>
    <w:rPr>
      <w:rFonts w:eastAsiaTheme="minorHAnsi"/>
      <w:sz w:val="18"/>
      <w:szCs w:val="18"/>
    </w:rPr>
  </w:style>
  <w:style w:type="table" w:styleId="1-5">
    <w:name w:val="Grid Table 1 Light Accent 5"/>
    <w:basedOn w:val="a1"/>
    <w:uiPriority w:val="46"/>
    <w:rsid w:val="00A666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
    <w:name w:val="表格 - 居中 字符"/>
    <w:basedOn w:val="a0"/>
    <w:link w:val="-0"/>
    <w:rsid w:val="002C7814"/>
    <w:rPr>
      <w:rFonts w:eastAsia="微软雅黑"/>
      <w:szCs w:val="21"/>
    </w:rPr>
  </w:style>
  <w:style w:type="table" w:customStyle="1" w:styleId="12">
    <w:name w:val="样式1"/>
    <w:basedOn w:val="a1"/>
    <w:uiPriority w:val="99"/>
    <w:rsid w:val="000C115F"/>
    <w:pPr>
      <w:snapToGrid w:val="0"/>
      <w:spacing w:line="288" w:lineRule="auto"/>
    </w:pPr>
    <w:rPr>
      <w:rFonts w:eastAsia="微软雅黑"/>
      <w:sz w:val="18"/>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pPr>
        <w:wordWrap/>
        <w:snapToGrid w:val="0"/>
        <w:spacing w:beforeLines="10" w:before="10" w:beforeAutospacing="0" w:afterLines="10" w:after="10" w:afterAutospacing="0" w:line="288" w:lineRule="auto"/>
        <w:contextualSpacing w:val="0"/>
      </w:pPr>
      <w:rPr>
        <w:rFonts w:eastAsia="微软雅黑"/>
        <w:b/>
        <w:sz w:val="18"/>
      </w:rPr>
      <w:tblPr/>
      <w:tcPr>
        <w:tcBorders>
          <w:top w:val="single" w:sz="4" w:space="0" w:color="B4C6E7" w:themeColor="accent5" w:themeTint="66"/>
          <w:left w:val="single" w:sz="4" w:space="0" w:color="B4C6E7" w:themeColor="accent5" w:themeTint="66"/>
          <w:bottom w:val="single" w:sz="12" w:space="0" w:color="8EAADB" w:themeColor="accent5" w:themeTint="99"/>
          <w:right w:val="single" w:sz="4" w:space="0" w:color="B4C6E7" w:themeColor="accent5" w:themeTint="66"/>
          <w:insideH w:val="single" w:sz="4" w:space="0" w:color="B4C6E7" w:themeColor="accent5" w:themeTint="66"/>
          <w:insideV w:val="single" w:sz="4" w:space="0" w:color="B4C6E7" w:themeColor="accent5" w:themeTint="66"/>
          <w:tl2br w:val="nil"/>
          <w:tr2bl w:val="nil"/>
        </w:tcBorders>
        <w:shd w:val="clear" w:color="auto" w:fill="DEEAF6" w:themeFill="accent1" w:themeFillTint="33"/>
      </w:tcPr>
    </w:tblStylePr>
  </w:style>
  <w:style w:type="table" w:styleId="1-1">
    <w:name w:val="Grid Table 1 Light Accent 1"/>
    <w:basedOn w:val="a1"/>
    <w:uiPriority w:val="46"/>
    <w:rsid w:val="00C65EA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124">
      <w:bodyDiv w:val="1"/>
      <w:marLeft w:val="0"/>
      <w:marRight w:val="0"/>
      <w:marTop w:val="0"/>
      <w:marBottom w:val="0"/>
      <w:divBdr>
        <w:top w:val="none" w:sz="0" w:space="0" w:color="auto"/>
        <w:left w:val="none" w:sz="0" w:space="0" w:color="auto"/>
        <w:bottom w:val="none" w:sz="0" w:space="0" w:color="auto"/>
        <w:right w:val="none" w:sz="0" w:space="0" w:color="auto"/>
      </w:divBdr>
    </w:div>
    <w:div w:id="81411651">
      <w:bodyDiv w:val="1"/>
      <w:marLeft w:val="0"/>
      <w:marRight w:val="0"/>
      <w:marTop w:val="0"/>
      <w:marBottom w:val="0"/>
      <w:divBdr>
        <w:top w:val="none" w:sz="0" w:space="0" w:color="auto"/>
        <w:left w:val="none" w:sz="0" w:space="0" w:color="auto"/>
        <w:bottom w:val="none" w:sz="0" w:space="0" w:color="auto"/>
        <w:right w:val="none" w:sz="0" w:space="0" w:color="auto"/>
      </w:divBdr>
      <w:divsChild>
        <w:div w:id="1394965359">
          <w:marLeft w:val="0"/>
          <w:marRight w:val="0"/>
          <w:marTop w:val="0"/>
          <w:marBottom w:val="0"/>
          <w:divBdr>
            <w:top w:val="none" w:sz="0" w:space="0" w:color="auto"/>
            <w:left w:val="none" w:sz="0" w:space="0" w:color="auto"/>
            <w:bottom w:val="none" w:sz="0" w:space="0" w:color="auto"/>
            <w:right w:val="none" w:sz="0" w:space="0" w:color="auto"/>
          </w:divBdr>
        </w:div>
      </w:divsChild>
    </w:div>
    <w:div w:id="172837764">
      <w:bodyDiv w:val="1"/>
      <w:marLeft w:val="0"/>
      <w:marRight w:val="0"/>
      <w:marTop w:val="0"/>
      <w:marBottom w:val="0"/>
      <w:divBdr>
        <w:top w:val="none" w:sz="0" w:space="0" w:color="auto"/>
        <w:left w:val="none" w:sz="0" w:space="0" w:color="auto"/>
        <w:bottom w:val="none" w:sz="0" w:space="0" w:color="auto"/>
        <w:right w:val="none" w:sz="0" w:space="0" w:color="auto"/>
      </w:divBdr>
    </w:div>
    <w:div w:id="218060022">
      <w:bodyDiv w:val="1"/>
      <w:marLeft w:val="0"/>
      <w:marRight w:val="0"/>
      <w:marTop w:val="0"/>
      <w:marBottom w:val="0"/>
      <w:divBdr>
        <w:top w:val="none" w:sz="0" w:space="0" w:color="auto"/>
        <w:left w:val="none" w:sz="0" w:space="0" w:color="auto"/>
        <w:bottom w:val="none" w:sz="0" w:space="0" w:color="auto"/>
        <w:right w:val="none" w:sz="0" w:space="0" w:color="auto"/>
      </w:divBdr>
    </w:div>
    <w:div w:id="361250773">
      <w:bodyDiv w:val="1"/>
      <w:marLeft w:val="0"/>
      <w:marRight w:val="0"/>
      <w:marTop w:val="0"/>
      <w:marBottom w:val="0"/>
      <w:divBdr>
        <w:top w:val="none" w:sz="0" w:space="0" w:color="auto"/>
        <w:left w:val="none" w:sz="0" w:space="0" w:color="auto"/>
        <w:bottom w:val="none" w:sz="0" w:space="0" w:color="auto"/>
        <w:right w:val="none" w:sz="0" w:space="0" w:color="auto"/>
      </w:divBdr>
      <w:divsChild>
        <w:div w:id="267398772">
          <w:marLeft w:val="0"/>
          <w:marRight w:val="0"/>
          <w:marTop w:val="0"/>
          <w:marBottom w:val="0"/>
          <w:divBdr>
            <w:top w:val="none" w:sz="0" w:space="0" w:color="auto"/>
            <w:left w:val="none" w:sz="0" w:space="0" w:color="auto"/>
            <w:bottom w:val="none" w:sz="0" w:space="0" w:color="auto"/>
            <w:right w:val="none" w:sz="0" w:space="0" w:color="auto"/>
          </w:divBdr>
        </w:div>
      </w:divsChild>
    </w:div>
    <w:div w:id="495220289">
      <w:bodyDiv w:val="1"/>
      <w:marLeft w:val="0"/>
      <w:marRight w:val="0"/>
      <w:marTop w:val="0"/>
      <w:marBottom w:val="0"/>
      <w:divBdr>
        <w:top w:val="none" w:sz="0" w:space="0" w:color="auto"/>
        <w:left w:val="none" w:sz="0" w:space="0" w:color="auto"/>
        <w:bottom w:val="none" w:sz="0" w:space="0" w:color="auto"/>
        <w:right w:val="none" w:sz="0" w:space="0" w:color="auto"/>
      </w:divBdr>
    </w:div>
    <w:div w:id="585921412">
      <w:bodyDiv w:val="1"/>
      <w:marLeft w:val="0"/>
      <w:marRight w:val="0"/>
      <w:marTop w:val="0"/>
      <w:marBottom w:val="0"/>
      <w:divBdr>
        <w:top w:val="none" w:sz="0" w:space="0" w:color="auto"/>
        <w:left w:val="none" w:sz="0" w:space="0" w:color="auto"/>
        <w:bottom w:val="none" w:sz="0" w:space="0" w:color="auto"/>
        <w:right w:val="none" w:sz="0" w:space="0" w:color="auto"/>
      </w:divBdr>
    </w:div>
    <w:div w:id="602805807">
      <w:bodyDiv w:val="1"/>
      <w:marLeft w:val="0"/>
      <w:marRight w:val="0"/>
      <w:marTop w:val="0"/>
      <w:marBottom w:val="0"/>
      <w:divBdr>
        <w:top w:val="none" w:sz="0" w:space="0" w:color="auto"/>
        <w:left w:val="none" w:sz="0" w:space="0" w:color="auto"/>
        <w:bottom w:val="none" w:sz="0" w:space="0" w:color="auto"/>
        <w:right w:val="none" w:sz="0" w:space="0" w:color="auto"/>
      </w:divBdr>
    </w:div>
    <w:div w:id="604000739">
      <w:bodyDiv w:val="1"/>
      <w:marLeft w:val="0"/>
      <w:marRight w:val="0"/>
      <w:marTop w:val="0"/>
      <w:marBottom w:val="0"/>
      <w:divBdr>
        <w:top w:val="none" w:sz="0" w:space="0" w:color="auto"/>
        <w:left w:val="none" w:sz="0" w:space="0" w:color="auto"/>
        <w:bottom w:val="none" w:sz="0" w:space="0" w:color="auto"/>
        <w:right w:val="none" w:sz="0" w:space="0" w:color="auto"/>
      </w:divBdr>
    </w:div>
    <w:div w:id="726104448">
      <w:bodyDiv w:val="1"/>
      <w:marLeft w:val="0"/>
      <w:marRight w:val="0"/>
      <w:marTop w:val="0"/>
      <w:marBottom w:val="0"/>
      <w:divBdr>
        <w:top w:val="none" w:sz="0" w:space="0" w:color="auto"/>
        <w:left w:val="none" w:sz="0" w:space="0" w:color="auto"/>
        <w:bottom w:val="none" w:sz="0" w:space="0" w:color="auto"/>
        <w:right w:val="none" w:sz="0" w:space="0" w:color="auto"/>
      </w:divBdr>
      <w:divsChild>
        <w:div w:id="1831630569">
          <w:marLeft w:val="1080"/>
          <w:marRight w:val="0"/>
          <w:marTop w:val="0"/>
          <w:marBottom w:val="40"/>
          <w:divBdr>
            <w:top w:val="none" w:sz="0" w:space="0" w:color="auto"/>
            <w:left w:val="none" w:sz="0" w:space="0" w:color="auto"/>
            <w:bottom w:val="none" w:sz="0" w:space="0" w:color="auto"/>
            <w:right w:val="none" w:sz="0" w:space="0" w:color="auto"/>
          </w:divBdr>
        </w:div>
        <w:div w:id="2137480743">
          <w:marLeft w:val="1080"/>
          <w:marRight w:val="0"/>
          <w:marTop w:val="0"/>
          <w:marBottom w:val="40"/>
          <w:divBdr>
            <w:top w:val="none" w:sz="0" w:space="0" w:color="auto"/>
            <w:left w:val="none" w:sz="0" w:space="0" w:color="auto"/>
            <w:bottom w:val="none" w:sz="0" w:space="0" w:color="auto"/>
            <w:right w:val="none" w:sz="0" w:space="0" w:color="auto"/>
          </w:divBdr>
        </w:div>
      </w:divsChild>
    </w:div>
    <w:div w:id="912011927">
      <w:bodyDiv w:val="1"/>
      <w:marLeft w:val="0"/>
      <w:marRight w:val="0"/>
      <w:marTop w:val="0"/>
      <w:marBottom w:val="0"/>
      <w:divBdr>
        <w:top w:val="none" w:sz="0" w:space="0" w:color="auto"/>
        <w:left w:val="none" w:sz="0" w:space="0" w:color="auto"/>
        <w:bottom w:val="none" w:sz="0" w:space="0" w:color="auto"/>
        <w:right w:val="none" w:sz="0" w:space="0" w:color="auto"/>
      </w:divBdr>
      <w:divsChild>
        <w:div w:id="1069036726">
          <w:marLeft w:val="1080"/>
          <w:marRight w:val="0"/>
          <w:marTop w:val="0"/>
          <w:marBottom w:val="40"/>
          <w:divBdr>
            <w:top w:val="none" w:sz="0" w:space="0" w:color="auto"/>
            <w:left w:val="none" w:sz="0" w:space="0" w:color="auto"/>
            <w:bottom w:val="none" w:sz="0" w:space="0" w:color="auto"/>
            <w:right w:val="none" w:sz="0" w:space="0" w:color="auto"/>
          </w:divBdr>
        </w:div>
        <w:div w:id="1285498163">
          <w:marLeft w:val="1080"/>
          <w:marRight w:val="0"/>
          <w:marTop w:val="0"/>
          <w:marBottom w:val="40"/>
          <w:divBdr>
            <w:top w:val="none" w:sz="0" w:space="0" w:color="auto"/>
            <w:left w:val="none" w:sz="0" w:space="0" w:color="auto"/>
            <w:bottom w:val="none" w:sz="0" w:space="0" w:color="auto"/>
            <w:right w:val="none" w:sz="0" w:space="0" w:color="auto"/>
          </w:divBdr>
        </w:div>
      </w:divsChild>
    </w:div>
    <w:div w:id="1005673693">
      <w:bodyDiv w:val="1"/>
      <w:marLeft w:val="0"/>
      <w:marRight w:val="0"/>
      <w:marTop w:val="0"/>
      <w:marBottom w:val="0"/>
      <w:divBdr>
        <w:top w:val="none" w:sz="0" w:space="0" w:color="auto"/>
        <w:left w:val="none" w:sz="0" w:space="0" w:color="auto"/>
        <w:bottom w:val="none" w:sz="0" w:space="0" w:color="auto"/>
        <w:right w:val="none" w:sz="0" w:space="0" w:color="auto"/>
      </w:divBdr>
      <w:divsChild>
        <w:div w:id="825166474">
          <w:marLeft w:val="1080"/>
          <w:marRight w:val="0"/>
          <w:marTop w:val="0"/>
          <w:marBottom w:val="40"/>
          <w:divBdr>
            <w:top w:val="none" w:sz="0" w:space="0" w:color="auto"/>
            <w:left w:val="none" w:sz="0" w:space="0" w:color="auto"/>
            <w:bottom w:val="none" w:sz="0" w:space="0" w:color="auto"/>
            <w:right w:val="none" w:sz="0" w:space="0" w:color="auto"/>
          </w:divBdr>
        </w:div>
        <w:div w:id="618141971">
          <w:marLeft w:val="1800"/>
          <w:marRight w:val="0"/>
          <w:marTop w:val="0"/>
          <w:marBottom w:val="40"/>
          <w:divBdr>
            <w:top w:val="none" w:sz="0" w:space="0" w:color="auto"/>
            <w:left w:val="none" w:sz="0" w:space="0" w:color="auto"/>
            <w:bottom w:val="none" w:sz="0" w:space="0" w:color="auto"/>
            <w:right w:val="none" w:sz="0" w:space="0" w:color="auto"/>
          </w:divBdr>
        </w:div>
        <w:div w:id="390084578">
          <w:marLeft w:val="1800"/>
          <w:marRight w:val="0"/>
          <w:marTop w:val="0"/>
          <w:marBottom w:val="40"/>
          <w:divBdr>
            <w:top w:val="none" w:sz="0" w:space="0" w:color="auto"/>
            <w:left w:val="none" w:sz="0" w:space="0" w:color="auto"/>
            <w:bottom w:val="none" w:sz="0" w:space="0" w:color="auto"/>
            <w:right w:val="none" w:sz="0" w:space="0" w:color="auto"/>
          </w:divBdr>
        </w:div>
        <w:div w:id="525408367">
          <w:marLeft w:val="1080"/>
          <w:marRight w:val="0"/>
          <w:marTop w:val="0"/>
          <w:marBottom w:val="40"/>
          <w:divBdr>
            <w:top w:val="none" w:sz="0" w:space="0" w:color="auto"/>
            <w:left w:val="none" w:sz="0" w:space="0" w:color="auto"/>
            <w:bottom w:val="none" w:sz="0" w:space="0" w:color="auto"/>
            <w:right w:val="none" w:sz="0" w:space="0" w:color="auto"/>
          </w:divBdr>
        </w:div>
        <w:div w:id="380902551">
          <w:marLeft w:val="1800"/>
          <w:marRight w:val="0"/>
          <w:marTop w:val="0"/>
          <w:marBottom w:val="40"/>
          <w:divBdr>
            <w:top w:val="none" w:sz="0" w:space="0" w:color="auto"/>
            <w:left w:val="none" w:sz="0" w:space="0" w:color="auto"/>
            <w:bottom w:val="none" w:sz="0" w:space="0" w:color="auto"/>
            <w:right w:val="none" w:sz="0" w:space="0" w:color="auto"/>
          </w:divBdr>
        </w:div>
        <w:div w:id="1335959325">
          <w:marLeft w:val="1800"/>
          <w:marRight w:val="0"/>
          <w:marTop w:val="0"/>
          <w:marBottom w:val="40"/>
          <w:divBdr>
            <w:top w:val="none" w:sz="0" w:space="0" w:color="auto"/>
            <w:left w:val="none" w:sz="0" w:space="0" w:color="auto"/>
            <w:bottom w:val="none" w:sz="0" w:space="0" w:color="auto"/>
            <w:right w:val="none" w:sz="0" w:space="0" w:color="auto"/>
          </w:divBdr>
        </w:div>
        <w:div w:id="787168353">
          <w:marLeft w:val="1800"/>
          <w:marRight w:val="0"/>
          <w:marTop w:val="0"/>
          <w:marBottom w:val="40"/>
          <w:divBdr>
            <w:top w:val="none" w:sz="0" w:space="0" w:color="auto"/>
            <w:left w:val="none" w:sz="0" w:space="0" w:color="auto"/>
            <w:bottom w:val="none" w:sz="0" w:space="0" w:color="auto"/>
            <w:right w:val="none" w:sz="0" w:space="0" w:color="auto"/>
          </w:divBdr>
        </w:div>
        <w:div w:id="240409521">
          <w:marLeft w:val="1080"/>
          <w:marRight w:val="0"/>
          <w:marTop w:val="0"/>
          <w:marBottom w:val="40"/>
          <w:divBdr>
            <w:top w:val="none" w:sz="0" w:space="0" w:color="auto"/>
            <w:left w:val="none" w:sz="0" w:space="0" w:color="auto"/>
            <w:bottom w:val="none" w:sz="0" w:space="0" w:color="auto"/>
            <w:right w:val="none" w:sz="0" w:space="0" w:color="auto"/>
          </w:divBdr>
        </w:div>
      </w:divsChild>
    </w:div>
    <w:div w:id="1161700185">
      <w:bodyDiv w:val="1"/>
      <w:marLeft w:val="0"/>
      <w:marRight w:val="0"/>
      <w:marTop w:val="0"/>
      <w:marBottom w:val="0"/>
      <w:divBdr>
        <w:top w:val="none" w:sz="0" w:space="0" w:color="auto"/>
        <w:left w:val="none" w:sz="0" w:space="0" w:color="auto"/>
        <w:bottom w:val="none" w:sz="0" w:space="0" w:color="auto"/>
        <w:right w:val="none" w:sz="0" w:space="0" w:color="auto"/>
      </w:divBdr>
    </w:div>
    <w:div w:id="1164124180">
      <w:bodyDiv w:val="1"/>
      <w:marLeft w:val="0"/>
      <w:marRight w:val="0"/>
      <w:marTop w:val="0"/>
      <w:marBottom w:val="0"/>
      <w:divBdr>
        <w:top w:val="none" w:sz="0" w:space="0" w:color="auto"/>
        <w:left w:val="none" w:sz="0" w:space="0" w:color="auto"/>
        <w:bottom w:val="none" w:sz="0" w:space="0" w:color="auto"/>
        <w:right w:val="none" w:sz="0" w:space="0" w:color="auto"/>
      </w:divBdr>
    </w:div>
    <w:div w:id="1194146705">
      <w:bodyDiv w:val="1"/>
      <w:marLeft w:val="0"/>
      <w:marRight w:val="0"/>
      <w:marTop w:val="0"/>
      <w:marBottom w:val="0"/>
      <w:divBdr>
        <w:top w:val="none" w:sz="0" w:space="0" w:color="auto"/>
        <w:left w:val="none" w:sz="0" w:space="0" w:color="auto"/>
        <w:bottom w:val="none" w:sz="0" w:space="0" w:color="auto"/>
        <w:right w:val="none" w:sz="0" w:space="0" w:color="auto"/>
      </w:divBdr>
    </w:div>
    <w:div w:id="1209686637">
      <w:bodyDiv w:val="1"/>
      <w:marLeft w:val="0"/>
      <w:marRight w:val="0"/>
      <w:marTop w:val="0"/>
      <w:marBottom w:val="0"/>
      <w:divBdr>
        <w:top w:val="none" w:sz="0" w:space="0" w:color="auto"/>
        <w:left w:val="none" w:sz="0" w:space="0" w:color="auto"/>
        <w:bottom w:val="none" w:sz="0" w:space="0" w:color="auto"/>
        <w:right w:val="none" w:sz="0" w:space="0" w:color="auto"/>
      </w:divBdr>
      <w:divsChild>
        <w:div w:id="333803510">
          <w:marLeft w:val="1080"/>
          <w:marRight w:val="0"/>
          <w:marTop w:val="0"/>
          <w:marBottom w:val="40"/>
          <w:divBdr>
            <w:top w:val="none" w:sz="0" w:space="0" w:color="auto"/>
            <w:left w:val="none" w:sz="0" w:space="0" w:color="auto"/>
            <w:bottom w:val="none" w:sz="0" w:space="0" w:color="auto"/>
            <w:right w:val="none" w:sz="0" w:space="0" w:color="auto"/>
          </w:divBdr>
        </w:div>
        <w:div w:id="820269977">
          <w:marLeft w:val="1800"/>
          <w:marRight w:val="0"/>
          <w:marTop w:val="0"/>
          <w:marBottom w:val="40"/>
          <w:divBdr>
            <w:top w:val="none" w:sz="0" w:space="0" w:color="auto"/>
            <w:left w:val="none" w:sz="0" w:space="0" w:color="auto"/>
            <w:bottom w:val="none" w:sz="0" w:space="0" w:color="auto"/>
            <w:right w:val="none" w:sz="0" w:space="0" w:color="auto"/>
          </w:divBdr>
        </w:div>
        <w:div w:id="1526750146">
          <w:marLeft w:val="1800"/>
          <w:marRight w:val="0"/>
          <w:marTop w:val="0"/>
          <w:marBottom w:val="40"/>
          <w:divBdr>
            <w:top w:val="none" w:sz="0" w:space="0" w:color="auto"/>
            <w:left w:val="none" w:sz="0" w:space="0" w:color="auto"/>
            <w:bottom w:val="none" w:sz="0" w:space="0" w:color="auto"/>
            <w:right w:val="none" w:sz="0" w:space="0" w:color="auto"/>
          </w:divBdr>
        </w:div>
      </w:divsChild>
    </w:div>
    <w:div w:id="1334644698">
      <w:bodyDiv w:val="1"/>
      <w:marLeft w:val="0"/>
      <w:marRight w:val="0"/>
      <w:marTop w:val="0"/>
      <w:marBottom w:val="0"/>
      <w:divBdr>
        <w:top w:val="none" w:sz="0" w:space="0" w:color="auto"/>
        <w:left w:val="none" w:sz="0" w:space="0" w:color="auto"/>
        <w:bottom w:val="none" w:sz="0" w:space="0" w:color="auto"/>
        <w:right w:val="none" w:sz="0" w:space="0" w:color="auto"/>
      </w:divBdr>
    </w:div>
    <w:div w:id="1401557583">
      <w:bodyDiv w:val="1"/>
      <w:marLeft w:val="0"/>
      <w:marRight w:val="0"/>
      <w:marTop w:val="0"/>
      <w:marBottom w:val="0"/>
      <w:divBdr>
        <w:top w:val="none" w:sz="0" w:space="0" w:color="auto"/>
        <w:left w:val="none" w:sz="0" w:space="0" w:color="auto"/>
        <w:bottom w:val="none" w:sz="0" w:space="0" w:color="auto"/>
        <w:right w:val="none" w:sz="0" w:space="0" w:color="auto"/>
      </w:divBdr>
    </w:div>
    <w:div w:id="1480339108">
      <w:bodyDiv w:val="1"/>
      <w:marLeft w:val="0"/>
      <w:marRight w:val="0"/>
      <w:marTop w:val="0"/>
      <w:marBottom w:val="0"/>
      <w:divBdr>
        <w:top w:val="none" w:sz="0" w:space="0" w:color="auto"/>
        <w:left w:val="none" w:sz="0" w:space="0" w:color="auto"/>
        <w:bottom w:val="none" w:sz="0" w:space="0" w:color="auto"/>
        <w:right w:val="none" w:sz="0" w:space="0" w:color="auto"/>
      </w:divBdr>
    </w:div>
    <w:div w:id="1511138986">
      <w:bodyDiv w:val="1"/>
      <w:marLeft w:val="0"/>
      <w:marRight w:val="0"/>
      <w:marTop w:val="0"/>
      <w:marBottom w:val="0"/>
      <w:divBdr>
        <w:top w:val="none" w:sz="0" w:space="0" w:color="auto"/>
        <w:left w:val="none" w:sz="0" w:space="0" w:color="auto"/>
        <w:bottom w:val="none" w:sz="0" w:space="0" w:color="auto"/>
        <w:right w:val="none" w:sz="0" w:space="0" w:color="auto"/>
      </w:divBdr>
    </w:div>
    <w:div w:id="1589803331">
      <w:bodyDiv w:val="1"/>
      <w:marLeft w:val="0"/>
      <w:marRight w:val="0"/>
      <w:marTop w:val="0"/>
      <w:marBottom w:val="0"/>
      <w:divBdr>
        <w:top w:val="none" w:sz="0" w:space="0" w:color="auto"/>
        <w:left w:val="none" w:sz="0" w:space="0" w:color="auto"/>
        <w:bottom w:val="none" w:sz="0" w:space="0" w:color="auto"/>
        <w:right w:val="none" w:sz="0" w:space="0" w:color="auto"/>
      </w:divBdr>
    </w:div>
    <w:div w:id="1609392172">
      <w:bodyDiv w:val="1"/>
      <w:marLeft w:val="0"/>
      <w:marRight w:val="0"/>
      <w:marTop w:val="0"/>
      <w:marBottom w:val="0"/>
      <w:divBdr>
        <w:top w:val="none" w:sz="0" w:space="0" w:color="auto"/>
        <w:left w:val="none" w:sz="0" w:space="0" w:color="auto"/>
        <w:bottom w:val="none" w:sz="0" w:space="0" w:color="auto"/>
        <w:right w:val="none" w:sz="0" w:space="0" w:color="auto"/>
      </w:divBdr>
    </w:div>
    <w:div w:id="1648851899">
      <w:bodyDiv w:val="1"/>
      <w:marLeft w:val="0"/>
      <w:marRight w:val="0"/>
      <w:marTop w:val="0"/>
      <w:marBottom w:val="0"/>
      <w:divBdr>
        <w:top w:val="none" w:sz="0" w:space="0" w:color="auto"/>
        <w:left w:val="none" w:sz="0" w:space="0" w:color="auto"/>
        <w:bottom w:val="none" w:sz="0" w:space="0" w:color="auto"/>
        <w:right w:val="none" w:sz="0" w:space="0" w:color="auto"/>
      </w:divBdr>
    </w:div>
    <w:div w:id="1694764889">
      <w:bodyDiv w:val="1"/>
      <w:marLeft w:val="0"/>
      <w:marRight w:val="0"/>
      <w:marTop w:val="0"/>
      <w:marBottom w:val="0"/>
      <w:divBdr>
        <w:top w:val="none" w:sz="0" w:space="0" w:color="auto"/>
        <w:left w:val="none" w:sz="0" w:space="0" w:color="auto"/>
        <w:bottom w:val="none" w:sz="0" w:space="0" w:color="auto"/>
        <w:right w:val="none" w:sz="0" w:space="0" w:color="auto"/>
      </w:divBdr>
    </w:div>
    <w:div w:id="1715883467">
      <w:bodyDiv w:val="1"/>
      <w:marLeft w:val="0"/>
      <w:marRight w:val="0"/>
      <w:marTop w:val="0"/>
      <w:marBottom w:val="0"/>
      <w:divBdr>
        <w:top w:val="none" w:sz="0" w:space="0" w:color="auto"/>
        <w:left w:val="none" w:sz="0" w:space="0" w:color="auto"/>
        <w:bottom w:val="none" w:sz="0" w:space="0" w:color="auto"/>
        <w:right w:val="none" w:sz="0" w:space="0" w:color="auto"/>
      </w:divBdr>
    </w:div>
    <w:div w:id="1782527042">
      <w:bodyDiv w:val="1"/>
      <w:marLeft w:val="0"/>
      <w:marRight w:val="0"/>
      <w:marTop w:val="0"/>
      <w:marBottom w:val="0"/>
      <w:divBdr>
        <w:top w:val="none" w:sz="0" w:space="0" w:color="auto"/>
        <w:left w:val="none" w:sz="0" w:space="0" w:color="auto"/>
        <w:bottom w:val="none" w:sz="0" w:space="0" w:color="auto"/>
        <w:right w:val="none" w:sz="0" w:space="0" w:color="auto"/>
      </w:divBdr>
    </w:div>
    <w:div w:id="1854303450">
      <w:bodyDiv w:val="1"/>
      <w:marLeft w:val="0"/>
      <w:marRight w:val="0"/>
      <w:marTop w:val="0"/>
      <w:marBottom w:val="0"/>
      <w:divBdr>
        <w:top w:val="none" w:sz="0" w:space="0" w:color="auto"/>
        <w:left w:val="none" w:sz="0" w:space="0" w:color="auto"/>
        <w:bottom w:val="none" w:sz="0" w:space="0" w:color="auto"/>
        <w:right w:val="none" w:sz="0" w:space="0" w:color="auto"/>
      </w:divBdr>
      <w:divsChild>
        <w:div w:id="370761824">
          <w:marLeft w:val="1080"/>
          <w:marRight w:val="0"/>
          <w:marTop w:val="0"/>
          <w:marBottom w:val="40"/>
          <w:divBdr>
            <w:top w:val="none" w:sz="0" w:space="0" w:color="auto"/>
            <w:left w:val="none" w:sz="0" w:space="0" w:color="auto"/>
            <w:bottom w:val="none" w:sz="0" w:space="0" w:color="auto"/>
            <w:right w:val="none" w:sz="0" w:space="0" w:color="auto"/>
          </w:divBdr>
        </w:div>
        <w:div w:id="2041971965">
          <w:marLeft w:val="1080"/>
          <w:marRight w:val="0"/>
          <w:marTop w:val="0"/>
          <w:marBottom w:val="40"/>
          <w:divBdr>
            <w:top w:val="none" w:sz="0" w:space="0" w:color="auto"/>
            <w:left w:val="none" w:sz="0" w:space="0" w:color="auto"/>
            <w:bottom w:val="none" w:sz="0" w:space="0" w:color="auto"/>
            <w:right w:val="none" w:sz="0" w:space="0" w:color="auto"/>
          </w:divBdr>
        </w:div>
        <w:div w:id="750009620">
          <w:marLeft w:val="1800"/>
          <w:marRight w:val="0"/>
          <w:marTop w:val="0"/>
          <w:marBottom w:val="40"/>
          <w:divBdr>
            <w:top w:val="none" w:sz="0" w:space="0" w:color="auto"/>
            <w:left w:val="none" w:sz="0" w:space="0" w:color="auto"/>
            <w:bottom w:val="none" w:sz="0" w:space="0" w:color="auto"/>
            <w:right w:val="none" w:sz="0" w:space="0" w:color="auto"/>
          </w:divBdr>
        </w:div>
        <w:div w:id="1807696149">
          <w:marLeft w:val="1800"/>
          <w:marRight w:val="0"/>
          <w:marTop w:val="0"/>
          <w:marBottom w:val="40"/>
          <w:divBdr>
            <w:top w:val="none" w:sz="0" w:space="0" w:color="auto"/>
            <w:left w:val="none" w:sz="0" w:space="0" w:color="auto"/>
            <w:bottom w:val="none" w:sz="0" w:space="0" w:color="auto"/>
            <w:right w:val="none" w:sz="0" w:space="0" w:color="auto"/>
          </w:divBdr>
        </w:div>
      </w:divsChild>
    </w:div>
    <w:div w:id="1970091574">
      <w:bodyDiv w:val="1"/>
      <w:marLeft w:val="0"/>
      <w:marRight w:val="0"/>
      <w:marTop w:val="0"/>
      <w:marBottom w:val="0"/>
      <w:divBdr>
        <w:top w:val="none" w:sz="0" w:space="0" w:color="auto"/>
        <w:left w:val="none" w:sz="0" w:space="0" w:color="auto"/>
        <w:bottom w:val="none" w:sz="0" w:space="0" w:color="auto"/>
        <w:right w:val="none" w:sz="0" w:space="0" w:color="auto"/>
      </w:divBdr>
      <w:divsChild>
        <w:div w:id="793064007">
          <w:marLeft w:val="1080"/>
          <w:marRight w:val="0"/>
          <w:marTop w:val="0"/>
          <w:marBottom w:val="40"/>
          <w:divBdr>
            <w:top w:val="none" w:sz="0" w:space="0" w:color="auto"/>
            <w:left w:val="none" w:sz="0" w:space="0" w:color="auto"/>
            <w:bottom w:val="none" w:sz="0" w:space="0" w:color="auto"/>
            <w:right w:val="none" w:sz="0" w:space="0" w:color="auto"/>
          </w:divBdr>
        </w:div>
        <w:div w:id="103548318">
          <w:marLeft w:val="1080"/>
          <w:marRight w:val="0"/>
          <w:marTop w:val="0"/>
          <w:marBottom w:val="40"/>
          <w:divBdr>
            <w:top w:val="none" w:sz="0" w:space="0" w:color="auto"/>
            <w:left w:val="none" w:sz="0" w:space="0" w:color="auto"/>
            <w:bottom w:val="none" w:sz="0" w:space="0" w:color="auto"/>
            <w:right w:val="none" w:sz="0" w:space="0" w:color="auto"/>
          </w:divBdr>
        </w:div>
      </w:divsChild>
    </w:div>
    <w:div w:id="20216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Visio___.vsdx"/><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header" Target="header4.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commentsExtended" Target="commentsExtended.xml"/><Relationship Id="rId27" Type="http://schemas.openxmlformats.org/officeDocument/2006/relationships/footer" Target="footer4.xml"/><Relationship Id="rId30" Type="http://schemas.openxmlformats.org/officeDocument/2006/relationships/footer" Target="footer6.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67EF0B5E9141F3ABB92EC45B9638CA"/>
        <w:category>
          <w:name w:val="常规"/>
          <w:gallery w:val="placeholder"/>
        </w:category>
        <w:types>
          <w:type w:val="bbPlcHdr"/>
        </w:types>
        <w:behaviors>
          <w:behavior w:val="content"/>
        </w:behaviors>
        <w:guid w:val="{901F6734-8E16-47A0-9FCF-F501733A8F3C}"/>
      </w:docPartPr>
      <w:docPartBody>
        <w:p w:rsidR="000A178B" w:rsidRDefault="004C3E80" w:rsidP="004C3E80">
          <w:pPr>
            <w:pStyle w:val="AA67EF0B5E9141F3ABB92EC45B9638CA"/>
          </w:pPr>
          <w:r w:rsidRPr="003326CB">
            <w:rPr>
              <w:rFonts w:ascii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8AC"/>
    <w:rsid w:val="00001355"/>
    <w:rsid w:val="0003034F"/>
    <w:rsid w:val="000924AC"/>
    <w:rsid w:val="000A178B"/>
    <w:rsid w:val="000B2296"/>
    <w:rsid w:val="000C069F"/>
    <w:rsid w:val="000D10CB"/>
    <w:rsid w:val="000D6698"/>
    <w:rsid w:val="000F7642"/>
    <w:rsid w:val="00100DB5"/>
    <w:rsid w:val="00150792"/>
    <w:rsid w:val="00154585"/>
    <w:rsid w:val="001630D1"/>
    <w:rsid w:val="001730B7"/>
    <w:rsid w:val="00183953"/>
    <w:rsid w:val="00184727"/>
    <w:rsid w:val="001B00E2"/>
    <w:rsid w:val="001B6435"/>
    <w:rsid w:val="001C0259"/>
    <w:rsid w:val="001D57EA"/>
    <w:rsid w:val="002219FF"/>
    <w:rsid w:val="0022336E"/>
    <w:rsid w:val="0022411C"/>
    <w:rsid w:val="00227EAB"/>
    <w:rsid w:val="00230C0F"/>
    <w:rsid w:val="002328D1"/>
    <w:rsid w:val="00233E76"/>
    <w:rsid w:val="002529C8"/>
    <w:rsid w:val="0027467D"/>
    <w:rsid w:val="00284444"/>
    <w:rsid w:val="0029023D"/>
    <w:rsid w:val="002A2ED8"/>
    <w:rsid w:val="002B1D5D"/>
    <w:rsid w:val="002C3223"/>
    <w:rsid w:val="002F3A6B"/>
    <w:rsid w:val="002F4A49"/>
    <w:rsid w:val="00315F04"/>
    <w:rsid w:val="00330637"/>
    <w:rsid w:val="003475C8"/>
    <w:rsid w:val="00352979"/>
    <w:rsid w:val="00374A21"/>
    <w:rsid w:val="0039377F"/>
    <w:rsid w:val="003B1982"/>
    <w:rsid w:val="003C2075"/>
    <w:rsid w:val="003D2354"/>
    <w:rsid w:val="003D773D"/>
    <w:rsid w:val="003E5420"/>
    <w:rsid w:val="00401046"/>
    <w:rsid w:val="00411F1F"/>
    <w:rsid w:val="00415F2F"/>
    <w:rsid w:val="0041647F"/>
    <w:rsid w:val="004176E5"/>
    <w:rsid w:val="00465FFF"/>
    <w:rsid w:val="004C12F9"/>
    <w:rsid w:val="004C3E80"/>
    <w:rsid w:val="00501A34"/>
    <w:rsid w:val="00516F0C"/>
    <w:rsid w:val="00556F95"/>
    <w:rsid w:val="005670C5"/>
    <w:rsid w:val="00590B76"/>
    <w:rsid w:val="005924F7"/>
    <w:rsid w:val="00592DC9"/>
    <w:rsid w:val="00595229"/>
    <w:rsid w:val="005B5B5D"/>
    <w:rsid w:val="005F11F2"/>
    <w:rsid w:val="00602736"/>
    <w:rsid w:val="00602FB1"/>
    <w:rsid w:val="00611DA6"/>
    <w:rsid w:val="00613F22"/>
    <w:rsid w:val="00620E49"/>
    <w:rsid w:val="0062627A"/>
    <w:rsid w:val="0063032E"/>
    <w:rsid w:val="00630BE9"/>
    <w:rsid w:val="0065670D"/>
    <w:rsid w:val="006578FF"/>
    <w:rsid w:val="006929C0"/>
    <w:rsid w:val="00694F19"/>
    <w:rsid w:val="00695F37"/>
    <w:rsid w:val="006A18AC"/>
    <w:rsid w:val="006B70D5"/>
    <w:rsid w:val="006F209C"/>
    <w:rsid w:val="0075054A"/>
    <w:rsid w:val="00765A63"/>
    <w:rsid w:val="00765F15"/>
    <w:rsid w:val="00766473"/>
    <w:rsid w:val="007800EE"/>
    <w:rsid w:val="00792C4D"/>
    <w:rsid w:val="007A4D32"/>
    <w:rsid w:val="007A53EB"/>
    <w:rsid w:val="007F0363"/>
    <w:rsid w:val="007F3FC0"/>
    <w:rsid w:val="007F442C"/>
    <w:rsid w:val="007F64BD"/>
    <w:rsid w:val="008034DF"/>
    <w:rsid w:val="008067A8"/>
    <w:rsid w:val="008237CF"/>
    <w:rsid w:val="00830713"/>
    <w:rsid w:val="00833E65"/>
    <w:rsid w:val="00843A40"/>
    <w:rsid w:val="00876DFB"/>
    <w:rsid w:val="008930C9"/>
    <w:rsid w:val="00897627"/>
    <w:rsid w:val="008A1535"/>
    <w:rsid w:val="008B29E0"/>
    <w:rsid w:val="008C0ABD"/>
    <w:rsid w:val="008C4EFB"/>
    <w:rsid w:val="008D5FD4"/>
    <w:rsid w:val="008F4550"/>
    <w:rsid w:val="009362CF"/>
    <w:rsid w:val="00963036"/>
    <w:rsid w:val="0099114F"/>
    <w:rsid w:val="00991BE5"/>
    <w:rsid w:val="009F1071"/>
    <w:rsid w:val="00A6020A"/>
    <w:rsid w:val="00A70479"/>
    <w:rsid w:val="00A75720"/>
    <w:rsid w:val="00A96714"/>
    <w:rsid w:val="00AC3060"/>
    <w:rsid w:val="00AC614B"/>
    <w:rsid w:val="00AE0B31"/>
    <w:rsid w:val="00AE6B23"/>
    <w:rsid w:val="00B41182"/>
    <w:rsid w:val="00B63662"/>
    <w:rsid w:val="00B83586"/>
    <w:rsid w:val="00B9665D"/>
    <w:rsid w:val="00B970ED"/>
    <w:rsid w:val="00BB24D7"/>
    <w:rsid w:val="00BC712F"/>
    <w:rsid w:val="00C15487"/>
    <w:rsid w:val="00C3263C"/>
    <w:rsid w:val="00C34DA4"/>
    <w:rsid w:val="00C45EDD"/>
    <w:rsid w:val="00C56A7B"/>
    <w:rsid w:val="00C62E2E"/>
    <w:rsid w:val="00C64450"/>
    <w:rsid w:val="00C94D1C"/>
    <w:rsid w:val="00CA6211"/>
    <w:rsid w:val="00CA7C90"/>
    <w:rsid w:val="00CB169D"/>
    <w:rsid w:val="00CC1CFC"/>
    <w:rsid w:val="00CC58BA"/>
    <w:rsid w:val="00CC7681"/>
    <w:rsid w:val="00CC7A46"/>
    <w:rsid w:val="00CD09C9"/>
    <w:rsid w:val="00CD79AF"/>
    <w:rsid w:val="00CE67FD"/>
    <w:rsid w:val="00D30F3B"/>
    <w:rsid w:val="00D4020C"/>
    <w:rsid w:val="00D42A9A"/>
    <w:rsid w:val="00D45B81"/>
    <w:rsid w:val="00D74145"/>
    <w:rsid w:val="00D770B5"/>
    <w:rsid w:val="00D772EF"/>
    <w:rsid w:val="00D87890"/>
    <w:rsid w:val="00D97F5A"/>
    <w:rsid w:val="00DB5E91"/>
    <w:rsid w:val="00DC1BBB"/>
    <w:rsid w:val="00DC70CE"/>
    <w:rsid w:val="00DD3F8D"/>
    <w:rsid w:val="00DE3430"/>
    <w:rsid w:val="00DE4A95"/>
    <w:rsid w:val="00DF69AA"/>
    <w:rsid w:val="00E04EDE"/>
    <w:rsid w:val="00E41416"/>
    <w:rsid w:val="00E420FC"/>
    <w:rsid w:val="00E5069E"/>
    <w:rsid w:val="00EC18EF"/>
    <w:rsid w:val="00ED0A3F"/>
    <w:rsid w:val="00EF5F56"/>
    <w:rsid w:val="00EF6951"/>
    <w:rsid w:val="00F010CD"/>
    <w:rsid w:val="00F05368"/>
    <w:rsid w:val="00F63721"/>
    <w:rsid w:val="00F82051"/>
    <w:rsid w:val="00F832AE"/>
    <w:rsid w:val="00FB1D1A"/>
    <w:rsid w:val="00FC71F5"/>
    <w:rsid w:val="00FF14F8"/>
    <w:rsid w:val="00FF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CEC86560834AA5AAAF54E5657135F5">
    <w:name w:val="8BCEC86560834AA5AAAF54E5657135F5"/>
    <w:rsid w:val="006A18AC"/>
    <w:pPr>
      <w:widowControl w:val="0"/>
      <w:jc w:val="both"/>
    </w:pPr>
  </w:style>
  <w:style w:type="paragraph" w:customStyle="1" w:styleId="720550B4F6824CF4ACCB73293DD8982C">
    <w:name w:val="720550B4F6824CF4ACCB73293DD8982C"/>
    <w:rsid w:val="00B970ED"/>
    <w:pPr>
      <w:widowControl w:val="0"/>
      <w:jc w:val="both"/>
    </w:pPr>
  </w:style>
  <w:style w:type="paragraph" w:customStyle="1" w:styleId="4400BF5968AE4291B596982575EC5A4B">
    <w:name w:val="4400BF5968AE4291B596982575EC5A4B"/>
    <w:rsid w:val="00B970ED"/>
    <w:pPr>
      <w:widowControl w:val="0"/>
      <w:jc w:val="both"/>
    </w:pPr>
  </w:style>
  <w:style w:type="paragraph" w:customStyle="1" w:styleId="D3E9CEC301AA4779BE211B88F4DB4C03">
    <w:name w:val="D3E9CEC301AA4779BE211B88F4DB4C03"/>
    <w:rsid w:val="00B970ED"/>
    <w:pPr>
      <w:widowControl w:val="0"/>
      <w:jc w:val="both"/>
    </w:pPr>
  </w:style>
  <w:style w:type="paragraph" w:customStyle="1" w:styleId="BFE53560B21A4659AA14C7B7FA8CA44D">
    <w:name w:val="BFE53560B21A4659AA14C7B7FA8CA44D"/>
    <w:rsid w:val="00B970ED"/>
    <w:pPr>
      <w:widowControl w:val="0"/>
      <w:jc w:val="both"/>
    </w:pPr>
  </w:style>
  <w:style w:type="paragraph" w:customStyle="1" w:styleId="82A52C58CCBC4D0483B69D4CDF59881F">
    <w:name w:val="82A52C58CCBC4D0483B69D4CDF59881F"/>
    <w:rsid w:val="00B970ED"/>
    <w:pPr>
      <w:widowControl w:val="0"/>
      <w:jc w:val="both"/>
    </w:pPr>
  </w:style>
  <w:style w:type="paragraph" w:customStyle="1" w:styleId="516A85288ED64EF2A73036FDEC747368">
    <w:name w:val="516A85288ED64EF2A73036FDEC747368"/>
    <w:rsid w:val="00B970ED"/>
    <w:pPr>
      <w:widowControl w:val="0"/>
      <w:jc w:val="both"/>
    </w:pPr>
  </w:style>
  <w:style w:type="paragraph" w:customStyle="1" w:styleId="73D532A8FE7B4281BA61E437DB22F261">
    <w:name w:val="73D532A8FE7B4281BA61E437DB22F261"/>
    <w:rsid w:val="004C3E80"/>
    <w:pPr>
      <w:widowControl w:val="0"/>
      <w:jc w:val="both"/>
    </w:pPr>
  </w:style>
  <w:style w:type="paragraph" w:customStyle="1" w:styleId="AA67EF0B5E9141F3ABB92EC45B9638CA">
    <w:name w:val="AA67EF0B5E9141F3ABB92EC45B9638CA"/>
    <w:rsid w:val="004C3E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FBEBF4343235F443872AECDF4C49F8F3" ma:contentTypeVersion="1" ma:contentTypeDescription="新建文档。" ma:contentTypeScope="" ma:versionID="8f7cff3837c11dc1113be0d5ad683941">
  <xsd:schema xmlns:xsd="http://www.w3.org/2001/XMLSchema" xmlns:xs="http://www.w3.org/2001/XMLSchema" xmlns:p="http://schemas.microsoft.com/office/2006/metadata/properties" xmlns:ns2="6c8a5a41-767c-4c83-8f19-e32693729925" targetNamespace="http://schemas.microsoft.com/office/2006/metadata/properties" ma:root="true" ma:fieldsID="1b4551ad7d869f1da37db6b9ae1abc3f" ns2:_="">
    <xsd:import namespace="6c8a5a41-767c-4c83-8f19-e3269372992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a5a41-767c-4c83-8f19-e32693729925"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3181-3EC6-40F7-A93B-BEF5F619A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a5a41-767c-4c83-8f19-e326937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216329-E5E6-4F49-BDE4-312653F1B613}">
  <ds:schemaRefs>
    <ds:schemaRef ds:uri="http://schemas.microsoft.com/office/2006/documentManagement/types"/>
    <ds:schemaRef ds:uri="http://www.w3.org/XML/1998/namespace"/>
    <ds:schemaRef ds:uri="http://purl.org/dc/elements/1.1/"/>
    <ds:schemaRef ds:uri="http://schemas.microsoft.com/office/2006/metadata/properties"/>
    <ds:schemaRef ds:uri="http://purl.org/dc/terms/"/>
    <ds:schemaRef ds:uri="http://purl.org/dc/dcmitype/"/>
    <ds:schemaRef ds:uri="http://schemas.microsoft.com/office/infopath/2007/PartnerControls"/>
    <ds:schemaRef ds:uri="http://schemas.openxmlformats.org/package/2006/metadata/core-properties"/>
    <ds:schemaRef ds:uri="6c8a5a41-767c-4c83-8f19-e32693729925"/>
  </ds:schemaRefs>
</ds:datastoreItem>
</file>

<file path=customXml/itemProps3.xml><?xml version="1.0" encoding="utf-8"?>
<ds:datastoreItem xmlns:ds="http://schemas.openxmlformats.org/officeDocument/2006/customXml" ds:itemID="{529F5FAE-96D2-468E-B35B-7133B7F3F46E}">
  <ds:schemaRefs>
    <ds:schemaRef ds:uri="http://schemas.microsoft.com/sharepoint/v3/contenttype/forms"/>
  </ds:schemaRefs>
</ds:datastoreItem>
</file>

<file path=customXml/itemProps4.xml><?xml version="1.0" encoding="utf-8"?>
<ds:datastoreItem xmlns:ds="http://schemas.openxmlformats.org/officeDocument/2006/customXml" ds:itemID="{90C60884-8490-4F17-A427-A797A16A2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14456</TotalTime>
  <Pages>13</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wuxiaojuan6@hikvision.com</dc:creator>
  <cp:lastModifiedBy>吴小娟6</cp:lastModifiedBy>
  <cp:revision>688</cp:revision>
  <dcterms:created xsi:type="dcterms:W3CDTF">2019-09-04T01:23:00Z</dcterms:created>
  <dcterms:modified xsi:type="dcterms:W3CDTF">2023-11-24T07:28:00Z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0x010100FBEBF4343235F443872AECDF4C49F8F3</vt:lpwstr>
  </property>
  <property fmtid="{D5CDD505-2E9C-101B-9397-08002B2CF9AE}" pid="3" name="_dlc_DocIdItemGuid">
    <vt:lpwstr>2157e5c8-8857-4b4e-9875-16c04f533a21</vt:lpwstr>
  </property>
</Properties>
</file>