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63703" w14:textId="542C37DC" w:rsidR="009C0773" w:rsidRPr="008F20AB" w:rsidRDefault="009C0773" w:rsidP="008F20AB">
      <w:pPr>
        <w:spacing w:line="276" w:lineRule="auto"/>
        <w:jc w:val="center"/>
        <w:rPr>
          <w:rFonts w:ascii="Helvetica" w:hAnsi="Helvetica" w:cs="Tahoma"/>
          <w:sz w:val="26"/>
          <w:szCs w:val="26"/>
        </w:rPr>
      </w:pPr>
      <w:r w:rsidRPr="008F20AB">
        <w:rPr>
          <w:rFonts w:ascii="Helvetica" w:hAnsi="Helvetica" w:cs="Tahoma"/>
          <w:sz w:val="26"/>
          <w:szCs w:val="26"/>
        </w:rPr>
        <w:t>A Technical Report of Two Machine Learning Models for Predicting Churning</w:t>
      </w:r>
    </w:p>
    <w:p w14:paraId="0E6576F3" w14:textId="6590F35C" w:rsidR="009C0773" w:rsidRPr="00867E20" w:rsidRDefault="009C0773" w:rsidP="00867E20">
      <w:pPr>
        <w:spacing w:line="276" w:lineRule="auto"/>
        <w:jc w:val="center"/>
        <w:rPr>
          <w:rFonts w:ascii="Helvetica" w:hAnsi="Helvetica" w:cs="Tahoma"/>
        </w:rPr>
      </w:pPr>
    </w:p>
    <w:p w14:paraId="04D4FB46" w14:textId="6B3E44EF" w:rsidR="009C0773" w:rsidRPr="00867E20" w:rsidRDefault="009C0773" w:rsidP="00867E20">
      <w:pPr>
        <w:spacing w:line="276" w:lineRule="auto"/>
        <w:jc w:val="center"/>
        <w:rPr>
          <w:rFonts w:ascii="Helvetica" w:hAnsi="Helvetica" w:cs="Tahoma"/>
        </w:rPr>
      </w:pPr>
      <w:r w:rsidRPr="00867E20">
        <w:rPr>
          <w:rFonts w:ascii="Helvetica" w:hAnsi="Helvetica" w:cs="Tahoma"/>
        </w:rPr>
        <w:t>By</w:t>
      </w:r>
    </w:p>
    <w:p w14:paraId="4EE77D29" w14:textId="21B95CF2" w:rsidR="009C0773" w:rsidRPr="00867E20" w:rsidRDefault="009C0773" w:rsidP="00867E20">
      <w:pPr>
        <w:spacing w:line="276" w:lineRule="auto"/>
        <w:jc w:val="center"/>
        <w:rPr>
          <w:rFonts w:ascii="Helvetica" w:hAnsi="Helvetica" w:cs="Tahoma"/>
        </w:rPr>
      </w:pPr>
    </w:p>
    <w:p w14:paraId="5F2F7B97" w14:textId="70411E29" w:rsidR="009C0773" w:rsidRPr="00867E20" w:rsidRDefault="009C0773" w:rsidP="00867E20">
      <w:pPr>
        <w:spacing w:line="276" w:lineRule="auto"/>
        <w:jc w:val="center"/>
        <w:rPr>
          <w:rFonts w:ascii="Helvetica" w:hAnsi="Helvetica" w:cs="Tahoma"/>
        </w:rPr>
      </w:pPr>
      <w:r w:rsidRPr="00867E20">
        <w:rPr>
          <w:rFonts w:ascii="Helvetica" w:hAnsi="Helvetica" w:cs="Tahoma"/>
        </w:rPr>
        <w:t>Sans Basnet</w:t>
      </w:r>
    </w:p>
    <w:p w14:paraId="0D2F0CE6" w14:textId="6730A0FF" w:rsidR="009C0773" w:rsidRDefault="009C0773" w:rsidP="00867E20">
      <w:pPr>
        <w:spacing w:line="276" w:lineRule="auto"/>
        <w:jc w:val="center"/>
        <w:rPr>
          <w:rFonts w:ascii="Helvetica" w:hAnsi="Helvetica" w:cs="Tahoma"/>
        </w:rPr>
      </w:pPr>
      <w:r w:rsidRPr="00867E20">
        <w:rPr>
          <w:rFonts w:ascii="Helvetica" w:hAnsi="Helvetica" w:cs="Tahoma"/>
        </w:rPr>
        <w:t>Dated: May 2, 2021</w:t>
      </w:r>
    </w:p>
    <w:p w14:paraId="4F9D5138" w14:textId="77777777" w:rsidR="00867E20" w:rsidRPr="00867E20" w:rsidRDefault="00867E20" w:rsidP="00867E20">
      <w:pPr>
        <w:spacing w:line="276" w:lineRule="auto"/>
        <w:jc w:val="center"/>
        <w:rPr>
          <w:rFonts w:ascii="Helvetica" w:hAnsi="Helvetica" w:cs="Tahoma"/>
        </w:rPr>
      </w:pPr>
    </w:p>
    <w:p w14:paraId="020D26A1" w14:textId="7918C367" w:rsidR="009C0773" w:rsidRPr="00867E20" w:rsidRDefault="009C0773" w:rsidP="00833656">
      <w:pPr>
        <w:spacing w:line="276" w:lineRule="auto"/>
        <w:rPr>
          <w:rFonts w:ascii="Helvetica" w:hAnsi="Helvetica" w:cs="Tahoma"/>
        </w:rPr>
      </w:pPr>
    </w:p>
    <w:p w14:paraId="7EA90492" w14:textId="6D52B38B" w:rsidR="009C0773" w:rsidRDefault="00867E20" w:rsidP="00867E20">
      <w:pPr>
        <w:spacing w:line="276" w:lineRule="auto"/>
        <w:rPr>
          <w:rFonts w:ascii="Helvetica" w:hAnsi="Helvetica" w:cs="Tahoma"/>
          <w:sz w:val="22"/>
          <w:szCs w:val="22"/>
        </w:rPr>
      </w:pPr>
      <w:r w:rsidRPr="008F20AB">
        <w:rPr>
          <w:rFonts w:ascii="Helvetica" w:hAnsi="Helvetica" w:cs="Tahoma"/>
          <w:sz w:val="22"/>
          <w:szCs w:val="22"/>
        </w:rPr>
        <w:t>EXPLORATORY DATA ANALYSIS</w:t>
      </w:r>
    </w:p>
    <w:p w14:paraId="18BEC9B8" w14:textId="77777777" w:rsidR="008F20AB" w:rsidRPr="008F20AB" w:rsidRDefault="008F20AB" w:rsidP="00867E20">
      <w:pPr>
        <w:spacing w:line="276" w:lineRule="auto"/>
        <w:rPr>
          <w:rFonts w:ascii="Helvetica" w:hAnsi="Helvetica" w:cs="Tahoma"/>
          <w:sz w:val="22"/>
          <w:szCs w:val="22"/>
        </w:rPr>
      </w:pPr>
    </w:p>
    <w:p w14:paraId="0EBA0A2C" w14:textId="71BE658A" w:rsidR="00867E20" w:rsidRPr="008F20AB" w:rsidRDefault="009C0773" w:rsidP="00867E20">
      <w:pPr>
        <w:spacing w:line="276" w:lineRule="auto"/>
        <w:rPr>
          <w:rFonts w:ascii="Helvetica" w:hAnsi="Helvetica" w:cs="Tahoma"/>
          <w:sz w:val="22"/>
          <w:szCs w:val="22"/>
        </w:rPr>
      </w:pPr>
      <w:r w:rsidRPr="008F20AB">
        <w:rPr>
          <w:rFonts w:ascii="Helvetica" w:hAnsi="Helvetica" w:cs="Tahoma"/>
          <w:sz w:val="22"/>
          <w:szCs w:val="22"/>
        </w:rPr>
        <w:t xml:space="preserve">The dataset provided had </w:t>
      </w:r>
      <w:r w:rsidRPr="008F20AB">
        <w:rPr>
          <w:rFonts w:ascii="Courier New" w:hAnsi="Courier New" w:cs="Courier New"/>
          <w:sz w:val="22"/>
          <w:szCs w:val="22"/>
        </w:rPr>
        <w:t>10</w:t>
      </w:r>
      <w:r w:rsidRPr="008F20AB">
        <w:rPr>
          <w:rFonts w:ascii="Helvetica" w:hAnsi="Helvetica" w:cs="Tahoma"/>
          <w:sz w:val="22"/>
          <w:szCs w:val="22"/>
        </w:rPr>
        <w:t xml:space="preserve"> columns: 2 categorical variables and the rest integers and floats. A prelim analysis showed that column 5 i.e. the calls columns had </w:t>
      </w:r>
      <w:r w:rsidRPr="008F20AB">
        <w:rPr>
          <w:rFonts w:ascii="Courier New" w:hAnsi="Courier New" w:cs="Courier New"/>
          <w:sz w:val="22"/>
          <w:szCs w:val="22"/>
        </w:rPr>
        <w:t>1092</w:t>
      </w:r>
      <w:r w:rsidRPr="008F20AB">
        <w:rPr>
          <w:rFonts w:ascii="Helvetica" w:hAnsi="Helvetica" w:cs="Tahoma"/>
          <w:sz w:val="22"/>
          <w:szCs w:val="22"/>
        </w:rPr>
        <w:t xml:space="preserve"> rows of missing data</w:t>
      </w:r>
      <w:r w:rsidR="00867E20" w:rsidRPr="008F20AB">
        <w:rPr>
          <w:rFonts w:ascii="Helvetica" w:hAnsi="Helvetica" w:cs="Tahoma"/>
          <w:sz w:val="22"/>
          <w:szCs w:val="22"/>
        </w:rPr>
        <w:t xml:space="preserve">. I used mean values to </w:t>
      </w:r>
      <w:r w:rsidR="005525F8">
        <w:rPr>
          <w:rFonts w:ascii="Helvetica" w:hAnsi="Helvetica" w:cs="Tahoma"/>
          <w:sz w:val="22"/>
          <w:szCs w:val="22"/>
        </w:rPr>
        <w:t>impute</w:t>
      </w:r>
      <w:r w:rsidR="00867E20" w:rsidRPr="008F20AB">
        <w:rPr>
          <w:rFonts w:ascii="Helvetica" w:hAnsi="Helvetica" w:cs="Tahoma"/>
          <w:sz w:val="22"/>
          <w:szCs w:val="22"/>
        </w:rPr>
        <w:t xml:space="preserve"> the column. I checked the class imbalance which was about </w:t>
      </w:r>
      <w:r w:rsidR="00867E20" w:rsidRPr="008F20AB">
        <w:rPr>
          <w:rFonts w:ascii="Courier New" w:hAnsi="Courier New" w:cs="Courier New"/>
          <w:sz w:val="22"/>
          <w:szCs w:val="22"/>
        </w:rPr>
        <w:t>8000</w:t>
      </w:r>
      <w:r w:rsidR="00867E20" w:rsidRPr="008F20AB">
        <w:rPr>
          <w:rFonts w:ascii="Helvetica" w:hAnsi="Helvetica" w:cs="Tahoma"/>
          <w:sz w:val="22"/>
          <w:szCs w:val="22"/>
        </w:rPr>
        <w:t xml:space="preserve"> for 0 and </w:t>
      </w:r>
      <w:r w:rsidR="00867E20" w:rsidRPr="008F20AB">
        <w:rPr>
          <w:rFonts w:ascii="Courier New" w:hAnsi="Courier New" w:cs="Courier New"/>
          <w:sz w:val="22"/>
          <w:szCs w:val="22"/>
        </w:rPr>
        <w:t>2000</w:t>
      </w:r>
      <w:r w:rsidR="00867E20" w:rsidRPr="008F20AB">
        <w:rPr>
          <w:rFonts w:ascii="Helvetica" w:hAnsi="Helvetica" w:cs="Tahoma"/>
          <w:sz w:val="22"/>
          <w:szCs w:val="22"/>
        </w:rPr>
        <w:t xml:space="preserve"> for 1. Despite the imbalanced-class in the dataset, I proceeded further to let the performance metrics be the judge and follow-up.</w:t>
      </w:r>
      <w:r w:rsidR="00C8092B">
        <w:rPr>
          <w:rFonts w:ascii="Helvetica" w:hAnsi="Helvetica" w:cs="Tahoma"/>
          <w:sz w:val="22"/>
          <w:szCs w:val="22"/>
        </w:rPr>
        <w:t xml:space="preserve"> </w:t>
      </w:r>
      <w:r w:rsidR="00867E20" w:rsidRPr="008F20AB">
        <w:rPr>
          <w:rFonts w:ascii="Helvetica" w:hAnsi="Helvetica" w:cs="Tahoma"/>
          <w:sz w:val="22"/>
          <w:szCs w:val="22"/>
        </w:rPr>
        <w:t xml:space="preserve">In frequency count, I noted CA in ‘states’ column had the highest frequency whilst Home &amp; Home improvement had the highest frequency in ‘business category’ within the two categorical variables. These were </w:t>
      </w:r>
      <w:r w:rsidR="00D42145">
        <w:rPr>
          <w:rFonts w:ascii="Helvetica" w:hAnsi="Helvetica" w:cs="Tahoma"/>
          <w:sz w:val="22"/>
          <w:szCs w:val="22"/>
        </w:rPr>
        <w:t>checked</w:t>
      </w:r>
      <w:r w:rsidR="00867E20" w:rsidRPr="008F20AB">
        <w:rPr>
          <w:rFonts w:ascii="Helvetica" w:hAnsi="Helvetica" w:cs="Tahoma"/>
          <w:sz w:val="22"/>
          <w:szCs w:val="22"/>
        </w:rPr>
        <w:t xml:space="preserve"> to give an idea of the uniqueness of the observations.</w:t>
      </w:r>
      <w:r w:rsidR="00F031AD">
        <w:rPr>
          <w:rFonts w:ascii="Helvetica" w:hAnsi="Helvetica" w:cs="Tahoma"/>
          <w:sz w:val="22"/>
          <w:szCs w:val="22"/>
        </w:rPr>
        <w:t xml:space="preserve"> </w:t>
      </w:r>
    </w:p>
    <w:p w14:paraId="304270E2" w14:textId="77777777" w:rsidR="00867E20" w:rsidRPr="008F20AB" w:rsidRDefault="00867E20" w:rsidP="00867E20">
      <w:pPr>
        <w:spacing w:line="276" w:lineRule="auto"/>
        <w:rPr>
          <w:rFonts w:ascii="Helvetica" w:hAnsi="Helvetica" w:cs="Tahoma"/>
          <w:sz w:val="22"/>
          <w:szCs w:val="22"/>
        </w:rPr>
      </w:pPr>
    </w:p>
    <w:p w14:paraId="114AA22E" w14:textId="773C8391" w:rsidR="00867E20" w:rsidRPr="008F20AB" w:rsidRDefault="00867E20" w:rsidP="00867E20">
      <w:pPr>
        <w:spacing w:line="276" w:lineRule="auto"/>
        <w:rPr>
          <w:rFonts w:ascii="Helvetica" w:hAnsi="Helvetica" w:cs="Tahoma"/>
          <w:sz w:val="22"/>
          <w:szCs w:val="22"/>
        </w:rPr>
      </w:pPr>
    </w:p>
    <w:p w14:paraId="67904F1B" w14:textId="7FF16697" w:rsidR="00867E20" w:rsidRPr="008F20AB" w:rsidRDefault="00867E20" w:rsidP="00867E20">
      <w:pPr>
        <w:spacing w:line="276" w:lineRule="auto"/>
        <w:rPr>
          <w:rFonts w:ascii="Helvetica" w:hAnsi="Helvetica" w:cs="Tahoma"/>
          <w:sz w:val="22"/>
          <w:szCs w:val="22"/>
        </w:rPr>
      </w:pPr>
      <w:r w:rsidRPr="008F20AB">
        <w:rPr>
          <w:rFonts w:ascii="Helvetica" w:hAnsi="Helvetica" w:cs="Tahoma"/>
          <w:sz w:val="22"/>
          <w:szCs w:val="22"/>
        </w:rPr>
        <w:t>PRE-PROCESSING</w:t>
      </w:r>
    </w:p>
    <w:p w14:paraId="6AF99C8C" w14:textId="04F7A412" w:rsidR="00867E20" w:rsidRPr="008F20AB" w:rsidRDefault="00867E20" w:rsidP="00867E20">
      <w:pPr>
        <w:spacing w:line="276" w:lineRule="auto"/>
        <w:rPr>
          <w:rFonts w:ascii="Helvetica" w:hAnsi="Helvetica" w:cs="Tahoma"/>
          <w:sz w:val="22"/>
          <w:szCs w:val="22"/>
        </w:rPr>
      </w:pPr>
    </w:p>
    <w:p w14:paraId="4613C1AC" w14:textId="62441E7F" w:rsidR="0061137B" w:rsidRDefault="00867E20" w:rsidP="00867E20">
      <w:pPr>
        <w:spacing w:line="276" w:lineRule="auto"/>
        <w:rPr>
          <w:rFonts w:ascii="Helvetica" w:hAnsi="Helvetica" w:cs="Tahoma"/>
          <w:sz w:val="22"/>
          <w:szCs w:val="22"/>
        </w:rPr>
      </w:pPr>
      <w:r w:rsidRPr="008F20AB">
        <w:rPr>
          <w:rFonts w:ascii="Helvetica" w:hAnsi="Helvetica" w:cs="Tahoma"/>
          <w:sz w:val="22"/>
          <w:szCs w:val="22"/>
        </w:rPr>
        <w:t xml:space="preserve">I removed </w:t>
      </w:r>
      <w:r w:rsidR="0061137B" w:rsidRPr="008F20AB">
        <w:rPr>
          <w:rFonts w:ascii="Helvetica" w:hAnsi="Helvetica" w:cs="Tahoma"/>
          <w:sz w:val="22"/>
          <w:szCs w:val="22"/>
        </w:rPr>
        <w:t xml:space="preserve">the ‘business category’ column after visualization. It appeared inessential as well as maximized the column space when transforming any categorical columns into dummy variables which was, however, performed for the ‘states’ column. The dataset was split with </w:t>
      </w:r>
      <w:proofErr w:type="spellStart"/>
      <w:r w:rsidR="0061137B" w:rsidRPr="008F20AB">
        <w:rPr>
          <w:rFonts w:ascii="Courier New" w:hAnsi="Courier New" w:cs="Courier New"/>
          <w:sz w:val="22"/>
          <w:szCs w:val="22"/>
        </w:rPr>
        <w:t>test_size</w:t>
      </w:r>
      <w:proofErr w:type="spellEnd"/>
      <w:r w:rsidR="0061137B" w:rsidRPr="008F20AB">
        <w:rPr>
          <w:rFonts w:ascii="Courier New" w:hAnsi="Courier New" w:cs="Courier New"/>
          <w:sz w:val="22"/>
          <w:szCs w:val="22"/>
        </w:rPr>
        <w:t>=0.30</w:t>
      </w:r>
      <w:r w:rsidR="0061137B" w:rsidRPr="008F20AB">
        <w:rPr>
          <w:rFonts w:ascii="Helvetica" w:hAnsi="Helvetica" w:cs="Tahoma"/>
          <w:sz w:val="22"/>
          <w:szCs w:val="22"/>
        </w:rPr>
        <w:t>.</w:t>
      </w:r>
      <w:r w:rsidR="00F031AD">
        <w:rPr>
          <w:rFonts w:ascii="Helvetica" w:hAnsi="Helvetica" w:cs="Tahoma"/>
          <w:sz w:val="22"/>
          <w:szCs w:val="22"/>
        </w:rPr>
        <w:t xml:space="preserve"> </w:t>
      </w:r>
    </w:p>
    <w:p w14:paraId="70E7C867" w14:textId="77777777" w:rsidR="00F031AD" w:rsidRPr="008F20AB" w:rsidRDefault="00F031AD" w:rsidP="00867E20">
      <w:pPr>
        <w:spacing w:line="276" w:lineRule="auto"/>
        <w:rPr>
          <w:rFonts w:ascii="Helvetica" w:hAnsi="Helvetica" w:cs="Tahoma"/>
          <w:sz w:val="22"/>
          <w:szCs w:val="22"/>
        </w:rPr>
      </w:pPr>
    </w:p>
    <w:p w14:paraId="4CCCF73D" w14:textId="2666F77B" w:rsidR="0061137B" w:rsidRPr="008F20AB" w:rsidRDefault="0061137B" w:rsidP="00867E20">
      <w:pPr>
        <w:spacing w:line="276" w:lineRule="auto"/>
        <w:rPr>
          <w:rFonts w:ascii="Helvetica" w:hAnsi="Helvetica" w:cs="Tahoma"/>
          <w:sz w:val="22"/>
          <w:szCs w:val="22"/>
        </w:rPr>
      </w:pPr>
      <w:r w:rsidRPr="008F20AB">
        <w:rPr>
          <w:rFonts w:ascii="Helvetica" w:hAnsi="Helvetica" w:cs="Tahoma"/>
          <w:sz w:val="22"/>
          <w:szCs w:val="22"/>
        </w:rPr>
        <w:t xml:space="preserve">Pre-process: Pandas, </w:t>
      </w:r>
      <w:proofErr w:type="spellStart"/>
      <w:r w:rsidRPr="008F20AB">
        <w:rPr>
          <w:rFonts w:ascii="Helvetica" w:hAnsi="Helvetica" w:cs="Tahoma"/>
          <w:sz w:val="22"/>
          <w:szCs w:val="22"/>
        </w:rPr>
        <w:t>numpy</w:t>
      </w:r>
      <w:proofErr w:type="spellEnd"/>
      <w:r w:rsidRPr="008F20AB">
        <w:rPr>
          <w:rFonts w:ascii="Helvetica" w:hAnsi="Helvetica" w:cs="Tahoma"/>
          <w:sz w:val="22"/>
          <w:szCs w:val="22"/>
        </w:rPr>
        <w:t>, csv</w:t>
      </w:r>
    </w:p>
    <w:p w14:paraId="2C27EF6F" w14:textId="26B441D2" w:rsidR="0061137B" w:rsidRPr="008F20AB" w:rsidRDefault="00F031AD" w:rsidP="00867E20">
      <w:pPr>
        <w:spacing w:line="276" w:lineRule="auto"/>
        <w:rPr>
          <w:rFonts w:ascii="Helvetica" w:hAnsi="Helvetica" w:cs="Tahoma"/>
          <w:sz w:val="22"/>
          <w:szCs w:val="22"/>
        </w:rPr>
      </w:pPr>
      <w:r w:rsidRPr="008F20AB">
        <w:rPr>
          <w:rFonts w:ascii="Helvetica" w:hAnsi="Helvetica" w:cs="Tahoma"/>
          <w:sz w:val="22"/>
          <w:szCs w:val="22"/>
        </w:rPr>
        <w:t>Visualization</w:t>
      </w:r>
      <w:r w:rsidR="0061137B" w:rsidRPr="008F20AB">
        <w:rPr>
          <w:rFonts w:ascii="Helvetica" w:hAnsi="Helvetica" w:cs="Tahoma"/>
          <w:sz w:val="22"/>
          <w:szCs w:val="22"/>
        </w:rPr>
        <w:t xml:space="preserve">: Matplotlib, </w:t>
      </w:r>
      <w:proofErr w:type="spellStart"/>
      <w:r w:rsidR="0061137B" w:rsidRPr="008F20AB">
        <w:rPr>
          <w:rFonts w:ascii="Helvetica" w:hAnsi="Helvetica" w:cs="Tahoma"/>
          <w:sz w:val="22"/>
          <w:szCs w:val="22"/>
        </w:rPr>
        <w:t>plotly</w:t>
      </w:r>
      <w:proofErr w:type="spellEnd"/>
      <w:r w:rsidR="0061137B" w:rsidRPr="008F20AB">
        <w:rPr>
          <w:rFonts w:ascii="Helvetica" w:hAnsi="Helvetica" w:cs="Tahoma"/>
          <w:sz w:val="22"/>
          <w:szCs w:val="22"/>
        </w:rPr>
        <w:t>, seaborn</w:t>
      </w:r>
    </w:p>
    <w:p w14:paraId="296A63F9" w14:textId="6A4D52CF" w:rsidR="0061137B" w:rsidRDefault="0061137B" w:rsidP="00867E20">
      <w:pPr>
        <w:spacing w:line="276" w:lineRule="auto"/>
        <w:rPr>
          <w:rFonts w:ascii="Helvetica" w:hAnsi="Helvetica" w:cs="Tahoma"/>
          <w:sz w:val="22"/>
          <w:szCs w:val="22"/>
        </w:rPr>
      </w:pPr>
      <w:r w:rsidRPr="008F20AB">
        <w:rPr>
          <w:rFonts w:ascii="Helvetica" w:hAnsi="Helvetica" w:cs="Tahoma"/>
          <w:sz w:val="22"/>
          <w:szCs w:val="22"/>
        </w:rPr>
        <w:t xml:space="preserve">Machine Learning: Sci-kit Learn, </w:t>
      </w:r>
      <w:proofErr w:type="spellStart"/>
      <w:r w:rsidRPr="008F20AB">
        <w:rPr>
          <w:rFonts w:ascii="Helvetica" w:hAnsi="Helvetica" w:cs="Tahoma"/>
          <w:sz w:val="22"/>
          <w:szCs w:val="22"/>
        </w:rPr>
        <w:t>RandomForestClassifier</w:t>
      </w:r>
      <w:proofErr w:type="spellEnd"/>
      <w:r w:rsidRPr="008F20AB">
        <w:rPr>
          <w:rFonts w:ascii="Helvetica" w:hAnsi="Helvetica" w:cs="Tahoma"/>
          <w:sz w:val="22"/>
          <w:szCs w:val="22"/>
        </w:rPr>
        <w:t xml:space="preserve">, </w:t>
      </w:r>
      <w:proofErr w:type="spellStart"/>
      <w:r w:rsidRPr="008F20AB">
        <w:rPr>
          <w:rFonts w:ascii="Helvetica" w:hAnsi="Helvetica" w:cs="Tahoma"/>
          <w:sz w:val="22"/>
          <w:szCs w:val="22"/>
        </w:rPr>
        <w:t>DecisionTreeClassifier</w:t>
      </w:r>
      <w:proofErr w:type="spellEnd"/>
    </w:p>
    <w:p w14:paraId="55E90A90" w14:textId="77777777" w:rsidR="008F20AB" w:rsidRPr="008F20AB" w:rsidRDefault="008F20AB" w:rsidP="00867E20">
      <w:pPr>
        <w:spacing w:line="276" w:lineRule="auto"/>
        <w:rPr>
          <w:rFonts w:ascii="Helvetica" w:hAnsi="Helvetica" w:cs="Tahoma"/>
          <w:sz w:val="22"/>
          <w:szCs w:val="22"/>
        </w:rPr>
      </w:pPr>
    </w:p>
    <w:p w14:paraId="0D17ADBE" w14:textId="77777777" w:rsidR="008F20AB" w:rsidRDefault="008F20AB" w:rsidP="00867E20">
      <w:pPr>
        <w:spacing w:line="276" w:lineRule="auto"/>
        <w:rPr>
          <w:rFonts w:ascii="Helvetica" w:hAnsi="Helvetica" w:cs="Tahoma"/>
          <w:sz w:val="22"/>
          <w:szCs w:val="22"/>
        </w:rPr>
      </w:pPr>
    </w:p>
    <w:p w14:paraId="57078200" w14:textId="684729B3" w:rsidR="0061137B" w:rsidRPr="008F20AB" w:rsidRDefault="0061137B" w:rsidP="00867E20">
      <w:pPr>
        <w:spacing w:line="276" w:lineRule="auto"/>
        <w:rPr>
          <w:rFonts w:ascii="Helvetica" w:hAnsi="Helvetica" w:cs="Tahoma"/>
          <w:sz w:val="22"/>
          <w:szCs w:val="22"/>
        </w:rPr>
      </w:pPr>
      <w:r w:rsidRPr="008F20AB">
        <w:rPr>
          <w:rFonts w:ascii="Helvetica" w:hAnsi="Helvetica" w:cs="Tahoma"/>
          <w:sz w:val="22"/>
          <w:szCs w:val="22"/>
        </w:rPr>
        <w:t>MODEL</w:t>
      </w:r>
      <w:r w:rsidR="00452033" w:rsidRPr="008F20AB">
        <w:rPr>
          <w:rFonts w:ascii="Helvetica" w:hAnsi="Helvetica" w:cs="Tahoma"/>
          <w:sz w:val="22"/>
          <w:szCs w:val="22"/>
        </w:rPr>
        <w:t xml:space="preserve"> &amp; EVALUATION</w:t>
      </w:r>
    </w:p>
    <w:p w14:paraId="2AC68E61" w14:textId="1E50F735" w:rsidR="0061137B" w:rsidRPr="008F20AB" w:rsidRDefault="0061137B" w:rsidP="00867E20">
      <w:pPr>
        <w:spacing w:line="276" w:lineRule="auto"/>
        <w:rPr>
          <w:rFonts w:ascii="Helvetica" w:hAnsi="Helvetica" w:cs="Tahoma"/>
          <w:sz w:val="22"/>
          <w:szCs w:val="22"/>
        </w:rPr>
      </w:pPr>
    </w:p>
    <w:p w14:paraId="6630D3A3" w14:textId="7D399E17" w:rsidR="00452033" w:rsidRPr="008F20AB" w:rsidRDefault="0061137B" w:rsidP="005F4143">
      <w:pPr>
        <w:rPr>
          <w:rFonts w:ascii="Helvetica" w:hAnsi="Helvetica" w:cs="Tahoma"/>
          <w:sz w:val="22"/>
          <w:szCs w:val="22"/>
        </w:rPr>
      </w:pPr>
      <w:r w:rsidRPr="008F20AB">
        <w:rPr>
          <w:rFonts w:ascii="Helvetica" w:hAnsi="Helvetica" w:cs="Tahoma"/>
          <w:sz w:val="22"/>
          <w:szCs w:val="22"/>
        </w:rPr>
        <w:t xml:space="preserve">I used Random Forest and Decision Tree Classifiers in this </w:t>
      </w:r>
      <w:r w:rsidR="00453906" w:rsidRPr="008F20AB">
        <w:rPr>
          <w:rFonts w:ascii="Helvetica" w:hAnsi="Helvetica" w:cs="Tahoma"/>
          <w:sz w:val="22"/>
          <w:szCs w:val="22"/>
        </w:rPr>
        <w:t>experiment</w:t>
      </w:r>
      <w:r w:rsidRPr="008F20AB">
        <w:rPr>
          <w:rFonts w:ascii="Helvetica" w:hAnsi="Helvetica" w:cs="Tahoma"/>
          <w:sz w:val="22"/>
          <w:szCs w:val="22"/>
        </w:rPr>
        <w:t xml:space="preserve"> </w:t>
      </w:r>
      <w:r w:rsidR="00453906" w:rsidRPr="008F20AB">
        <w:rPr>
          <w:rFonts w:ascii="Helvetica" w:hAnsi="Helvetica" w:cs="Tahoma"/>
          <w:sz w:val="22"/>
          <w:szCs w:val="22"/>
        </w:rPr>
        <w:t>given th</w:t>
      </w:r>
      <w:r w:rsidR="00452033" w:rsidRPr="008F20AB">
        <w:rPr>
          <w:rFonts w:ascii="Helvetica" w:hAnsi="Helvetica" w:cs="Tahoma"/>
          <w:sz w:val="22"/>
          <w:szCs w:val="22"/>
        </w:rPr>
        <w:t xml:space="preserve">e </w:t>
      </w:r>
      <w:r w:rsidR="00453906" w:rsidRPr="008F20AB">
        <w:rPr>
          <w:rFonts w:ascii="Helvetica" w:hAnsi="Helvetica" w:cs="Tahoma"/>
          <w:sz w:val="22"/>
          <w:szCs w:val="22"/>
        </w:rPr>
        <w:t xml:space="preserve">literature tells us that these models have higher interpretability and decent accuracy. </w:t>
      </w:r>
      <w:r w:rsidR="00452033" w:rsidRPr="008F20AB">
        <w:rPr>
          <w:rFonts w:ascii="Helvetica" w:hAnsi="Helvetica" w:cs="Tahoma"/>
          <w:sz w:val="22"/>
          <w:szCs w:val="22"/>
        </w:rPr>
        <w:t xml:space="preserve">For </w:t>
      </w:r>
      <w:r w:rsidR="00453906" w:rsidRPr="008F20AB">
        <w:rPr>
          <w:rFonts w:ascii="Helvetica" w:hAnsi="Helvetica" w:cs="Tahoma"/>
          <w:sz w:val="22"/>
          <w:szCs w:val="22"/>
        </w:rPr>
        <w:t xml:space="preserve">Random Forest, </w:t>
      </w:r>
      <w:proofErr w:type="spellStart"/>
      <w:r w:rsidR="00453906" w:rsidRPr="008F20AB">
        <w:rPr>
          <w:rFonts w:ascii="Courier New" w:hAnsi="Courier New" w:cs="Courier New"/>
          <w:sz w:val="22"/>
          <w:szCs w:val="22"/>
        </w:rPr>
        <w:t>n_estimators</w:t>
      </w:r>
      <w:proofErr w:type="spellEnd"/>
      <w:r w:rsidR="00453906" w:rsidRPr="008F20AB">
        <w:rPr>
          <w:rFonts w:ascii="Courier New" w:hAnsi="Courier New" w:cs="Courier New"/>
          <w:sz w:val="22"/>
          <w:szCs w:val="22"/>
        </w:rPr>
        <w:t xml:space="preserve">=10 </w:t>
      </w:r>
      <w:r w:rsidR="00453906" w:rsidRPr="008F20AB">
        <w:rPr>
          <w:rFonts w:ascii="Helvetica" w:hAnsi="Helvetica" w:cs="Tahoma"/>
          <w:sz w:val="22"/>
          <w:szCs w:val="22"/>
        </w:rPr>
        <w:t xml:space="preserve">or the number of trees in the forest.  </w:t>
      </w:r>
      <w:r w:rsidR="005F4143">
        <w:rPr>
          <w:rFonts w:ascii="Helvetica" w:hAnsi="Helvetica" w:cs="Tahoma"/>
          <w:sz w:val="22"/>
          <w:szCs w:val="22"/>
        </w:rPr>
        <w:t>Given an</w:t>
      </w:r>
      <w:r w:rsidR="005F4143" w:rsidRPr="008F20AB">
        <w:rPr>
          <w:rFonts w:ascii="Helvetica" w:hAnsi="Helvetica" w:cs="Tahoma"/>
          <w:sz w:val="22"/>
          <w:szCs w:val="22"/>
        </w:rPr>
        <w:t xml:space="preserve"> imbalanced dataset</w:t>
      </w:r>
      <w:r w:rsidR="005F4143">
        <w:rPr>
          <w:rFonts w:ascii="Helvetica" w:hAnsi="Helvetica" w:cs="Tahoma"/>
          <w:sz w:val="22"/>
          <w:szCs w:val="22"/>
        </w:rPr>
        <w:t>,</w:t>
      </w:r>
      <w:r w:rsidR="005F4143" w:rsidRPr="008F20AB">
        <w:rPr>
          <w:rFonts w:ascii="Helvetica" w:hAnsi="Helvetica" w:cs="Tahoma"/>
          <w:sz w:val="22"/>
          <w:szCs w:val="22"/>
        </w:rPr>
        <w:t xml:space="preserve"> accuracy </w:t>
      </w:r>
      <w:r w:rsidR="005F4143">
        <w:rPr>
          <w:rFonts w:ascii="Helvetica" w:hAnsi="Helvetica" w:cs="Tahoma"/>
          <w:sz w:val="22"/>
          <w:szCs w:val="22"/>
        </w:rPr>
        <w:t>could cause</w:t>
      </w:r>
      <w:r w:rsidR="005F4143" w:rsidRPr="008F20AB">
        <w:rPr>
          <w:rFonts w:ascii="Helvetica" w:hAnsi="Helvetica" w:cs="Tahoma"/>
          <w:sz w:val="22"/>
          <w:szCs w:val="22"/>
        </w:rPr>
        <w:t xml:space="preserve"> false assumptions regarding the classifier’s performance</w:t>
      </w:r>
      <w:r w:rsidR="005F4143">
        <w:rPr>
          <w:rFonts w:ascii="Helvetica" w:hAnsi="Helvetica" w:cs="Tahoma"/>
          <w:sz w:val="22"/>
          <w:szCs w:val="22"/>
        </w:rPr>
        <w:t>, in that case i</w:t>
      </w:r>
      <w:r w:rsidR="005F4143" w:rsidRPr="008F20AB">
        <w:rPr>
          <w:rFonts w:ascii="Helvetica" w:hAnsi="Helvetica" w:cs="Tahoma"/>
          <w:sz w:val="22"/>
          <w:szCs w:val="22"/>
        </w:rPr>
        <w:t>t</w:t>
      </w:r>
      <w:r w:rsidR="005F4143">
        <w:rPr>
          <w:rFonts w:ascii="Helvetica" w:hAnsi="Helvetica" w:cs="Tahoma"/>
          <w:sz w:val="22"/>
          <w:szCs w:val="22"/>
        </w:rPr>
        <w:t xml:space="preserve"> i</w:t>
      </w:r>
      <w:r w:rsidR="005F4143" w:rsidRPr="008F20AB">
        <w:rPr>
          <w:rFonts w:ascii="Helvetica" w:hAnsi="Helvetica" w:cs="Tahoma"/>
          <w:sz w:val="22"/>
          <w:szCs w:val="22"/>
        </w:rPr>
        <w:t>s better to rely on precision and recall</w:t>
      </w:r>
      <w:r w:rsidR="005F4143">
        <w:rPr>
          <w:rFonts w:ascii="Helvetica" w:hAnsi="Helvetica" w:cs="Tahoma"/>
          <w:sz w:val="22"/>
          <w:szCs w:val="22"/>
        </w:rPr>
        <w:t>.</w:t>
      </w:r>
      <w:r w:rsidR="005F4143">
        <w:rPr>
          <w:rFonts w:ascii="Helvetica" w:hAnsi="Helvetica" w:cs="Tahoma"/>
          <w:sz w:val="22"/>
          <w:szCs w:val="22"/>
        </w:rPr>
        <w:t xml:space="preserve"> </w:t>
      </w:r>
      <w:r w:rsidR="005F4143" w:rsidRPr="008F20AB">
        <w:rPr>
          <w:rFonts w:ascii="Helvetica" w:hAnsi="Helvetica" w:cs="Tahoma"/>
          <w:sz w:val="22"/>
          <w:szCs w:val="22"/>
        </w:rPr>
        <w:t xml:space="preserve">RF performed better than DT comparing model performance metrics where </w:t>
      </w:r>
      <w:r w:rsidR="005F4143">
        <w:rPr>
          <w:rFonts w:ascii="Helvetica" w:hAnsi="Helvetica" w:cs="Tahoma"/>
          <w:sz w:val="22"/>
          <w:szCs w:val="22"/>
        </w:rPr>
        <w:t xml:space="preserve">weighted average </w:t>
      </w:r>
      <w:r w:rsidR="005F4143" w:rsidRPr="008F20AB">
        <w:rPr>
          <w:rFonts w:ascii="Helvetica" w:hAnsi="Helvetica" w:cs="Tahoma"/>
          <w:sz w:val="22"/>
          <w:szCs w:val="22"/>
        </w:rPr>
        <w:t>precision of 8</w:t>
      </w:r>
      <w:r w:rsidR="005F4143">
        <w:rPr>
          <w:rFonts w:ascii="Helvetica" w:hAnsi="Helvetica" w:cs="Tahoma"/>
          <w:sz w:val="22"/>
          <w:szCs w:val="22"/>
        </w:rPr>
        <w:t>2</w:t>
      </w:r>
      <w:r w:rsidR="005F4143" w:rsidRPr="008F20AB">
        <w:rPr>
          <w:rFonts w:ascii="Helvetica" w:hAnsi="Helvetica" w:cs="Tahoma"/>
          <w:sz w:val="22"/>
          <w:szCs w:val="22"/>
        </w:rPr>
        <w:t xml:space="preserve">% </w:t>
      </w:r>
      <w:r w:rsidR="005F4143">
        <w:rPr>
          <w:rFonts w:ascii="Helvetica" w:hAnsi="Helvetica" w:cs="Tahoma"/>
          <w:sz w:val="22"/>
          <w:szCs w:val="22"/>
        </w:rPr>
        <w:t>for RF and 75% for DT tells us how accurate the positive predictions were</w:t>
      </w:r>
      <w:r w:rsidR="005F4143" w:rsidRPr="008F20AB">
        <w:rPr>
          <w:rFonts w:ascii="Helvetica" w:hAnsi="Helvetica" w:cs="Tahoma"/>
          <w:sz w:val="22"/>
          <w:szCs w:val="22"/>
        </w:rPr>
        <w:t>.</w:t>
      </w:r>
      <w:r w:rsidR="005F4143">
        <w:rPr>
          <w:rFonts w:ascii="Helvetica" w:hAnsi="Helvetica" w:cs="Tahoma"/>
          <w:sz w:val="22"/>
          <w:szCs w:val="22"/>
        </w:rPr>
        <w:t xml:space="preserve"> R</w:t>
      </w:r>
      <w:r w:rsidR="005F4143" w:rsidRPr="008F20AB">
        <w:rPr>
          <w:rFonts w:ascii="Helvetica" w:hAnsi="Helvetica" w:cs="Tahoma"/>
          <w:sz w:val="22"/>
          <w:szCs w:val="22"/>
        </w:rPr>
        <w:t>ecall</w:t>
      </w:r>
      <w:r w:rsidR="005F4143">
        <w:rPr>
          <w:rFonts w:ascii="Helvetica" w:hAnsi="Helvetica" w:cs="Tahoma"/>
          <w:sz w:val="22"/>
          <w:szCs w:val="22"/>
        </w:rPr>
        <w:t xml:space="preserve"> or sensitivity tells us the coverage of actual positive sample. Weighted average Recall score of RF was 83% and 75% for DT. </w:t>
      </w:r>
      <w:r w:rsidR="005F4143" w:rsidRPr="00714FA2">
        <w:rPr>
          <w:rFonts w:ascii="Helvetica" w:hAnsi="Helvetica" w:cs="Tahoma"/>
          <w:sz w:val="22"/>
          <w:szCs w:val="22"/>
        </w:rPr>
        <w:t xml:space="preserve">Macro average gives each prediction similar weight while calculating loss but </w:t>
      </w:r>
      <w:r w:rsidR="005F4143">
        <w:rPr>
          <w:rFonts w:ascii="Helvetica" w:hAnsi="Helvetica" w:cs="Tahoma"/>
          <w:sz w:val="22"/>
          <w:szCs w:val="22"/>
        </w:rPr>
        <w:t xml:space="preserve">given </w:t>
      </w:r>
      <w:r w:rsidR="005F4143" w:rsidRPr="00714FA2">
        <w:rPr>
          <w:rFonts w:ascii="Helvetica" w:hAnsi="Helvetica" w:cs="Tahoma"/>
          <w:sz w:val="22"/>
          <w:szCs w:val="22"/>
        </w:rPr>
        <w:t>imbalanced</w:t>
      </w:r>
      <w:r w:rsidR="005F4143">
        <w:rPr>
          <w:rFonts w:ascii="Helvetica" w:hAnsi="Helvetica" w:cs="Tahoma"/>
          <w:sz w:val="22"/>
          <w:szCs w:val="22"/>
        </w:rPr>
        <w:t xml:space="preserve">-class one needs to give </w:t>
      </w:r>
      <w:r w:rsidR="005F4143" w:rsidRPr="00714FA2">
        <w:rPr>
          <w:rFonts w:ascii="Helvetica" w:hAnsi="Helvetica" w:cs="Tahoma"/>
          <w:sz w:val="22"/>
          <w:szCs w:val="22"/>
        </w:rPr>
        <w:t>importa</w:t>
      </w:r>
      <w:r w:rsidR="005F4143">
        <w:rPr>
          <w:rFonts w:ascii="Helvetica" w:hAnsi="Helvetica" w:cs="Tahoma"/>
          <w:sz w:val="22"/>
          <w:szCs w:val="22"/>
        </w:rPr>
        <w:t>nce</w:t>
      </w:r>
      <w:r w:rsidR="005F4143" w:rsidRPr="00714FA2">
        <w:rPr>
          <w:rFonts w:ascii="Helvetica" w:hAnsi="Helvetica" w:cs="Tahoma"/>
          <w:sz w:val="22"/>
          <w:szCs w:val="22"/>
        </w:rPr>
        <w:t xml:space="preserve"> to some prediction more (based on their proportion), </w:t>
      </w:r>
      <w:r w:rsidR="005F4143">
        <w:rPr>
          <w:rFonts w:ascii="Helvetica" w:hAnsi="Helvetica" w:cs="Tahoma"/>
          <w:sz w:val="22"/>
          <w:szCs w:val="22"/>
        </w:rPr>
        <w:t>hence the</w:t>
      </w:r>
      <w:r w:rsidR="005F4143" w:rsidRPr="00714FA2">
        <w:rPr>
          <w:rFonts w:ascii="Helvetica" w:hAnsi="Helvetica" w:cs="Tahoma"/>
          <w:sz w:val="22"/>
          <w:szCs w:val="22"/>
        </w:rPr>
        <w:t xml:space="preserve"> </w:t>
      </w:r>
      <w:r w:rsidR="005F4143">
        <w:rPr>
          <w:rFonts w:ascii="Helvetica" w:hAnsi="Helvetica" w:cs="Tahoma"/>
          <w:sz w:val="22"/>
          <w:szCs w:val="22"/>
        </w:rPr>
        <w:t>weighted</w:t>
      </w:r>
      <w:r w:rsidR="005F4143" w:rsidRPr="00714FA2">
        <w:rPr>
          <w:rFonts w:ascii="Helvetica" w:hAnsi="Helvetica" w:cs="Tahoma"/>
          <w:sz w:val="22"/>
          <w:szCs w:val="22"/>
        </w:rPr>
        <w:t xml:space="preserve"> average</w:t>
      </w:r>
      <w:r w:rsidR="005F4143">
        <w:rPr>
          <w:rFonts w:ascii="Helvetica" w:hAnsi="Helvetica" w:cs="Tahoma"/>
          <w:sz w:val="22"/>
          <w:szCs w:val="22"/>
        </w:rPr>
        <w:t xml:space="preserve"> is emphasized.</w:t>
      </w:r>
    </w:p>
    <w:p w14:paraId="37068C53" w14:textId="050BA70C" w:rsidR="00452033" w:rsidRPr="008F20AB" w:rsidRDefault="00F031AD" w:rsidP="00867E20">
      <w:pPr>
        <w:spacing w:line="276" w:lineRule="auto"/>
        <w:rPr>
          <w:rFonts w:ascii="Helvetica" w:hAnsi="Helvetica" w:cs="Tahoma"/>
          <w:noProof/>
          <w:sz w:val="22"/>
          <w:szCs w:val="22"/>
        </w:rPr>
      </w:pPr>
      <w:r>
        <w:rPr>
          <w:rFonts w:ascii="Helvetica" w:hAnsi="Helvetica" w:cs="Tahoma"/>
          <w:noProof/>
          <w:sz w:val="22"/>
          <w:szCs w:val="22"/>
        </w:rPr>
        <w:lastRenderedPageBreak/>
        <w:drawing>
          <wp:anchor distT="0" distB="0" distL="114300" distR="114300" simplePos="0" relativeHeight="251659264" behindDoc="1" locked="0" layoutInCell="1" allowOverlap="1" wp14:anchorId="357E7CA9" wp14:editId="4FD21533">
            <wp:simplePos x="0" y="0"/>
            <wp:positionH relativeFrom="column">
              <wp:posOffset>4224632</wp:posOffset>
            </wp:positionH>
            <wp:positionV relativeFrom="paragraph">
              <wp:posOffset>1208856</wp:posOffset>
            </wp:positionV>
            <wp:extent cx="876300" cy="330200"/>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876300" cy="33020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s="Tahoma"/>
          <w:noProof/>
          <w:sz w:val="22"/>
          <w:szCs w:val="22"/>
        </w:rPr>
        <w:drawing>
          <wp:anchor distT="0" distB="0" distL="114300" distR="114300" simplePos="0" relativeHeight="251661312" behindDoc="1" locked="0" layoutInCell="1" allowOverlap="1" wp14:anchorId="430D2CEF" wp14:editId="661E80FF">
            <wp:simplePos x="0" y="0"/>
            <wp:positionH relativeFrom="column">
              <wp:posOffset>2857500</wp:posOffset>
            </wp:positionH>
            <wp:positionV relativeFrom="paragraph">
              <wp:posOffset>61091</wp:posOffset>
            </wp:positionV>
            <wp:extent cx="3175000" cy="1028700"/>
            <wp:effectExtent l="0" t="0" r="0" b="0"/>
            <wp:wrapNone/>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75000" cy="1028700"/>
                    </a:xfrm>
                    <a:prstGeom prst="rect">
                      <a:avLst/>
                    </a:prstGeom>
                  </pic:spPr>
                </pic:pic>
              </a:graphicData>
            </a:graphic>
            <wp14:sizeRelH relativeFrom="page">
              <wp14:pctWidth>0</wp14:pctWidth>
            </wp14:sizeRelH>
            <wp14:sizeRelV relativeFrom="page">
              <wp14:pctHeight>0</wp14:pctHeight>
            </wp14:sizeRelV>
          </wp:anchor>
        </w:drawing>
      </w:r>
      <w:r w:rsidR="00452033" w:rsidRPr="008F20AB">
        <w:rPr>
          <w:rFonts w:ascii="Helvetica" w:hAnsi="Helvetica" w:cs="Tahoma"/>
          <w:noProof/>
          <w:sz w:val="22"/>
          <w:szCs w:val="22"/>
        </w:rPr>
        <w:drawing>
          <wp:inline distT="0" distB="0" distL="0" distR="0" wp14:anchorId="18654005" wp14:editId="1B0E85B6">
            <wp:extent cx="2870835" cy="1873525"/>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6" cstate="print">
                      <a:extLst>
                        <a:ext uri="{28A0092B-C50C-407E-A947-70E740481C1C}">
                          <a14:useLocalDpi xmlns:a14="http://schemas.microsoft.com/office/drawing/2010/main" val="0"/>
                        </a:ext>
                      </a:extLst>
                    </a:blip>
                    <a:srcRect t="9865" r="7924"/>
                    <a:stretch/>
                  </pic:blipFill>
                  <pic:spPr bwMode="auto">
                    <a:xfrm>
                      <a:off x="0" y="0"/>
                      <a:ext cx="2929579" cy="1911862"/>
                    </a:xfrm>
                    <a:prstGeom prst="rect">
                      <a:avLst/>
                    </a:prstGeom>
                    <a:ln>
                      <a:noFill/>
                    </a:ln>
                    <a:extLst>
                      <a:ext uri="{53640926-AAD7-44D8-BBD7-CCE9431645EC}">
                        <a14:shadowObscured xmlns:a14="http://schemas.microsoft.com/office/drawing/2010/main"/>
                      </a:ext>
                    </a:extLst>
                  </pic:spPr>
                </pic:pic>
              </a:graphicData>
            </a:graphic>
          </wp:inline>
        </w:drawing>
      </w:r>
    </w:p>
    <w:p w14:paraId="282185FE" w14:textId="43CAD38B" w:rsidR="00F031AD" w:rsidRDefault="00F031AD" w:rsidP="00452033">
      <w:pPr>
        <w:rPr>
          <w:rFonts w:ascii="Helvetica" w:hAnsi="Helvetica" w:cs="Tahoma"/>
          <w:sz w:val="22"/>
          <w:szCs w:val="22"/>
        </w:rPr>
      </w:pPr>
      <w:r w:rsidRPr="008F20AB">
        <w:rPr>
          <w:rFonts w:ascii="Helvetica" w:hAnsi="Helvetica" w:cs="Tahoma"/>
          <w:noProof/>
          <w:sz w:val="22"/>
          <w:szCs w:val="22"/>
        </w:rPr>
        <w:drawing>
          <wp:anchor distT="0" distB="0" distL="114300" distR="114300" simplePos="0" relativeHeight="251662336" behindDoc="1" locked="0" layoutInCell="1" allowOverlap="1" wp14:anchorId="609F8724" wp14:editId="57573870">
            <wp:simplePos x="0" y="0"/>
            <wp:positionH relativeFrom="column">
              <wp:posOffset>851</wp:posOffset>
            </wp:positionH>
            <wp:positionV relativeFrom="paragraph">
              <wp:posOffset>107172</wp:posOffset>
            </wp:positionV>
            <wp:extent cx="2871387" cy="1849668"/>
            <wp:effectExtent l="0" t="0" r="0" b="508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l="-10" t="9975" r="8596" b="1695"/>
                    <a:stretch/>
                  </pic:blipFill>
                  <pic:spPr bwMode="auto">
                    <a:xfrm>
                      <a:off x="0" y="0"/>
                      <a:ext cx="2871387" cy="18496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200625" w14:textId="4E1C2E46" w:rsidR="00F031AD" w:rsidRDefault="00F031AD" w:rsidP="00452033">
      <w:pPr>
        <w:rPr>
          <w:rFonts w:ascii="Helvetica" w:hAnsi="Helvetica" w:cs="Tahoma"/>
          <w:sz w:val="22"/>
          <w:szCs w:val="22"/>
        </w:rPr>
      </w:pPr>
      <w:r>
        <w:rPr>
          <w:rFonts w:ascii="Helvetica" w:hAnsi="Helvetica" w:cs="Tahoma"/>
          <w:noProof/>
          <w:sz w:val="22"/>
          <w:szCs w:val="22"/>
        </w:rPr>
        <w:drawing>
          <wp:anchor distT="0" distB="0" distL="114300" distR="114300" simplePos="0" relativeHeight="251660288" behindDoc="1" locked="0" layoutInCell="1" allowOverlap="1" wp14:anchorId="1561E287" wp14:editId="06009AF5">
            <wp:simplePos x="0" y="0"/>
            <wp:positionH relativeFrom="column">
              <wp:posOffset>2788338</wp:posOffset>
            </wp:positionH>
            <wp:positionV relativeFrom="paragraph">
              <wp:posOffset>173141</wp:posOffset>
            </wp:positionV>
            <wp:extent cx="3238500" cy="1003300"/>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8500" cy="1003300"/>
                    </a:xfrm>
                    <a:prstGeom prst="rect">
                      <a:avLst/>
                    </a:prstGeom>
                  </pic:spPr>
                </pic:pic>
              </a:graphicData>
            </a:graphic>
            <wp14:sizeRelH relativeFrom="page">
              <wp14:pctWidth>0</wp14:pctWidth>
            </wp14:sizeRelH>
            <wp14:sizeRelV relativeFrom="page">
              <wp14:pctHeight>0</wp14:pctHeight>
            </wp14:sizeRelV>
          </wp:anchor>
        </w:drawing>
      </w:r>
    </w:p>
    <w:p w14:paraId="35FC630D" w14:textId="5962CC7A" w:rsidR="00F031AD" w:rsidRDefault="00F031AD" w:rsidP="00452033">
      <w:pPr>
        <w:rPr>
          <w:rFonts w:ascii="Helvetica" w:hAnsi="Helvetica" w:cs="Tahoma"/>
          <w:sz w:val="22"/>
          <w:szCs w:val="22"/>
        </w:rPr>
      </w:pPr>
    </w:p>
    <w:p w14:paraId="343C9D51" w14:textId="21B3B9D5" w:rsidR="00F031AD" w:rsidRDefault="00F031AD" w:rsidP="00452033">
      <w:pPr>
        <w:rPr>
          <w:rFonts w:ascii="Helvetica" w:hAnsi="Helvetica" w:cs="Tahoma"/>
          <w:sz w:val="22"/>
          <w:szCs w:val="22"/>
        </w:rPr>
      </w:pPr>
    </w:p>
    <w:p w14:paraId="0E533AB9" w14:textId="6544C129" w:rsidR="00F031AD" w:rsidRDefault="00F031AD" w:rsidP="00452033">
      <w:pPr>
        <w:rPr>
          <w:rFonts w:ascii="Helvetica" w:hAnsi="Helvetica" w:cs="Tahoma"/>
          <w:sz w:val="22"/>
          <w:szCs w:val="22"/>
        </w:rPr>
      </w:pPr>
    </w:p>
    <w:p w14:paraId="73616AB4" w14:textId="1A98740F" w:rsidR="00F031AD" w:rsidRDefault="00F031AD" w:rsidP="00452033">
      <w:pPr>
        <w:rPr>
          <w:rFonts w:ascii="Helvetica" w:hAnsi="Helvetica" w:cs="Tahoma"/>
          <w:sz w:val="22"/>
          <w:szCs w:val="22"/>
        </w:rPr>
      </w:pPr>
    </w:p>
    <w:p w14:paraId="003AC986" w14:textId="458AAFEC" w:rsidR="00F031AD" w:rsidRDefault="00F031AD" w:rsidP="00452033">
      <w:pPr>
        <w:rPr>
          <w:rFonts w:ascii="Helvetica" w:hAnsi="Helvetica" w:cs="Tahoma"/>
          <w:sz w:val="22"/>
          <w:szCs w:val="22"/>
        </w:rPr>
      </w:pPr>
    </w:p>
    <w:p w14:paraId="5C1EECE6" w14:textId="0AF7BFC9" w:rsidR="00F031AD" w:rsidRDefault="00F031AD" w:rsidP="00452033">
      <w:pPr>
        <w:rPr>
          <w:rFonts w:ascii="Helvetica" w:hAnsi="Helvetica" w:cs="Tahoma"/>
          <w:sz w:val="22"/>
          <w:szCs w:val="22"/>
        </w:rPr>
      </w:pPr>
    </w:p>
    <w:p w14:paraId="3DE6EC96" w14:textId="0902DC4C" w:rsidR="00F031AD" w:rsidRDefault="00F031AD" w:rsidP="00452033">
      <w:pPr>
        <w:rPr>
          <w:rFonts w:ascii="Helvetica" w:hAnsi="Helvetica" w:cs="Tahoma"/>
          <w:sz w:val="22"/>
          <w:szCs w:val="22"/>
        </w:rPr>
      </w:pPr>
      <w:r>
        <w:rPr>
          <w:rFonts w:ascii="Helvetica" w:hAnsi="Helvetica" w:cs="Tahoma"/>
          <w:noProof/>
          <w:sz w:val="22"/>
          <w:szCs w:val="22"/>
        </w:rPr>
        <w:drawing>
          <wp:anchor distT="0" distB="0" distL="114300" distR="114300" simplePos="0" relativeHeight="251658240" behindDoc="1" locked="0" layoutInCell="1" allowOverlap="1" wp14:anchorId="22C294F6" wp14:editId="5A91ACE7">
            <wp:simplePos x="0" y="0"/>
            <wp:positionH relativeFrom="column">
              <wp:posOffset>4257467</wp:posOffset>
            </wp:positionH>
            <wp:positionV relativeFrom="paragraph">
              <wp:posOffset>139700</wp:posOffset>
            </wp:positionV>
            <wp:extent cx="838200" cy="330200"/>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38200" cy="330200"/>
                    </a:xfrm>
                    <a:prstGeom prst="rect">
                      <a:avLst/>
                    </a:prstGeom>
                  </pic:spPr>
                </pic:pic>
              </a:graphicData>
            </a:graphic>
            <wp14:sizeRelH relativeFrom="page">
              <wp14:pctWidth>0</wp14:pctWidth>
            </wp14:sizeRelH>
            <wp14:sizeRelV relativeFrom="page">
              <wp14:pctHeight>0</wp14:pctHeight>
            </wp14:sizeRelV>
          </wp:anchor>
        </w:drawing>
      </w:r>
    </w:p>
    <w:p w14:paraId="61EC47CA" w14:textId="2A77EA5C" w:rsidR="00F031AD" w:rsidRDefault="00F031AD" w:rsidP="00452033">
      <w:pPr>
        <w:rPr>
          <w:rFonts w:ascii="Helvetica" w:hAnsi="Helvetica" w:cs="Tahoma"/>
          <w:sz w:val="22"/>
          <w:szCs w:val="22"/>
        </w:rPr>
      </w:pPr>
    </w:p>
    <w:p w14:paraId="2CC118F3" w14:textId="625A3ECF" w:rsidR="00F031AD" w:rsidRDefault="00F031AD" w:rsidP="00452033">
      <w:pPr>
        <w:rPr>
          <w:rFonts w:ascii="Helvetica" w:hAnsi="Helvetica" w:cs="Tahoma"/>
          <w:sz w:val="22"/>
          <w:szCs w:val="22"/>
        </w:rPr>
      </w:pPr>
    </w:p>
    <w:p w14:paraId="63607F3A" w14:textId="1192A2F6" w:rsidR="00F031AD" w:rsidRDefault="00F031AD" w:rsidP="00452033">
      <w:pPr>
        <w:rPr>
          <w:rFonts w:ascii="Helvetica" w:hAnsi="Helvetica" w:cs="Tahoma"/>
          <w:sz w:val="22"/>
          <w:szCs w:val="22"/>
        </w:rPr>
      </w:pPr>
    </w:p>
    <w:p w14:paraId="4AE0E3F6" w14:textId="2D6D42FB" w:rsidR="005F4143" w:rsidRDefault="005F4143" w:rsidP="00452033">
      <w:pPr>
        <w:rPr>
          <w:rFonts w:ascii="Helvetica" w:hAnsi="Helvetica" w:cs="Tahoma"/>
          <w:sz w:val="22"/>
          <w:szCs w:val="22"/>
        </w:rPr>
      </w:pPr>
    </w:p>
    <w:p w14:paraId="1D3B4050" w14:textId="5C26907D" w:rsidR="00833656" w:rsidRDefault="00C8092B" w:rsidP="00452033">
      <w:pPr>
        <w:rPr>
          <w:rFonts w:ascii="Helvetica" w:hAnsi="Helvetica" w:cs="Tahoma"/>
          <w:sz w:val="22"/>
          <w:szCs w:val="22"/>
        </w:rPr>
      </w:pPr>
      <w:r>
        <w:rPr>
          <w:rFonts w:ascii="Helvetica" w:hAnsi="Helvetica" w:cs="Tahoma"/>
          <w:sz w:val="22"/>
          <w:szCs w:val="22"/>
        </w:rPr>
        <w:t xml:space="preserve">AUC value and ROC in figures </w:t>
      </w:r>
      <w:r w:rsidR="00833656">
        <w:rPr>
          <w:rFonts w:ascii="Helvetica" w:hAnsi="Helvetica" w:cs="Tahoma"/>
          <w:sz w:val="22"/>
          <w:szCs w:val="22"/>
        </w:rPr>
        <w:t xml:space="preserve">above and the matrix below </w:t>
      </w:r>
      <w:r>
        <w:rPr>
          <w:rFonts w:ascii="Helvetica" w:hAnsi="Helvetica" w:cs="Tahoma"/>
          <w:sz w:val="22"/>
          <w:szCs w:val="22"/>
        </w:rPr>
        <w:t xml:space="preserve">above proves that the RF is clearly better than the DT. </w:t>
      </w:r>
      <w:r w:rsidR="005F4143">
        <w:rPr>
          <w:rFonts w:ascii="Helvetica" w:hAnsi="Helvetica" w:cs="Tahoma"/>
          <w:sz w:val="22"/>
          <w:szCs w:val="22"/>
        </w:rPr>
        <w:t xml:space="preserve">Figure below shows that precision levels at 82% </w:t>
      </w:r>
      <w:r w:rsidR="00D42145">
        <w:rPr>
          <w:rFonts w:ascii="Helvetica" w:hAnsi="Helvetica" w:cs="Tahoma"/>
          <w:sz w:val="22"/>
          <w:szCs w:val="22"/>
        </w:rPr>
        <w:t xml:space="preserve">and has no effect as </w:t>
      </w:r>
      <w:proofErr w:type="spellStart"/>
      <w:r w:rsidR="00D42145">
        <w:rPr>
          <w:rFonts w:ascii="Helvetica" w:hAnsi="Helvetica" w:cs="Tahoma"/>
          <w:sz w:val="22"/>
          <w:szCs w:val="22"/>
        </w:rPr>
        <w:t>n_estimator</w:t>
      </w:r>
      <w:proofErr w:type="spellEnd"/>
      <w:r w:rsidR="00D42145">
        <w:rPr>
          <w:rFonts w:ascii="Helvetica" w:hAnsi="Helvetica" w:cs="Tahoma"/>
          <w:sz w:val="22"/>
          <w:szCs w:val="22"/>
        </w:rPr>
        <w:t xml:space="preserve"> is increased past 200-400 trees in the forest.</w:t>
      </w:r>
    </w:p>
    <w:p w14:paraId="7AC9D1DB" w14:textId="403A596F" w:rsidR="00833656" w:rsidRPr="008F20AB" w:rsidRDefault="00833656" w:rsidP="00452033">
      <w:pPr>
        <w:rPr>
          <w:rFonts w:ascii="Helvetica" w:hAnsi="Helvetica" w:cs="Tahoma"/>
          <w:sz w:val="22"/>
          <w:szCs w:val="22"/>
        </w:rPr>
      </w:pPr>
    </w:p>
    <w:p w14:paraId="4BC47625" w14:textId="1985D67D" w:rsidR="00F031AD" w:rsidRDefault="005F4143" w:rsidP="00452033">
      <w:pPr>
        <w:rPr>
          <w:rFonts w:ascii="Helvetica" w:hAnsi="Helvetica" w:cs="Tahoma"/>
          <w:sz w:val="22"/>
          <w:szCs w:val="22"/>
        </w:rPr>
      </w:pPr>
      <w:r>
        <w:rPr>
          <w:rFonts w:ascii="Helvetica" w:hAnsi="Helvetica" w:cs="Tahoma"/>
          <w:noProof/>
          <w:sz w:val="22"/>
          <w:szCs w:val="22"/>
        </w:rPr>
        <w:drawing>
          <wp:anchor distT="0" distB="0" distL="114300" distR="114300" simplePos="0" relativeHeight="251663360" behindDoc="0" locked="0" layoutInCell="1" allowOverlap="1" wp14:anchorId="12E5FF30" wp14:editId="4C9CFA7E">
            <wp:simplePos x="0" y="0"/>
            <wp:positionH relativeFrom="margin">
              <wp:posOffset>2732405</wp:posOffset>
            </wp:positionH>
            <wp:positionV relativeFrom="margin">
              <wp:posOffset>4751070</wp:posOffset>
            </wp:positionV>
            <wp:extent cx="3119120" cy="2091690"/>
            <wp:effectExtent l="0" t="0" r="0" b="254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l="2025" t="10981" r="9502"/>
                    <a:stretch/>
                  </pic:blipFill>
                  <pic:spPr bwMode="auto">
                    <a:xfrm>
                      <a:off x="0" y="0"/>
                      <a:ext cx="3119120" cy="2091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98A896" w14:textId="1902C80A" w:rsidR="00C8092B" w:rsidRDefault="00C8092B" w:rsidP="00452033">
      <w:pPr>
        <w:rPr>
          <w:rFonts w:ascii="Helvetica" w:hAnsi="Helvetica" w:cs="Tahoma"/>
          <w:sz w:val="22"/>
          <w:szCs w:val="22"/>
        </w:rPr>
      </w:pPr>
      <w:r>
        <w:rPr>
          <w:rFonts w:ascii="Helvetica" w:hAnsi="Helvetica" w:cs="Tahoma"/>
          <w:sz w:val="22"/>
          <w:szCs w:val="22"/>
        </w:rPr>
        <w:t>RECOMMENDATIONS</w:t>
      </w:r>
    </w:p>
    <w:p w14:paraId="186D789C" w14:textId="7DF9694C" w:rsidR="00C8092B" w:rsidRDefault="00C8092B" w:rsidP="00452033">
      <w:pPr>
        <w:rPr>
          <w:rFonts w:ascii="Helvetica" w:hAnsi="Helvetica" w:cs="Tahoma"/>
          <w:sz w:val="22"/>
          <w:szCs w:val="22"/>
        </w:rPr>
      </w:pPr>
    </w:p>
    <w:p w14:paraId="3B7F25E2" w14:textId="5ABC3E14" w:rsidR="005F4143" w:rsidRDefault="00C8092B" w:rsidP="00452033">
      <w:pPr>
        <w:rPr>
          <w:rFonts w:ascii="Helvetica" w:hAnsi="Helvetica" w:cs="Tahoma"/>
          <w:sz w:val="22"/>
          <w:szCs w:val="22"/>
        </w:rPr>
      </w:pPr>
      <w:r>
        <w:rPr>
          <w:rFonts w:ascii="Helvetica" w:hAnsi="Helvetica" w:cs="Tahoma"/>
          <w:sz w:val="22"/>
          <w:szCs w:val="22"/>
        </w:rPr>
        <w:t>These models represent good interpretability in understanding the dataset and the training process</w:t>
      </w:r>
      <w:r w:rsidR="005E2995">
        <w:rPr>
          <w:rFonts w:ascii="Helvetica" w:hAnsi="Helvetica" w:cs="Tahoma"/>
          <w:sz w:val="22"/>
          <w:szCs w:val="22"/>
        </w:rPr>
        <w:t>. H</w:t>
      </w:r>
      <w:r>
        <w:rPr>
          <w:rFonts w:ascii="Helvetica" w:hAnsi="Helvetica" w:cs="Tahoma"/>
          <w:sz w:val="22"/>
          <w:szCs w:val="22"/>
        </w:rPr>
        <w:t>owever</w:t>
      </w:r>
      <w:r w:rsidR="005E2995">
        <w:rPr>
          <w:rFonts w:ascii="Helvetica" w:hAnsi="Helvetica" w:cs="Tahoma"/>
          <w:sz w:val="22"/>
          <w:szCs w:val="22"/>
        </w:rPr>
        <w:t xml:space="preserve">, </w:t>
      </w:r>
      <w:r>
        <w:rPr>
          <w:rFonts w:ascii="Helvetica" w:hAnsi="Helvetica" w:cs="Tahoma"/>
          <w:sz w:val="22"/>
          <w:szCs w:val="22"/>
        </w:rPr>
        <w:t>if we are more interested in accuracy we can opt for a more sophisticated model such as Kernel based methods</w:t>
      </w:r>
      <w:r w:rsidR="00D42145">
        <w:rPr>
          <w:rFonts w:ascii="Helvetica" w:hAnsi="Helvetica" w:cs="Tahoma"/>
          <w:sz w:val="22"/>
          <w:szCs w:val="22"/>
        </w:rPr>
        <w:t xml:space="preserve"> to optimize the bias-variance tradeoff</w:t>
      </w:r>
      <w:r>
        <w:rPr>
          <w:rFonts w:ascii="Helvetica" w:hAnsi="Helvetica" w:cs="Tahoma"/>
          <w:sz w:val="22"/>
          <w:szCs w:val="22"/>
        </w:rPr>
        <w:t xml:space="preserve">. Neural Networks are not recommended because 10000 observations </w:t>
      </w:r>
      <w:r w:rsidR="005E2995">
        <w:rPr>
          <w:rFonts w:ascii="Helvetica" w:hAnsi="Helvetica" w:cs="Tahoma"/>
          <w:sz w:val="22"/>
          <w:szCs w:val="22"/>
        </w:rPr>
        <w:t xml:space="preserve">in the dataset </w:t>
      </w:r>
      <w:r>
        <w:rPr>
          <w:rFonts w:ascii="Helvetica" w:hAnsi="Helvetica" w:cs="Tahoma"/>
          <w:sz w:val="22"/>
          <w:szCs w:val="22"/>
        </w:rPr>
        <w:t xml:space="preserve">is </w:t>
      </w:r>
      <w:r w:rsidR="00133066">
        <w:rPr>
          <w:rFonts w:ascii="Helvetica" w:hAnsi="Helvetica" w:cs="Tahoma"/>
          <w:sz w:val="22"/>
          <w:szCs w:val="22"/>
        </w:rPr>
        <w:t>in</w:t>
      </w:r>
      <w:r>
        <w:rPr>
          <w:rFonts w:ascii="Helvetica" w:hAnsi="Helvetica" w:cs="Tahoma"/>
          <w:sz w:val="22"/>
          <w:szCs w:val="22"/>
        </w:rPr>
        <w:t>sufficient</w:t>
      </w:r>
    </w:p>
    <w:p w14:paraId="7C216385" w14:textId="17DD1F34" w:rsidR="00C8092B" w:rsidRDefault="00C8092B" w:rsidP="00452033">
      <w:pPr>
        <w:rPr>
          <w:rFonts w:ascii="Helvetica" w:hAnsi="Helvetica" w:cs="Tahoma"/>
          <w:sz w:val="22"/>
          <w:szCs w:val="22"/>
        </w:rPr>
      </w:pPr>
      <w:r>
        <w:rPr>
          <w:rFonts w:ascii="Helvetica" w:hAnsi="Helvetica" w:cs="Tahoma"/>
          <w:sz w:val="22"/>
          <w:szCs w:val="22"/>
        </w:rPr>
        <w:t xml:space="preserve">for training a NN from my past experiences. </w:t>
      </w:r>
    </w:p>
    <w:p w14:paraId="73344B8B" w14:textId="38430FCE" w:rsidR="005E2995" w:rsidRDefault="005E2995" w:rsidP="00452033">
      <w:pPr>
        <w:rPr>
          <w:rFonts w:ascii="Helvetica" w:hAnsi="Helvetica" w:cs="Tahoma"/>
          <w:sz w:val="22"/>
          <w:szCs w:val="22"/>
        </w:rPr>
      </w:pPr>
    </w:p>
    <w:p w14:paraId="7FC2127F" w14:textId="7409BD65" w:rsidR="005E2995" w:rsidRPr="008F20AB" w:rsidRDefault="005E2995" w:rsidP="00452033">
      <w:pPr>
        <w:rPr>
          <w:rFonts w:ascii="Helvetica" w:hAnsi="Helvetica" w:cs="Tahoma"/>
          <w:sz w:val="22"/>
          <w:szCs w:val="22"/>
        </w:rPr>
      </w:pPr>
      <w:r>
        <w:rPr>
          <w:rFonts w:ascii="Helvetica" w:hAnsi="Helvetica" w:cs="Tahoma"/>
          <w:sz w:val="22"/>
          <w:szCs w:val="22"/>
        </w:rPr>
        <w:t xml:space="preserve">Cross-validation is recommended for validation of the algorithm performance and balancing the predicted features’ classes for this imbalanced dataset. </w:t>
      </w:r>
    </w:p>
    <w:p w14:paraId="46A141C4" w14:textId="2BCEB470" w:rsidR="005E2995" w:rsidRPr="008F20AB" w:rsidRDefault="005E2995" w:rsidP="00452033">
      <w:pPr>
        <w:rPr>
          <w:rFonts w:ascii="Helvetica" w:hAnsi="Helvetica" w:cs="Tahoma"/>
          <w:sz w:val="22"/>
          <w:szCs w:val="22"/>
        </w:rPr>
      </w:pPr>
    </w:p>
    <w:sectPr w:rsidR="005E2995" w:rsidRPr="008F20AB" w:rsidSect="005F414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73"/>
    <w:rsid w:val="00133066"/>
    <w:rsid w:val="00452033"/>
    <w:rsid w:val="00453906"/>
    <w:rsid w:val="005525F8"/>
    <w:rsid w:val="005E2995"/>
    <w:rsid w:val="005F4143"/>
    <w:rsid w:val="0061137B"/>
    <w:rsid w:val="00714FA2"/>
    <w:rsid w:val="00833656"/>
    <w:rsid w:val="00867E20"/>
    <w:rsid w:val="008F20AB"/>
    <w:rsid w:val="009150B4"/>
    <w:rsid w:val="009C0773"/>
    <w:rsid w:val="00C43D55"/>
    <w:rsid w:val="00C8092B"/>
    <w:rsid w:val="00D42145"/>
    <w:rsid w:val="00F0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C96"/>
  <w15:chartTrackingRefBased/>
  <w15:docId w15:val="{43585AF9-EEE3-E049-8893-17D2BC89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952223">
      <w:bodyDiv w:val="1"/>
      <w:marLeft w:val="0"/>
      <w:marRight w:val="0"/>
      <w:marTop w:val="0"/>
      <w:marBottom w:val="0"/>
      <w:divBdr>
        <w:top w:val="none" w:sz="0" w:space="0" w:color="auto"/>
        <w:left w:val="none" w:sz="0" w:space="0" w:color="auto"/>
        <w:bottom w:val="none" w:sz="0" w:space="0" w:color="auto"/>
        <w:right w:val="none" w:sz="0" w:space="0" w:color="auto"/>
      </w:divBdr>
    </w:div>
    <w:div w:id="727266242">
      <w:bodyDiv w:val="1"/>
      <w:marLeft w:val="0"/>
      <w:marRight w:val="0"/>
      <w:marTop w:val="0"/>
      <w:marBottom w:val="0"/>
      <w:divBdr>
        <w:top w:val="none" w:sz="0" w:space="0" w:color="auto"/>
        <w:left w:val="none" w:sz="0" w:space="0" w:color="auto"/>
        <w:bottom w:val="none" w:sz="0" w:space="0" w:color="auto"/>
        <w:right w:val="none" w:sz="0" w:space="0" w:color="auto"/>
      </w:divBdr>
    </w:div>
    <w:div w:id="15114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Basnet, Sanskar</dc:creator>
  <cp:keywords/>
  <dc:description/>
  <cp:lastModifiedBy>Basnet, Sanskar</cp:lastModifiedBy>
  <cp:revision>3</cp:revision>
  <dcterms:created xsi:type="dcterms:W3CDTF">2021-05-02T18:04:00Z</dcterms:created>
  <dcterms:modified xsi:type="dcterms:W3CDTF">2021-05-02T22:06:00Z</dcterms:modified>
</cp:coreProperties>
</file>