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Times New Roman" w:cs="Times New Roman" w:eastAsia="SimSun" w:hAnsi="Times New Roman"/>
          <w:color w:val="808080"/>
          <w:sz w:val="18"/>
          <w:szCs w:val="18"/>
        </w:rPr>
        <w:t xml:space="preserve">模拟样本　仅供比赛使用</w:t>
      </w:r>
    </w:p>
    <w:p>
      <w:pPr>
        <w:spacing w:after="200"/>
      </w:pPr>
      <w:r>
        <w:rPr>
          <w:rFonts w:ascii="Times New Roman" w:cs="Times New Roman" w:eastAsia="SimSun" w:hAnsi="Times New Roman"/>
        </w:rPr>
        <w:t xml:space="preserve"/>
      </w:r>
    </w:p>
    <w:p>
      <w:pPr>
        <w:spacing w:after="120"/>
        <w:jc w:val="center"/>
      </w:pPr>
      <w:r>
        <w:rPr>
          <w:rFonts w:ascii="Arial" w:cs="Arial" w:eastAsia="SimHei" w:hAnsi="Arial"/>
          <w:sz w:val="34"/>
          <w:szCs w:val="34"/>
        </w:rPr>
        <w:t xml:space="preserve">国有土地租金催缴通知书</w:t>
      </w:r>
    </w:p>
    <w:p>
      <w:pPr>
        <w:spacing w:after="360"/>
        <w:jc w:val="center"/>
      </w:pPr>
      <w:r>
        <w:rPr>
          <w:rFonts w:ascii="Arial" w:cs="Arial" w:eastAsia="SimHei" w:hAnsi="Arial"/>
          <w:sz w:val="26"/>
          <w:szCs w:val="26"/>
        </w:rPr>
        <w:t xml:space="preserve">（模板）</w:t>
      </w:r>
    </w:p>
    <w:p>
      <w:pPr>
        <w:spacing w:after="240"/>
        <w:jc w:val="right"/>
      </w:pPr>
      <w:r>
        <w:rPr>
          <w:rFonts w:ascii="Times New Roman" w:cs="Times New Roman" w:eastAsia="SimSun" w:hAnsi="Times New Roman"/>
          <w:sz w:val="24"/>
          <w:szCs w:val="24"/>
        </w:rPr>
        <w:t xml:space="preserve">××自然资催〔【年份】〕【编号】号</w:t>
      </w:r>
    </w:p>
    <w:p>
      <w:pPr>
        <w:spacing w:after="120"/>
      </w:pPr>
      <w:r>
        <w:rPr>
          <w:rFonts w:ascii="Times New Roman" w:cs="Times New Roman" w:eastAsia="SimSun" w:hAnsi="Times New Roman"/>
          <w:sz w:val="24"/>
          <w:szCs w:val="24"/>
        </w:rPr>
        <w:t xml:space="preserve">【催缴对象】：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你（单位）使用的位于【坐落】的国有土地（不动产单元号：【不动产单元号】，面积【面积】平方米），依据国有土地租赁合同（编号：【合同编号】），应于每年 6 月 30 日前缴纳当年土地租金。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经核对，截至【核算基准日】，你（单位）尚欠【欠缴年度】年度土地租金，共计人民币【欠缴金额】元（大写：【欠缴金额大写】），明细见附表。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请于收到本通知之日起【期限】日内，持本通知到【缴费地点】缴纳。对欠缴金额有异议的，请在上述期限内持缴费凭证到【核对地点】核对。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【可选段落：合同已于【到期日】期满的，请一并办理续期手续。】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【可选段落：地上房屋已经转让、继承或赠与的，请一并办理租赁合同变更手续。】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联系电话：【经办电话】</w:t>
      </w:r>
    </w:p>
    <w:p>
      <w:pPr>
        <w:spacing w:after="300"/>
      </w:pPr>
      <w:r>
        <w:rPr>
          <w:rFonts w:ascii="Times New Roman" w:cs="Times New Roman" w:eastAsia="SimSun" w:hAnsi="Times New Roman"/>
        </w:rPr>
        <w:t xml:space="preserve"/>
      </w:r>
    </w:p>
    <w:p>
      <w:pPr>
        <w:jc w:val="right"/>
      </w:pPr>
      <w:r>
        <w:rPr>
          <w:rFonts w:ascii="Times New Roman" w:cs="Times New Roman" w:eastAsia="SimSun" w:hAnsi="Times New Roman"/>
          <w:sz w:val="24"/>
          <w:szCs w:val="24"/>
        </w:rPr>
        <w:t xml:space="preserve">××县自然资源局（章）</w:t>
      </w:r>
    </w:p>
    <w:p>
      <w:pPr>
        <w:spacing w:after="300"/>
        <w:jc w:val="right"/>
      </w:pPr>
      <w:r>
        <w:rPr>
          <w:rFonts w:ascii="Times New Roman" w:cs="Times New Roman" w:eastAsia="SimSun" w:hAnsi="Times New Roman"/>
          <w:sz w:val="24"/>
          <w:szCs w:val="24"/>
        </w:rPr>
        <w:t xml:space="preserve">【发文日期】</w:t>
      </w:r>
    </w:p>
    <w:p>
      <w:pPr>
        <w:keepNext/>
        <w:spacing w:after="120" w:before="200" w:line="300" w:lineRule="exact"/>
        <w:jc w:val="center"/>
      </w:pPr>
      <w:r>
        <w:rPr>
          <w:rFonts w:ascii="Arial" w:cs="Arial" w:eastAsia="SimHei" w:hAnsi="Arial"/>
          <w:color w:val="000000"/>
          <w:sz w:val="21"/>
          <w:szCs w:val="21"/>
        </w:rPr>
        <w:t xml:space="preserve">附表　欠缴明细</w:t>
      </w:r>
    </w:p>
    <w:tbl>
      <w:tblPr>
        <w:tblW w:type="dxa" w:w="8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2200"/>
        <w:gridCol w:w="2200"/>
        <w:gridCol w:w="210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19"/>
                <w:szCs w:val="19"/>
              </w:rPr>
              <w:t xml:space="preserve">年度</w:t>
            </w:r>
          </w:p>
        </w:tc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19"/>
                <w:szCs w:val="19"/>
              </w:rPr>
              <w:t xml:space="preserve">应缴（元）</w:t>
            </w:r>
          </w:p>
        </w:tc>
        <w:tc>
          <w:tcPr>
            <w:tcW w:type="dxa" w:w="2200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19"/>
                <w:szCs w:val="19"/>
              </w:rPr>
              <w:t xml:space="preserve">已缴（元）</w:t>
            </w:r>
          </w:p>
        </w:tc>
        <w:tc>
          <w:tcPr>
            <w:tcW w:type="dxa" w:w="2106"/>
            <w:tcBorders>
              <w:top w:val="single" w:color="000000" w:sz="12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Arial" w:cs="Arial" w:eastAsia="SimHei" w:hAnsi="Arial"/>
                <w:b w:val="false"/>
                <w:bCs w:val="false"/>
                <w:color w:val="000000"/>
                <w:sz w:val="19"/>
                <w:szCs w:val="19"/>
              </w:rPr>
              <w:t xml:space="preserve">欠缴（元）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【年度】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【应缴】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【已缴】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【欠缴】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合计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【应缴合计】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【已缴合计】</w:t>
            </w:r>
          </w:p>
        </w:tc>
        <w:tc>
          <w:tcPr>
            <w:tcW w:type="dxa" w:w="2106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line="290" w:lineRule="exact"/>
              <w:jc w:val="center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【欠缴合计】</w:t>
            </w:r>
          </w:p>
        </w:tc>
      </w:tr>
    </w:tbl>
    <w:p>
      <w:pPr>
        <w:pStyle w:val="Heading1"/>
        <w:keepNext/>
        <w:spacing w:after="220" w:before="420" w:line="440" w:lineRule="exact"/>
      </w:pPr>
      <w:r>
        <w:rPr>
          <w:rFonts w:ascii="Arial" w:cs="Arial" w:eastAsia="SimHei" w:hAnsi="Arial"/>
          <w:color w:val="000000"/>
          <w:sz w:val="30"/>
          <w:szCs w:val="30"/>
        </w:rPr>
        <w:t xml:space="preserve">短信通知模板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【××县自然资源局】【催缴对象】您好，您使用的【坐落】国有土地尚欠【欠缴年度】年度租金共【欠缴金额】元，请于【截止日期】前到【缴费地点】缴纳，咨询电话【经办电话】。</w:t>
      </w:r>
    </w:p>
    <w:p>
      <w:pPr>
        <w:spacing w:after="0" w:before="0" w:line="400" w:lineRule="exact"/>
        <w:ind w:firstLine="480"/>
        <w:jc w:val="both"/>
      </w:pPr>
      <w:r>
        <w:rPr>
          <w:rFonts w:ascii="Times New Roman" w:cs="Times New Roman" w:eastAsia="SimSun" w:hAnsi="Times New Roman"/>
          <w:b w:val="false"/>
          <w:bCs w:val="false"/>
          <w:color w:val="000000"/>
          <w:sz w:val="24"/>
          <w:szCs w:val="24"/>
        </w:rPr>
        <w:t xml:space="preserve">短信不超过 70 个汉字为一条，超出按多条计费；欠缴年度较多的，可写“【起始年度】至【终止年度】年度”。</w:t>
      </w:r>
    </w:p>
    <w:sectPr>
      <w:headerReference w:type="default" r:id="rId7"/>
      <w:footerReference w:type="default" r:id="rId8"/>
      <w:pgSz w:w="11906" w:h="16838" w:orient="portrait"/>
      <w:pgMar w:top="1440" w:right="1700" w:bottom="1440" w:left="17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t xml:space="preserve">- </w:t>
    </w: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SimSun" w:hAnsi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4"/>
      </w:pBdr>
      <w:jc w:val="center"/>
    </w:pPr>
    <w:r>
      <w:rPr>
        <w:rFonts w:ascii="Times New Roman" w:cs="Times New Roman" w:eastAsia="SimSun" w:hAnsi="Times New Roman"/>
        <w:sz w:val="18"/>
        <w:szCs w:val="18"/>
      </w:rPr>
      <w:t xml:space="preserve">国有土地租金催缴通知书（模板）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>
      <w:pPr>
        <w:spacing w:after="0" w:line="40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0"/>
      <w:outlineLvl w:val="0"/>
    </w:pPr>
    <w:rPr>
      <w:rFonts w:ascii="Arial" w:cs="Arial" w:eastAsia="SimHei" w:hAnsi="Arial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国有土地租金催缴通知书（模板）</dc:title>
  <dc:creator>出题方</dc:creator>
  <cp:lastModifiedBy>Un-named</cp:lastModifiedBy>
  <cp:revision>1</cp:revision>
  <dcterms:created xsi:type="dcterms:W3CDTF">2026-10-26T17:12:58.566Z</dcterms:created>
  <dcterms:modified xsi:type="dcterms:W3CDTF">2026-10-26T17:12:58.566Z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