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F85E" w14:textId="77777777" w:rsidR="0050453C" w:rsidRPr="0085004B" w:rsidRDefault="0050453C" w:rsidP="0050453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85004B">
        <w:rPr>
          <w:rFonts w:ascii="Times New Roman" w:eastAsia="Arial" w:hAnsi="Times New Roman"/>
          <w:b/>
          <w:sz w:val="24"/>
          <w:szCs w:val="24"/>
        </w:rPr>
        <w:t>UNICESUMAR</w:t>
      </w:r>
      <w:r w:rsidRPr="0085004B">
        <w:rPr>
          <w:rFonts w:ascii="Times New Roman" w:hAnsi="Times New Roman"/>
          <w:b/>
          <w:sz w:val="24"/>
          <w:szCs w:val="24"/>
        </w:rPr>
        <w:t xml:space="preserve"> - </w:t>
      </w:r>
      <w:r w:rsidRPr="0085004B">
        <w:rPr>
          <w:rFonts w:ascii="Times New Roman" w:eastAsia="Arial" w:hAnsi="Times New Roman"/>
          <w:b/>
          <w:sz w:val="24"/>
          <w:szCs w:val="24"/>
        </w:rPr>
        <w:t xml:space="preserve">CENTRO UNIVERSITÁRIO </w:t>
      </w:r>
      <w:r>
        <w:rPr>
          <w:rFonts w:ascii="Times New Roman" w:eastAsia="Arial" w:hAnsi="Times New Roman"/>
          <w:b/>
          <w:sz w:val="24"/>
          <w:szCs w:val="24"/>
        </w:rPr>
        <w:t>DE MARINGÁ</w:t>
      </w:r>
    </w:p>
    <w:p w14:paraId="3E7406B9" w14:textId="1A1E90BF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  <w:r w:rsidRPr="0085004B">
        <w:rPr>
          <w:rFonts w:ascii="Times New Roman" w:hAnsi="Times New Roman"/>
          <w:sz w:val="24"/>
          <w:szCs w:val="24"/>
        </w:rPr>
        <w:t>CURSO DE GRADUAÇÃO EM</w:t>
      </w:r>
      <w:r>
        <w:rPr>
          <w:rFonts w:ascii="Times New Roman" w:hAnsi="Times New Roman"/>
          <w:sz w:val="24"/>
          <w:szCs w:val="24"/>
        </w:rPr>
        <w:t xml:space="preserve"> ENGENHARIA DE SOFTWARE</w:t>
      </w:r>
    </w:p>
    <w:p w14:paraId="212F817B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76112161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01B1D553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35492978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79268BAF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121ECEED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4D3EFBC6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345ED844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2725E01D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4E22FE3B" w14:textId="77777777" w:rsidR="0050453C" w:rsidRDefault="0050453C" w:rsidP="0050453C">
      <w:pPr>
        <w:jc w:val="center"/>
        <w:rPr>
          <w:rFonts w:ascii="Times New Roman" w:hAnsi="Times New Roman"/>
          <w:sz w:val="24"/>
          <w:szCs w:val="24"/>
        </w:rPr>
      </w:pPr>
    </w:p>
    <w:p w14:paraId="5D0435AB" w14:textId="7B2ACCE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FORMULÁRIO DE PESQUISA DE MERCADO</w:t>
      </w:r>
    </w:p>
    <w:p w14:paraId="0F1933BB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53E3FCC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905F977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AF65E38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65FD894" w14:textId="77777777" w:rsidR="0050453C" w:rsidRDefault="0050453C" w:rsidP="005045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10D23B6" w14:textId="74E22EA0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JOÃO BARROS GUATURA DA COSTA</w:t>
      </w:r>
    </w:p>
    <w:p w14:paraId="0572F7D2" w14:textId="299C09D7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RAFAEL OSADZUK SOUZA</w:t>
      </w:r>
    </w:p>
    <w:p w14:paraId="3BD78648" w14:textId="5F746DAF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LEONARDO PEDROZO</w:t>
      </w:r>
    </w:p>
    <w:p w14:paraId="51B81EF3" w14:textId="6326F6C1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VICTOR SERETNI GUIMARÃES</w:t>
      </w:r>
    </w:p>
    <w:p w14:paraId="58436619" w14:textId="516B55A0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VINICIUS SANTIAGO KAWASUGUI</w:t>
      </w:r>
    </w:p>
    <w:p w14:paraId="03C5F959" w14:textId="77777777" w:rsidR="0050453C" w:rsidRDefault="0050453C" w:rsidP="0050453C">
      <w:pPr>
        <w:jc w:val="right"/>
        <w:rPr>
          <w:rFonts w:ascii="Times New Roman" w:hAnsi="Times New Roman"/>
          <w:b/>
          <w:sz w:val="24"/>
          <w:szCs w:val="24"/>
        </w:rPr>
      </w:pPr>
    </w:p>
    <w:p w14:paraId="44243B78" w14:textId="77777777" w:rsidR="0050453C" w:rsidRDefault="0050453C" w:rsidP="0050453C">
      <w:pPr>
        <w:jc w:val="right"/>
      </w:pPr>
    </w:p>
    <w:p w14:paraId="7DB57136" w14:textId="3F4B0441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CURITIBA</w:t>
      </w:r>
      <w:r w:rsidRPr="0085004B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85004B">
        <w:rPr>
          <w:rFonts w:ascii="Times New Roman" w:eastAsia="Arial" w:hAnsi="Times New Roman"/>
          <w:sz w:val="24"/>
          <w:szCs w:val="24"/>
        </w:rPr>
        <w:t>– PR</w:t>
      </w:r>
    </w:p>
    <w:p w14:paraId="5CD0B039" w14:textId="4AE7F986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2023</w:t>
      </w:r>
    </w:p>
    <w:p w14:paraId="16CBC5D4" w14:textId="77777777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</w:p>
    <w:p w14:paraId="7A306399" w14:textId="77777777" w:rsidR="00E36A43" w:rsidRPr="0085004B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</w:p>
    <w:p w14:paraId="5D57B6A5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JOÃO BARROS GUATURA DA COSTA</w:t>
      </w:r>
    </w:p>
    <w:p w14:paraId="0906C4B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RAFAEL OSADZUK SOUZA</w:t>
      </w:r>
    </w:p>
    <w:p w14:paraId="63B6569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LEONARDO PEDROZO</w:t>
      </w:r>
    </w:p>
    <w:p w14:paraId="6525713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VICTOR SERETNI GUIMARÃES</w:t>
      </w:r>
    </w:p>
    <w:p w14:paraId="687637C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VINICIUS SANTIAGO KAWASUGUI</w:t>
      </w:r>
    </w:p>
    <w:p w14:paraId="768C3189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FAD340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BA5145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D7E1AEF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CF98F49" w14:textId="18360F96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FORMULÁRIO DE PESQUISA DE MERCADO</w:t>
      </w:r>
    </w:p>
    <w:p w14:paraId="4EA990D3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5670881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FE8C62" w14:textId="77777777" w:rsidR="00E36A43" w:rsidRDefault="00E36A43" w:rsidP="00E36A4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E22B74B" w14:textId="0AD3B2C5" w:rsidR="00E36A43" w:rsidRPr="0085004B" w:rsidRDefault="00E36A43" w:rsidP="00E36A43">
      <w:pPr>
        <w:spacing w:after="0" w:line="240" w:lineRule="auto"/>
        <w:ind w:left="4536"/>
        <w:jc w:val="both"/>
        <w:rPr>
          <w:rFonts w:ascii="Times New Roman" w:hAnsi="Times New Roman"/>
          <w:sz w:val="24"/>
          <w:szCs w:val="24"/>
        </w:rPr>
      </w:pPr>
      <w:r w:rsidRPr="0085004B">
        <w:rPr>
          <w:rFonts w:ascii="Times New Roman" w:hAnsi="Times New Roman"/>
          <w:sz w:val="24"/>
          <w:szCs w:val="24"/>
        </w:rPr>
        <w:t xml:space="preserve">Trabalho </w:t>
      </w:r>
      <w:r>
        <w:rPr>
          <w:rFonts w:ascii="Times New Roman" w:hAnsi="Times New Roman"/>
          <w:sz w:val="24"/>
          <w:szCs w:val="24"/>
        </w:rPr>
        <w:t>do</w:t>
      </w:r>
      <w:r w:rsidRPr="0085004B">
        <w:rPr>
          <w:rFonts w:ascii="Times New Roman" w:hAnsi="Times New Roman"/>
          <w:sz w:val="24"/>
          <w:szCs w:val="24"/>
        </w:rPr>
        <w:t xml:space="preserve"> curso de graduação apresentado ao </w:t>
      </w:r>
      <w:r w:rsidRPr="0085004B">
        <w:rPr>
          <w:rStyle w:val="Forte"/>
          <w:rFonts w:ascii="Times New Roman" w:hAnsi="Times New Roman"/>
          <w:b w:val="0"/>
          <w:sz w:val="24"/>
          <w:szCs w:val="24"/>
        </w:rPr>
        <w:t xml:space="preserve">Centro de Ciências Exatas Tecnológicas e Agrárias </w:t>
      </w:r>
      <w:r w:rsidRPr="0085004B">
        <w:rPr>
          <w:rFonts w:ascii="Times New Roman" w:hAnsi="Times New Roman"/>
          <w:sz w:val="24"/>
          <w:szCs w:val="24"/>
        </w:rPr>
        <w:t xml:space="preserve">da </w:t>
      </w:r>
      <w:proofErr w:type="spellStart"/>
      <w:r w:rsidRPr="0085004B">
        <w:rPr>
          <w:rFonts w:ascii="Times New Roman" w:hAnsi="Times New Roman"/>
          <w:sz w:val="24"/>
          <w:szCs w:val="24"/>
        </w:rPr>
        <w:t>UniCesumar</w:t>
      </w:r>
      <w:proofErr w:type="spellEnd"/>
      <w:r w:rsidRPr="0085004B">
        <w:rPr>
          <w:rFonts w:ascii="Times New Roman" w:hAnsi="Times New Roman"/>
          <w:sz w:val="24"/>
          <w:szCs w:val="24"/>
        </w:rPr>
        <w:t xml:space="preserve"> – Centro Universitário </w:t>
      </w:r>
      <w:r>
        <w:rPr>
          <w:rFonts w:ascii="Times New Roman" w:hAnsi="Times New Roman"/>
          <w:sz w:val="24"/>
          <w:szCs w:val="24"/>
        </w:rPr>
        <w:t>de Maringá</w:t>
      </w:r>
      <w:r w:rsidRPr="008500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curso</w:t>
      </w:r>
      <w:r w:rsidRPr="0085004B">
        <w:rPr>
          <w:rFonts w:ascii="Times New Roman" w:hAnsi="Times New Roman"/>
          <w:sz w:val="24"/>
          <w:szCs w:val="24"/>
        </w:rPr>
        <w:t xml:space="preserve"> Bacharel(a) em </w:t>
      </w:r>
      <w:r>
        <w:rPr>
          <w:rFonts w:ascii="Times New Roman" w:hAnsi="Times New Roman"/>
          <w:sz w:val="24"/>
          <w:szCs w:val="24"/>
        </w:rPr>
        <w:t>Engenharia de Software</w:t>
      </w:r>
      <w:r w:rsidRPr="0085004B">
        <w:rPr>
          <w:rFonts w:ascii="Times New Roman" w:hAnsi="Times New Roman"/>
          <w:sz w:val="24"/>
          <w:szCs w:val="24"/>
        </w:rPr>
        <w:t>, sob a orientação d</w:t>
      </w:r>
      <w:r>
        <w:rPr>
          <w:rFonts w:ascii="Times New Roman" w:hAnsi="Times New Roman"/>
          <w:sz w:val="24"/>
          <w:szCs w:val="24"/>
        </w:rPr>
        <w:t>a</w:t>
      </w:r>
      <w:r w:rsidRPr="008500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004B">
        <w:rPr>
          <w:rFonts w:ascii="Times New Roman" w:hAnsi="Times New Roman"/>
          <w:sz w:val="24"/>
          <w:szCs w:val="24"/>
        </w:rPr>
        <w:t>Prof</w:t>
      </w:r>
      <w:r>
        <w:rPr>
          <w:rFonts w:ascii="Times New Roman" w:hAnsi="Times New Roman"/>
          <w:sz w:val="24"/>
          <w:szCs w:val="24"/>
        </w:rPr>
        <w:t>ª</w:t>
      </w:r>
      <w:proofErr w:type="spellEnd"/>
      <w:r w:rsidRPr="0085004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Ana Paula Costacurta.</w:t>
      </w:r>
    </w:p>
    <w:p w14:paraId="784AF194" w14:textId="77777777" w:rsidR="00E36A43" w:rsidRPr="00E36A43" w:rsidRDefault="00E36A43" w:rsidP="00E36A43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5E56CBDA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986E0E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FA2046C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2B96EF9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CB0BA62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E7D6742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41707FB" w14:textId="77777777" w:rsidR="00E36A43" w:rsidRDefault="00E36A43" w:rsidP="00E36A43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FE956D5" w14:textId="77777777" w:rsidR="00E36A43" w:rsidRPr="0085004B" w:rsidRDefault="00E36A43" w:rsidP="00E36A4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5B50C82" w14:textId="45666E06" w:rsidR="00E36A43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CURITIBA</w:t>
      </w:r>
      <w:r w:rsidRPr="0085004B">
        <w:rPr>
          <w:rFonts w:ascii="Times New Roman" w:eastAsia="Arial" w:hAnsi="Times New Roman"/>
          <w:spacing w:val="2"/>
          <w:sz w:val="24"/>
          <w:szCs w:val="24"/>
        </w:rPr>
        <w:t xml:space="preserve"> </w:t>
      </w:r>
      <w:r w:rsidRPr="0085004B">
        <w:rPr>
          <w:rFonts w:ascii="Times New Roman" w:eastAsia="Arial" w:hAnsi="Times New Roman"/>
          <w:sz w:val="24"/>
          <w:szCs w:val="24"/>
        </w:rPr>
        <w:t>– PR</w:t>
      </w:r>
    </w:p>
    <w:p w14:paraId="2742FA18" w14:textId="73D4AE21" w:rsidR="00E36A43" w:rsidRPr="0085004B" w:rsidRDefault="00E36A43" w:rsidP="00E36A43">
      <w:pPr>
        <w:spacing w:after="0" w:line="360" w:lineRule="auto"/>
        <w:jc w:val="center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>2023</w:t>
      </w:r>
    </w:p>
    <w:p w14:paraId="572316C4" w14:textId="77777777" w:rsidR="00E36A43" w:rsidRDefault="00E36A43" w:rsidP="00E36A43">
      <w:pPr>
        <w:jc w:val="center"/>
      </w:pPr>
    </w:p>
    <w:p w14:paraId="675B4AAE" w14:textId="30DAEA9D" w:rsidR="00E36A43" w:rsidRDefault="00E36A43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E36A43">
        <w:rPr>
          <w:rFonts w:ascii="Times New Roman" w:hAnsi="Times New Roman"/>
          <w:b/>
          <w:bCs/>
          <w:sz w:val="28"/>
          <w:szCs w:val="28"/>
        </w:rPr>
        <w:t>SUMÁRIO</w:t>
      </w:r>
    </w:p>
    <w:p w14:paraId="69FC0E94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E52C50" w14:textId="7C3EE18E" w:rsidR="00827FD9" w:rsidRDefault="00DB7370" w:rsidP="00DB737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INTRODUÇÃO...................................................................................4</w:t>
      </w:r>
    </w:p>
    <w:p w14:paraId="65C70993" w14:textId="7100193F" w:rsidR="00DB7370" w:rsidRDefault="00DB7370" w:rsidP="00DB737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PESQUISA DE MERCADO..............................................................4</w:t>
      </w:r>
    </w:p>
    <w:p w14:paraId="34D46829" w14:textId="3A81E1E1" w:rsidR="00DB7370" w:rsidRDefault="00DB7370" w:rsidP="00DB737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CONCLUSÃO.........................................................................................</w:t>
      </w:r>
      <w:r w:rsidR="0017465F">
        <w:rPr>
          <w:rFonts w:ascii="Times New Roman" w:hAnsi="Times New Roman"/>
          <w:b/>
          <w:bCs/>
          <w:sz w:val="28"/>
          <w:szCs w:val="28"/>
        </w:rPr>
        <w:t>7</w:t>
      </w:r>
    </w:p>
    <w:p w14:paraId="328C66E4" w14:textId="23C335A1" w:rsidR="00DB7370" w:rsidRDefault="00DB7370" w:rsidP="00DB737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REFERÊNCIAS.....................................................................................</w:t>
      </w:r>
      <w:r w:rsidR="0017465F">
        <w:rPr>
          <w:rFonts w:ascii="Times New Roman" w:hAnsi="Times New Roman"/>
          <w:b/>
          <w:bCs/>
          <w:sz w:val="28"/>
          <w:szCs w:val="28"/>
        </w:rPr>
        <w:t>7</w:t>
      </w:r>
    </w:p>
    <w:p w14:paraId="51F0E536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7AB43C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17B1F8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DB3515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CF4436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A222C2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C60FA1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3A31C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B7CFEC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32E8EE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968E68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A633D6C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A4C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73BD041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6683AAD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CFC388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A8B091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1DF18B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A5BB6E2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94C2BE7" w14:textId="77777777" w:rsidR="00827FD9" w:rsidRDefault="00827FD9" w:rsidP="00E36A4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D81324" w14:textId="77777777" w:rsidR="00827FD9" w:rsidRDefault="00827FD9" w:rsidP="00827FD9">
      <w:pPr>
        <w:rPr>
          <w:rFonts w:ascii="Times New Roman" w:hAnsi="Times New Roman"/>
          <w:b/>
          <w:bCs/>
          <w:sz w:val="28"/>
          <w:szCs w:val="28"/>
        </w:rPr>
      </w:pPr>
    </w:p>
    <w:p w14:paraId="21FDB8B2" w14:textId="3C31780C" w:rsidR="00827FD9" w:rsidRDefault="00827FD9" w:rsidP="00827FD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INTRODUÇÃO</w:t>
      </w:r>
    </w:p>
    <w:p w14:paraId="0332CE15" w14:textId="03F7D25A" w:rsidR="000E6709" w:rsidRPr="000E6709" w:rsidRDefault="000E6709" w:rsidP="00827FD9">
      <w:pPr>
        <w:rPr>
          <w:rFonts w:asciiTheme="minorHAnsi" w:hAnsiTheme="minorHAnsi" w:cstheme="minorHAnsi"/>
          <w:sz w:val="28"/>
          <w:szCs w:val="28"/>
        </w:rPr>
      </w:pPr>
      <w:r w:rsidRPr="000E6709">
        <w:rPr>
          <w:rFonts w:ascii="Arial" w:hAnsi="Arial" w:cs="Arial"/>
          <w:sz w:val="28"/>
          <w:szCs w:val="28"/>
        </w:rPr>
        <w:t xml:space="preserve">A pesquisa de mercado é uma ferramenta que ajuda com o planejamento e a coleta e análise de dados de um projeto. </w:t>
      </w:r>
      <w:r w:rsidRPr="000E6709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Quanto maior o</w:t>
      </w:r>
      <w:r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Pr="000E6709"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seu conhecimento sobre o mercado, clientes, fornecedores e concorrentes, melhor será o desempenho do seu negócio</w:t>
      </w:r>
      <w:r>
        <w:rPr>
          <w:rStyle w:val="markedcontent"/>
          <w:rFonts w:ascii="Arial" w:hAnsi="Arial" w:cs="Arial"/>
          <w:sz w:val="28"/>
          <w:szCs w:val="28"/>
          <w:shd w:val="clear" w:color="auto" w:fill="FFFFFF"/>
        </w:rPr>
        <w:t>.</w:t>
      </w:r>
    </w:p>
    <w:p w14:paraId="2B6D50B8" w14:textId="77777777" w:rsidR="004427E9" w:rsidRDefault="004427E9" w:rsidP="00827FD9">
      <w:pPr>
        <w:rPr>
          <w:rFonts w:ascii="Times New Roman" w:hAnsi="Times New Roman"/>
          <w:b/>
          <w:bCs/>
          <w:sz w:val="28"/>
          <w:szCs w:val="28"/>
        </w:rPr>
      </w:pPr>
    </w:p>
    <w:p w14:paraId="75BC5780" w14:textId="78FF7039" w:rsidR="004427E9" w:rsidRDefault="004427E9" w:rsidP="00827FD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PESQUISA DE MERCADO</w:t>
      </w:r>
    </w:p>
    <w:p w14:paraId="0E3DB047" w14:textId="77777777" w:rsidR="004427E9" w:rsidRDefault="004427E9" w:rsidP="004427E9">
      <w:pPr>
        <w:rPr>
          <w:color w:val="4472C4" w:themeColor="accent1"/>
          <w:sz w:val="40"/>
          <w:szCs w:val="40"/>
        </w:rPr>
      </w:pPr>
      <w:r w:rsidRPr="00B81E2A">
        <w:rPr>
          <w:color w:val="4472C4" w:themeColor="accent1"/>
          <w:sz w:val="40"/>
          <w:szCs w:val="40"/>
        </w:rPr>
        <w:t>DEFINIÇÃO DO PÚBLICO-ALVO E DOS OBJETIVOS DA PESQUISA</w:t>
      </w:r>
    </w:p>
    <w:p w14:paraId="6FA05B92" w14:textId="77777777" w:rsidR="004427E9" w:rsidRDefault="004427E9" w:rsidP="004427E9">
      <w:pPr>
        <w:rPr>
          <w:sz w:val="28"/>
          <w:szCs w:val="28"/>
        </w:rPr>
      </w:pPr>
      <w:r>
        <w:rPr>
          <w:sz w:val="28"/>
          <w:szCs w:val="28"/>
        </w:rPr>
        <w:t>Defina o público-alvo a ser pesquisado – se for o caso- e os objetivos de sua pesquisa.</w:t>
      </w:r>
    </w:p>
    <w:p w14:paraId="75E5F0B0" w14:textId="77777777" w:rsidR="004427E9" w:rsidRDefault="004427E9" w:rsidP="004427E9">
      <w:pPr>
        <w:rPr>
          <w:sz w:val="28"/>
          <w:szCs w:val="28"/>
        </w:rPr>
      </w:pPr>
    </w:p>
    <w:p w14:paraId="114F8B7F" w14:textId="77777777" w:rsidR="004427E9" w:rsidRDefault="004427E9" w:rsidP="004427E9">
      <w:pPr>
        <w:rPr>
          <w:sz w:val="28"/>
          <w:szCs w:val="28"/>
        </w:rPr>
      </w:pPr>
      <w:r w:rsidRPr="00B81E2A">
        <w:rPr>
          <w:rFonts w:ascii="Times" w:hAnsi="Times" w:cs="Times"/>
          <w:sz w:val="28"/>
          <w:szCs w:val="28"/>
        </w:rPr>
        <w:t>PÚBLICO ALVO</w:t>
      </w:r>
      <w:r>
        <w:rPr>
          <w:sz w:val="28"/>
          <w:szCs w:val="28"/>
        </w:rPr>
        <w:t xml:space="preserve">: </w:t>
      </w:r>
      <w:r>
        <w:t>Clientes, empresas, shoppings, analistas de público consumidor, censo, agências de propaganda</w:t>
      </w:r>
      <w:r>
        <w:rPr>
          <w:sz w:val="28"/>
          <w:szCs w:val="28"/>
        </w:rPr>
        <w:t>.</w:t>
      </w:r>
    </w:p>
    <w:p w14:paraId="33A74ED8" w14:textId="77777777" w:rsidR="004427E9" w:rsidRDefault="004427E9" w:rsidP="004427E9">
      <w:pPr>
        <w:rPr>
          <w:sz w:val="28"/>
          <w:szCs w:val="28"/>
        </w:rPr>
      </w:pPr>
      <w:r>
        <w:rPr>
          <w:sz w:val="28"/>
          <w:szCs w:val="28"/>
        </w:rPr>
        <w:t xml:space="preserve">OBJETIVO </w:t>
      </w:r>
      <w:r w:rsidRPr="00B81E2A">
        <w:rPr>
          <w:rFonts w:ascii="Times" w:hAnsi="Times" w:cs="Times"/>
          <w:sz w:val="28"/>
          <w:szCs w:val="28"/>
        </w:rPr>
        <w:t>PRNCIPAL</w:t>
      </w:r>
      <w:r>
        <w:rPr>
          <w:sz w:val="28"/>
          <w:szCs w:val="28"/>
        </w:rPr>
        <w:t xml:space="preserve">: </w:t>
      </w:r>
      <w:r>
        <w:t xml:space="preserve"> Ajudar o usuário a economizar.</w:t>
      </w:r>
    </w:p>
    <w:p w14:paraId="348887CA" w14:textId="77777777" w:rsidR="004427E9" w:rsidRDefault="004427E9" w:rsidP="004427E9">
      <w:pPr>
        <w:pStyle w:val="Comments"/>
        <w:rPr>
          <w:rFonts w:asciiTheme="majorHAnsi" w:hAnsiTheme="majorHAnsi" w:cstheme="majorHAnsi"/>
          <w:sz w:val="22"/>
          <w:szCs w:val="22"/>
        </w:rPr>
      </w:pPr>
      <w:r>
        <w:rPr>
          <w:sz w:val="28"/>
          <w:szCs w:val="28"/>
        </w:rPr>
        <w:t xml:space="preserve">OBJETIVO SECUNDÁRIO: </w:t>
      </w:r>
      <w:r w:rsidRPr="00B81E2A">
        <w:rPr>
          <w:rFonts w:asciiTheme="majorHAnsi" w:hAnsiTheme="majorHAnsi" w:cstheme="majorHAnsi"/>
          <w:sz w:val="22"/>
          <w:szCs w:val="22"/>
        </w:rPr>
        <w:t>Aumentar as vendas das lojas.</w:t>
      </w:r>
    </w:p>
    <w:p w14:paraId="74CE299F" w14:textId="77777777" w:rsidR="004427E9" w:rsidRDefault="004427E9" w:rsidP="004427E9">
      <w:pPr>
        <w:pStyle w:val="Comments"/>
        <w:rPr>
          <w:rFonts w:asciiTheme="majorHAnsi" w:hAnsiTheme="majorHAnsi" w:cstheme="majorHAnsi"/>
          <w:sz w:val="22"/>
          <w:szCs w:val="22"/>
        </w:rPr>
      </w:pPr>
    </w:p>
    <w:p w14:paraId="241F9F6A" w14:textId="77777777" w:rsidR="004427E9" w:rsidRDefault="004427E9" w:rsidP="004427E9">
      <w:pPr>
        <w:pStyle w:val="Comments"/>
        <w:rPr>
          <w:rFonts w:asciiTheme="majorHAnsi" w:hAnsiTheme="majorHAnsi" w:cstheme="majorHAnsi"/>
          <w:sz w:val="22"/>
          <w:szCs w:val="22"/>
        </w:rPr>
      </w:pPr>
    </w:p>
    <w:p w14:paraId="6C3379A6" w14:textId="77777777" w:rsidR="004427E9" w:rsidRDefault="004427E9" w:rsidP="004427E9">
      <w:pPr>
        <w:pStyle w:val="Comments"/>
        <w:rPr>
          <w:color w:val="4472C4" w:themeColor="accent1"/>
          <w:sz w:val="40"/>
          <w:szCs w:val="40"/>
        </w:rPr>
      </w:pPr>
      <w:r w:rsidRPr="00B81E2A">
        <w:rPr>
          <w:color w:val="4472C4" w:themeColor="accent1"/>
          <w:sz w:val="40"/>
          <w:szCs w:val="40"/>
        </w:rPr>
        <w:t>DEFINIÇÃO</w:t>
      </w:r>
      <w:r>
        <w:rPr>
          <w:color w:val="4472C4" w:themeColor="accent1"/>
          <w:sz w:val="40"/>
          <w:szCs w:val="40"/>
        </w:rPr>
        <w:t xml:space="preserve"> DA COLETA DE DADOS</w:t>
      </w:r>
    </w:p>
    <w:p w14:paraId="0DCED4D6" w14:textId="77777777" w:rsidR="004427E9" w:rsidRDefault="004427E9" w:rsidP="004427E9">
      <w:pPr>
        <w:pStyle w:val="Comments"/>
        <w:rPr>
          <w:color w:val="4472C4" w:themeColor="accent1"/>
          <w:sz w:val="40"/>
          <w:szCs w:val="40"/>
        </w:rPr>
      </w:pPr>
    </w:p>
    <w:p w14:paraId="2B0FB6D4" w14:textId="515E2958" w:rsidR="004427E9" w:rsidRPr="004427E9" w:rsidRDefault="004427E9" w:rsidP="004427E9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ja-JP"/>
        </w:rPr>
      </w:pPr>
      <w:r>
        <w:rPr>
          <w:sz w:val="28"/>
          <w:szCs w:val="28"/>
        </w:rPr>
        <w:t>Liste as possíveis fontes de dados secundários e as informações que deseja obter a partir delas.</w:t>
      </w:r>
      <w:r w:rsidRPr="004427E9">
        <w:rPr>
          <w:rStyle w:val="Forte"/>
          <w:rFonts w:ascii="Arial" w:hAnsi="Arial" w:cs="Arial"/>
          <w:sz w:val="20"/>
        </w:rPr>
        <w:t xml:space="preserve"> </w:t>
      </w:r>
      <w:r w:rsidRPr="004427E9">
        <w:rPr>
          <w:rFonts w:eastAsia="Times New Roman" w:cs="Calibri"/>
          <w:sz w:val="28"/>
          <w:szCs w:val="28"/>
          <w:lang w:eastAsia="ja-JP"/>
        </w:rPr>
        <w:t>Caso opte por fontes de revistas, jornais e sites, inclua a data</w:t>
      </w:r>
      <w:r>
        <w:rPr>
          <w:rFonts w:eastAsia="Times New Roman" w:cs="Calibri"/>
          <w:sz w:val="28"/>
          <w:szCs w:val="28"/>
          <w:lang w:eastAsia="ja-JP"/>
        </w:rPr>
        <w:t xml:space="preserve"> </w:t>
      </w:r>
      <w:r w:rsidRPr="004427E9">
        <w:rPr>
          <w:rFonts w:eastAsia="Times New Roman" w:cs="Calibri"/>
          <w:sz w:val="28"/>
          <w:szCs w:val="28"/>
          <w:lang w:eastAsia="ja-JP"/>
        </w:rPr>
        <w:t>de veiculação da informação.</w:t>
      </w:r>
    </w:p>
    <w:p w14:paraId="47AD11C6" w14:textId="4129E8DD" w:rsidR="004427E9" w:rsidRDefault="004427E9" w:rsidP="004427E9">
      <w:pPr>
        <w:rPr>
          <w:rFonts w:ascii="Segoe UI" w:hAnsi="Segoe UI" w:cs="Segoe UI"/>
          <w:color w:val="212529"/>
          <w:shd w:val="clear" w:color="auto" w:fill="FFFFFF"/>
        </w:rPr>
      </w:pPr>
      <w:r w:rsidRPr="004427E9">
        <w:rPr>
          <w:rFonts w:ascii="Segoe UI" w:eastAsia="Times New Roman" w:hAnsi="Segoe UI" w:cs="Segoe UI"/>
          <w:color w:val="FFFFFF"/>
          <w:sz w:val="21"/>
          <w:szCs w:val="21"/>
          <w:lang w:eastAsia="ja-JP"/>
        </w:rPr>
        <w:br/>
      </w:r>
      <w:r w:rsidR="003D746B">
        <w:rPr>
          <w:rFonts w:ascii="Segoe UI" w:hAnsi="Segoe UI" w:cs="Segoe UI"/>
          <w:color w:val="212529"/>
          <w:shd w:val="clear" w:color="auto" w:fill="FFFFFF"/>
        </w:rPr>
        <w:t>“Adotar 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t>ofertas personalizadas</w:t>
      </w:r>
      <w:r w:rsidR="003D746B">
        <w:rPr>
          <w:rFonts w:ascii="Segoe UI" w:hAnsi="Segoe UI" w:cs="Segoe UI"/>
          <w:color w:val="212529"/>
          <w:shd w:val="clear" w:color="auto" w:fill="FFFFFF"/>
        </w:rPr>
        <w:t> é um processo altamente benéfico quando o assunto é 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t>rentabilidade</w:t>
      </w:r>
      <w:r w:rsidR="003D746B">
        <w:rPr>
          <w:rFonts w:ascii="Segoe UI" w:hAnsi="Segoe UI" w:cs="Segoe UI"/>
          <w:color w:val="212529"/>
          <w:shd w:val="clear" w:color="auto" w:fill="FFFFFF"/>
        </w:rPr>
        <w:t>. A melhor parte disso vem de 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t>ativar e engajar a base de clientes já existentes e aumentar a captação de novos leads</w:t>
      </w:r>
      <w:r w:rsidR="003D746B">
        <w:rPr>
          <w:rFonts w:ascii="Segoe UI" w:hAnsi="Segoe UI" w:cs="Segoe UI"/>
          <w:color w:val="212529"/>
          <w:shd w:val="clear" w:color="auto" w:fill="FFFFFF"/>
        </w:rPr>
        <w:t xml:space="preserve">. 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t xml:space="preserve">O benefício maior de montar uma 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lastRenderedPageBreak/>
        <w:t>oferta personalizada é o lucro</w:t>
      </w:r>
      <w:r w:rsidR="003D746B">
        <w:rPr>
          <w:rFonts w:ascii="Segoe UI" w:hAnsi="Segoe UI" w:cs="Segoe UI"/>
          <w:color w:val="212529"/>
          <w:shd w:val="clear" w:color="auto" w:fill="FFFFFF"/>
        </w:rPr>
        <w:t>. O aumento da receita pode ser expressivo </w:t>
      </w:r>
      <w:r w:rsidR="003D746B">
        <w:rPr>
          <w:rStyle w:val="Forte"/>
          <w:rFonts w:ascii="Segoe UI" w:hAnsi="Segoe UI" w:cs="Segoe UI"/>
          <w:b w:val="0"/>
          <w:bCs w:val="0"/>
          <w:color w:val="212529"/>
          <w:bdr w:val="none" w:sz="0" w:space="0" w:color="auto" w:frame="1"/>
          <w:shd w:val="clear" w:color="auto" w:fill="FFFFFF"/>
        </w:rPr>
        <w:t>quando as ofertas são aplicadas de maneira mais específica</w:t>
      </w:r>
      <w:r w:rsidR="003D746B">
        <w:rPr>
          <w:rFonts w:ascii="Segoe UI" w:hAnsi="Segoe UI" w:cs="Segoe UI"/>
          <w:color w:val="212529"/>
          <w:shd w:val="clear" w:color="auto" w:fill="FFFFFF"/>
        </w:rPr>
        <w:t>.” 14/03/2022</w:t>
      </w:r>
    </w:p>
    <w:p w14:paraId="368CEBFC" w14:textId="77777777" w:rsidR="000960F6" w:rsidRDefault="000960F6" w:rsidP="004427E9">
      <w:pPr>
        <w:rPr>
          <w:rFonts w:ascii="Segoe UI" w:hAnsi="Segoe UI" w:cs="Segoe UI"/>
          <w:color w:val="212529"/>
          <w:shd w:val="clear" w:color="auto" w:fill="FFFFFF"/>
        </w:rPr>
      </w:pPr>
    </w:p>
    <w:p w14:paraId="7ECB8FC9" w14:textId="77777777" w:rsidR="000960F6" w:rsidRDefault="000960F6" w:rsidP="000960F6">
      <w:pPr>
        <w:rPr>
          <w:color w:val="4472C4" w:themeColor="accent1"/>
          <w:sz w:val="40"/>
          <w:szCs w:val="40"/>
        </w:rPr>
      </w:pPr>
    </w:p>
    <w:p w14:paraId="68A2FC4F" w14:textId="77777777" w:rsidR="000960F6" w:rsidRDefault="000960F6" w:rsidP="000960F6">
      <w:pPr>
        <w:rPr>
          <w:color w:val="4472C4" w:themeColor="accent1"/>
          <w:sz w:val="40"/>
          <w:szCs w:val="40"/>
        </w:rPr>
      </w:pPr>
    </w:p>
    <w:p w14:paraId="2236B284" w14:textId="77777777" w:rsidR="000960F6" w:rsidRDefault="000960F6" w:rsidP="000960F6">
      <w:pPr>
        <w:rPr>
          <w:color w:val="4472C4" w:themeColor="accent1"/>
          <w:sz w:val="40"/>
          <w:szCs w:val="40"/>
        </w:rPr>
      </w:pPr>
    </w:p>
    <w:p w14:paraId="4C72692A" w14:textId="751AEBA8" w:rsidR="000960F6" w:rsidRDefault="000960F6" w:rsidP="000960F6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DEFINIÇÃO </w:t>
      </w:r>
      <w:r w:rsidR="00BA1829">
        <w:rPr>
          <w:color w:val="4472C4" w:themeColor="accent1"/>
          <w:sz w:val="40"/>
          <w:szCs w:val="40"/>
        </w:rPr>
        <w:t>DO MÉTODO DE PESQUISA DE DADOS PRIMÁRIOS</w:t>
      </w: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60F6" w14:paraId="250AA5E8" w14:textId="77777777" w:rsidTr="00775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ED7D31" w:themeFill="accent2"/>
          </w:tcPr>
          <w:p w14:paraId="5C394FF1" w14:textId="77777777" w:rsidR="000960F6" w:rsidRDefault="000960F6" w:rsidP="00775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PESQUISA</w:t>
            </w:r>
          </w:p>
        </w:tc>
        <w:tc>
          <w:tcPr>
            <w:tcW w:w="2831" w:type="dxa"/>
            <w:shd w:val="clear" w:color="auto" w:fill="ED7D31" w:themeFill="accent2"/>
          </w:tcPr>
          <w:p w14:paraId="1DBCA8AB" w14:textId="77777777" w:rsidR="000960F6" w:rsidRDefault="000960F6" w:rsidP="00775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MÉTODO DA PESQUISA</w:t>
            </w:r>
          </w:p>
        </w:tc>
        <w:tc>
          <w:tcPr>
            <w:tcW w:w="2832" w:type="dxa"/>
            <w:shd w:val="clear" w:color="auto" w:fill="ED7D31" w:themeFill="accent2"/>
          </w:tcPr>
          <w:p w14:paraId="699F72F9" w14:textId="77777777" w:rsidR="000960F6" w:rsidRDefault="000960F6" w:rsidP="007750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MEIO/TÉCNICA DE APLICAÇÃO</w:t>
            </w:r>
          </w:p>
        </w:tc>
      </w:tr>
      <w:tr w:rsidR="000960F6" w14:paraId="04C7A876" w14:textId="77777777" w:rsidTr="0077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8B7AE4" w14:textId="10C1CB9C" w:rsidR="000960F6" w:rsidRDefault="000960F6" w:rsidP="00775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Clientes</w:t>
            </w:r>
          </w:p>
        </w:tc>
        <w:tc>
          <w:tcPr>
            <w:tcW w:w="2831" w:type="dxa"/>
          </w:tcPr>
          <w:p w14:paraId="15F64CDB" w14:textId="47464EC4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Pesquisa Quantitativa</w:t>
            </w:r>
          </w:p>
        </w:tc>
        <w:tc>
          <w:tcPr>
            <w:tcW w:w="2832" w:type="dxa"/>
          </w:tcPr>
          <w:p w14:paraId="24EF20BD" w14:textId="4821F68F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Entrevista Pessoal</w:t>
            </w:r>
          </w:p>
        </w:tc>
      </w:tr>
      <w:tr w:rsidR="000960F6" w14:paraId="46851AC9" w14:textId="77777777" w:rsidTr="0077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967A60" w14:textId="3E42EDAB" w:rsidR="000960F6" w:rsidRDefault="000960F6" w:rsidP="00775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Empresas</w:t>
            </w:r>
          </w:p>
        </w:tc>
        <w:tc>
          <w:tcPr>
            <w:tcW w:w="2831" w:type="dxa"/>
          </w:tcPr>
          <w:p w14:paraId="79E1A7F6" w14:textId="1F0D384B" w:rsidR="000960F6" w:rsidRDefault="00D67D71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Pesquisa Qualitativa</w:t>
            </w:r>
          </w:p>
        </w:tc>
        <w:tc>
          <w:tcPr>
            <w:tcW w:w="2832" w:type="dxa"/>
          </w:tcPr>
          <w:p w14:paraId="60F58891" w14:textId="391C1E6C" w:rsidR="000960F6" w:rsidRDefault="00D67D71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Grupo de Discussão</w:t>
            </w:r>
          </w:p>
        </w:tc>
      </w:tr>
      <w:tr w:rsidR="000960F6" w14:paraId="5CD65368" w14:textId="77777777" w:rsidTr="0077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617160" w14:textId="1D739BC9" w:rsidR="000960F6" w:rsidRDefault="000960F6" w:rsidP="00775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Censo</w:t>
            </w:r>
          </w:p>
        </w:tc>
        <w:tc>
          <w:tcPr>
            <w:tcW w:w="2831" w:type="dxa"/>
          </w:tcPr>
          <w:p w14:paraId="64476057" w14:textId="77777777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2147DC2C" w14:textId="77777777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960F6" w14:paraId="7DA1DCAA" w14:textId="77777777" w:rsidTr="0077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4AAB4D" w14:textId="4257DB3F" w:rsidR="000960F6" w:rsidRDefault="000960F6" w:rsidP="00775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Agência de propaganda</w:t>
            </w:r>
          </w:p>
        </w:tc>
        <w:tc>
          <w:tcPr>
            <w:tcW w:w="2831" w:type="dxa"/>
          </w:tcPr>
          <w:p w14:paraId="3C9A7FBD" w14:textId="78318BD9" w:rsidR="000960F6" w:rsidRDefault="00D67D71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Pesquisa Qualitativa</w:t>
            </w:r>
          </w:p>
        </w:tc>
        <w:tc>
          <w:tcPr>
            <w:tcW w:w="2832" w:type="dxa"/>
          </w:tcPr>
          <w:p w14:paraId="0E235C8A" w14:textId="115FA483" w:rsidR="000960F6" w:rsidRDefault="00D67D71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 clínico</w:t>
            </w:r>
          </w:p>
        </w:tc>
      </w:tr>
      <w:tr w:rsidR="000960F6" w14:paraId="0F367245" w14:textId="77777777" w:rsidTr="007750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59B7159" w14:textId="77777777" w:rsidR="000960F6" w:rsidRDefault="000960F6" w:rsidP="00775039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77584C74" w14:textId="77777777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14:paraId="1179F847" w14:textId="77777777" w:rsidR="000960F6" w:rsidRDefault="000960F6" w:rsidP="00775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FD11797" w14:textId="77777777" w:rsidR="000960F6" w:rsidRDefault="000960F6" w:rsidP="004427E9"/>
    <w:p w14:paraId="6CF7EDB7" w14:textId="77777777" w:rsidR="00BA1829" w:rsidRPr="00BA1829" w:rsidRDefault="00BA1829" w:rsidP="004427E9">
      <w:pPr>
        <w:rPr>
          <w:sz w:val="40"/>
          <w:szCs w:val="40"/>
        </w:rPr>
      </w:pPr>
    </w:p>
    <w:p w14:paraId="5FE8B14A" w14:textId="624C43D5" w:rsidR="00BA1829" w:rsidRDefault="00BA1829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  <w:r w:rsidRPr="00BA1829">
        <w:rPr>
          <w:rFonts w:cs="Calibri"/>
          <w:color w:val="4472C4" w:themeColor="accent1"/>
          <w:sz w:val="40"/>
          <w:szCs w:val="40"/>
          <w:shd w:val="clear" w:color="auto" w:fill="FFFFFF"/>
        </w:rPr>
        <w:t>DEFINIÇÃO DA AMOSTRA</w:t>
      </w:r>
    </w:p>
    <w:p w14:paraId="0B62CF4E" w14:textId="77777777" w:rsidR="004E6543" w:rsidRDefault="004E6543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6543" w14:paraId="5BD8C2BE" w14:textId="77777777" w:rsidTr="004E6543">
        <w:tc>
          <w:tcPr>
            <w:tcW w:w="4247" w:type="dxa"/>
          </w:tcPr>
          <w:p w14:paraId="35B0B33D" w14:textId="262C3DBC" w:rsidR="004E6543" w:rsidRPr="004E6543" w:rsidRDefault="004E6543" w:rsidP="004427E9">
            <w:pPr>
              <w:rPr>
                <w:rFonts w:cs="Calibri"/>
                <w:color w:val="4472C4" w:themeColor="accent1"/>
                <w:sz w:val="32"/>
                <w:szCs w:val="32"/>
                <w:shd w:val="clear" w:color="auto" w:fill="FFFFFF"/>
              </w:rPr>
            </w:pPr>
            <w:r w:rsidRPr="004E6543">
              <w:rPr>
                <w:rFonts w:cs="Calibri"/>
                <w:sz w:val="32"/>
                <w:szCs w:val="32"/>
                <w:shd w:val="clear" w:color="auto" w:fill="FFFFFF"/>
              </w:rPr>
              <w:t>Universo a ser pesquisado</w:t>
            </w:r>
          </w:p>
        </w:tc>
        <w:tc>
          <w:tcPr>
            <w:tcW w:w="4247" w:type="dxa"/>
          </w:tcPr>
          <w:p w14:paraId="56D8F26A" w14:textId="4F4A9C0C" w:rsidR="004E6543" w:rsidRPr="004E6543" w:rsidRDefault="004E6543" w:rsidP="004427E9">
            <w:pPr>
              <w:rPr>
                <w:rFonts w:cs="Calibri"/>
                <w:sz w:val="40"/>
                <w:szCs w:val="40"/>
                <w:shd w:val="clear" w:color="auto" w:fill="FFFFFF"/>
              </w:rPr>
            </w:pPr>
            <w:r>
              <w:rPr>
                <w:rFonts w:cs="Calibri"/>
                <w:sz w:val="40"/>
                <w:szCs w:val="40"/>
                <w:shd w:val="clear" w:color="auto" w:fill="FFFFFF"/>
              </w:rPr>
              <w:t>1.000.000</w:t>
            </w:r>
          </w:p>
        </w:tc>
      </w:tr>
      <w:tr w:rsidR="004E6543" w14:paraId="0CB3C031" w14:textId="77777777" w:rsidTr="004E6543">
        <w:tc>
          <w:tcPr>
            <w:tcW w:w="4247" w:type="dxa"/>
          </w:tcPr>
          <w:p w14:paraId="25B3E4FE" w14:textId="5D4070E0" w:rsidR="004E6543" w:rsidRPr="004E6543" w:rsidRDefault="004E6543" w:rsidP="004427E9">
            <w:pPr>
              <w:rPr>
                <w:rFonts w:cs="Calibri"/>
                <w:sz w:val="32"/>
                <w:szCs w:val="32"/>
                <w:shd w:val="clear" w:color="auto" w:fill="FFFFFF"/>
              </w:rPr>
            </w:pPr>
            <w:r>
              <w:rPr>
                <w:rFonts w:cs="Calibri"/>
                <w:sz w:val="32"/>
                <w:szCs w:val="32"/>
                <w:shd w:val="clear" w:color="auto" w:fill="FFFFFF"/>
              </w:rPr>
              <w:t>Nível de confiança</w:t>
            </w:r>
          </w:p>
        </w:tc>
        <w:tc>
          <w:tcPr>
            <w:tcW w:w="4247" w:type="dxa"/>
          </w:tcPr>
          <w:p w14:paraId="0164A251" w14:textId="736776F3" w:rsidR="004E6543" w:rsidRDefault="004E6543" w:rsidP="004427E9">
            <w:pPr>
              <w:rPr>
                <w:rFonts w:cs="Calibri"/>
                <w:color w:val="4472C4" w:themeColor="accent1"/>
                <w:sz w:val="40"/>
                <w:szCs w:val="40"/>
                <w:shd w:val="clear" w:color="auto" w:fill="FFFFFF"/>
              </w:rPr>
            </w:pPr>
            <w:r w:rsidRPr="004E6543">
              <w:rPr>
                <w:rFonts w:cs="Calibri"/>
                <w:sz w:val="40"/>
                <w:szCs w:val="40"/>
                <w:shd w:val="clear" w:color="auto" w:fill="FFFFFF"/>
              </w:rPr>
              <w:t>95%</w:t>
            </w:r>
          </w:p>
        </w:tc>
      </w:tr>
      <w:tr w:rsidR="004E6543" w14:paraId="3CD24DAA" w14:textId="77777777" w:rsidTr="004E6543">
        <w:tc>
          <w:tcPr>
            <w:tcW w:w="4247" w:type="dxa"/>
          </w:tcPr>
          <w:p w14:paraId="66E0C535" w14:textId="79D64E81" w:rsidR="004E6543" w:rsidRPr="004E6543" w:rsidRDefault="004E6543" w:rsidP="004427E9">
            <w:pPr>
              <w:rPr>
                <w:rFonts w:cs="Calibri"/>
                <w:sz w:val="32"/>
                <w:szCs w:val="32"/>
                <w:shd w:val="clear" w:color="auto" w:fill="FFFFFF"/>
              </w:rPr>
            </w:pPr>
            <w:r>
              <w:rPr>
                <w:rFonts w:cs="Calibri"/>
                <w:sz w:val="32"/>
                <w:szCs w:val="32"/>
                <w:shd w:val="clear" w:color="auto" w:fill="FFFFFF"/>
              </w:rPr>
              <w:lastRenderedPageBreak/>
              <w:t>Erro amostral</w:t>
            </w:r>
          </w:p>
        </w:tc>
        <w:tc>
          <w:tcPr>
            <w:tcW w:w="4247" w:type="dxa"/>
          </w:tcPr>
          <w:p w14:paraId="57FA6A71" w14:textId="5AD200E0" w:rsidR="004E6543" w:rsidRPr="004E6543" w:rsidRDefault="004E6543" w:rsidP="004427E9">
            <w:pPr>
              <w:rPr>
                <w:rFonts w:cs="Calibri"/>
                <w:sz w:val="40"/>
                <w:szCs w:val="40"/>
                <w:shd w:val="clear" w:color="auto" w:fill="FFFFFF"/>
              </w:rPr>
            </w:pPr>
            <w:r>
              <w:rPr>
                <w:rFonts w:cs="Calibri"/>
                <w:sz w:val="40"/>
                <w:szCs w:val="40"/>
                <w:shd w:val="clear" w:color="auto" w:fill="FFFFFF"/>
              </w:rPr>
              <w:t>5%</w:t>
            </w:r>
          </w:p>
        </w:tc>
      </w:tr>
      <w:tr w:rsidR="004E6543" w14:paraId="34BE69B5" w14:textId="77777777" w:rsidTr="004E6543">
        <w:tc>
          <w:tcPr>
            <w:tcW w:w="4247" w:type="dxa"/>
          </w:tcPr>
          <w:p w14:paraId="6AFA39B6" w14:textId="1C2566C3" w:rsidR="004E6543" w:rsidRPr="004E6543" w:rsidRDefault="004E6543" w:rsidP="004427E9">
            <w:pPr>
              <w:rPr>
                <w:rFonts w:cs="Calibri"/>
                <w:color w:val="4472C4" w:themeColor="accent1"/>
                <w:sz w:val="32"/>
                <w:szCs w:val="32"/>
                <w:shd w:val="clear" w:color="auto" w:fill="FFFFFF"/>
              </w:rPr>
            </w:pPr>
            <w:r w:rsidRPr="004E6543">
              <w:rPr>
                <w:rFonts w:cs="Calibri"/>
                <w:sz w:val="32"/>
                <w:szCs w:val="32"/>
                <w:shd w:val="clear" w:color="auto" w:fill="FFFFFF"/>
              </w:rPr>
              <w:t>Split</w:t>
            </w:r>
          </w:p>
        </w:tc>
        <w:tc>
          <w:tcPr>
            <w:tcW w:w="4247" w:type="dxa"/>
          </w:tcPr>
          <w:p w14:paraId="1C84FBD9" w14:textId="238CDB2F" w:rsidR="004E6543" w:rsidRPr="004E6543" w:rsidRDefault="004E6543" w:rsidP="004427E9">
            <w:pPr>
              <w:rPr>
                <w:rFonts w:cs="Calibri"/>
                <w:sz w:val="40"/>
                <w:szCs w:val="40"/>
                <w:shd w:val="clear" w:color="auto" w:fill="FFFFFF"/>
              </w:rPr>
            </w:pPr>
            <w:r>
              <w:rPr>
                <w:rFonts w:cs="Calibri"/>
                <w:sz w:val="40"/>
                <w:szCs w:val="40"/>
                <w:shd w:val="clear" w:color="auto" w:fill="FFFFFF"/>
              </w:rPr>
              <w:t>80/20</w:t>
            </w:r>
          </w:p>
        </w:tc>
      </w:tr>
      <w:tr w:rsidR="004E6543" w14:paraId="6241FEA1" w14:textId="77777777" w:rsidTr="004E6543">
        <w:tc>
          <w:tcPr>
            <w:tcW w:w="4247" w:type="dxa"/>
          </w:tcPr>
          <w:p w14:paraId="07EA0F3D" w14:textId="5B90A9B0" w:rsidR="004E6543" w:rsidRPr="004E6543" w:rsidRDefault="004E6543" w:rsidP="004427E9">
            <w:pPr>
              <w:rPr>
                <w:rFonts w:cs="Calibri"/>
                <w:b/>
                <w:bCs/>
                <w:sz w:val="40"/>
                <w:szCs w:val="40"/>
                <w:shd w:val="clear" w:color="auto" w:fill="FFFFFF"/>
              </w:rPr>
            </w:pPr>
            <w:r w:rsidRPr="004E6543">
              <w:rPr>
                <w:rFonts w:cs="Calibri"/>
                <w:b/>
                <w:bCs/>
                <w:sz w:val="40"/>
                <w:szCs w:val="40"/>
                <w:shd w:val="clear" w:color="auto" w:fill="FFFFFF"/>
              </w:rPr>
              <w:t>Amostra</w:t>
            </w:r>
          </w:p>
        </w:tc>
        <w:tc>
          <w:tcPr>
            <w:tcW w:w="4247" w:type="dxa"/>
          </w:tcPr>
          <w:p w14:paraId="39573967" w14:textId="2DD4AC61" w:rsidR="004E6543" w:rsidRDefault="004E6543" w:rsidP="004427E9">
            <w:pPr>
              <w:rPr>
                <w:rFonts w:cs="Calibri"/>
                <w:color w:val="4472C4" w:themeColor="accent1"/>
                <w:sz w:val="40"/>
                <w:szCs w:val="40"/>
                <w:shd w:val="clear" w:color="auto" w:fill="FFFFFF"/>
              </w:rPr>
            </w:pPr>
            <w:r w:rsidRPr="004E6543">
              <w:rPr>
                <w:rFonts w:cs="Calibri"/>
                <w:sz w:val="40"/>
                <w:szCs w:val="40"/>
                <w:shd w:val="clear" w:color="auto" w:fill="FFFFFF"/>
              </w:rPr>
              <w:t>245</w:t>
            </w:r>
          </w:p>
        </w:tc>
      </w:tr>
    </w:tbl>
    <w:p w14:paraId="671E6FDA" w14:textId="77777777" w:rsidR="004E6543" w:rsidRDefault="004E6543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</w:p>
    <w:p w14:paraId="47F91A57" w14:textId="77777777" w:rsidR="00BA1829" w:rsidRDefault="00BA1829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</w:p>
    <w:p w14:paraId="20C3A0B3" w14:textId="2D088277" w:rsidR="0017465F" w:rsidRDefault="00BA1829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  <w:r>
        <w:rPr>
          <w:rFonts w:cs="Calibri"/>
          <w:color w:val="4472C4" w:themeColor="accent1"/>
          <w:sz w:val="40"/>
          <w:szCs w:val="40"/>
          <w:shd w:val="clear" w:color="auto" w:fill="FFFFFF"/>
        </w:rPr>
        <w:t>ELABORAÇÃO DOS INSTRUMENTOS DE PESQUISA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1944AC" w14:paraId="2A5922A0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8C48C" w14:textId="77777777" w:rsidR="001944AC" w:rsidRDefault="001944A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QUESTIONÁRIO</w:t>
            </w:r>
          </w:p>
        </w:tc>
      </w:tr>
      <w:tr w:rsidR="001944AC" w14:paraId="58E38675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22007" w14:textId="77777777" w:rsidR="001944AC" w:rsidRDefault="001944AC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Público-alvo: Clientes potenciais</w:t>
            </w:r>
          </w:p>
        </w:tc>
      </w:tr>
      <w:tr w:rsidR="001944AC" w14:paraId="3613D3B6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AA0F25" w14:textId="77777777" w:rsidR="001944AC" w:rsidRDefault="001944AC">
            <w:pP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Pesquisa: Conhecer os clientes e suas preferências para planejar melhor o projeto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Smart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Market, tornando os anúncios mais eficientes de acordo com o perfil de cada usuário e a percepção geral do público sobre um aplicativo que coleta e vende informações pessoais explicitamente.</w:t>
            </w:r>
          </w:p>
        </w:tc>
      </w:tr>
      <w:tr w:rsidR="001944AC" w14:paraId="71074A12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DBBB8" w14:textId="77777777" w:rsidR="001944AC" w:rsidRDefault="001944A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Meio/técnica de aplicação: Formulário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Forms</w:t>
            </w:r>
            <w:proofErr w:type="spellEnd"/>
          </w:p>
        </w:tc>
      </w:tr>
      <w:tr w:rsidR="001944AC" w14:paraId="1B39880C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B198A3" w14:textId="77777777" w:rsidR="001944AC" w:rsidRDefault="001944A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Tamanho da amostra: Pequeno (dezenas de pessoas)</w:t>
            </w:r>
          </w:p>
        </w:tc>
      </w:tr>
      <w:tr w:rsidR="001944AC" w14:paraId="6B3A47BE" w14:textId="77777777" w:rsidTr="001944AC">
        <w:trPr>
          <w:trHeight w:val="30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4FE3E" w14:textId="77777777" w:rsidR="001944AC" w:rsidRDefault="001944A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Informações necessárias (objetivos secundários): Identificar quantas pessoas estariam interessadas nesse aplicativo, seus hábitos de compra – se preferem menor preço, maior qualidade, proximidade, facilidade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na hora de comprar um produto, prever compras futuras com base no histórico dos usuários do aplicativo,</w:t>
            </w:r>
          </w:p>
        </w:tc>
      </w:tr>
    </w:tbl>
    <w:p w14:paraId="35DF3F35" w14:textId="77777777" w:rsidR="001944AC" w:rsidRDefault="001944AC" w:rsidP="001944AC">
      <w:pPr>
        <w:rPr>
          <w:rFonts w:asciiTheme="minorHAnsi" w:eastAsiaTheme="minorHAnsi" w:hAnsiTheme="minorHAnsi" w:cstheme="minorBidi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944AC" w14:paraId="67ABE325" w14:textId="77777777" w:rsidTr="001944AC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89F68" w14:textId="77777777" w:rsidR="001944AC" w:rsidRDefault="001944AC">
            <w:pPr>
              <w:spacing w:after="0" w:line="240" w:lineRule="auto"/>
              <w:jc w:val="center"/>
            </w:pPr>
            <w:r>
              <w:t>PERGUNTAS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839BE" w14:textId="77777777" w:rsidR="001944AC" w:rsidRDefault="001944AC">
            <w:pPr>
              <w:spacing w:after="0" w:line="240" w:lineRule="auto"/>
              <w:jc w:val="center"/>
            </w:pPr>
            <w:r>
              <w:t>RESPOSTAS</w:t>
            </w:r>
          </w:p>
        </w:tc>
      </w:tr>
      <w:tr w:rsidR="001944AC" w14:paraId="72083CBC" w14:textId="77777777" w:rsidTr="001944AC">
        <w:trPr>
          <w:trHeight w:val="300"/>
        </w:trPr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5FA54" w14:textId="77777777" w:rsidR="001944AC" w:rsidRDefault="001944AC">
            <w:pPr>
              <w:spacing w:after="0" w:line="240" w:lineRule="auto"/>
              <w:jc w:val="center"/>
              <w:rPr>
                <w:rFonts w:cs="Calibri"/>
                <w:color w:val="202124"/>
                <w:sz w:val="24"/>
                <w:szCs w:val="24"/>
              </w:rPr>
            </w:pPr>
          </w:p>
          <w:p w14:paraId="59D133F8" w14:textId="77777777" w:rsidR="001944AC" w:rsidRDefault="001944AC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color w:val="202124"/>
                <w:sz w:val="24"/>
                <w:szCs w:val="24"/>
              </w:rPr>
              <w:t>1)Na hora de comprar um produto, o quanto você está preocupado em economizar dinheiro?</w:t>
            </w:r>
          </w:p>
          <w:p w14:paraId="49C38790" w14:textId="77777777" w:rsidR="001944AC" w:rsidRDefault="001944AC">
            <w:pPr>
              <w:spacing w:after="0" w:line="240" w:lineRule="auto"/>
              <w:rPr>
                <w:rFonts w:cs="Calibri"/>
                <w:color w:val="202124"/>
                <w:sz w:val="24"/>
                <w:szCs w:val="24"/>
              </w:rPr>
            </w:pPr>
          </w:p>
          <w:p w14:paraId="6D346A50" w14:textId="77777777" w:rsidR="001944AC" w:rsidRDefault="001944A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202124"/>
                <w:sz w:val="24"/>
                <w:szCs w:val="24"/>
              </w:rPr>
              <w:t>2)Você prefere procurar ofertas para fazer suas compras, disposto a continuar procurando por opções mais baratas e de menor qualidade?</w:t>
            </w:r>
          </w:p>
          <w:p w14:paraId="0EDF7873" w14:textId="77777777" w:rsidR="001944AC" w:rsidRDefault="001944AC">
            <w:pPr>
              <w:spacing w:after="0" w:line="240" w:lineRule="auto"/>
              <w:rPr>
                <w:rFonts w:cs="Calibri"/>
                <w:color w:val="202124"/>
                <w:sz w:val="24"/>
                <w:szCs w:val="24"/>
              </w:rPr>
            </w:pPr>
          </w:p>
          <w:p w14:paraId="2E1C9125" w14:textId="77777777" w:rsidR="001944AC" w:rsidRDefault="001944A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202124"/>
                <w:sz w:val="24"/>
                <w:szCs w:val="24"/>
              </w:rPr>
              <w:t>3)Você forneceria suas informações pessoais (sendo essas o seu histórico de compras e avaliações de produtos e serviços) para receber em troca descontos personalizados para suas preferências?</w:t>
            </w:r>
          </w:p>
          <w:p w14:paraId="18F90938" w14:textId="77777777" w:rsidR="001944AC" w:rsidRDefault="001944AC">
            <w:pPr>
              <w:spacing w:after="0" w:line="240" w:lineRule="auto"/>
              <w:rPr>
                <w:rFonts w:cs="Calibri"/>
                <w:color w:val="202124"/>
                <w:sz w:val="24"/>
                <w:szCs w:val="24"/>
              </w:rPr>
            </w:pPr>
          </w:p>
          <w:p w14:paraId="24E3557A" w14:textId="77777777" w:rsidR="001944AC" w:rsidRDefault="001944AC">
            <w:p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202124"/>
                <w:sz w:val="24"/>
                <w:szCs w:val="24"/>
              </w:rPr>
              <w:lastRenderedPageBreak/>
              <w:t>4)Você é vendedor(a) de produtos e/ou serviços? Caso seja, você gostaria de se inscrever nesse projeto para impulsionar suas vendas e alcançar seu público-alvo com propagandas mais eficientes?</w:t>
            </w:r>
          </w:p>
          <w:p w14:paraId="405302A3" w14:textId="77777777" w:rsidR="001944AC" w:rsidRDefault="001944AC">
            <w:pPr>
              <w:spacing w:after="0" w:line="240" w:lineRule="auto"/>
              <w:rPr>
                <w:rFonts w:cs="Calibri"/>
                <w:color w:val="202124"/>
                <w:sz w:val="24"/>
                <w:szCs w:val="24"/>
              </w:rPr>
            </w:pPr>
          </w:p>
          <w:p w14:paraId="4B98EE79" w14:textId="77777777" w:rsidR="001944AC" w:rsidRDefault="001944AC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</w:rPr>
            </w:pPr>
          </w:p>
          <w:p w14:paraId="450167D5" w14:textId="77777777" w:rsidR="001944AC" w:rsidRDefault="001944AC">
            <w:pPr>
              <w:spacing w:after="0" w:line="240" w:lineRule="auto"/>
              <w:jc w:val="center"/>
            </w:pPr>
          </w:p>
          <w:p w14:paraId="61F921FB" w14:textId="77777777" w:rsidR="001944AC" w:rsidRDefault="001944AC">
            <w:pPr>
              <w:spacing w:after="0" w:line="240" w:lineRule="auto"/>
              <w:jc w:val="center"/>
            </w:pPr>
          </w:p>
          <w:p w14:paraId="2D997E97" w14:textId="77777777" w:rsidR="001944AC" w:rsidRDefault="001944AC">
            <w:pPr>
              <w:spacing w:after="0" w:line="240" w:lineRule="auto"/>
              <w:jc w:val="center"/>
            </w:pPr>
          </w:p>
          <w:p w14:paraId="749A299D" w14:textId="77777777" w:rsidR="001944AC" w:rsidRDefault="001944AC">
            <w:pPr>
              <w:spacing w:after="0" w:line="240" w:lineRule="auto"/>
              <w:jc w:val="center"/>
            </w:pPr>
          </w:p>
          <w:p w14:paraId="593B662B" w14:textId="77777777" w:rsidR="001944AC" w:rsidRDefault="001944AC">
            <w:pPr>
              <w:spacing w:after="0" w:line="240" w:lineRule="auto"/>
              <w:jc w:val="center"/>
            </w:pPr>
          </w:p>
          <w:p w14:paraId="56CB5C75" w14:textId="77777777" w:rsidR="001944AC" w:rsidRDefault="001944AC">
            <w:pPr>
              <w:spacing w:after="0" w:line="240" w:lineRule="auto"/>
              <w:jc w:val="center"/>
            </w:pPr>
          </w:p>
          <w:p w14:paraId="52A6D05D" w14:textId="77777777" w:rsidR="001944AC" w:rsidRDefault="001944AC">
            <w:pPr>
              <w:spacing w:after="0" w:line="240" w:lineRule="auto"/>
              <w:jc w:val="center"/>
            </w:pPr>
          </w:p>
          <w:p w14:paraId="64947426" w14:textId="77777777" w:rsidR="001944AC" w:rsidRDefault="001944AC">
            <w:pPr>
              <w:spacing w:after="0" w:line="240" w:lineRule="auto"/>
              <w:jc w:val="center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8B304" w14:textId="77777777" w:rsidR="001944AC" w:rsidRDefault="001944AC">
            <w:pPr>
              <w:spacing w:after="0" w:line="240" w:lineRule="auto"/>
            </w:pPr>
          </w:p>
          <w:p w14:paraId="503878CB" w14:textId="77777777" w:rsidR="001944AC" w:rsidRDefault="001944AC">
            <w:pPr>
              <w:spacing w:after="0" w:line="240" w:lineRule="auto"/>
            </w:pPr>
            <w:r>
              <w:t xml:space="preserve">1)Muito, </w:t>
            </w:r>
            <w:proofErr w:type="gramStart"/>
            <w:r>
              <w:t>Nem</w:t>
            </w:r>
            <w:proofErr w:type="gramEnd"/>
            <w:r>
              <w:t xml:space="preserve"> tanto, Nada</w:t>
            </w:r>
          </w:p>
          <w:p w14:paraId="217EE382" w14:textId="77777777" w:rsidR="001944AC" w:rsidRDefault="001944AC">
            <w:pPr>
              <w:spacing w:after="0" w:line="240" w:lineRule="auto"/>
            </w:pPr>
          </w:p>
          <w:p w14:paraId="1BEAAAF3" w14:textId="77777777" w:rsidR="001944AC" w:rsidRDefault="001944AC">
            <w:pPr>
              <w:spacing w:after="0" w:line="240" w:lineRule="auto"/>
            </w:pPr>
          </w:p>
          <w:p w14:paraId="14ACF303" w14:textId="77777777" w:rsidR="001944AC" w:rsidRDefault="001944AC">
            <w:pPr>
              <w:spacing w:after="0" w:line="240" w:lineRule="auto"/>
            </w:pPr>
          </w:p>
          <w:p w14:paraId="49F37F8C" w14:textId="77777777" w:rsidR="001944AC" w:rsidRDefault="001944AC">
            <w:pPr>
              <w:spacing w:after="0" w:line="240" w:lineRule="auto"/>
            </w:pPr>
          </w:p>
          <w:p w14:paraId="1D710650" w14:textId="77777777" w:rsidR="001944AC" w:rsidRDefault="001944AC">
            <w:pPr>
              <w:spacing w:after="0" w:line="240" w:lineRule="auto"/>
            </w:pPr>
            <w:r>
              <w:t xml:space="preserve">2)Sempre, </w:t>
            </w:r>
            <w:proofErr w:type="gramStart"/>
            <w:r>
              <w:t>Às</w:t>
            </w:r>
            <w:proofErr w:type="gramEnd"/>
            <w:r>
              <w:t xml:space="preserve"> vezes, Nunca</w:t>
            </w:r>
          </w:p>
          <w:p w14:paraId="140BE67C" w14:textId="77777777" w:rsidR="001944AC" w:rsidRDefault="001944AC">
            <w:pPr>
              <w:spacing w:after="0" w:line="240" w:lineRule="auto"/>
            </w:pPr>
          </w:p>
          <w:p w14:paraId="2795D819" w14:textId="77777777" w:rsidR="001944AC" w:rsidRDefault="001944AC">
            <w:pPr>
              <w:spacing w:after="0" w:line="240" w:lineRule="auto"/>
            </w:pPr>
          </w:p>
          <w:p w14:paraId="3A9001A3" w14:textId="77777777" w:rsidR="001944AC" w:rsidRDefault="001944AC">
            <w:pPr>
              <w:spacing w:after="0" w:line="240" w:lineRule="auto"/>
            </w:pPr>
          </w:p>
          <w:p w14:paraId="419B99CA" w14:textId="77777777" w:rsidR="001944AC" w:rsidRDefault="001944AC">
            <w:pPr>
              <w:spacing w:after="0" w:line="240" w:lineRule="auto"/>
            </w:pPr>
          </w:p>
          <w:p w14:paraId="0967B07B" w14:textId="77777777" w:rsidR="001944AC" w:rsidRDefault="001944AC">
            <w:pPr>
              <w:spacing w:after="0" w:line="240" w:lineRule="auto"/>
            </w:pPr>
            <w:r>
              <w:t xml:space="preserve">3)Sim, Não, </w:t>
            </w:r>
            <w:proofErr w:type="gramStart"/>
            <w:r>
              <w:t>Não</w:t>
            </w:r>
            <w:proofErr w:type="gramEnd"/>
            <w:r>
              <w:t xml:space="preserve"> sei</w:t>
            </w:r>
          </w:p>
          <w:p w14:paraId="69EA06D8" w14:textId="77777777" w:rsidR="001944AC" w:rsidRDefault="001944AC">
            <w:pPr>
              <w:spacing w:after="0" w:line="240" w:lineRule="auto"/>
            </w:pPr>
          </w:p>
          <w:p w14:paraId="52157418" w14:textId="77777777" w:rsidR="001944AC" w:rsidRDefault="001944AC">
            <w:pPr>
              <w:spacing w:after="0" w:line="240" w:lineRule="auto"/>
            </w:pPr>
          </w:p>
          <w:p w14:paraId="1C139E94" w14:textId="77777777" w:rsidR="001944AC" w:rsidRDefault="001944AC">
            <w:pPr>
              <w:spacing w:after="0" w:line="240" w:lineRule="auto"/>
            </w:pPr>
          </w:p>
          <w:p w14:paraId="37B74FC9" w14:textId="77777777" w:rsidR="001944AC" w:rsidRDefault="001944AC">
            <w:pPr>
              <w:spacing w:after="0" w:line="240" w:lineRule="auto"/>
            </w:pPr>
          </w:p>
          <w:p w14:paraId="0E7C9875" w14:textId="77777777" w:rsidR="001944AC" w:rsidRDefault="001944AC">
            <w:pPr>
              <w:spacing w:after="0" w:line="240" w:lineRule="auto"/>
            </w:pPr>
            <w:r>
              <w:lastRenderedPageBreak/>
              <w:t>4) Sou vendedor(a) e tenho interesse em inscrever nesse projeto para aumentar minhas vendas.</w:t>
            </w:r>
          </w:p>
          <w:p w14:paraId="5CF16A16" w14:textId="77777777" w:rsidR="001944AC" w:rsidRDefault="001944AC">
            <w:pPr>
              <w:spacing w:after="0" w:line="240" w:lineRule="auto"/>
            </w:pPr>
            <w:r>
              <w:t xml:space="preserve"> Sou vendedor(a), mas não estou interessado(a). </w:t>
            </w:r>
          </w:p>
          <w:p w14:paraId="347FC6ED" w14:textId="77777777" w:rsidR="001944AC" w:rsidRDefault="001944AC">
            <w:pPr>
              <w:spacing w:after="0" w:line="240" w:lineRule="auto"/>
            </w:pPr>
            <w:r>
              <w:t xml:space="preserve">Não sou vendedor(a), mas me inscreveria caso fosse. </w:t>
            </w:r>
          </w:p>
          <w:p w14:paraId="24FF5262" w14:textId="77777777" w:rsidR="001944AC" w:rsidRDefault="001944AC">
            <w:pPr>
              <w:spacing w:after="0" w:line="240" w:lineRule="auto"/>
            </w:pPr>
            <w:r>
              <w:t>Não sou vendedor(a) e não tenho interesse.</w:t>
            </w:r>
          </w:p>
        </w:tc>
      </w:tr>
    </w:tbl>
    <w:p w14:paraId="5F9F376F" w14:textId="77777777" w:rsidR="0017465F" w:rsidRDefault="0017465F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</w:p>
    <w:p w14:paraId="523ED356" w14:textId="77777777" w:rsidR="0011633E" w:rsidRDefault="0011633E" w:rsidP="004427E9">
      <w:pPr>
        <w:rPr>
          <w:rFonts w:cs="Calibri"/>
          <w:color w:val="4472C4" w:themeColor="accent1"/>
          <w:sz w:val="40"/>
          <w:szCs w:val="40"/>
          <w:shd w:val="clear" w:color="auto" w:fill="FFFFFF"/>
        </w:rPr>
      </w:pPr>
    </w:p>
    <w:p w14:paraId="24B20E99" w14:textId="77777777" w:rsid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</w:p>
    <w:p w14:paraId="1D145D09" w14:textId="5DE6BC73" w:rsid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CONCLUSÃO</w:t>
      </w:r>
    </w:p>
    <w:p w14:paraId="37653627" w14:textId="2710108B" w:rsidR="000E1901" w:rsidRDefault="000E1901" w:rsidP="004427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Arial" w:hAnsi="Times New Roman"/>
          <w:sz w:val="24"/>
          <w:szCs w:val="24"/>
        </w:rPr>
        <w:t>Com esse trabalho podemos concluir que a pesquisa de mercado é feita com um propósito em mente, que é definir seus clientes e público-alvo, com isso podemos definir que nesse trabalho foram usados vários métodos de pesquisas para decidir os melhores meios para conseguir coletar dados e procurar pelos clientes.</w:t>
      </w:r>
    </w:p>
    <w:p w14:paraId="6D861591" w14:textId="77777777" w:rsid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</w:p>
    <w:p w14:paraId="55B63900" w14:textId="625ADE38" w:rsid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REFERÊNCIAS</w:t>
      </w:r>
    </w:p>
    <w:p w14:paraId="58911C66" w14:textId="53DC8F5B" w:rsidR="0011633E" w:rsidRPr="0011633E" w:rsidRDefault="0011633E" w:rsidP="0011633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12529"/>
          <w:kern w:val="36"/>
          <w:lang w:eastAsia="ja-JP"/>
        </w:rPr>
      </w:pPr>
      <w:r w:rsidRPr="0011633E">
        <w:rPr>
          <w:rFonts w:ascii="Segoe UI" w:eastAsia="Times New Roman" w:hAnsi="Segoe UI" w:cs="Segoe UI"/>
          <w:color w:val="212529"/>
          <w:kern w:val="36"/>
          <w:lang w:eastAsia="ja-JP"/>
        </w:rPr>
        <w:t>Ofertas personalizadas geram mais receitas e fidelizam clientes</w:t>
      </w:r>
      <w:r>
        <w:rPr>
          <w:rFonts w:ascii="Segoe UI" w:eastAsia="Times New Roman" w:hAnsi="Segoe UI" w:cs="Segoe UI"/>
          <w:color w:val="212529"/>
          <w:kern w:val="36"/>
          <w:lang w:eastAsia="ja-JP"/>
        </w:rPr>
        <w:t>. Gera, 2022. Disponível em: &lt;</w:t>
      </w:r>
      <w:hyperlink r:id="rId4" w:history="1">
        <w:r w:rsidRPr="00BF3782">
          <w:rPr>
            <w:rStyle w:val="Hyperlink"/>
            <w:rFonts w:ascii="Segoe UI" w:eastAsia="Times New Roman" w:hAnsi="Segoe UI" w:cs="Segoe UI"/>
            <w:kern w:val="36"/>
            <w:lang w:eastAsia="ja-JP"/>
          </w:rPr>
          <w:t>https://gera.com.br/blog/ofertas-personalizadas-mais-receitas-fidelizam-clientes/</w:t>
        </w:r>
      </w:hyperlink>
      <w:r>
        <w:rPr>
          <w:rFonts w:ascii="Segoe UI" w:eastAsia="Times New Roman" w:hAnsi="Segoe UI" w:cs="Segoe UI"/>
          <w:color w:val="212529"/>
          <w:kern w:val="36"/>
          <w:lang w:eastAsia="ja-JP"/>
        </w:rPr>
        <w:t>&gt;. Acesso em: 20 de set. de 2023.</w:t>
      </w:r>
    </w:p>
    <w:p w14:paraId="32EAB7A2" w14:textId="77777777" w:rsidR="0011633E" w:rsidRPr="0011633E" w:rsidRDefault="0011633E" w:rsidP="004427E9">
      <w:pPr>
        <w:rPr>
          <w:rFonts w:ascii="Times New Roman" w:hAnsi="Times New Roman"/>
          <w:b/>
          <w:bCs/>
          <w:sz w:val="28"/>
          <w:szCs w:val="28"/>
        </w:rPr>
      </w:pPr>
    </w:p>
    <w:sectPr w:rsidR="0011633E" w:rsidRPr="00116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3C"/>
    <w:rsid w:val="000960F6"/>
    <w:rsid w:val="000E1901"/>
    <w:rsid w:val="000E6709"/>
    <w:rsid w:val="0011633E"/>
    <w:rsid w:val="0017465F"/>
    <w:rsid w:val="001944AC"/>
    <w:rsid w:val="003D22B3"/>
    <w:rsid w:val="003D746B"/>
    <w:rsid w:val="004427E9"/>
    <w:rsid w:val="004E6543"/>
    <w:rsid w:val="0050453C"/>
    <w:rsid w:val="007B3EAE"/>
    <w:rsid w:val="00827FD9"/>
    <w:rsid w:val="00BA1829"/>
    <w:rsid w:val="00D67D71"/>
    <w:rsid w:val="00DB7370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42D9"/>
  <w15:chartTrackingRefBased/>
  <w15:docId w15:val="{023882CA-70AD-4E87-A0ED-537E0873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53C"/>
    <w:pPr>
      <w:spacing w:after="200" w:line="276" w:lineRule="auto"/>
    </w:pPr>
    <w:rPr>
      <w:rFonts w:ascii="Calibri" w:eastAsia="Calibri" w:hAnsi="Calibri" w:cs="Times New Roman"/>
      <w:kern w:val="0"/>
      <w:lang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163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E36A43"/>
    <w:rPr>
      <w:b/>
      <w:bCs/>
    </w:rPr>
  </w:style>
  <w:style w:type="character" w:customStyle="1" w:styleId="CommentsChar">
    <w:name w:val="Comments Char"/>
    <w:basedOn w:val="Fontepargpadro"/>
    <w:link w:val="Comments"/>
    <w:locked/>
    <w:rsid w:val="004427E9"/>
    <w:rPr>
      <w:rFonts w:ascii="Times" w:eastAsia="Times" w:hAnsi="Times" w:cs="Times New Roman"/>
      <w:sz w:val="16"/>
      <w:szCs w:val="20"/>
      <w:lang w:eastAsia="pt-BR"/>
    </w:rPr>
  </w:style>
  <w:style w:type="paragraph" w:customStyle="1" w:styleId="Comments">
    <w:name w:val="Comments"/>
    <w:basedOn w:val="Normal"/>
    <w:link w:val="CommentsChar"/>
    <w:autoRedefine/>
    <w:qFormat/>
    <w:rsid w:val="004427E9"/>
    <w:pPr>
      <w:tabs>
        <w:tab w:val="center" w:pos="4320"/>
        <w:tab w:val="right" w:pos="8640"/>
      </w:tabs>
      <w:spacing w:after="0" w:line="240" w:lineRule="auto"/>
    </w:pPr>
    <w:rPr>
      <w:rFonts w:ascii="Times" w:eastAsia="Times" w:hAnsi="Times"/>
      <w:kern w:val="2"/>
      <w:sz w:val="16"/>
      <w:szCs w:val="20"/>
      <w:lang w:eastAsia="pt-BR"/>
      <w14:ligatures w14:val="standardContextual"/>
    </w:rPr>
  </w:style>
  <w:style w:type="character" w:customStyle="1" w:styleId="markedcontent">
    <w:name w:val="markedcontent"/>
    <w:basedOn w:val="Fontepargpadro"/>
    <w:rsid w:val="004427E9"/>
  </w:style>
  <w:style w:type="table" w:styleId="TabeladeGrade1Clara-nfase2">
    <w:name w:val="Grid Table 1 Light Accent 2"/>
    <w:basedOn w:val="Tabelanormal"/>
    <w:uiPriority w:val="46"/>
    <w:rsid w:val="000960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1633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Fontepargpadro"/>
    <w:uiPriority w:val="99"/>
    <w:unhideWhenUsed/>
    <w:rsid w:val="001163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633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4E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42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ra.com.br/blog/ofertas-personalizadas-mais-receitas-fidelizam-client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810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Barros Guatura</dc:creator>
  <cp:keywords/>
  <dc:description/>
  <cp:lastModifiedBy>João Barros Guatura</cp:lastModifiedBy>
  <cp:revision>13</cp:revision>
  <dcterms:created xsi:type="dcterms:W3CDTF">2023-09-20T02:03:00Z</dcterms:created>
  <dcterms:modified xsi:type="dcterms:W3CDTF">2023-09-29T03:15:00Z</dcterms:modified>
</cp:coreProperties>
</file>