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FORENSIC-X: Frontend Implementation Plan</w:t>
      </w:r>
    </w:p>
    <w:p>
      <w:pPr/>
      <w:r>
        <w:t xml:space="preserve">Oct 16, 2026</w:t>
      </w:r>
      <w:r>
        <w:t xml:space="preserve"> · </w:t>
      </w:r>
      <w:r>
        <w:t xml:space="preserve">@Sanskar</w:t>
      </w:r>
    </w:p>
    <w:p>
      <w:pPr>
        <w:pStyle w:val="Heading2"/>
      </w:pPr>
      <w:r>
        <w:t xml:space="preserve">Plan at a glance</w:t>
      </w:r>
    </w:p>
    <w:p>
      <w:pPr/>
      <w:r>
        <w:drawing>
          <wp:inline distT="0" distB="0" distL="0" distR="0">
            <wp:extent cx="5486400" cy="3200400"/>
            <wp:docPr id="1" name="image1" descr="frontend plan · 10 phases with gates over about 13 days"/>
            <a:graphic xmlns:a="http://schemas.openxmlformats.org/drawingml/2006/main">
              <a:graphicData uri="http://schemas.openxmlformats.org/drawingml/2006/picture">
                <pic:pic xmlns:pic="http://schemas.openxmlformats.org/drawingml/2006/picture">
                  <pic:nvPicPr>
                    <pic:cNvPr id="1" name="image1" descr="frontend plan · 10 phases with gates over about 13 days"/>
                    <pic:cNvPicPr/>
                  </pic:nvPicPr>
                  <pic:blipFill>
                    <a:blip r:embed="rId3"/>
                    <a:stretch>
                      <a:fillRect/>
                    </a:stretch>
                  </pic:blipFill>
                  <pic:spPr>
                    <a:xfrm>
                      <a:off x="0" y="0"/>
                      <a:ext cx="5486400" cy="3200400"/>
                    </a:xfrm>
                    <a:prstGeom prst="rect">
                      <a:avLst/>
                    </a:prstGeom>
                  </pic:spPr>
                </pic:pic>
              </a:graphicData>
            </a:graphic>
          </wp:inline>
        </w:drawing>
      </w:r>
    </w:p>
    <w:p>
      <w:pPr/>
      <w:r>
        <w:t xml:space="preserve">frontend plan · 10 phases with gates over about 13 days</w:t>
      </w:r>
    </w:p>
    <w:p>
      <w:pPr/>
      <w:r>
        <w:t xml:space="preserve">The frontend is built first, on mock data that tells the demo story, and is wired to the real API one endpoint at a time in Phase F8. Each phase ends in a gate, a check that must pass before the next one starts. The design is a dark "evidence room" with scan cyan for action, one color per evidence state, and React Bits animation kept for the landing page and a few signature moments, so the working screens stay fast and readable.</w:t>
      </w:r>
    </w:p>
    <w:p>
      <w:pPr>
        <w:pStyle w:val="Heading2"/>
      </w:pPr>
      <w:r>
        <w:t xml:space="preserve">Design direction</w:t>
      </w:r>
    </w:p>
    <w:p>
      <w:pPr/>
      <w:r>
        <w:rPr>
          <w:b/>
        </w:rPr>
        <w:t xml:space="preserve">Concept: the Evidence Room.</w:t>
      </w:r>
      <w:r>
        <w:t xml:space="preserve"> FORENSIC-X should feel like a calm, high-end command center for investigators: a dark workspace, glowing scan lines, a precise grid, and monospace timecodes and hashes. It should look like a serious forensic instrument first, and an impressive demo second.</w:t>
      </w:r>
    </w:p>
    <w:p>
      <w:pPr/>
      <w:r>
        <w:rPr>
          <w:b/>
        </w:rPr>
        <w:t xml:space="preserve">Mood in one line:</w:t>
      </w:r>
      <w:r>
        <w:t xml:space="preserve"> surveillance console meets lab notebook. Radar sweeps, scanner beams and terminal glyphs set the atmosphere; clean glass panels and strict typography keep the data readable.</w:t>
      </w:r>
    </w:p>
    <w:p>
      <w:pPr>
        <w:pStyle w:val="Heading3"/>
      </w:pPr>
      <w:r>
        <w:t xml:space="preserve">Design principles</w:t>
      </w:r>
    </w:p>
    <w:p>
      <w:pPr>
        <w:pStyle w:val="ListParagraph"/>
        <w:numPr>
          <w:ilvl w:val="0"/>
          <w:numId w:val="2"/>
        </w:numPr>
      </w:pPr>
      <w:r>
        <w:rPr>
          <w:b/>
        </w:rPr>
        <w:t xml:space="preserve">Trust is the main feature.</w:t>
      </w:r>
      <w:r>
        <w:t xml:space="preserve"> Every number, clip and finding shows where it came from: a hash chip, a ± error, a confidence value. Nothing looks more certain than it is.</w:t>
      </w:r>
    </w:p>
    <w:p>
      <w:pPr>
        <w:pStyle w:val="ListParagraph"/>
        <w:numPr>
          <w:ilvl w:val="0"/>
          <w:numId w:val="2"/>
        </w:numPr>
      </w:pPr>
      <w:r>
        <w:rPr>
          <w:b/>
        </w:rPr>
        <w:t xml:space="preserve">Certainty has a visual language.</w:t>
      </w:r>
      <w:r>
        <w:t xml:space="preserve"> Verified, recovered, estimated, gap and "cause undetermined" each get a distinct color and icon, so a glance tells the investigator how far to trust something.</w:t>
      </w:r>
    </w:p>
    <w:p>
      <w:pPr>
        <w:pStyle w:val="ListParagraph"/>
        <w:numPr>
          <w:ilvl w:val="0"/>
          <w:numId w:val="2"/>
        </w:numPr>
      </w:pPr>
      <w:r>
        <w:rPr>
          <w:b/>
        </w:rPr>
        <w:t xml:space="preserve">Calm density.</w:t>
      </w:r>
      <w:r>
        <w:t xml:space="preserve"> Working screens are data-rich but quiet. Motion is used to explain (a scan reveals a gap, a counter rolls up a metric), never to distract.</w:t>
      </w:r>
    </w:p>
    <w:p>
      <w:pPr>
        <w:pStyle w:val="ListParagraph"/>
        <w:numPr>
          <w:ilvl w:val="0"/>
          <w:numId w:val="2"/>
        </w:numPr>
      </w:pPr>
      <w:r>
        <w:rPr>
          <w:b/>
        </w:rPr>
        <w:t xml:space="preserve">One signature moment per screen.</w:t>
      </w:r>
      <w:r>
        <w:t xml:space="preserve"> One animated element carries each screen's personality; the rest stay still. Heavy effects live on the landing, empty states and the hero of the dashboard, not on the timeline you read for an hour.</w:t>
      </w:r>
    </w:p>
    <w:p>
      <w:pPr>
        <w:pStyle w:val="ListParagraph"/>
        <w:numPr>
          <w:ilvl w:val="0"/>
          <w:numId w:val="2"/>
        </w:numPr>
      </w:pPr>
      <w:r>
        <w:rPr>
          <w:b/>
        </w:rPr>
        <w:t xml:space="preserve">Honest motion budget.</w:t>
      </w:r>
      <w:r>
        <w:t xml:space="preserve"> One WebGL background at a time, paused when the tab is hidden, and fully off for "reduced motion".</w:t>
      </w:r>
    </w:p>
    <w:p>
      <w:pPr>
        <w:pStyle w:val="ListParagraph"/>
        <w:numPr>
          <w:ilvl w:val="0"/>
          <w:numId w:val="2"/>
        </w:numPr>
      </w:pPr>
      <w:r>
        <w:rPr>
          <w:b/>
        </w:rPr>
        <w:t xml:space="preserve">Demo-ready by design.</w:t>
      </w:r>
      <w:r>
        <w:t xml:space="preserve"> Every screen has a rehearsed, impressive state that works with no internet and no backend.</w:t>
      </w:r>
    </w:p>
    <w:p>
      <w:pPr>
        <w:pStyle w:val="Heading3"/>
      </w:pPr>
      <w:r>
        <w:t xml:space="preserve">Product layout</w:t>
      </w:r>
    </w:p>
    <w:tbl>
      <w:tblPr>
        <w:tblStyle w:val="TableGrid"/>
        <w:tblW w:w="0" w:type="auto"/>
        <w:tblLayout w:type="fixed"/>
        <w:tblLook w:val="04A0" w:firstRow="1" w:lastRow="0" w:firstColumn="0" w:lastColumn="0" w:noHBand="0" w:noVBand="1"/>
      </w:tblPr>
      <w:tblGrid>
        <w:gridCol w:w="2526"/>
        <w:gridCol w:w="6833"/>
      </w:tblGrid>
      <w:tr>
        <w:trPr>
          <w:tblHeader/>
        </w:trPr>
        <w:tc>
          <w:tcPr>
            <w:tcW w:w="2526" w:type="dxa"/>
            <w:shd w:val="clear" w:color="auto" w:fill="F2F2F2"/>
          </w:tcPr>
          <w:p>
            <w:pPr/>
            <w:r>
              <w:t xml:space="preserve">Region</w:t>
            </w:r>
          </w:p>
        </w:tc>
        <w:tc>
          <w:tcPr>
            <w:tcW w:w="6833" w:type="dxa"/>
            <w:shd w:val="clear" w:color="auto" w:fill="F2F2F2"/>
          </w:tcPr>
          <w:p>
            <w:pPr/>
            <w:r>
              <w:t xml:space="preserve">Contents</w:t>
            </w:r>
          </w:p>
        </w:tc>
      </w:tr>
      <w:tr>
        <w:tc>
          <w:tcPr>
            <w:tcW w:w="2526" w:type="dxa"/>
          </w:tcPr>
          <w:p>
            <w:pPr/>
            <w:r>
              <w:t xml:space="preserve">Left rail</w:t>
            </w:r>
          </w:p>
        </w:tc>
        <w:tc>
          <w:tcPr>
            <w:tcW w:w="6833" w:type="dxa"/>
          </w:tcPr>
          <w:p>
            <w:pPr/>
            <w:r>
              <w:t xml:space="preserve">Icon navigation: Dashboard, Cases, Cameras, Timeline, Search, Evidence graph, Reports, Settings</w:t>
            </w:r>
          </w:p>
        </w:tc>
      </w:tr>
      <w:tr>
        <w:tc>
          <w:tcPr>
            <w:tcW w:w="2526" w:type="dxa"/>
          </w:tcPr>
          <w:p>
            <w:pPr/>
            <w:r>
              <w:t xml:space="preserve">Top bar</w:t>
            </w:r>
          </w:p>
        </w:tc>
        <w:tc>
          <w:tcPr>
            <w:tcW w:w="6833" w:type="dxa"/>
          </w:tcPr>
          <w:p>
            <w:pPr/>
            <w:r>
              <w:t xml:space="preserve">Case switcher, global search shortcut, job progress indicator, integrity badge (hash status), user menu</w:t>
            </w:r>
          </w:p>
        </w:tc>
      </w:tr>
      <w:tr>
        <w:tc>
          <w:tcPr>
            <w:tcW w:w="2526" w:type="dxa"/>
          </w:tcPr>
          <w:p>
            <w:pPr/>
            <w:r>
              <w:t xml:space="preserve">Main canvas</w:t>
            </w:r>
          </w:p>
        </w:tc>
        <w:tc>
          <w:tcPr>
            <w:tcW w:w="6833" w:type="dxa"/>
          </w:tcPr>
          <w:p>
            <w:pPr/>
            <w:r>
              <w:t xml:space="preserve">The current screen</w:t>
            </w:r>
          </w:p>
        </w:tc>
      </w:tr>
      <w:tr>
        <w:tc>
          <w:tcPr>
            <w:tcW w:w="2526" w:type="dxa"/>
          </w:tcPr>
          <w:p>
            <w:pPr/>
            <w:r>
              <w:t xml:space="preserve">Right inspector</w:t>
            </w:r>
          </w:p>
        </w:tc>
        <w:tc>
          <w:tcPr>
            <w:tcW w:w="6833" w:type="dxa"/>
          </w:tcPr>
          <w:p>
            <w:pPr/>
            <w:r>
              <w:t xml:space="preserve">Context for whatever is selected: a clip, a gap, a detection, a hash, with its provenance</w:t>
            </w:r>
          </w:p>
        </w:tc>
      </w:tr>
      <w:tr>
        <w:tc>
          <w:tcPr>
            <w:tcW w:w="2526" w:type="dxa"/>
          </w:tcPr>
          <w:p>
            <w:pPr/>
            <w:r>
              <w:t xml:space="preserve">Bottom drawer</w:t>
            </w:r>
          </w:p>
        </w:tc>
        <w:tc>
          <w:tcPr>
            <w:tcW w:w="6833" w:type="dxa"/>
          </w:tcPr>
          <w:p>
            <w:pPr/>
            <w:r>
              <w:t xml:space="preserve">The playback strip and synchronized time cursor, shown on timeline screens</w:t>
            </w:r>
          </w:p>
        </w:tc>
      </w:tr>
    </w:tbl>
    <w:p>
      <w:pPr>
        <w:pStyle w:val="Heading3"/>
      </w:pPr>
      <w:r>
        <w:t xml:space="preserve">Screens in the product</w:t>
      </w:r>
    </w:p>
    <w:p>
      <w:pPr/>
      <w:r>
        <w:t xml:space="preserve">Landing and intro, dashboard (case overview), case list, evidence intake, camera grid, multi-camera timeline, playback and gap analysis, search, evidence graph, report and metrics, settings and about. The phases below build them in this order.</w:t>
      </w:r>
    </w:p>
    <w:p>
      <w:pPr>
        <w:pStyle w:val="Heading2"/>
      </w:pPr>
      <w:r>
        <w:t xml:space="preserve">Color system</w:t>
      </w:r>
    </w:p>
    <w:p>
      <w:pPr/>
      <w:r>
        <w:drawing>
          <wp:inline distT="0" distB="0" distL="0" distR="0">
            <wp:extent cx="5486400" cy="2506435"/>
            <wp:docPr id="2" name="image2" descr="FORENSIC-X palette · 5 surface and text colors, 6 accent and state colors"/>
            <a:graphic xmlns:a="http://schemas.openxmlformats.org/drawingml/2006/main">
              <a:graphicData uri="http://schemas.openxmlformats.org/drawingml/2006/picture">
                <pic:pic xmlns:pic="http://schemas.openxmlformats.org/drawingml/2006/picture">
                  <pic:nvPicPr>
                    <pic:cNvPr id="2" name="image2" descr="FORENSIC-X palette · 5 surface and text colors, 6 accent and state colors"/>
                    <pic:cNvPicPr/>
                  </pic:nvPicPr>
                  <pic:blipFill>
                    <a:blip r:embed="rId4"/>
                    <a:stretch>
                      <a:fillRect/>
                    </a:stretch>
                  </pic:blipFill>
                  <pic:spPr>
                    <a:xfrm>
                      <a:off x="0" y="0"/>
                      <a:ext cx="5486400" cy="2506435"/>
                    </a:xfrm>
                    <a:prstGeom prst="rect">
                      <a:avLst/>
                    </a:prstGeom>
                  </pic:spPr>
                </pic:pic>
              </a:graphicData>
            </a:graphic>
          </wp:inline>
        </w:drawing>
      </w:r>
    </w:p>
    <w:p>
      <w:pPr/>
      <w:r>
        <w:t xml:space="preserve">FORENSIC-X palette · 5 surface and text colors, 6 accent and state colors</w:t>
      </w:r>
    </w:p>
    <w:p>
      <w:pPr/>
      <w:r>
        <w:t xml:space="preserve">The palette is a deep navy "evidence room" with </w:t>
      </w:r>
      <w:r>
        <w:rPr>
          <w:b/>
        </w:rPr>
        <w:t xml:space="preserve">scan cyan</w:t>
      </w:r>
      <w:r>
        <w:t xml:space="preserve"> as the single brand and action color. Every evidence state gets its own color, and those colors are used for nothing else, so a color always means the same thing. Cyan and the state colors are chosen to glow on dark surfaces, which also suits the React Bits scanner, radar and terminal backgrounds.</w:t>
      </w:r>
    </w:p>
    <w:p>
      <w:pPr>
        <w:pStyle w:val="Heading3"/>
      </w:pPr>
      <w:r>
        <w:t xml:space="preserve">Design tokens</w:t>
      </w:r>
    </w:p>
    <w:tbl>
      <w:tblPr>
        <w:tblStyle w:val="TableGrid"/>
        <w:tblW w:w="0" w:type="auto"/>
        <w:tblLayout w:type="fixed"/>
        <w:tblLook w:val="04A0" w:firstRow="1" w:lastRow="0" w:firstColumn="0" w:lastColumn="0" w:noHBand="0" w:noVBand="1"/>
      </w:tblPr>
      <w:tblGrid>
        <w:gridCol w:w="2044"/>
        <w:gridCol w:w="1312"/>
        <w:gridCol w:w="6002"/>
      </w:tblGrid>
      <w:tr>
        <w:trPr>
          <w:tblHeader/>
        </w:trPr>
        <w:tc>
          <w:tcPr>
            <w:tcW w:w="2044" w:type="dxa"/>
            <w:shd w:val="clear" w:color="auto" w:fill="F2F2F2"/>
          </w:tcPr>
          <w:p>
            <w:pPr/>
            <w:r>
              <w:t xml:space="preserve">Token</w:t>
            </w:r>
          </w:p>
        </w:tc>
        <w:tc>
          <w:tcPr>
            <w:tcW w:w="1312" w:type="dxa"/>
            <w:shd w:val="clear" w:color="auto" w:fill="F2F2F2"/>
          </w:tcPr>
          <w:p>
            <w:pPr/>
            <w:r>
              <w:t xml:space="preserve">Hex</w:t>
            </w:r>
          </w:p>
        </w:tc>
        <w:tc>
          <w:tcPr>
            <w:tcW w:w="6002" w:type="dxa"/>
            <w:shd w:val="clear" w:color="auto" w:fill="F2F2F2"/>
          </w:tcPr>
          <w:p>
            <w:pPr/>
            <w:r>
              <w:t xml:space="preserve">Used for</w:t>
            </w:r>
          </w:p>
        </w:tc>
      </w:tr>
      <w:tr>
        <w:tc>
          <w:tcPr>
            <w:tcW w:w="2044" w:type="dxa"/>
          </w:tcPr>
          <w:p>
            <w:pPr/>
            <w:r>
              <w:rPr>
                <w:rStyle w:val="CodeChar"/>
              </w:rPr>
              <w:t xml:space="preserve">--bg-void</w:t>
            </w:r>
          </w:p>
        </w:tc>
        <w:tc>
          <w:tcPr>
            <w:tcW w:w="1312" w:type="dxa"/>
          </w:tcPr>
          <w:p>
            <w:pPr/>
            <w:r>
              <w:rPr>
                <w:rStyle w:val="CodeChar"/>
              </w:rPr>
              <w:t xml:space="preserve">#070B14</w:t>
            </w:r>
          </w:p>
        </w:tc>
        <w:tc>
          <w:tcPr>
            <w:tcW w:w="6002" w:type="dxa"/>
          </w:tcPr>
          <w:p>
            <w:pPr/>
            <w:r>
              <w:t xml:space="preserve">Page background, behind everything</w:t>
            </w:r>
          </w:p>
        </w:tc>
      </w:tr>
      <w:tr>
        <w:tc>
          <w:tcPr>
            <w:tcW w:w="2044" w:type="dxa"/>
          </w:tcPr>
          <w:p>
            <w:pPr/>
            <w:r>
              <w:rPr>
                <w:rStyle w:val="CodeChar"/>
              </w:rPr>
              <w:t xml:space="preserve">--bg-console</w:t>
            </w:r>
          </w:p>
        </w:tc>
        <w:tc>
          <w:tcPr>
            <w:tcW w:w="1312" w:type="dxa"/>
          </w:tcPr>
          <w:p>
            <w:pPr/>
            <w:r>
              <w:rPr>
                <w:rStyle w:val="CodeChar"/>
              </w:rPr>
              <w:t xml:space="preserve">#0D1424</w:t>
            </w:r>
          </w:p>
        </w:tc>
        <w:tc>
          <w:tcPr>
            <w:tcW w:w="6002" w:type="dxa"/>
          </w:tcPr>
          <w:p>
            <w:pPr/>
            <w:r>
              <w:t xml:space="preserve">Main panels and the side rail</w:t>
            </w:r>
          </w:p>
        </w:tc>
      </w:tr>
      <w:tr>
        <w:tc>
          <w:tcPr>
            <w:tcW w:w="2044" w:type="dxa"/>
          </w:tcPr>
          <w:p>
            <w:pPr/>
            <w:r>
              <w:rPr>
                <w:rStyle w:val="CodeChar"/>
              </w:rPr>
              <w:t xml:space="preserve">--bg-raised</w:t>
            </w:r>
          </w:p>
        </w:tc>
        <w:tc>
          <w:tcPr>
            <w:tcW w:w="1312" w:type="dxa"/>
          </w:tcPr>
          <w:p>
            <w:pPr/>
            <w:r>
              <w:rPr>
                <w:rStyle w:val="CodeChar"/>
              </w:rPr>
              <w:t xml:space="preserve">#121C31</w:t>
            </w:r>
          </w:p>
        </w:tc>
        <w:tc>
          <w:tcPr>
            <w:tcW w:w="6002" w:type="dxa"/>
          </w:tcPr>
          <w:p>
            <w:pPr/>
            <w:r>
              <w:t xml:space="preserve">Cards, drawers, popovers, timeline lanes</w:t>
            </w:r>
          </w:p>
        </w:tc>
      </w:tr>
      <w:tr>
        <w:tc>
          <w:tcPr>
            <w:tcW w:w="2044" w:type="dxa"/>
          </w:tcPr>
          <w:p>
            <w:pPr/>
            <w:r>
              <w:rPr>
                <w:rStyle w:val="CodeChar"/>
              </w:rPr>
              <w:t xml:space="preserve">--edge</w:t>
            </w:r>
          </w:p>
        </w:tc>
        <w:tc>
          <w:tcPr>
            <w:tcW w:w="1312" w:type="dxa"/>
          </w:tcPr>
          <w:p>
            <w:pPr/>
            <w:r>
              <w:rPr>
                <w:rStyle w:val="CodeChar"/>
              </w:rPr>
              <w:t xml:space="preserve">#223152</w:t>
            </w:r>
          </w:p>
        </w:tc>
        <w:tc>
          <w:tcPr>
            <w:tcW w:w="6002" w:type="dxa"/>
          </w:tcPr>
          <w:p>
            <w:pPr/>
            <w:r>
              <w:t xml:space="preserve">Borders, dividers, grid lines</w:t>
            </w:r>
          </w:p>
        </w:tc>
      </w:tr>
      <w:tr>
        <w:tc>
          <w:tcPr>
            <w:tcW w:w="2044" w:type="dxa"/>
          </w:tcPr>
          <w:p>
            <w:pPr/>
            <w:r>
              <w:rPr>
                <w:rStyle w:val="CodeChar"/>
              </w:rPr>
              <w:t xml:space="preserve">--ink</w:t>
            </w:r>
          </w:p>
        </w:tc>
        <w:tc>
          <w:tcPr>
            <w:tcW w:w="1312" w:type="dxa"/>
          </w:tcPr>
          <w:p>
            <w:pPr/>
            <w:r>
              <w:rPr>
                <w:rStyle w:val="CodeChar"/>
              </w:rPr>
              <w:t xml:space="preserve">#E8EEF9</w:t>
            </w:r>
          </w:p>
        </w:tc>
        <w:tc>
          <w:tcPr>
            <w:tcW w:w="6002" w:type="dxa"/>
          </w:tcPr>
          <w:p>
            <w:pPr/>
            <w:r>
              <w:t xml:space="preserve">Primary text</w:t>
            </w:r>
          </w:p>
        </w:tc>
      </w:tr>
      <w:tr>
        <w:tc>
          <w:tcPr>
            <w:tcW w:w="2044" w:type="dxa"/>
          </w:tcPr>
          <w:p>
            <w:pPr/>
            <w:r>
              <w:rPr>
                <w:rStyle w:val="CodeChar"/>
              </w:rPr>
              <w:t xml:space="preserve">--ink-soft</w:t>
            </w:r>
          </w:p>
        </w:tc>
        <w:tc>
          <w:tcPr>
            <w:tcW w:w="1312" w:type="dxa"/>
          </w:tcPr>
          <w:p>
            <w:pPr/>
            <w:r>
              <w:rPr>
                <w:rStyle w:val="CodeChar"/>
              </w:rPr>
              <w:t xml:space="preserve">#A3B1C8</w:t>
            </w:r>
          </w:p>
        </w:tc>
        <w:tc>
          <w:tcPr>
            <w:tcW w:w="6002" w:type="dxa"/>
          </w:tcPr>
          <w:p>
            <w:pPr/>
            <w:r>
              <w:t xml:space="preserve">Secondary text and labels</w:t>
            </w:r>
          </w:p>
        </w:tc>
      </w:tr>
      <w:tr>
        <w:tc>
          <w:tcPr>
            <w:tcW w:w="2044" w:type="dxa"/>
          </w:tcPr>
          <w:p>
            <w:pPr/>
            <w:r>
              <w:rPr>
                <w:rStyle w:val="CodeChar"/>
              </w:rPr>
              <w:t xml:space="preserve">--ink-faint</w:t>
            </w:r>
          </w:p>
        </w:tc>
        <w:tc>
          <w:tcPr>
            <w:tcW w:w="1312" w:type="dxa"/>
          </w:tcPr>
          <w:p>
            <w:pPr/>
            <w:r>
              <w:rPr>
                <w:rStyle w:val="CodeChar"/>
              </w:rPr>
              <w:t xml:space="preserve">#6B7C99</w:t>
            </w:r>
          </w:p>
        </w:tc>
        <w:tc>
          <w:tcPr>
            <w:tcW w:w="6002" w:type="dxa"/>
          </w:tcPr>
          <w:p>
            <w:pPr/>
            <w:r>
              <w:t xml:space="preserve">Placeholders and non-essential captions only</w:t>
            </w:r>
          </w:p>
        </w:tc>
      </w:tr>
      <w:tr>
        <w:tc>
          <w:tcPr>
            <w:tcW w:w="2044" w:type="dxa"/>
          </w:tcPr>
          <w:p>
            <w:pPr/>
            <w:r>
              <w:rPr>
                <w:rStyle w:val="CodeChar"/>
              </w:rPr>
              <w:t xml:space="preserve">--scan</w:t>
            </w:r>
          </w:p>
        </w:tc>
        <w:tc>
          <w:tcPr>
            <w:tcW w:w="1312" w:type="dxa"/>
          </w:tcPr>
          <w:p>
            <w:pPr/>
            <w:r>
              <w:rPr>
                <w:rStyle w:val="CodeChar"/>
              </w:rPr>
              <w:t xml:space="preserve">#22D3EE</w:t>
            </w:r>
          </w:p>
        </w:tc>
        <w:tc>
          <w:tcPr>
            <w:tcW w:w="6002" w:type="dxa"/>
          </w:tcPr>
          <w:p>
            <w:pPr/>
            <w:r>
              <w:t xml:space="preserve">Primary buttons, links, focus ring, scan and progress effects</w:t>
            </w:r>
          </w:p>
        </w:tc>
      </w:tr>
      <w:tr>
        <w:tc>
          <w:tcPr>
            <w:tcW w:w="2044" w:type="dxa"/>
          </w:tcPr>
          <w:p>
            <w:pPr/>
            <w:r>
              <w:rPr>
                <w:rStyle w:val="CodeChar"/>
              </w:rPr>
              <w:t xml:space="preserve">--verified</w:t>
            </w:r>
          </w:p>
        </w:tc>
        <w:tc>
          <w:tcPr>
            <w:tcW w:w="1312" w:type="dxa"/>
          </w:tcPr>
          <w:p>
            <w:pPr/>
            <w:r>
              <w:rPr>
                <w:rStyle w:val="CodeChar"/>
              </w:rPr>
              <w:t xml:space="preserve">#34D399</w:t>
            </w:r>
          </w:p>
        </w:tc>
        <w:tc>
          <w:tcPr>
            <w:tcW w:w="6002" w:type="dxa"/>
          </w:tcPr>
          <w:p>
            <w:pPr/>
            <w:r>
              <w:t xml:space="preserve">Hash verified, integrity OK, success</w:t>
            </w:r>
          </w:p>
        </w:tc>
      </w:tr>
      <w:tr>
        <w:tc>
          <w:tcPr>
            <w:tcW w:w="2044" w:type="dxa"/>
          </w:tcPr>
          <w:p>
            <w:pPr/>
            <w:r>
              <w:rPr>
                <w:rStyle w:val="CodeChar"/>
              </w:rPr>
              <w:t xml:space="preserve">--recovered</w:t>
            </w:r>
          </w:p>
        </w:tc>
        <w:tc>
          <w:tcPr>
            <w:tcW w:w="1312" w:type="dxa"/>
          </w:tcPr>
          <w:p>
            <w:pPr/>
            <w:r>
              <w:rPr>
                <w:rStyle w:val="CodeChar"/>
              </w:rPr>
              <w:t xml:space="preserve">#A78BFA</w:t>
            </w:r>
          </w:p>
        </w:tc>
        <w:tc>
          <w:tcPr>
            <w:tcW w:w="6002" w:type="dxa"/>
          </w:tcPr>
          <w:p>
            <w:pPr/>
            <w:r>
              <w:t xml:space="preserve">Footage recovered from deleted or fragmented data</w:t>
            </w:r>
          </w:p>
        </w:tc>
      </w:tr>
      <w:tr>
        <w:tc>
          <w:tcPr>
            <w:tcW w:w="2044" w:type="dxa"/>
          </w:tcPr>
          <w:p>
            <w:pPr/>
            <w:r>
              <w:rPr>
                <w:rStyle w:val="CodeChar"/>
              </w:rPr>
              <w:t xml:space="preserve">--estimated</w:t>
            </w:r>
          </w:p>
        </w:tc>
        <w:tc>
          <w:tcPr>
            <w:tcW w:w="1312" w:type="dxa"/>
          </w:tcPr>
          <w:p>
            <w:pPr/>
            <w:r>
              <w:rPr>
                <w:rStyle w:val="CodeChar"/>
              </w:rPr>
              <w:t xml:space="preserve">#FBBF24</w:t>
            </w:r>
          </w:p>
        </w:tc>
        <w:tc>
          <w:tcPr>
            <w:tcW w:w="6002" w:type="dxa"/>
          </w:tcPr>
          <w:p>
            <w:pPr/>
            <w:r>
              <w:t xml:space="preserve">Estimated values: clock offsets with ± error, low-confidence causes</w:t>
            </w:r>
          </w:p>
        </w:tc>
      </w:tr>
      <w:tr>
        <w:tc>
          <w:tcPr>
            <w:tcW w:w="2044" w:type="dxa"/>
          </w:tcPr>
          <w:p>
            <w:pPr/>
            <w:r>
              <w:rPr>
                <w:rStyle w:val="CodeChar"/>
              </w:rPr>
              <w:t xml:space="preserve">--gap</w:t>
            </w:r>
          </w:p>
        </w:tc>
        <w:tc>
          <w:tcPr>
            <w:tcW w:w="1312" w:type="dxa"/>
          </w:tcPr>
          <w:p>
            <w:pPr/>
            <w:r>
              <w:rPr>
                <w:rStyle w:val="CodeChar"/>
              </w:rPr>
              <w:t xml:space="preserve">#FB7185</w:t>
            </w:r>
          </w:p>
        </w:tc>
        <w:tc>
          <w:tcPr>
            <w:tcW w:w="6002" w:type="dxa"/>
          </w:tcPr>
          <w:p>
            <w:pPr/>
            <w:r>
              <w:t xml:space="preserve">Missing footage, failed checks, destructive actions</w:t>
            </w:r>
          </w:p>
        </w:tc>
      </w:tr>
      <w:tr>
        <w:tc>
          <w:tcPr>
            <w:tcW w:w="2044" w:type="dxa"/>
          </w:tcPr>
          <w:p>
            <w:pPr/>
            <w:r>
              <w:rPr>
                <w:rStyle w:val="CodeChar"/>
              </w:rPr>
              <w:t xml:space="preserve">--lead</w:t>
            </w:r>
          </w:p>
        </w:tc>
        <w:tc>
          <w:tcPr>
            <w:tcW w:w="1312" w:type="dxa"/>
          </w:tcPr>
          <w:p>
            <w:pPr/>
            <w:r>
              <w:rPr>
                <w:rStyle w:val="CodeChar"/>
              </w:rPr>
              <w:t xml:space="preserve">#60A5FA</w:t>
            </w:r>
          </w:p>
        </w:tc>
        <w:tc>
          <w:tcPr>
            <w:tcW w:w="6002" w:type="dxa"/>
          </w:tcPr>
          <w:p>
            <w:pPr/>
            <w:r>
              <w:t xml:space="preserve">AI detections and search matches (leads, not proof)</w:t>
            </w:r>
          </w:p>
        </w:tc>
      </w:tr>
      <w:tr>
        <w:tc>
          <w:tcPr>
            <w:tcW w:w="2044" w:type="dxa"/>
          </w:tcPr>
          <w:p>
            <w:pPr/>
            <w:r>
              <w:rPr>
                <w:rStyle w:val="CodeChar"/>
              </w:rPr>
              <w:t xml:space="preserve">--on-accent</w:t>
            </w:r>
          </w:p>
        </w:tc>
        <w:tc>
          <w:tcPr>
            <w:tcW w:w="1312" w:type="dxa"/>
          </w:tcPr>
          <w:p>
            <w:pPr/>
            <w:r>
              <w:rPr>
                <w:rStyle w:val="CodeChar"/>
              </w:rPr>
              <w:t xml:space="preserve">#04121A</w:t>
            </w:r>
          </w:p>
        </w:tc>
        <w:tc>
          <w:tcPr>
            <w:tcW w:w="6002" w:type="dxa"/>
          </w:tcPr>
          <w:p>
            <w:pPr/>
            <w:r>
              <w:t xml:space="preserve">Text and icons placed on a filled accent</w:t>
            </w:r>
          </w:p>
        </w:tc>
      </w:tr>
    </w:tbl>
    <w:p>
      <w:pPr>
        <w:pStyle w:val="Heading3"/>
      </w:pPr>
      <w:r>
        <w:t xml:space="preserve">What each state color means</w:t>
      </w:r>
    </w:p>
    <w:tbl>
      <w:tblPr>
        <w:tblStyle w:val="TableGrid"/>
        <w:tblW w:w="0" w:type="auto"/>
        <w:tblLayout w:type="fixed"/>
        <w:tblLook w:val="04A0" w:firstRow="1" w:lastRow="0" w:firstColumn="0" w:lastColumn="0" w:noHBand="0" w:noVBand="1"/>
      </w:tblPr>
      <w:tblGrid>
        <w:gridCol w:w="2341"/>
        <w:gridCol w:w="2940"/>
        <w:gridCol w:w="4079"/>
      </w:tblGrid>
      <w:tr>
        <w:trPr>
          <w:tblHeader/>
        </w:trPr>
        <w:tc>
          <w:tcPr>
            <w:tcW w:w="2341" w:type="dxa"/>
            <w:shd w:val="clear" w:color="auto" w:fill="F2F2F2"/>
          </w:tcPr>
          <w:p>
            <w:pPr/>
            <w:r>
              <w:t xml:space="preserve">State</w:t>
            </w:r>
          </w:p>
        </w:tc>
        <w:tc>
          <w:tcPr>
            <w:tcW w:w="2940" w:type="dxa"/>
            <w:shd w:val="clear" w:color="auto" w:fill="F2F2F2"/>
          </w:tcPr>
          <w:p>
            <w:pPr/>
            <w:r>
              <w:t xml:space="preserve">Color</w:t>
            </w:r>
          </w:p>
        </w:tc>
        <w:tc>
          <w:tcPr>
            <w:tcW w:w="4079" w:type="dxa"/>
            <w:shd w:val="clear" w:color="auto" w:fill="F2F2F2"/>
          </w:tcPr>
          <w:p>
            <w:pPr/>
            <w:r>
              <w:t xml:space="preserve">Never shown by color alone: also use</w:t>
            </w:r>
          </w:p>
        </w:tc>
      </w:tr>
      <w:tr>
        <w:tc>
          <w:tcPr>
            <w:tcW w:w="2341" w:type="dxa"/>
          </w:tcPr>
          <w:p>
            <w:pPr/>
            <w:r>
              <w:t xml:space="preserve">Verified</w:t>
            </w:r>
          </w:p>
        </w:tc>
        <w:tc>
          <w:tcPr>
            <w:tcW w:w="2940" w:type="dxa"/>
          </w:tcPr>
          <w:p>
            <w:pPr/>
            <w:r>
              <w:t xml:space="preserve">Green</w:t>
            </w:r>
          </w:p>
        </w:tc>
        <w:tc>
          <w:tcPr>
            <w:tcW w:w="4079" w:type="dxa"/>
          </w:tcPr>
          <w:p>
            <w:pPr/>
            <w:r>
              <w:t xml:space="preserve">Shield-check icon and the word "Verified"</w:t>
            </w:r>
          </w:p>
        </w:tc>
      </w:tr>
      <w:tr>
        <w:tc>
          <w:tcPr>
            <w:tcW w:w="2341" w:type="dxa"/>
          </w:tcPr>
          <w:p>
            <w:pPr/>
            <w:r>
              <w:t xml:space="preserve">Recovered</w:t>
            </w:r>
          </w:p>
        </w:tc>
        <w:tc>
          <w:tcPr>
            <w:tcW w:w="2940" w:type="dxa"/>
          </w:tcPr>
          <w:p>
            <w:pPr/>
            <w:r>
              <w:t xml:space="preserve">Violet</w:t>
            </w:r>
          </w:p>
        </w:tc>
        <w:tc>
          <w:tcPr>
            <w:tcW w:w="4079" w:type="dxa"/>
          </w:tcPr>
          <w:p>
            <w:pPr/>
            <w:r>
              <w:t xml:space="preserve">Rewind icon and the word "Recovered" or "Partial"</w:t>
            </w:r>
          </w:p>
        </w:tc>
      </w:tr>
      <w:tr>
        <w:tc>
          <w:tcPr>
            <w:tcW w:w="2341" w:type="dxa"/>
          </w:tcPr>
          <w:p>
            <w:pPr/>
            <w:r>
              <w:t xml:space="preserve">Estimated</w:t>
            </w:r>
          </w:p>
        </w:tc>
        <w:tc>
          <w:tcPr>
            <w:tcW w:w="2940" w:type="dxa"/>
          </w:tcPr>
          <w:p>
            <w:pPr/>
            <w:r>
              <w:t xml:space="preserve">Amber</w:t>
            </w:r>
          </w:p>
        </w:tc>
        <w:tc>
          <w:tcPr>
            <w:tcW w:w="4079" w:type="dxa"/>
          </w:tcPr>
          <w:p>
            <w:pPr/>
            <w:r>
              <w:t xml:space="preserve">Tilde or ± prefix and a hatched fill</w:t>
            </w:r>
          </w:p>
        </w:tc>
      </w:tr>
      <w:tr>
        <w:tc>
          <w:tcPr>
            <w:tcW w:w="2341" w:type="dxa"/>
          </w:tcPr>
          <w:p>
            <w:pPr/>
            <w:r>
              <w:t xml:space="preserve">Gap or missing</w:t>
            </w:r>
          </w:p>
        </w:tc>
        <w:tc>
          <w:tcPr>
            <w:tcW w:w="2940" w:type="dxa"/>
          </w:tcPr>
          <w:p>
            <w:pPr/>
            <w:r>
              <w:t xml:space="preserve">Rose</w:t>
            </w:r>
          </w:p>
        </w:tc>
        <w:tc>
          <w:tcPr>
            <w:tcW w:w="4079" w:type="dxa"/>
          </w:tcPr>
          <w:p>
            <w:pPr/>
            <w:r>
              <w:t xml:space="preserve">Broken-line icon and a dashed outline</w:t>
            </w:r>
          </w:p>
        </w:tc>
      </w:tr>
      <w:tr>
        <w:tc>
          <w:tcPr>
            <w:tcW w:w="2341" w:type="dxa"/>
          </w:tcPr>
          <w:p>
            <w:pPr/>
            <w:r>
              <w:t xml:space="preserve">AI lead</w:t>
            </w:r>
          </w:p>
        </w:tc>
        <w:tc>
          <w:tcPr>
            <w:tcW w:w="2940" w:type="dxa"/>
          </w:tcPr>
          <w:p>
            <w:pPr/>
            <w:r>
              <w:t xml:space="preserve">Blue</w:t>
            </w:r>
          </w:p>
        </w:tc>
        <w:tc>
          <w:tcPr>
            <w:tcW w:w="4079" w:type="dxa"/>
          </w:tcPr>
          <w:p>
            <w:pPr/>
            <w:r>
              <w:t xml:space="preserve">Sparkle or target icon and the word "Lead"</w:t>
            </w:r>
          </w:p>
        </w:tc>
      </w:tr>
      <w:tr>
        <w:tc>
          <w:tcPr>
            <w:tcW w:w="2341" w:type="dxa"/>
          </w:tcPr>
          <w:p>
            <w:pPr/>
            <w:r>
              <w:t xml:space="preserve">Undetermined cause</w:t>
            </w:r>
          </w:p>
        </w:tc>
        <w:tc>
          <w:tcPr>
            <w:tcW w:w="2940" w:type="dxa"/>
          </w:tcPr>
          <w:p>
            <w:pPr/>
            <w:r>
              <w:t xml:space="preserve">Neutral grey (</w:t>
            </w:r>
            <w:r>
              <w:rPr>
                <w:rStyle w:val="CodeChar"/>
              </w:rPr>
              <w:t xml:space="preserve">--ink-soft</w:t>
            </w:r>
            <w:r>
              <w:t xml:space="preserve">)</w:t>
            </w:r>
          </w:p>
        </w:tc>
        <w:tc>
          <w:tcPr>
            <w:tcW w:w="4079" w:type="dxa"/>
          </w:tcPr>
          <w:p>
            <w:pPr/>
            <w:r>
              <w:t xml:space="preserve">Question icon and the words "Cause undetermined"</w:t>
            </w:r>
          </w:p>
        </w:tc>
      </w:tr>
    </w:tbl>
    <w:p>
      <w:pPr/>
      <w:r>
        <w:t xml:space="preserve">"Undetermined" is deliberately not a warning color: it is an honest result, not an error.</w:t>
      </w:r>
    </w:p>
    <w:p>
      <w:pPr>
        <w:pStyle w:val="Heading3"/>
      </w:pPr>
      <w:r>
        <w:t xml:space="preserve">Usage rules</w:t>
      </w:r>
    </w:p>
    <w:p>
      <w:pPr>
        <w:pStyle w:val="ListParagraph"/>
        <w:numPr>
          <w:ilvl w:val="0"/>
          <w:numId w:val="3"/>
        </w:numPr>
      </w:pPr>
      <w:r>
        <w:rPr>
          <w:b/>
        </w:rPr>
        <w:t xml:space="preserve">Camera lanes stay neutral.</w:t>
      </w:r>
      <w:r>
        <w:t xml:space="preserve"> Cameras are identified by number badges and location names, not hues. State colors paint only the segments on a lane, so a red gap is the first thing the eye finds.</w:t>
      </w:r>
    </w:p>
    <w:p>
      <w:pPr>
        <w:pStyle w:val="ListParagraph"/>
        <w:numPr>
          <w:ilvl w:val="0"/>
          <w:numId w:val="3"/>
        </w:numPr>
      </w:pPr>
      <w:r>
        <w:rPr>
          <w:b/>
        </w:rPr>
        <w:t xml:space="preserve">Gradients and glow.</w:t>
      </w:r>
      <w:r>
        <w:t xml:space="preserve"> One signature gradient only: </w:t>
      </w:r>
      <w:r>
        <w:rPr>
          <w:rStyle w:val="CodeChar"/>
        </w:rPr>
        <w:t xml:space="preserve">--scan</w:t>
      </w:r>
      <w:r>
        <w:t xml:space="preserve"> fading to the blue lead color, used on hero text, the progress bar and the search path line. Glows are limited to focus, hover and the active timeline cursor.</w:t>
      </w:r>
    </w:p>
    <w:p>
      <w:pPr>
        <w:pStyle w:val="ListParagraph"/>
        <w:numPr>
          <w:ilvl w:val="0"/>
          <w:numId w:val="3"/>
        </w:numPr>
      </w:pPr>
      <w:r>
        <w:rPr>
          <w:b/>
        </w:rPr>
        <w:t xml:space="preserve">Surfaces separate by lightness, not by shadow.</w:t>
      </w:r>
      <w:r>
        <w:t xml:space="preserve"> Stack Void, Console and Raised, with a 1px Edge border. Use </w:t>
      </w:r>
      <w:r>
        <w:rPr>
          <w:rStyle w:val="CodeChar"/>
        </w:rPr>
        <w:t xml:space="preserve">backdrop-filter</w:t>
      </w:r>
      <w:r>
        <w:t xml:space="preserve"> blur only on overlays.</w:t>
      </w:r>
    </w:p>
    <w:p>
      <w:pPr>
        <w:pStyle w:val="ListParagraph"/>
        <w:numPr>
          <w:ilvl w:val="0"/>
          <w:numId w:val="3"/>
        </w:numPr>
      </w:pPr>
      <w:r>
        <w:rPr>
          <w:b/>
        </w:rPr>
        <w:t xml:space="preserve">Background effects are tinted to the palette.</w:t>
      </w:r>
      <w:r>
        <w:t xml:space="preserve"> Pass cyan and navy values into every React Bits background so the effects belong to the product.</w:t>
      </w:r>
    </w:p>
    <w:p>
      <w:pPr>
        <w:pStyle w:val="ListParagraph"/>
        <w:numPr>
          <w:ilvl w:val="0"/>
          <w:numId w:val="3"/>
        </w:numPr>
      </w:pPr>
      <w:r>
        <w:rPr>
          <w:b/>
        </w:rPr>
        <w:t xml:space="preserve">Dark theme only for the hackathon.</w:t>
      </w:r>
      <w:r>
        <w:t xml:space="preserve"> A light theme is not planned; the tokens are CSS variables, so it can be added later.</w:t>
      </w:r>
    </w:p>
    <w:p>
      <w:pPr>
        <w:pStyle w:val="ListParagraph"/>
        <w:numPr>
          <w:ilvl w:val="0"/>
          <w:numId w:val="3"/>
        </w:numPr>
      </w:pPr>
      <w:r>
        <w:rPr>
          <w:b/>
        </w:rPr>
        <w:t xml:space="preserve">Optional deck match:</w:t>
      </w:r>
      <w:r>
        <w:t xml:space="preserve"> the slide deck uses neon green. If you want visual continuity, swap </w:t>
      </w:r>
      <w:r>
        <w:rPr>
          <w:rStyle w:val="CodeChar"/>
        </w:rPr>
        <w:t xml:space="preserve">--scan</w:t>
      </w:r>
      <w:r>
        <w:t xml:space="preserve"> for the deck's green, but keep </w:t>
      </w:r>
      <w:r>
        <w:rPr>
          <w:rStyle w:val="CodeChar"/>
        </w:rPr>
        <w:t xml:space="preserve">--verified</w:t>
      </w:r>
      <w:r>
        <w:t xml:space="preserve"> as a different, calmer green so "verified" stays distinct from the brand color.</w:t>
      </w:r>
    </w:p>
    <w:p>
      <w:pPr>
        <w:pStyle w:val="Heading3"/>
      </w:pPr>
      <w:r>
        <w:t xml:space="preserve">Contrast, computed</w:t>
      </w:r>
    </w:p>
    <w:p>
      <w:pPr/>
      <w:r>
        <w:t xml:space="preserve">Ratios were calculated from the hex values above (WCAG contrast ratio; body text needs 4.5:1).</w:t>
      </w:r>
    </w:p>
    <w:tbl>
      <w:tblPr>
        <w:tblStyle w:val="TableGrid"/>
        <w:tblW w:w="0" w:type="auto"/>
        <w:tblLayout w:type="fixed"/>
        <w:tblLook w:val="04A0" w:firstRow="1" w:lastRow="0" w:firstColumn="0" w:lastColumn="0" w:noHBand="0" w:noVBand="1"/>
      </w:tblPr>
      <w:tblGrid>
        <w:gridCol w:w="3657"/>
        <w:gridCol w:w="3048"/>
        <w:gridCol w:w="2655"/>
      </w:tblGrid>
      <w:tr>
        <w:trPr>
          <w:tblHeader/>
        </w:trPr>
        <w:tc>
          <w:tcPr>
            <w:tcW w:w="3657" w:type="dxa"/>
            <w:shd w:val="clear" w:color="auto" w:fill="F2F2F2"/>
          </w:tcPr>
          <w:p>
            <w:pPr/>
            <w:r>
              <w:t xml:space="preserve">Pair</w:t>
            </w:r>
          </w:p>
        </w:tc>
        <w:tc>
          <w:tcPr>
            <w:tcW w:w="3048" w:type="dxa"/>
            <w:shd w:val="clear" w:color="auto" w:fill="F2F2F2"/>
          </w:tcPr>
          <w:p>
            <w:pPr/>
            <w:r>
              <w:t xml:space="preserve">Ratio</w:t>
            </w:r>
          </w:p>
        </w:tc>
        <w:tc>
          <w:tcPr>
            <w:tcW w:w="2655" w:type="dxa"/>
            <w:shd w:val="clear" w:color="auto" w:fill="F2F2F2"/>
          </w:tcPr>
          <w:p>
            <w:pPr/>
            <w:r>
              <w:t xml:space="preserve">Verdict</w:t>
            </w:r>
          </w:p>
        </w:tc>
      </w:tr>
      <w:tr>
        <w:tc>
          <w:tcPr>
            <w:tcW w:w="3657" w:type="dxa"/>
          </w:tcPr>
          <w:p>
            <w:pPr/>
            <w:r>
              <w:t xml:space="preserve">Ink on Void or Console</w:t>
            </w:r>
          </w:p>
        </w:tc>
        <w:tc>
          <w:tcPr>
            <w:tcW w:w="3048" w:type="dxa"/>
          </w:tcPr>
          <w:p>
            <w:pPr/>
            <w:r>
              <w:t xml:space="preserve">16.9 and 15.8</w:t>
            </w:r>
          </w:p>
        </w:tc>
        <w:tc>
          <w:tcPr>
            <w:tcW w:w="2655" w:type="dxa"/>
          </w:tcPr>
          <w:p>
            <w:pPr/>
            <w:r>
              <w:t xml:space="preserve">Pass</w:t>
            </w:r>
          </w:p>
        </w:tc>
      </w:tr>
      <w:tr>
        <w:tc>
          <w:tcPr>
            <w:tcW w:w="3657" w:type="dxa"/>
          </w:tcPr>
          <w:p>
            <w:pPr/>
            <w:r>
              <w:t xml:space="preserve">Ink-soft on Void or Console</w:t>
            </w:r>
          </w:p>
        </w:tc>
        <w:tc>
          <w:tcPr>
            <w:tcW w:w="3048" w:type="dxa"/>
          </w:tcPr>
          <w:p>
            <w:pPr/>
            <w:r>
              <w:t xml:space="preserve">9.1 and 8.5</w:t>
            </w:r>
          </w:p>
        </w:tc>
        <w:tc>
          <w:tcPr>
            <w:tcW w:w="2655" w:type="dxa"/>
          </w:tcPr>
          <w:p>
            <w:pPr/>
            <w:r>
              <w:t xml:space="preserve">Pass</w:t>
            </w:r>
          </w:p>
        </w:tc>
      </w:tr>
      <w:tr>
        <w:tc>
          <w:tcPr>
            <w:tcW w:w="3657" w:type="dxa"/>
          </w:tcPr>
          <w:p>
            <w:pPr/>
            <w:r>
              <w:t xml:space="preserve">Ink-faint on Void, Console, Raised</w:t>
            </w:r>
          </w:p>
        </w:tc>
        <w:tc>
          <w:tcPr>
            <w:tcW w:w="3048" w:type="dxa"/>
          </w:tcPr>
          <w:p>
            <w:pPr/>
            <w:r>
              <w:t xml:space="preserve">4.7, 4.3 and 4.0</w:t>
            </w:r>
          </w:p>
        </w:tc>
        <w:tc>
          <w:tcPr>
            <w:tcW w:w="2655" w:type="dxa"/>
          </w:tcPr>
          <w:p>
            <w:pPr/>
            <w:r>
              <w:t xml:space="preserve">Below 4.5 on panels: use only for placeholders and non-essential captions</w:t>
            </w:r>
          </w:p>
        </w:tc>
      </w:tr>
      <w:tr>
        <w:tc>
          <w:tcPr>
            <w:tcW w:w="3657" w:type="dxa"/>
          </w:tcPr>
          <w:p>
            <w:pPr/>
            <w:r>
              <w:t xml:space="preserve">Scan, Verified, Estimated on Raised</w:t>
            </w:r>
          </w:p>
        </w:tc>
        <w:tc>
          <w:tcPr>
            <w:tcW w:w="3048" w:type="dxa"/>
          </w:tcPr>
          <w:p>
            <w:pPr/>
            <w:r>
              <w:t xml:space="preserve">9.4, 8.8 and 10.2</w:t>
            </w:r>
          </w:p>
        </w:tc>
        <w:tc>
          <w:tcPr>
            <w:tcW w:w="2655" w:type="dxa"/>
          </w:tcPr>
          <w:p>
            <w:pPr/>
            <w:r>
              <w:t xml:space="preserve">Pass</w:t>
            </w:r>
          </w:p>
        </w:tc>
      </w:tr>
      <w:tr>
        <w:tc>
          <w:tcPr>
            <w:tcW w:w="3657" w:type="dxa"/>
          </w:tcPr>
          <w:p>
            <w:pPr/>
            <w:r>
              <w:t xml:space="preserve">Recovered, Gap, Lead on Raised</w:t>
            </w:r>
          </w:p>
        </w:tc>
        <w:tc>
          <w:tcPr>
            <w:tcW w:w="3048" w:type="dxa"/>
          </w:tcPr>
          <w:p>
            <w:pPr/>
            <w:r>
              <w:t xml:space="preserve">6.2, 6.3 and 6.7</w:t>
            </w:r>
          </w:p>
        </w:tc>
        <w:tc>
          <w:tcPr>
            <w:tcW w:w="2655" w:type="dxa"/>
          </w:tcPr>
          <w:p>
            <w:pPr/>
            <w:r>
              <w:t xml:space="preserve">Pass</w:t>
            </w:r>
          </w:p>
        </w:tc>
      </w:tr>
      <w:tr>
        <w:tc>
          <w:tcPr>
            <w:tcW w:w="3657" w:type="dxa"/>
          </w:tcPr>
          <w:p>
            <w:pPr/>
            <w:r>
              <w:t xml:space="preserve">On-accent text on Scan, Verified, Gap, Estimated, Recovered</w:t>
            </w:r>
          </w:p>
        </w:tc>
        <w:tc>
          <w:tcPr>
            <w:tcW w:w="3048" w:type="dxa"/>
          </w:tcPr>
          <w:p>
            <w:pPr/>
            <w:r>
              <w:t xml:space="preserve">10.5, 9.9, 7.1, 11.4 and 7.0</w:t>
            </w:r>
          </w:p>
        </w:tc>
        <w:tc>
          <w:tcPr>
            <w:tcW w:w="2655" w:type="dxa"/>
          </w:tcPr>
          <w:p>
            <w:pPr/>
            <w:r>
              <w:t xml:space="preserve">Pass</w:t>
            </w:r>
          </w:p>
        </w:tc>
      </w:tr>
      <w:tr>
        <w:tc>
          <w:tcPr>
            <w:tcW w:w="3657" w:type="dxa"/>
          </w:tcPr>
          <w:p>
            <w:pPr/>
            <w:r>
              <w:t xml:space="preserve">Edge border on Console</w:t>
            </w:r>
          </w:p>
        </w:tc>
        <w:tc>
          <w:tcPr>
            <w:tcW w:w="3048" w:type="dxa"/>
          </w:tcPr>
          <w:p>
            <w:pPr/>
            <w:r>
              <w:t xml:space="preserve">1.43</w:t>
            </w:r>
          </w:p>
        </w:tc>
        <w:tc>
          <w:tcPr>
            <w:tcW w:w="2655" w:type="dxa"/>
          </w:tcPr>
          <w:p>
            <w:pPr/>
            <w:r>
              <w:t xml:space="preserve">Decorative only; interactive controls get a visible cyan focus ring</w:t>
            </w:r>
          </w:p>
        </w:tc>
      </w:tr>
    </w:tbl>
    <w:p>
      <w:pPr>
        <w:pStyle w:val="Heading2"/>
      </w:pPr>
      <w:r>
        <w:t xml:space="preserve">Typography, spacing, icons and motion rules</w:t>
      </w:r>
    </w:p>
    <w:p>
      <w:pPr>
        <w:pStyle w:val="Heading3"/>
      </w:pPr>
      <w:r>
        <w:t xml:space="preserve">Typography</w:t>
      </w:r>
    </w:p>
    <w:p>
      <w:pPr/>
      <w:r>
        <w:t xml:space="preserve">Three fonts, loaded from Google Fonts with </w:t>
      </w:r>
      <w:r>
        <w:rPr>
          <w:rStyle w:val="CodeChar"/>
        </w:rPr>
        <w:t xml:space="preserve">font-display: swap</w:t>
      </w:r>
      <w:r>
        <w:t xml:space="preserve">, each with one clear job.</w:t>
      </w:r>
    </w:p>
    <w:tbl>
      <w:tblPr>
        <w:tblStyle w:val="TableGrid"/>
        <w:tblW w:w="0" w:type="auto"/>
        <w:tblLayout w:type="fixed"/>
        <w:tblLook w:val="04A0" w:firstRow="1" w:lastRow="0" w:firstColumn="0" w:lastColumn="0" w:noHBand="0" w:noVBand="1"/>
      </w:tblPr>
      <w:tblGrid>
        <w:gridCol w:w="1849"/>
        <w:gridCol w:w="2032"/>
        <w:gridCol w:w="5477"/>
      </w:tblGrid>
      <w:tr>
        <w:trPr>
          <w:tblHeader/>
        </w:trPr>
        <w:tc>
          <w:tcPr>
            <w:tcW w:w="1849" w:type="dxa"/>
            <w:shd w:val="clear" w:color="auto" w:fill="F2F2F2"/>
          </w:tcPr>
          <w:p>
            <w:pPr/>
            <w:r>
              <w:t xml:space="preserve">Role</w:t>
            </w:r>
          </w:p>
        </w:tc>
        <w:tc>
          <w:tcPr>
            <w:tcW w:w="2032" w:type="dxa"/>
            <w:shd w:val="clear" w:color="auto" w:fill="F2F2F2"/>
          </w:tcPr>
          <w:p>
            <w:pPr/>
            <w:r>
              <w:t xml:space="preserve">Font</w:t>
            </w:r>
          </w:p>
        </w:tc>
        <w:tc>
          <w:tcPr>
            <w:tcW w:w="5477" w:type="dxa"/>
            <w:shd w:val="clear" w:color="auto" w:fill="F2F2F2"/>
          </w:tcPr>
          <w:p>
            <w:pPr/>
            <w:r>
              <w:t xml:space="preserve">Used for</w:t>
            </w:r>
          </w:p>
        </w:tc>
      </w:tr>
      <w:tr>
        <w:tc>
          <w:tcPr>
            <w:tcW w:w="1849" w:type="dxa"/>
          </w:tcPr>
          <w:p>
            <w:pPr/>
            <w:r>
              <w:t xml:space="preserve">Display</w:t>
            </w:r>
          </w:p>
        </w:tc>
        <w:tc>
          <w:tcPr>
            <w:tcW w:w="2032" w:type="dxa"/>
          </w:tcPr>
          <w:p>
            <w:pPr/>
            <w:r>
              <w:t xml:space="preserve">Space Grotesk</w:t>
            </w:r>
          </w:p>
        </w:tc>
        <w:tc>
          <w:tcPr>
            <w:tcW w:w="5477" w:type="dxa"/>
          </w:tcPr>
          <w:p>
            <w:pPr/>
            <w:r>
              <w:t xml:space="preserve">Landing headline, page titles, big metric numbers</w:t>
            </w:r>
          </w:p>
        </w:tc>
      </w:tr>
      <w:tr>
        <w:tc>
          <w:tcPr>
            <w:tcW w:w="1849" w:type="dxa"/>
          </w:tcPr>
          <w:p>
            <w:pPr/>
            <w:r>
              <w:t xml:space="preserve">Interface</w:t>
            </w:r>
          </w:p>
        </w:tc>
        <w:tc>
          <w:tcPr>
            <w:tcW w:w="2032" w:type="dxa"/>
          </w:tcPr>
          <w:p>
            <w:pPr/>
            <w:r>
              <w:t xml:space="preserve">Inter</w:t>
            </w:r>
          </w:p>
        </w:tc>
        <w:tc>
          <w:tcPr>
            <w:tcW w:w="5477" w:type="dxa"/>
          </w:tcPr>
          <w:p>
            <w:pPr/>
            <w:r>
              <w:t xml:space="preserve">Body text, buttons, tables, labels</w:t>
            </w:r>
          </w:p>
        </w:tc>
      </w:tr>
      <w:tr>
        <w:tc>
          <w:tcPr>
            <w:tcW w:w="1849" w:type="dxa"/>
          </w:tcPr>
          <w:p>
            <w:pPr/>
            <w:r>
              <w:t xml:space="preserve">Forensic data</w:t>
            </w:r>
          </w:p>
        </w:tc>
        <w:tc>
          <w:tcPr>
            <w:tcW w:w="2032" w:type="dxa"/>
          </w:tcPr>
          <w:p>
            <w:pPr/>
            <w:r>
              <w:t xml:space="preserve">JetBrains Mono</w:t>
            </w:r>
          </w:p>
        </w:tc>
        <w:tc>
          <w:tcPr>
            <w:tcW w:w="5477" w:type="dxa"/>
          </w:tcPr>
          <w:p>
            <w:pPr/>
            <w:r>
              <w:t xml:space="preserve">SHA-256 hashes, timecodes, offsets, file paths, log lines</w:t>
            </w:r>
          </w:p>
        </w:tc>
      </w:tr>
    </w:tbl>
    <w:p/>
    <w:tbl>
      <w:tblPr>
        <w:tblStyle w:val="TableGrid"/>
        <w:tblW w:w="0" w:type="auto"/>
        <w:tblLayout w:type="fixed"/>
        <w:tblLook w:val="04A0" w:firstRow="1" w:lastRow="0" w:firstColumn="0" w:lastColumn="0" w:noHBand="0" w:noVBand="1"/>
      </w:tblPr>
      <w:tblGrid>
        <w:gridCol w:w="1591"/>
        <w:gridCol w:w="4582"/>
        <w:gridCol w:w="3185"/>
      </w:tblGrid>
      <w:tr>
        <w:trPr>
          <w:tblHeader/>
        </w:trPr>
        <w:tc>
          <w:tcPr>
            <w:tcW w:w="1591" w:type="dxa"/>
            <w:shd w:val="clear" w:color="auto" w:fill="F2F2F2"/>
          </w:tcPr>
          <w:p>
            <w:pPr/>
            <w:r>
              <w:t xml:space="preserve">Style</w:t>
            </w:r>
          </w:p>
        </w:tc>
        <w:tc>
          <w:tcPr>
            <w:tcW w:w="4582" w:type="dxa"/>
            <w:shd w:val="clear" w:color="auto" w:fill="F2F2F2"/>
          </w:tcPr>
          <w:p>
            <w:pPr/>
            <w:r>
              <w:t xml:space="preserve">Size and weight</w:t>
            </w:r>
          </w:p>
        </w:tc>
        <w:tc>
          <w:tcPr>
            <w:tcW w:w="3185" w:type="dxa"/>
            <w:shd w:val="clear" w:color="auto" w:fill="F2F2F2"/>
          </w:tcPr>
          <w:p>
            <w:pPr/>
            <w:r>
              <w:t xml:space="preserve">Use</w:t>
            </w:r>
          </w:p>
        </w:tc>
      </w:tr>
      <w:tr>
        <w:tc>
          <w:tcPr>
            <w:tcW w:w="1591" w:type="dxa"/>
          </w:tcPr>
          <w:p>
            <w:pPr/>
            <w:r>
              <w:t xml:space="preserve">Hero</w:t>
            </w:r>
          </w:p>
        </w:tc>
        <w:tc>
          <w:tcPr>
            <w:tcW w:w="4582" w:type="dxa"/>
          </w:tcPr>
          <w:p>
            <w:pPr/>
            <w:r>
              <w:t xml:space="preserve">56 px, 700, tight tracking</w:t>
            </w:r>
          </w:p>
        </w:tc>
        <w:tc>
          <w:tcPr>
            <w:tcW w:w="3185" w:type="dxa"/>
          </w:tcPr>
          <w:p>
            <w:pPr/>
            <w:r>
              <w:t xml:space="preserve">Landing headline only</w:t>
            </w:r>
          </w:p>
        </w:tc>
      </w:tr>
      <w:tr>
        <w:tc>
          <w:tcPr>
            <w:tcW w:w="1591" w:type="dxa"/>
          </w:tcPr>
          <w:p>
            <w:pPr/>
            <w:r>
              <w:t xml:space="preserve">Page title</w:t>
            </w:r>
          </w:p>
        </w:tc>
        <w:tc>
          <w:tcPr>
            <w:tcW w:w="4582" w:type="dxa"/>
          </w:tcPr>
          <w:p>
            <w:pPr/>
            <w:r>
              <w:t xml:space="preserve">32 px, 600</w:t>
            </w:r>
          </w:p>
        </w:tc>
        <w:tc>
          <w:tcPr>
            <w:tcW w:w="3185" w:type="dxa"/>
          </w:tcPr>
          <w:p>
            <w:pPr/>
            <w:r>
              <w:t xml:space="preserve">Screen titles</w:t>
            </w:r>
          </w:p>
        </w:tc>
      </w:tr>
      <w:tr>
        <w:tc>
          <w:tcPr>
            <w:tcW w:w="1591" w:type="dxa"/>
          </w:tcPr>
          <w:p>
            <w:pPr/>
            <w:r>
              <w:t xml:space="preserve">Section title</w:t>
            </w:r>
          </w:p>
        </w:tc>
        <w:tc>
          <w:tcPr>
            <w:tcW w:w="4582" w:type="dxa"/>
          </w:tcPr>
          <w:p>
            <w:pPr/>
            <w:r>
              <w:t xml:space="preserve">20 px, 600</w:t>
            </w:r>
          </w:p>
        </w:tc>
        <w:tc>
          <w:tcPr>
            <w:tcW w:w="3185" w:type="dxa"/>
          </w:tcPr>
          <w:p>
            <w:pPr/>
            <w:r>
              <w:t xml:space="preserve">Panel headings</w:t>
            </w:r>
          </w:p>
        </w:tc>
      </w:tr>
      <w:tr>
        <w:tc>
          <w:tcPr>
            <w:tcW w:w="1591" w:type="dxa"/>
          </w:tcPr>
          <w:p>
            <w:pPr/>
            <w:r>
              <w:t xml:space="preserve">Body</w:t>
            </w:r>
          </w:p>
        </w:tc>
        <w:tc>
          <w:tcPr>
            <w:tcW w:w="4582" w:type="dxa"/>
          </w:tcPr>
          <w:p>
            <w:pPr/>
            <w:r>
              <w:t xml:space="preserve">15 px, 400, line height 1.6</w:t>
            </w:r>
          </w:p>
        </w:tc>
        <w:tc>
          <w:tcPr>
            <w:tcW w:w="3185" w:type="dxa"/>
          </w:tcPr>
          <w:p>
            <w:pPr/>
            <w:r>
              <w:t xml:space="preserve">Paragraphs and table cells</w:t>
            </w:r>
          </w:p>
        </w:tc>
      </w:tr>
      <w:tr>
        <w:tc>
          <w:tcPr>
            <w:tcW w:w="1591" w:type="dxa"/>
          </w:tcPr>
          <w:p>
            <w:pPr/>
            <w:r>
              <w:t xml:space="preserve">Label</w:t>
            </w:r>
          </w:p>
        </w:tc>
        <w:tc>
          <w:tcPr>
            <w:tcW w:w="4582" w:type="dxa"/>
          </w:tcPr>
          <w:p>
            <w:pPr/>
            <w:r>
              <w:t xml:space="preserve">12 px, 500, uppercase, +0.06em tracking</w:t>
            </w:r>
          </w:p>
        </w:tc>
        <w:tc>
          <w:tcPr>
            <w:tcW w:w="3185" w:type="dxa"/>
          </w:tcPr>
          <w:p>
            <w:pPr/>
            <w:r>
              <w:t xml:space="preserve">Panel labels, table headers</w:t>
            </w:r>
          </w:p>
        </w:tc>
      </w:tr>
      <w:tr>
        <w:tc>
          <w:tcPr>
            <w:tcW w:w="1591" w:type="dxa"/>
          </w:tcPr>
          <w:p>
            <w:pPr/>
            <w:r>
              <w:t xml:space="preserve">Mono data</w:t>
            </w:r>
          </w:p>
        </w:tc>
        <w:tc>
          <w:tcPr>
            <w:tcW w:w="4582" w:type="dxa"/>
          </w:tcPr>
          <w:p>
            <w:pPr/>
            <w:r>
              <w:t xml:space="preserve">13 px, 500</w:t>
            </w:r>
          </w:p>
        </w:tc>
        <w:tc>
          <w:tcPr>
            <w:tcW w:w="3185" w:type="dxa"/>
          </w:tcPr>
          <w:p>
            <w:pPr/>
            <w:r>
              <w:t xml:space="preserve">Hashes, timecodes, logs</w:t>
            </w:r>
          </w:p>
        </w:tc>
      </w:tr>
    </w:tbl>
    <w:p>
      <w:pPr/>
      <w:r>
        <w:t xml:space="preserve">Rules: timecodes and metrics use </w:t>
      </w:r>
      <w:r>
        <w:rPr>
          <w:rStyle w:val="CodeChar"/>
        </w:rPr>
        <w:t xml:space="preserve">font-variant-numeric: tabular-nums</w:t>
      </w:r>
      <w:r>
        <w:t xml:space="preserve"> so digits do not jitter when they change; a hash is always monospace, shown shortened (first 8 and last 6 characters, with a copy button and the full value in a tooltip); times are written </w:t>
      </w:r>
      <w:r>
        <w:rPr>
          <w:rStyle w:val="CodeChar"/>
        </w:rPr>
        <w:t xml:space="preserve">21:42:17 ± 4 s</w:t>
      </w:r>
      <w:r>
        <w:t xml:space="preserve">, never as a bare time when an uncertainty exists.</w:t>
      </w:r>
    </w:p>
    <w:p>
      <w:pPr>
        <w:pStyle w:val="Heading3"/>
      </w:pPr>
      <w:r>
        <w:t xml:space="preserve">Spacing, shape and depth</w:t>
      </w:r>
    </w:p>
    <w:p>
      <w:pPr>
        <w:pStyle w:val="ListParagraph"/>
        <w:numPr>
          <w:ilvl w:val="0"/>
          <w:numId w:val="4"/>
        </w:numPr>
      </w:pPr>
      <w:r>
        <w:rPr>
          <w:b/>
        </w:rPr>
        <w:t xml:space="preserve">Grid:</w:t>
      </w:r>
      <w:r>
        <w:t xml:space="preserve"> 4 px base unit; common steps 4, 8, 12, 16, 24, 32, 48.</w:t>
      </w:r>
    </w:p>
    <w:p>
      <w:pPr>
        <w:pStyle w:val="ListParagraph"/>
        <w:numPr>
          <w:ilvl w:val="0"/>
          <w:numId w:val="4"/>
        </w:numPr>
      </w:pPr>
      <w:r>
        <w:rPr>
          <w:b/>
        </w:rPr>
        <w:t xml:space="preserve">Layout:</w:t>
      </w:r>
      <w:r>
        <w:t xml:space="preserve"> 12-column grid, 24 px gutters, content max width 1600 px, left rail 72 px collapsed and 240 px expanded, right inspector 360 px.</w:t>
      </w:r>
    </w:p>
    <w:p>
      <w:pPr>
        <w:pStyle w:val="ListParagraph"/>
        <w:numPr>
          <w:ilvl w:val="0"/>
          <w:numId w:val="4"/>
        </w:numPr>
      </w:pPr>
      <w:r>
        <w:rPr>
          <w:b/>
        </w:rPr>
        <w:t xml:space="preserve">Radius:</w:t>
      </w:r>
      <w:r>
        <w:t xml:space="preserve"> 8 px for controls, 12 px for cards, 16 px for large panels and modals.</w:t>
      </w:r>
    </w:p>
    <w:p>
      <w:pPr>
        <w:pStyle w:val="ListParagraph"/>
        <w:numPr>
          <w:ilvl w:val="0"/>
          <w:numId w:val="4"/>
        </w:numPr>
      </w:pPr>
      <w:r>
        <w:rPr>
          <w:b/>
        </w:rPr>
        <w:t xml:space="preserve">Borders:</w:t>
      </w:r>
      <w:r>
        <w:t xml:space="preserve"> 1 px </w:t>
      </w:r>
      <w:r>
        <w:rPr>
          <w:rStyle w:val="CodeChar"/>
        </w:rPr>
        <w:t xml:space="preserve">--edge</w:t>
      </w:r>
      <w:r>
        <w:t xml:space="preserve">. Depth comes from stacking surfaces, a 1 px top highlight (</w:t>
      </w:r>
      <w:r>
        <w:rPr>
          <w:rStyle w:val="CodeChar"/>
        </w:rPr>
        <w:t xml:space="preserve">rgba(255,255,255,0.04)</w:t>
      </w:r>
      <w:r>
        <w:t xml:space="preserve">), and glow only on interaction.</w:t>
      </w:r>
    </w:p>
    <w:p>
      <w:pPr>
        <w:pStyle w:val="ListParagraph"/>
        <w:numPr>
          <w:ilvl w:val="0"/>
          <w:numId w:val="4"/>
        </w:numPr>
      </w:pPr>
      <w:r>
        <w:rPr>
          <w:b/>
        </w:rPr>
        <w:t xml:space="preserve">Glass:</w:t>
      </w:r>
      <w:r>
        <w:t xml:space="preserve"> the app shell uses solid surfaces; glass (React Bits Glass Surface or </w:t>
      </w:r>
      <w:r>
        <w:rPr>
          <w:rStyle w:val="CodeChar"/>
        </w:rPr>
        <w:t xml:space="preserve">backdrop-filter</w:t>
      </w:r>
      <w:r>
        <w:t xml:space="preserve">) is reserved for floating things: the command palette, tooltips, the playback strip and modals.</w:t>
      </w:r>
    </w:p>
    <w:p>
      <w:pPr>
        <w:pStyle w:val="Heading3"/>
      </w:pPr>
      <w:r>
        <w:t xml:space="preserve">Iconography</w:t>
      </w:r>
    </w:p>
    <w:p>
      <w:pPr>
        <w:pStyle w:val="ListParagraph"/>
        <w:numPr>
          <w:ilvl w:val="0"/>
          <w:numId w:val="5"/>
        </w:numPr>
      </w:pPr>
      <w:r>
        <w:rPr>
          <w:b/>
        </w:rPr>
        <w:t xml:space="preserve">Library:</w:t>
      </w:r>
      <w:r>
        <w:t xml:space="preserve"> Lucide React (consistent 1.5 px stroke). Install only what is used.</w:t>
      </w:r>
    </w:p>
    <w:p>
      <w:pPr>
        <w:pStyle w:val="ListParagraph"/>
        <w:numPr>
          <w:ilvl w:val="0"/>
          <w:numId w:val="5"/>
        </w:numPr>
      </w:pPr>
      <w:r>
        <w:rPr>
          <w:b/>
        </w:rPr>
        <w:t xml:space="preserve">Forensic icon set (fixed meanings):</w:t>
      </w:r>
      <w:r>
        <w:t xml:space="preserve"> shield-check (verified), rewind (recovered), unplug (camera disconnected), trash (deleted), git-branch or network (evidence graph), fingerprint (hash), scan-search (search), clock (clock offset), file-warning (gap).</w:t>
      </w:r>
    </w:p>
    <w:p>
      <w:pPr>
        <w:pStyle w:val="ListParagraph"/>
        <w:numPr>
          <w:ilvl w:val="0"/>
          <w:numId w:val="5"/>
        </w:numPr>
      </w:pPr>
      <w:r>
        <w:rPr>
          <w:b/>
        </w:rPr>
        <w:t xml:space="preserve">Size:</w:t>
      </w:r>
      <w:r>
        <w:t xml:space="preserve"> 16 px inline, 20 px in navigation, 24 px in empty states.</w:t>
      </w:r>
    </w:p>
    <w:p>
      <w:pPr>
        <w:pStyle w:val="Heading3"/>
      </w:pPr>
      <w:r>
        <w:t xml:space="preserve">Motion rules</w:t>
      </w:r>
    </w:p>
    <w:p>
      <w:pPr/>
      <w:r>
        <w:t xml:space="preserve">Motion should explain something or reward an action. Everything else stays still.</w:t>
      </w:r>
    </w:p>
    <w:tbl>
      <w:tblPr>
        <w:tblStyle w:val="TableGrid"/>
        <w:tblW w:w="0" w:type="auto"/>
        <w:tblLayout w:type="fixed"/>
        <w:tblLook w:val="04A0" w:firstRow="1" w:lastRow="0" w:firstColumn="0" w:lastColumn="0" w:noHBand="0" w:noVBand="1"/>
      </w:tblPr>
      <w:tblGrid>
        <w:gridCol w:w="1989"/>
        <w:gridCol w:w="4250"/>
        <w:gridCol w:w="3120"/>
      </w:tblGrid>
      <w:tr>
        <w:trPr>
          <w:tblHeader/>
        </w:trPr>
        <w:tc>
          <w:tcPr>
            <w:tcW w:w="1989" w:type="dxa"/>
            <w:shd w:val="clear" w:color="auto" w:fill="F2F2F2"/>
          </w:tcPr>
          <w:p>
            <w:pPr/>
            <w:r>
              <w:t xml:space="preserve">Token</w:t>
            </w:r>
          </w:p>
        </w:tc>
        <w:tc>
          <w:tcPr>
            <w:tcW w:w="4250" w:type="dxa"/>
            <w:shd w:val="clear" w:color="auto" w:fill="F2F2F2"/>
          </w:tcPr>
          <w:p>
            <w:pPr/>
            <w:r>
              <w:t xml:space="preserve">Value</w:t>
            </w:r>
          </w:p>
        </w:tc>
        <w:tc>
          <w:tcPr>
            <w:tcW w:w="3120" w:type="dxa"/>
            <w:shd w:val="clear" w:color="auto" w:fill="F2F2F2"/>
          </w:tcPr>
          <w:p>
            <w:pPr/>
            <w:r>
              <w:t xml:space="preserve">Use</w:t>
            </w:r>
          </w:p>
        </w:tc>
      </w:tr>
      <w:tr>
        <w:tc>
          <w:tcPr>
            <w:tcW w:w="1989" w:type="dxa"/>
          </w:tcPr>
          <w:p>
            <w:pPr/>
            <w:r>
              <w:rPr>
                <w:rStyle w:val="CodeChar"/>
              </w:rPr>
              <w:t xml:space="preserve">--dur-fast</w:t>
            </w:r>
          </w:p>
        </w:tc>
        <w:tc>
          <w:tcPr>
            <w:tcW w:w="4250" w:type="dxa"/>
          </w:tcPr>
          <w:p>
            <w:pPr/>
            <w:r>
              <w:t xml:space="preserve">120 ms</w:t>
            </w:r>
          </w:p>
        </w:tc>
        <w:tc>
          <w:tcPr>
            <w:tcW w:w="3120" w:type="dxa"/>
          </w:tcPr>
          <w:p>
            <w:pPr/>
            <w:r>
              <w:t xml:space="preserve">Hover, press, focus</w:t>
            </w:r>
          </w:p>
        </w:tc>
      </w:tr>
      <w:tr>
        <w:tc>
          <w:tcPr>
            <w:tcW w:w="1989" w:type="dxa"/>
          </w:tcPr>
          <w:p>
            <w:pPr/>
            <w:r>
              <w:rPr>
                <w:rStyle w:val="CodeChar"/>
              </w:rPr>
              <w:t xml:space="preserve">--dur-base</w:t>
            </w:r>
          </w:p>
        </w:tc>
        <w:tc>
          <w:tcPr>
            <w:tcW w:w="4250" w:type="dxa"/>
          </w:tcPr>
          <w:p>
            <w:pPr/>
            <w:r>
              <w:t xml:space="preserve">240 ms</w:t>
            </w:r>
          </w:p>
        </w:tc>
        <w:tc>
          <w:tcPr>
            <w:tcW w:w="3120" w:type="dxa"/>
          </w:tcPr>
          <w:p>
            <w:pPr/>
            <w:r>
              <w:t xml:space="preserve">Panels, tabs, tooltips</w:t>
            </w:r>
          </w:p>
        </w:tc>
      </w:tr>
      <w:tr>
        <w:tc>
          <w:tcPr>
            <w:tcW w:w="1989" w:type="dxa"/>
          </w:tcPr>
          <w:p>
            <w:pPr/>
            <w:r>
              <w:rPr>
                <w:rStyle w:val="CodeChar"/>
              </w:rPr>
              <w:t xml:space="preserve">--dur-slow</w:t>
            </w:r>
          </w:p>
        </w:tc>
        <w:tc>
          <w:tcPr>
            <w:tcW w:w="4250" w:type="dxa"/>
          </w:tcPr>
          <w:p>
            <w:pPr/>
            <w:r>
              <w:t xml:space="preserve">480 ms</w:t>
            </w:r>
          </w:p>
        </w:tc>
        <w:tc>
          <w:tcPr>
            <w:tcW w:w="3120" w:type="dxa"/>
          </w:tcPr>
          <w:p>
            <w:pPr/>
            <w:r>
              <w:t xml:space="preserve">Page entrances, drawers</w:t>
            </w:r>
          </w:p>
        </w:tc>
      </w:tr>
      <w:tr>
        <w:tc>
          <w:tcPr>
            <w:tcW w:w="1989" w:type="dxa"/>
          </w:tcPr>
          <w:p>
            <w:pPr/>
            <w:r>
              <w:rPr>
                <w:rStyle w:val="CodeChar"/>
              </w:rPr>
              <w:t xml:space="preserve">--ease-out</w:t>
            </w:r>
          </w:p>
        </w:tc>
        <w:tc>
          <w:tcPr>
            <w:tcW w:w="4250" w:type="dxa"/>
          </w:tcPr>
          <w:p>
            <w:pPr/>
            <w:r>
              <w:rPr>
                <w:rStyle w:val="CodeChar"/>
              </w:rPr>
              <w:t xml:space="preserve">cubic-bezier(0.22, 1, 0.36, 1)</w:t>
            </w:r>
          </w:p>
        </w:tc>
        <w:tc>
          <w:tcPr>
            <w:tcW w:w="3120" w:type="dxa"/>
          </w:tcPr>
          <w:p>
            <w:pPr/>
            <w:r>
              <w:t xml:space="preserve">Entrances</w:t>
            </w:r>
          </w:p>
        </w:tc>
      </w:tr>
      <w:tr>
        <w:tc>
          <w:tcPr>
            <w:tcW w:w="1989" w:type="dxa"/>
          </w:tcPr>
          <w:p>
            <w:pPr/>
            <w:r>
              <w:rPr>
                <w:rStyle w:val="CodeChar"/>
              </w:rPr>
              <w:t xml:space="preserve">--ease-in-out</w:t>
            </w:r>
          </w:p>
        </w:tc>
        <w:tc>
          <w:tcPr>
            <w:tcW w:w="4250" w:type="dxa"/>
          </w:tcPr>
          <w:p>
            <w:pPr/>
            <w:r>
              <w:rPr>
                <w:rStyle w:val="CodeChar"/>
              </w:rPr>
              <w:t xml:space="preserve">cubic-bezier(0.65, 0, 0.35, 1)</w:t>
            </w:r>
          </w:p>
        </w:tc>
        <w:tc>
          <w:tcPr>
            <w:tcW w:w="3120" w:type="dxa"/>
          </w:tcPr>
          <w:p>
            <w:pPr/>
            <w:r>
              <w:t xml:space="preserve">Moves between states</w:t>
            </w:r>
          </w:p>
        </w:tc>
      </w:tr>
    </w:tbl>
    <w:p>
      <w:pPr/>
      <w:r>
        <w:rPr>
          <w:b/>
        </w:rPr>
        <w:t xml:space="preserve">Where heavy effects are allowed</w:t>
      </w:r>
    </w:p>
    <w:tbl>
      <w:tblPr>
        <w:tblStyle w:val="TableGrid"/>
        <w:tblW w:w="0" w:type="auto"/>
        <w:tblLayout w:type="fixed"/>
        <w:tblLook w:val="04A0" w:firstRow="1" w:lastRow="0" w:firstColumn="0" w:lastColumn="0" w:noHBand="0" w:noVBand="1"/>
      </w:tblPr>
      <w:tblGrid>
        <w:gridCol w:w="2442"/>
        <w:gridCol w:w="2229"/>
        <w:gridCol w:w="4689"/>
      </w:tblGrid>
      <w:tr>
        <w:trPr>
          <w:tblHeader/>
        </w:trPr>
        <w:tc>
          <w:tcPr>
            <w:tcW w:w="2442" w:type="dxa"/>
            <w:shd w:val="clear" w:color="auto" w:fill="F2F2F2"/>
          </w:tcPr>
          <w:p>
            <w:pPr/>
            <w:r>
              <w:t xml:space="preserve">Zone</w:t>
            </w:r>
          </w:p>
        </w:tc>
        <w:tc>
          <w:tcPr>
            <w:tcW w:w="2229" w:type="dxa"/>
            <w:shd w:val="clear" w:color="auto" w:fill="F2F2F2"/>
          </w:tcPr>
          <w:p>
            <w:pPr/>
            <w:r>
              <w:t xml:space="preserve">Allowed</w:t>
            </w:r>
          </w:p>
        </w:tc>
        <w:tc>
          <w:tcPr>
            <w:tcW w:w="4689" w:type="dxa"/>
            <w:shd w:val="clear" w:color="auto" w:fill="F2F2F2"/>
          </w:tcPr>
          <w:p>
            <w:pPr/>
            <w:r>
              <w:t xml:space="preserve">Examples</w:t>
            </w:r>
          </w:p>
        </w:tc>
      </w:tr>
      <w:tr>
        <w:tc>
          <w:tcPr>
            <w:tcW w:w="2442" w:type="dxa"/>
          </w:tcPr>
          <w:p>
            <w:pPr/>
            <w:r>
              <w:t xml:space="preserve">Landing and intro</w:t>
            </w:r>
          </w:p>
        </w:tc>
        <w:tc>
          <w:tcPr>
            <w:tcW w:w="2229" w:type="dxa"/>
          </w:tcPr>
          <w:p>
            <w:pPr/>
            <w:r>
              <w:t xml:space="preserve">Full effects</w:t>
            </w:r>
          </w:p>
        </w:tc>
        <w:tc>
          <w:tcPr>
            <w:tcW w:w="4689" w:type="dxa"/>
          </w:tcPr>
          <w:p>
            <w:pPr/>
            <w:r>
              <w:t xml:space="preserve">WebGL background, decrypted headline, cursor effects</w:t>
            </w:r>
          </w:p>
        </w:tc>
      </w:tr>
      <w:tr>
        <w:tc>
          <w:tcPr>
            <w:tcW w:w="2442" w:type="dxa"/>
          </w:tcPr>
          <w:p>
            <w:pPr/>
            <w:r>
              <w:t xml:space="preserve">Dashboard hero and empty states</w:t>
            </w:r>
          </w:p>
        </w:tc>
        <w:tc>
          <w:tcPr>
            <w:tcW w:w="2229" w:type="dxa"/>
          </w:tcPr>
          <w:p>
            <w:pPr/>
            <w:r>
              <w:t xml:space="preserve">One medium effect</w:t>
            </w:r>
          </w:p>
        </w:tc>
        <w:tc>
          <w:tcPr>
            <w:tcW w:w="4689" w:type="dxa"/>
          </w:tcPr>
          <w:p>
            <w:pPr/>
            <w:r>
              <w:t xml:space="preserve">A scanner or grid background behind the header, count-up numbers</w:t>
            </w:r>
          </w:p>
        </w:tc>
      </w:tr>
      <w:tr>
        <w:tc>
          <w:tcPr>
            <w:tcW w:w="2442" w:type="dxa"/>
          </w:tcPr>
          <w:p>
            <w:pPr/>
            <w:r>
              <w:t xml:space="preserve">Working screens (timeline, search, graph)</w:t>
            </w:r>
          </w:p>
        </w:tc>
        <w:tc>
          <w:tcPr>
            <w:tcW w:w="2229" w:type="dxa"/>
          </w:tcPr>
          <w:p>
            <w:pPr/>
            <w:r>
              <w:t xml:space="preserve">Micro motion only</w:t>
            </w:r>
          </w:p>
        </w:tc>
        <w:tc>
          <w:tcPr>
            <w:tcW w:w="4689" w:type="dxa"/>
          </w:tcPr>
          <w:p>
            <w:pPr/>
            <w:r>
              <w:t xml:space="preserve">Hover glow, count-ups, a scan on first load, no background shader</w:t>
            </w:r>
          </w:p>
        </w:tc>
      </w:tr>
    </w:tbl>
    <w:p>
      <w:pPr/>
      <w:r>
        <w:rPr>
          <w:b/>
        </w:rPr>
        <w:t xml:space="preserve">Performance and safety rules (apply to every React Bits component)</w:t>
      </w:r>
    </w:p>
    <w:p>
      <w:pPr>
        <w:pStyle w:val="ListParagraph"/>
        <w:numPr>
          <w:ilvl w:val="0"/>
          <w:numId w:val="6"/>
        </w:numPr>
      </w:pPr>
      <w:r>
        <w:rPr>
          <w:b/>
        </w:rPr>
        <w:t xml:space="preserve">One WebGL background mounted at a time.</w:t>
      </w:r>
      <w:r>
        <w:t xml:space="preserve"> Unmount it when the route changes.</w:t>
      </w:r>
    </w:p>
    <w:p>
      <w:pPr>
        <w:pStyle w:val="ListParagraph"/>
        <w:numPr>
          <w:ilvl w:val="0"/>
          <w:numId w:val="6"/>
        </w:numPr>
      </w:pPr>
      <w:r>
        <w:rPr>
          <w:b/>
        </w:rPr>
        <w:t xml:space="preserve">Lazy-load animated components</w:t>
      </w:r>
      <w:r>
        <w:t xml:space="preserve"> with </w:t>
      </w:r>
      <w:r>
        <w:rPr>
          <w:rStyle w:val="CodeChar"/>
        </w:rPr>
        <w:t xml:space="preserve">React.lazy</w:t>
      </w:r>
      <w:r>
        <w:t xml:space="preserve"> and </w:t>
      </w:r>
      <w:r>
        <w:rPr>
          <w:rStyle w:val="CodeChar"/>
        </w:rPr>
        <w:t xml:space="preserve">Suspense</w:t>
      </w:r>
      <w:r>
        <w:t xml:space="preserve">, so the first paint is not blocked.</w:t>
      </w:r>
    </w:p>
    <w:p>
      <w:pPr>
        <w:pStyle w:val="ListParagraph"/>
        <w:numPr>
          <w:ilvl w:val="0"/>
          <w:numId w:val="6"/>
        </w:numPr>
      </w:pPr>
      <w:r>
        <w:rPr>
          <w:b/>
        </w:rPr>
        <w:t xml:space="preserve">Pause offscreen and in hidden tabs:</w:t>
      </w:r>
      <w:r>
        <w:t xml:space="preserve"> mount heavy effects only while visible (IntersectionObserver) and stop them on </w:t>
      </w:r>
      <w:r>
        <w:rPr>
          <w:rStyle w:val="CodeChar"/>
        </w:rPr>
        <w:t xml:space="preserve">visibilitychange</w:t>
      </w:r>
      <w:r>
        <w:t xml:space="preserve">.</w:t>
      </w:r>
    </w:p>
    <w:p>
      <w:pPr>
        <w:pStyle w:val="ListParagraph"/>
        <w:numPr>
          <w:ilvl w:val="0"/>
          <w:numId w:val="6"/>
        </w:numPr>
      </w:pPr>
      <w:r>
        <w:rPr>
          <w:b/>
        </w:rPr>
        <w:t xml:space="preserve">Respect </w:t>
      </w:r>
      <w:r>
        <w:rPr>
          <w:rStyle w:val="CodeChar"/>
          <w:b/>
        </w:rPr>
        <w:t xml:space="preserve">prefers-reduced-motion</w:t>
      </w:r>
      <w:r>
        <w:rPr>
          <w:b/>
        </w:rPr>
        <w:t xml:space="preserve">:</w:t>
      </w:r>
      <w:r>
        <w:t xml:space="preserve"> swap every animated component for a static version through one </w:t>
      </w:r>
      <w:r>
        <w:rPr>
          <w:rStyle w:val="CodeChar"/>
        </w:rPr>
        <w:t xml:space="preserve">&lt;Animated&gt;</w:t>
      </w:r>
      <w:r>
        <w:t xml:space="preserve"> wrapper that reads a </w:t>
      </w:r>
      <w:r>
        <w:rPr>
          <w:rStyle w:val="CodeChar"/>
        </w:rPr>
        <w:t xml:space="preserve">useMotion()</w:t>
      </w:r>
      <w:r>
        <w:t xml:space="preserve"> hook (full, reduced or off).</w:t>
      </w:r>
    </w:p>
    <w:p>
      <w:pPr>
        <w:pStyle w:val="ListParagraph"/>
        <w:numPr>
          <w:ilvl w:val="0"/>
          <w:numId w:val="6"/>
        </w:numPr>
      </w:pPr>
      <w:r>
        <w:rPr>
          <w:b/>
        </w:rPr>
        <w:t xml:space="preserve">Low-power fallback:</w:t>
      </w:r>
      <w:r>
        <w:t xml:space="preserve"> if </w:t>
      </w:r>
      <w:r>
        <w:rPr>
          <w:rStyle w:val="CodeChar"/>
        </w:rPr>
        <w:t xml:space="preserve">navigator.hardwareConcurrency</w:t>
      </w:r>
      <w:r>
        <w:t xml:space="preserve"> is 4 or less, or the frame rate drops below about 30 fps for a few seconds, switch to a static gradient background automatically.</w:t>
      </w:r>
    </w:p>
    <w:p>
      <w:pPr>
        <w:pStyle w:val="ListParagraph"/>
        <w:numPr>
          <w:ilvl w:val="0"/>
          <w:numId w:val="6"/>
        </w:numPr>
      </w:pPr>
      <w:r>
        <w:rPr>
          <w:b/>
        </w:rPr>
        <w:t xml:space="preserve">Cap pixel ratio</w:t>
      </w:r>
      <w:r>
        <w:t xml:space="preserve"> to 1.5 on WebGL canvases, and keep effects off the area where the video plays.</w:t>
      </w:r>
    </w:p>
    <w:p>
      <w:pPr>
        <w:pStyle w:val="ListParagraph"/>
        <w:numPr>
          <w:ilvl w:val="0"/>
          <w:numId w:val="6"/>
        </w:numPr>
      </w:pPr>
      <w:r>
        <w:rPr>
          <w:b/>
        </w:rPr>
        <w:t xml:space="preserve">A Settings toggle</w:t>
      </w:r>
      <w:r>
        <w:t xml:space="preserve"> with Full, Reduced and Off, saved in local storage and also exposed as a keyboard shortcut for the demo.</w:t>
      </w:r>
    </w:p>
    <w:p>
      <w:pPr>
        <w:pStyle w:val="ListParagraph"/>
        <w:numPr>
          <w:ilvl w:val="0"/>
          <w:numId w:val="6"/>
        </w:numPr>
      </w:pPr>
      <w:r>
        <w:rPr>
          <w:b/>
        </w:rPr>
        <w:t xml:space="preserve">Never animate evidence values in a way that hides them:</w:t>
      </w:r>
      <w:r>
        <w:t xml:space="preserve"> a count-up must end on the exact value, and hashes are never scrambled once shown as final.</w:t>
      </w:r>
    </w:p>
    <w:p>
      <w:pPr>
        <w:pStyle w:val="Heading2"/>
      </w:pPr>
      <w:r>
        <w:t xml:space="preserve">React Bits component map</w:t>
      </w:r>
    </w:p>
    <w:p>
      <w:pPr/>
      <w:r>
        <w:t xml:space="preserve">React Bits (reactbits.dev) is an open-source library of animated React components. Every component name in this section was checked against the site's component index. The site lists 200+ components in five groups: Text Animations, Animations, Components, Micro and Backgrounds.</w:t>
      </w:r>
    </w:p>
    <w:p>
      <w:pPr>
        <w:pStyle w:val="Heading3"/>
      </w:pPr>
      <w:r>
        <w:t xml:space="preserve">How to use it</w:t>
      </w:r>
    </w:p>
    <w:p>
      <w:pPr>
        <w:pStyle w:val="ListParagraph"/>
        <w:numPr>
          <w:ilvl w:val="0"/>
          <w:numId w:val="7"/>
        </w:numPr>
      </w:pPr>
      <w:r>
        <w:rPr>
          <w:b/>
        </w:rPr>
        <w:t xml:space="preserve">Install per component, as source you own:</w:t>
      </w:r>
      <w:r>
        <w:t xml:space="preserve"> </w:t>
      </w:r>
      <w:r>
        <w:rPr>
          <w:rStyle w:val="CodeChar"/>
        </w:rPr>
        <w:t xml:space="preserve">npx shadcn@latest add @react-bits/SplitText-TS-TW</w:t>
      </w:r>
      <w:r>
        <w:t xml:space="preserve">. Swap the name for the component; the ending picks the variant (JS or TS, then CSS or Tailwind). This project uses </w:t>
      </w:r>
      <w:r>
        <w:rPr>
          <w:b/>
        </w:rPr>
        <w:t xml:space="preserve">TS-TW</w:t>
      </w:r>
      <w:r>
        <w:t xml:space="preserve"> (TypeScript + Tailwind). You can also copy the code by hand from each component's Code tab, and that tab lists the dependencies to install.</w:t>
      </w:r>
    </w:p>
    <w:p>
      <w:pPr>
        <w:pStyle w:val="ListParagraph"/>
        <w:numPr>
          <w:ilvl w:val="0"/>
          <w:numId w:val="7"/>
        </w:numPr>
      </w:pPr>
      <w:r>
        <w:rPr>
          <w:b/>
        </w:rPr>
        <w:t xml:space="preserve">Where it lives:</w:t>
      </w:r>
      <w:r>
        <w:t xml:space="preserve"> put installed components in </w:t>
      </w:r>
      <w:r>
        <w:rPr>
          <w:rStyle w:val="CodeChar"/>
        </w:rPr>
        <w:t xml:space="preserve">src/components/rb/</w:t>
      </w:r>
      <w:r>
        <w:t xml:space="preserve"> and never edit them in place. Wrap each one in a project component under </w:t>
      </w:r>
      <w:r>
        <w:rPr>
          <w:rStyle w:val="CodeChar"/>
        </w:rPr>
        <w:t xml:space="preserve">src/components/fx/</w:t>
      </w:r>
      <w:r>
        <w:t xml:space="preserve"> that fixes the palette, reads </w:t>
      </w:r>
      <w:r>
        <w:rPr>
          <w:rStyle w:val="CodeChar"/>
        </w:rPr>
        <w:t xml:space="preserve">useMotion()</w:t>
      </w:r>
      <w:r>
        <w:t xml:space="preserve"> and provides the static fallback.</w:t>
      </w:r>
    </w:p>
    <w:p>
      <w:pPr>
        <w:pStyle w:val="ListParagraph"/>
        <w:numPr>
          <w:ilvl w:val="0"/>
          <w:numId w:val="7"/>
        </w:numPr>
      </w:pPr>
      <w:r>
        <w:rPr>
          <w:b/>
        </w:rPr>
        <w:t xml:space="preserve">Tint everything:</w:t>
      </w:r>
      <w:r>
        <w:t xml:space="preserve"> pass the cyan, navy and state colors from the design tokens into every background and cursor effect.</w:t>
      </w:r>
    </w:p>
    <w:p>
      <w:pPr>
        <w:pStyle w:val="ListParagraph"/>
        <w:numPr>
          <w:ilvl w:val="0"/>
          <w:numId w:val="7"/>
        </w:numPr>
      </w:pPr>
      <w:r>
        <w:rPr>
          <w:b/>
        </w:rPr>
        <w:t xml:space="preserve">License:</w:t>
      </w:r>
      <w:r>
        <w:t xml:space="preserve"> the repository describes it as MIT + Commons Clause, free for personal and commercial use. Read </w:t>
      </w:r>
      <w:r>
        <w:rPr>
          <w:rStyle w:val="CodeChar"/>
        </w:rPr>
        <w:t xml:space="preserve">LICENSE.md</w:t>
      </w:r>
      <w:r>
        <w:t xml:space="preserve"> once and cite React Bits in the README.</w:t>
      </w:r>
    </w:p>
    <w:p>
      <w:pPr>
        <w:pStyle w:val="ListParagraph"/>
        <w:numPr>
          <w:ilvl w:val="0"/>
          <w:numId w:val="7"/>
        </w:numPr>
      </w:pPr>
      <w:r>
        <w:rPr>
          <w:b/>
        </w:rPr>
        <w:t xml:space="preserve">Pro components</w:t>
      </w:r>
      <w:r>
        <w:t xml:space="preserve"> exist on the site but this plan uses only free components.</w:t>
      </w:r>
    </w:p>
    <w:p>
      <w:pPr>
        <w:pStyle w:val="ListParagraph"/>
        <w:numPr>
          <w:ilvl w:val="0"/>
          <w:numId w:val="7"/>
        </w:numPr>
      </w:pPr>
      <w:r>
        <w:rPr>
          <w:b/>
        </w:rPr>
        <w:t xml:space="preserve">Components change often</w:t>
      </w:r>
      <w:r>
        <w:t xml:space="preserve">, so open each component page before installing and check its props against what the plan expects.</w:t>
      </w:r>
    </w:p>
    <w:p>
      <w:pPr>
        <w:pStyle w:val="Heading3"/>
      </w:pPr>
      <w:r>
        <w:t xml:space="preserve">Landing and intro</w:t>
      </w:r>
    </w:p>
    <w:tbl>
      <w:tblPr>
        <w:tblStyle w:val="TableGrid"/>
        <w:tblW w:w="0" w:type="auto"/>
        <w:tblLayout w:type="fixed"/>
        <w:tblLook w:val="04A0" w:firstRow="1" w:lastRow="0" w:firstColumn="0" w:lastColumn="0" w:noHBand="0" w:noVBand="1"/>
      </w:tblPr>
      <w:tblGrid>
        <w:gridCol w:w="1944"/>
        <w:gridCol w:w="1542"/>
        <w:gridCol w:w="2581"/>
        <w:gridCol w:w="3293"/>
      </w:tblGrid>
      <w:tr>
        <w:trPr>
          <w:tblHeader/>
        </w:trPr>
        <w:tc>
          <w:tcPr>
            <w:tcW w:w="1944" w:type="dxa"/>
            <w:shd w:val="clear" w:color="auto" w:fill="F2F2F2"/>
          </w:tcPr>
          <w:p>
            <w:pPr/>
            <w:r>
              <w:t xml:space="preserve">Component</w:t>
            </w:r>
          </w:p>
        </w:tc>
        <w:tc>
          <w:tcPr>
            <w:tcW w:w="1542" w:type="dxa"/>
            <w:shd w:val="clear" w:color="auto" w:fill="F2F2F2"/>
          </w:tcPr>
          <w:p>
            <w:pPr/>
            <w:r>
              <w:t xml:space="preserve">Group</w:t>
            </w:r>
          </w:p>
        </w:tc>
        <w:tc>
          <w:tcPr>
            <w:tcW w:w="2581" w:type="dxa"/>
            <w:shd w:val="clear" w:color="auto" w:fill="F2F2F2"/>
          </w:tcPr>
          <w:p>
            <w:pPr/>
            <w:r>
              <w:t xml:space="preserve">Use here</w:t>
            </w:r>
          </w:p>
        </w:tc>
        <w:tc>
          <w:tcPr>
            <w:tcW w:w="3293" w:type="dxa"/>
            <w:shd w:val="clear" w:color="auto" w:fill="F2F2F2"/>
          </w:tcPr>
          <w:p>
            <w:pPr/>
            <w:r>
              <w:t xml:space="preserve">Why it fits</w:t>
            </w:r>
          </w:p>
        </w:tc>
      </w:tr>
      <w:tr>
        <w:tc>
          <w:tcPr>
            <w:tcW w:w="1944" w:type="dxa"/>
          </w:tcPr>
          <w:p>
            <w:pPr/>
            <w:r>
              <w:t xml:space="preserve">Grid Scan</w:t>
            </w:r>
          </w:p>
        </w:tc>
        <w:tc>
          <w:tcPr>
            <w:tcW w:w="1542" w:type="dxa"/>
          </w:tcPr>
          <w:p>
            <w:pPr/>
            <w:r>
              <w:t xml:space="preserve">Backgrounds</w:t>
            </w:r>
          </w:p>
        </w:tc>
        <w:tc>
          <w:tcPr>
            <w:tcW w:w="2581" w:type="dxa"/>
          </w:tcPr>
          <w:p>
            <w:pPr/>
            <w:r>
              <w:t xml:space="preserve">Landing hero background</w:t>
            </w:r>
          </w:p>
        </w:tc>
        <w:tc>
          <w:tcPr>
            <w:tcW w:w="3293" w:type="dxa"/>
          </w:tcPr>
          <w:p>
            <w:pPr/>
            <w:r>
              <w:t xml:space="preserve">A 3D grid room swept by scanning light is the project's idea in one picture</w:t>
            </w:r>
          </w:p>
        </w:tc>
      </w:tr>
      <w:tr>
        <w:tc>
          <w:tcPr>
            <w:tcW w:w="1944" w:type="dxa"/>
          </w:tcPr>
          <w:p>
            <w:pPr/>
            <w:r>
              <w:t xml:space="preserve">Faulty Terminal</w:t>
            </w:r>
          </w:p>
        </w:tc>
        <w:tc>
          <w:tcPr>
            <w:tcW w:w="1542" w:type="dxa"/>
          </w:tcPr>
          <w:p>
            <w:pPr/>
            <w:r>
              <w:t xml:space="preserve">Backgrounds</w:t>
            </w:r>
          </w:p>
        </w:tc>
        <w:tc>
          <w:tcPr>
            <w:tcW w:w="2581" w:type="dxa"/>
          </w:tcPr>
          <w:p>
            <w:pPr/>
            <w:r>
              <w:t xml:space="preserve">Fallback hero and 404 or error page</w:t>
            </w:r>
          </w:p>
        </w:tc>
        <w:tc>
          <w:tcPr>
            <w:tcW w:w="3293" w:type="dxa"/>
          </w:tcPr>
          <w:p>
            <w:pPr/>
            <w:r>
              <w:t xml:space="preserve">Flickering CRT terminal glyphs, with glitches on click</w:t>
            </w:r>
          </w:p>
        </w:tc>
      </w:tr>
      <w:tr>
        <w:tc>
          <w:tcPr>
            <w:tcW w:w="1944" w:type="dxa"/>
          </w:tcPr>
          <w:p>
            <w:pPr/>
            <w:r>
              <w:t xml:space="preserve">Decrypted Text</w:t>
            </w:r>
          </w:p>
        </w:tc>
        <w:tc>
          <w:tcPr>
            <w:tcW w:w="1542" w:type="dxa"/>
          </w:tcPr>
          <w:p>
            <w:pPr/>
            <w:r>
              <w:t xml:space="preserve">Text</w:t>
            </w:r>
          </w:p>
        </w:tc>
        <w:tc>
          <w:tcPr>
            <w:tcW w:w="2581" w:type="dxa"/>
          </w:tcPr>
          <w:p>
            <w:pPr/>
            <w:r>
              <w:t xml:space="preserve">The "FORENSIC-X" wordmark and hero line</w:t>
            </w:r>
          </w:p>
        </w:tc>
        <w:tc>
          <w:tcPr>
            <w:tcW w:w="3293" w:type="dxa"/>
          </w:tcPr>
          <w:p>
            <w:pPr/>
            <w:r>
              <w:t xml:space="preserve">Hacker-style decryption that resolves to the real text</w:t>
            </w:r>
          </w:p>
        </w:tc>
      </w:tr>
      <w:tr>
        <w:tc>
          <w:tcPr>
            <w:tcW w:w="1944" w:type="dxa"/>
          </w:tcPr>
          <w:p>
            <w:pPr/>
            <w:r>
              <w:t xml:space="preserve">Gradient Text</w:t>
            </w:r>
          </w:p>
        </w:tc>
        <w:tc>
          <w:tcPr>
            <w:tcW w:w="1542" w:type="dxa"/>
          </w:tcPr>
          <w:p>
            <w:pPr/>
            <w:r>
              <w:t xml:space="preserve">Text</w:t>
            </w:r>
          </w:p>
        </w:tc>
        <w:tc>
          <w:tcPr>
            <w:tcW w:w="2581" w:type="dxa"/>
          </w:tcPr>
          <w:p>
            <w:pPr/>
            <w:r>
              <w:t xml:space="preserve">One accent word in the hero</w:t>
            </w:r>
          </w:p>
        </w:tc>
        <w:tc>
          <w:tcPr>
            <w:tcW w:w="3293" w:type="dxa"/>
          </w:tcPr>
          <w:p>
            <w:pPr/>
            <w:r>
              <w:t xml:space="preserve">The scan-cyan to lead-blue signature gradient</w:t>
            </w:r>
          </w:p>
        </w:tc>
      </w:tr>
      <w:tr>
        <w:tc>
          <w:tcPr>
            <w:tcW w:w="1944" w:type="dxa"/>
          </w:tcPr>
          <w:p>
            <w:pPr/>
            <w:r>
              <w:t xml:space="preserve">Shiny Text</w:t>
            </w:r>
          </w:p>
        </w:tc>
        <w:tc>
          <w:tcPr>
            <w:tcW w:w="1542" w:type="dxa"/>
          </w:tcPr>
          <w:p>
            <w:pPr/>
            <w:r>
              <w:t xml:space="preserve">Text</w:t>
            </w:r>
          </w:p>
        </w:tc>
        <w:tc>
          <w:tcPr>
            <w:tcW w:w="2581" w:type="dxa"/>
          </w:tcPr>
          <w:p>
            <w:pPr/>
            <w:r>
              <w:t xml:space="preserve">Subtitle and the "Start demo" label</w:t>
            </w:r>
          </w:p>
        </w:tc>
        <w:tc>
          <w:tcPr>
            <w:tcW w:w="3293" w:type="dxa"/>
          </w:tcPr>
          <w:p>
            <w:pPr/>
            <w:r>
              <w:t xml:space="preserve">A sheen that sweeps across text</w:t>
            </w:r>
          </w:p>
        </w:tc>
      </w:tr>
      <w:tr>
        <w:tc>
          <w:tcPr>
            <w:tcW w:w="1944" w:type="dxa"/>
          </w:tcPr>
          <w:p>
            <w:pPr/>
            <w:r>
              <w:t xml:space="preserve">True Focus</w:t>
            </w:r>
          </w:p>
        </w:tc>
        <w:tc>
          <w:tcPr>
            <w:tcW w:w="1542" w:type="dxa"/>
          </w:tcPr>
          <w:p>
            <w:pPr/>
            <w:r>
              <w:t xml:space="preserve">Text</w:t>
            </w:r>
          </w:p>
        </w:tc>
        <w:tc>
          <w:tcPr>
            <w:tcW w:w="2581" w:type="dxa"/>
          </w:tcPr>
          <w:p>
            <w:pPr/>
            <w:r>
              <w:t xml:space="preserve">Rotating feature words: Recover, Verify, Align, Search</w:t>
            </w:r>
          </w:p>
        </w:tc>
        <w:tc>
          <w:tcPr>
            <w:tcW w:w="3293" w:type="dxa"/>
          </w:tcPr>
          <w:p>
            <w:pPr/>
            <w:r>
              <w:t xml:space="preserve">Sequential focus and blur fits a four-step story</w:t>
            </w:r>
          </w:p>
        </w:tc>
      </w:tr>
      <w:tr>
        <w:tc>
          <w:tcPr>
            <w:tcW w:w="1944" w:type="dxa"/>
          </w:tcPr>
          <w:p>
            <w:pPr/>
            <w:r>
              <w:t xml:space="preserve">Scroll Reveal</w:t>
            </w:r>
          </w:p>
        </w:tc>
        <w:tc>
          <w:tcPr>
            <w:tcW w:w="1542" w:type="dxa"/>
          </w:tcPr>
          <w:p>
            <w:pPr/>
            <w:r>
              <w:t xml:space="preserve">Text</w:t>
            </w:r>
          </w:p>
        </w:tc>
        <w:tc>
          <w:tcPr>
            <w:tcW w:w="2581" w:type="dxa"/>
          </w:tcPr>
          <w:p>
            <w:pPr/>
            <w:r>
              <w:t xml:space="preserve">The problem paragraph while scrolling</w:t>
            </w:r>
          </w:p>
        </w:tc>
        <w:tc>
          <w:tcPr>
            <w:tcW w:w="3293" w:type="dxa"/>
          </w:tcPr>
          <w:p>
            <w:pPr/>
            <w:r>
              <w:t xml:space="preserve">Text unblurs as it enters</w:t>
            </w:r>
          </w:p>
        </w:tc>
      </w:tr>
      <w:tr>
        <w:tc>
          <w:tcPr>
            <w:tcW w:w="1944" w:type="dxa"/>
          </w:tcPr>
          <w:p>
            <w:pPr/>
            <w:r>
              <w:t xml:space="preserve">Target Cursor</w:t>
            </w:r>
          </w:p>
        </w:tc>
        <w:tc>
          <w:tcPr>
            <w:tcW w:w="1542" w:type="dxa"/>
          </w:tcPr>
          <w:p>
            <w:pPr/>
            <w:r>
              <w:t xml:space="preserve">Animations</w:t>
            </w:r>
          </w:p>
        </w:tc>
        <w:tc>
          <w:tcPr>
            <w:tcW w:w="2581" w:type="dxa"/>
          </w:tcPr>
          <w:p>
            <w:pPr/>
            <w:r>
              <w:t xml:space="preserve">Landing and camera grid cursor</w:t>
            </w:r>
          </w:p>
        </w:tc>
        <w:tc>
          <w:tcPr>
            <w:tcW w:w="3293" w:type="dxa"/>
          </w:tcPr>
          <w:p>
            <w:pPr/>
            <w:r>
              <w:t xml:space="preserve">A reticle whose corner brackets snap onto targets, like a camera lock</w:t>
            </w:r>
          </w:p>
        </w:tc>
      </w:tr>
      <w:tr>
        <w:tc>
          <w:tcPr>
            <w:tcW w:w="1944" w:type="dxa"/>
          </w:tcPr>
          <w:p>
            <w:pPr/>
            <w:r>
              <w:t xml:space="preserve">Magnet</w:t>
            </w:r>
          </w:p>
        </w:tc>
        <w:tc>
          <w:tcPr>
            <w:tcW w:w="1542" w:type="dxa"/>
          </w:tcPr>
          <w:p>
            <w:pPr/>
            <w:r>
              <w:t xml:space="preserve">Animations</w:t>
            </w:r>
          </w:p>
        </w:tc>
        <w:tc>
          <w:tcPr>
            <w:tcW w:w="2581" w:type="dxa"/>
          </w:tcPr>
          <w:p>
            <w:pPr/>
            <w:r>
              <w:t xml:space="preserve">Primary call-to-action buttons</w:t>
            </w:r>
          </w:p>
        </w:tc>
        <w:tc>
          <w:tcPr>
            <w:tcW w:w="3293" w:type="dxa"/>
          </w:tcPr>
          <w:p>
            <w:pPr/>
            <w:r>
              <w:t xml:space="preserve">Spring-eased pull toward the cursor</w:t>
            </w:r>
          </w:p>
        </w:tc>
      </w:tr>
      <w:tr>
        <w:tc>
          <w:tcPr>
            <w:tcW w:w="1944" w:type="dxa"/>
          </w:tcPr>
          <w:p>
            <w:pPr/>
            <w:r>
              <w:t xml:space="preserve">Noise</w:t>
            </w:r>
          </w:p>
        </w:tc>
        <w:tc>
          <w:tcPr>
            <w:tcW w:w="1542" w:type="dxa"/>
          </w:tcPr>
          <w:p>
            <w:pPr/>
            <w:r>
              <w:t xml:space="preserve">Animations</w:t>
            </w:r>
          </w:p>
        </w:tc>
        <w:tc>
          <w:tcPr>
            <w:tcW w:w="2581" w:type="dxa"/>
          </w:tcPr>
          <w:p>
            <w:pPr/>
            <w:r>
              <w:t xml:space="preserve">Film-grain overlay on the landing page</w:t>
            </w:r>
          </w:p>
        </w:tc>
        <w:tc>
          <w:tcPr>
            <w:tcW w:w="3293" w:type="dxa"/>
          </w:tcPr>
          <w:p>
            <w:pPr/>
            <w:r>
              <w:t xml:space="preserve">Adds a surveillance-footage texture</w:t>
            </w:r>
          </w:p>
        </w:tc>
      </w:tr>
      <w:tr>
        <w:tc>
          <w:tcPr>
            <w:tcW w:w="1944" w:type="dxa"/>
          </w:tcPr>
          <w:p>
            <w:pPr/>
            <w:r>
              <w:t xml:space="preserve">Laser Flow</w:t>
            </w:r>
          </w:p>
        </w:tc>
        <w:tc>
          <w:tcPr>
            <w:tcW w:w="1542" w:type="dxa"/>
          </w:tcPr>
          <w:p>
            <w:pPr/>
            <w:r>
              <w:t xml:space="preserve">Animations</w:t>
            </w:r>
          </w:p>
        </w:tc>
        <w:tc>
          <w:tcPr>
            <w:tcW w:w="2581" w:type="dxa"/>
          </w:tcPr>
          <w:p>
            <w:pPr/>
            <w:r>
              <w:t xml:space="preserve">Beam hitting the hero preview card</w:t>
            </w:r>
          </w:p>
        </w:tc>
        <w:tc>
          <w:tcPr>
            <w:tcW w:w="3293" w:type="dxa"/>
          </w:tcPr>
          <w:p>
            <w:pPr/>
            <w:r>
              <w:t xml:space="preserve">A beam that pours over the card's corners</w:t>
            </w:r>
          </w:p>
        </w:tc>
      </w:tr>
      <w:tr>
        <w:tc>
          <w:tcPr>
            <w:tcW w:w="1944" w:type="dxa"/>
          </w:tcPr>
          <w:p>
            <w:pPr/>
            <w:r>
              <w:t xml:space="preserve">Scroll Stack</w:t>
            </w:r>
          </w:p>
        </w:tc>
        <w:tc>
          <w:tcPr>
            <w:tcW w:w="1542" w:type="dxa"/>
          </w:tcPr>
          <w:p>
            <w:pPr/>
            <w:r>
              <w:t xml:space="preserve">Components</w:t>
            </w:r>
          </w:p>
        </w:tc>
        <w:tc>
          <w:tcPr>
            <w:tcW w:w="2581" w:type="dxa"/>
          </w:tcPr>
          <w:p>
            <w:pPr/>
            <w:r>
              <w:t xml:space="preserve">"How it works" cards for the 6-step pipeline</w:t>
            </w:r>
          </w:p>
        </w:tc>
        <w:tc>
          <w:tcPr>
            <w:tcW w:w="3293" w:type="dxa"/>
          </w:tcPr>
          <w:p>
            <w:pPr/>
            <w:r>
              <w:t xml:space="preserve">Cards pin and stack as you scroll</w:t>
            </w:r>
          </w:p>
        </w:tc>
      </w:tr>
      <w:tr>
        <w:tc>
          <w:tcPr>
            <w:tcW w:w="1944" w:type="dxa"/>
          </w:tcPr>
          <w:p>
            <w:pPr/>
            <w:r>
              <w:t xml:space="preserve">Pill Nav</w:t>
            </w:r>
          </w:p>
        </w:tc>
        <w:tc>
          <w:tcPr>
            <w:tcW w:w="1542" w:type="dxa"/>
          </w:tcPr>
          <w:p>
            <w:pPr/>
            <w:r>
              <w:t xml:space="preserve">Components</w:t>
            </w:r>
          </w:p>
        </w:tc>
        <w:tc>
          <w:tcPr>
            <w:tcW w:w="2581" w:type="dxa"/>
          </w:tcPr>
          <w:p>
            <w:pPr/>
            <w:r>
              <w:t xml:space="preserve">Landing top navigation</w:t>
            </w:r>
          </w:p>
        </w:tc>
        <w:tc>
          <w:tcPr>
            <w:tcW w:w="3293" w:type="dxa"/>
          </w:tcPr>
          <w:p>
            <w:pPr/>
            <w:r>
              <w:t xml:space="preserve">A clean pill bar with an active dot</w:t>
            </w:r>
          </w:p>
        </w:tc>
      </w:tr>
      <w:tr>
        <w:tc>
          <w:tcPr>
            <w:tcW w:w="1944" w:type="dxa"/>
          </w:tcPr>
          <w:p>
            <w:pPr/>
            <w:r>
              <w:t xml:space="preserve">Staggered Menu</w:t>
            </w:r>
          </w:p>
        </w:tc>
        <w:tc>
          <w:tcPr>
            <w:tcW w:w="1542" w:type="dxa"/>
          </w:tcPr>
          <w:p>
            <w:pPr/>
            <w:r>
              <w:t xml:space="preserve">Components</w:t>
            </w:r>
          </w:p>
        </w:tc>
        <w:tc>
          <w:tcPr>
            <w:tcW w:w="2581" w:type="dxa"/>
          </w:tcPr>
          <w:p>
            <w:pPr/>
            <w:r>
              <w:t xml:space="preserve">Mobile menu</w:t>
            </w:r>
          </w:p>
        </w:tc>
        <w:tc>
          <w:tcPr>
            <w:tcW w:w="3293" w:type="dxa"/>
          </w:tcPr>
          <w:p>
            <w:pPr/>
            <w:r>
              <w:t xml:space="preserve">Staggered open and close</w:t>
            </w:r>
          </w:p>
        </w:tc>
      </w:tr>
      <w:tr>
        <w:tc>
          <w:tcPr>
            <w:tcW w:w="1944" w:type="dxa"/>
          </w:tcPr>
          <w:p>
            <w:pPr/>
            <w:r>
              <w:t xml:space="preserve">Tilted Card</w:t>
            </w:r>
          </w:p>
        </w:tc>
        <w:tc>
          <w:tcPr>
            <w:tcW w:w="1542" w:type="dxa"/>
          </w:tcPr>
          <w:p>
            <w:pPr/>
            <w:r>
              <w:t xml:space="preserve">Components</w:t>
            </w:r>
          </w:p>
        </w:tc>
        <w:tc>
          <w:tcPr>
            <w:tcW w:w="2581" w:type="dxa"/>
          </w:tcPr>
          <w:p>
            <w:pPr/>
            <w:r>
              <w:t xml:space="preserve">Landing feature cards only</w:t>
            </w:r>
          </w:p>
        </w:tc>
        <w:tc>
          <w:tcPr>
            <w:tcW w:w="3293" w:type="dxa"/>
          </w:tcPr>
          <w:p>
            <w:pPr/>
            <w:r>
              <w:t xml:space="preserve">3D tilt with glare; too playful for working screens</w:t>
            </w:r>
          </w:p>
        </w:tc>
      </w:tr>
    </w:tbl>
    <w:p>
      <w:pPr>
        <w:pStyle w:val="Heading3"/>
      </w:pPr>
      <w:r>
        <w:t xml:space="preserve">Dashboard, cases and intake</w:t>
      </w:r>
    </w:p>
    <w:tbl>
      <w:tblPr>
        <w:tblStyle w:val="TableGrid"/>
        <w:tblW w:w="0" w:type="auto"/>
        <w:tblLayout w:type="fixed"/>
        <w:tblLook w:val="04A0" w:firstRow="1" w:lastRow="0" w:firstColumn="0" w:lastColumn="0" w:noHBand="0" w:noVBand="1"/>
      </w:tblPr>
      <w:tblGrid>
        <w:gridCol w:w="1390"/>
        <w:gridCol w:w="1542"/>
        <w:gridCol w:w="2423"/>
        <w:gridCol w:w="4005"/>
      </w:tblGrid>
      <w:tr>
        <w:trPr>
          <w:tblHeader/>
        </w:trPr>
        <w:tc>
          <w:tcPr>
            <w:tcW w:w="1390" w:type="dxa"/>
            <w:shd w:val="clear" w:color="auto" w:fill="F2F2F2"/>
          </w:tcPr>
          <w:p>
            <w:pPr/>
            <w:r>
              <w:t xml:space="preserve">Component</w:t>
            </w:r>
          </w:p>
        </w:tc>
        <w:tc>
          <w:tcPr>
            <w:tcW w:w="1542" w:type="dxa"/>
            <w:shd w:val="clear" w:color="auto" w:fill="F2F2F2"/>
          </w:tcPr>
          <w:p>
            <w:pPr/>
            <w:r>
              <w:t xml:space="preserve">Group</w:t>
            </w:r>
          </w:p>
        </w:tc>
        <w:tc>
          <w:tcPr>
            <w:tcW w:w="2423" w:type="dxa"/>
            <w:shd w:val="clear" w:color="auto" w:fill="F2F2F2"/>
          </w:tcPr>
          <w:p>
            <w:pPr/>
            <w:r>
              <w:t xml:space="preserve">Use here</w:t>
            </w:r>
          </w:p>
        </w:tc>
        <w:tc>
          <w:tcPr>
            <w:tcW w:w="4005" w:type="dxa"/>
            <w:shd w:val="clear" w:color="auto" w:fill="F2F2F2"/>
          </w:tcPr>
          <w:p>
            <w:pPr/>
            <w:r>
              <w:t xml:space="preserve">Why it fits</w:t>
            </w:r>
          </w:p>
        </w:tc>
      </w:tr>
      <w:tr>
        <w:tc>
          <w:tcPr>
            <w:tcW w:w="1390" w:type="dxa"/>
          </w:tcPr>
          <w:p>
            <w:pPr/>
            <w:r>
              <w:t xml:space="preserve">Radar</w:t>
            </w:r>
          </w:p>
        </w:tc>
        <w:tc>
          <w:tcPr>
            <w:tcW w:w="1542" w:type="dxa"/>
          </w:tcPr>
          <w:p>
            <w:pPr/>
            <w:r>
              <w:t xml:space="preserve">Backgrounds</w:t>
            </w:r>
          </w:p>
        </w:tc>
        <w:tc>
          <w:tcPr>
            <w:tcW w:w="2423" w:type="dxa"/>
          </w:tcPr>
          <w:p>
            <w:pPr/>
            <w:r>
              <w:t xml:space="preserve">"Cameras online" hero tile on the dashboard</w:t>
            </w:r>
          </w:p>
        </w:tc>
        <w:tc>
          <w:tcPr>
            <w:tcW w:w="4005" w:type="dxa"/>
          </w:tcPr>
          <w:p>
            <w:pPr/>
            <w:r>
              <w:t xml:space="preserve">A scope whose sweep leaves a phosphor afterglow and picks up contacts, so each camera is a contact</w:t>
            </w:r>
          </w:p>
        </w:tc>
      </w:tr>
      <w:tr>
        <w:tc>
          <w:tcPr>
            <w:tcW w:w="1390" w:type="dxa"/>
          </w:tcPr>
          <w:p>
            <w:pPr/>
            <w:r>
              <w:t xml:space="preserve">Letter Glitch</w:t>
            </w:r>
          </w:p>
        </w:tc>
        <w:tc>
          <w:tcPr>
            <w:tcW w:w="1542" w:type="dxa"/>
          </w:tcPr>
          <w:p>
            <w:pPr/>
            <w:r>
              <w:t xml:space="preserve">Backgrounds</w:t>
            </w:r>
          </w:p>
        </w:tc>
        <w:tc>
          <w:tcPr>
            <w:tcW w:w="2423" w:type="dxa"/>
          </w:tcPr>
          <w:p>
            <w:pPr/>
            <w:r>
              <w:t xml:space="preserve">Behind the upload drop zone</w:t>
            </w:r>
          </w:p>
        </w:tc>
        <w:tc>
          <w:tcPr>
            <w:tcW w:w="4005" w:type="dxa"/>
          </w:tcPr>
          <w:p>
            <w:pPr/>
            <w:r>
              <w:t xml:space="preserve">Calm flickering letters that settle when evidence is accepted</w:t>
            </w:r>
          </w:p>
        </w:tc>
      </w:tr>
      <w:tr>
        <w:tc>
          <w:tcPr>
            <w:tcW w:w="1390" w:type="dxa"/>
          </w:tcPr>
          <w:p>
            <w:pPr/>
            <w:r>
              <w:t xml:space="preserve">Dot Grid</w:t>
            </w:r>
          </w:p>
        </w:tc>
        <w:tc>
          <w:tcPr>
            <w:tcW w:w="1542" w:type="dxa"/>
          </w:tcPr>
          <w:p>
            <w:pPr/>
            <w:r>
              <w:t xml:space="preserve">Backgrounds</w:t>
            </w:r>
          </w:p>
        </w:tc>
        <w:tc>
          <w:tcPr>
            <w:tcW w:w="2423" w:type="dxa"/>
          </w:tcPr>
          <w:p>
            <w:pPr/>
            <w:r>
              <w:t xml:space="preserve">Empty states</w:t>
            </w:r>
          </w:p>
        </w:tc>
        <w:tc>
          <w:tcPr>
            <w:tcW w:w="4005" w:type="dxa"/>
          </w:tcPr>
          <w:p>
            <w:pPr/>
            <w:r>
              <w:t xml:space="preserve">A springy dot grid that responds to the cursor</w:t>
            </w:r>
          </w:p>
        </w:tc>
      </w:tr>
      <w:tr>
        <w:tc>
          <w:tcPr>
            <w:tcW w:w="1390" w:type="dxa"/>
          </w:tcPr>
          <w:p>
            <w:pPr/>
            <w:r>
              <w:t xml:space="preserve">Magic Bento</w:t>
            </w:r>
          </w:p>
        </w:tc>
        <w:tc>
          <w:tcPr>
            <w:tcW w:w="1542" w:type="dxa"/>
          </w:tcPr>
          <w:p>
            <w:pPr/>
            <w:r>
              <w:t xml:space="preserve">Components</w:t>
            </w:r>
          </w:p>
        </w:tc>
        <w:tc>
          <w:tcPr>
            <w:tcW w:w="2423" w:type="dxa"/>
          </w:tcPr>
          <w:p>
            <w:pPr/>
            <w:r>
              <w:t xml:space="preserve">Dashboard overview grid</w:t>
            </w:r>
          </w:p>
        </w:tc>
        <w:tc>
          <w:tcPr>
            <w:tcW w:w="4005" w:type="dxa"/>
          </w:tcPr>
          <w:p>
            <w:pPr/>
            <w:r>
              <w:t xml:space="preserve">A bento grid of cards with edge light that follows the cursor</w:t>
            </w:r>
          </w:p>
        </w:tc>
      </w:tr>
      <w:tr>
        <w:tc>
          <w:tcPr>
            <w:tcW w:w="1390" w:type="dxa"/>
          </w:tcPr>
          <w:p>
            <w:pPr/>
            <w:r>
              <w:t xml:space="preserve">Spotlight Card</w:t>
            </w:r>
          </w:p>
        </w:tc>
        <w:tc>
          <w:tcPr>
            <w:tcW w:w="1542" w:type="dxa"/>
          </w:tcPr>
          <w:p>
            <w:pPr/>
            <w:r>
              <w:t xml:space="preserve">Components</w:t>
            </w:r>
          </w:p>
        </w:tc>
        <w:tc>
          <w:tcPr>
            <w:tcW w:w="2423" w:type="dxa"/>
          </w:tcPr>
          <w:p>
            <w:pPr/>
            <w:r>
              <w:t xml:space="preserve">Metric and case cards</w:t>
            </w:r>
          </w:p>
        </w:tc>
        <w:tc>
          <w:tcPr>
            <w:tcW w:w="4005" w:type="dxa"/>
          </w:tcPr>
          <w:p>
            <w:pPr/>
            <w:r>
              <w:t xml:space="preserve">A soft spotlight follows the pointer</w:t>
            </w:r>
          </w:p>
        </w:tc>
      </w:tr>
      <w:tr>
        <w:tc>
          <w:tcPr>
            <w:tcW w:w="1390" w:type="dxa"/>
          </w:tcPr>
          <w:p>
            <w:pPr/>
            <w:r>
              <w:t xml:space="preserve">Folder</w:t>
            </w:r>
          </w:p>
        </w:tc>
        <w:tc>
          <w:tcPr>
            <w:tcW w:w="1542" w:type="dxa"/>
          </w:tcPr>
          <w:p>
            <w:pPr/>
            <w:r>
              <w:t xml:space="preserve">Components</w:t>
            </w:r>
          </w:p>
        </w:tc>
        <w:tc>
          <w:tcPr>
            <w:tcW w:w="2423" w:type="dxa"/>
          </w:tcPr>
          <w:p>
            <w:pPr/>
            <w:r>
              <w:t xml:space="preserve">Case cards on the case list</w:t>
            </w:r>
          </w:p>
        </w:tc>
        <w:tc>
          <w:tcPr>
            <w:tcW w:w="4005" w:type="dxa"/>
          </w:tcPr>
          <w:p>
            <w:pPr/>
            <w:r>
              <w:t xml:space="preserve">A folder that opens to show recent evidence</w:t>
            </w:r>
          </w:p>
        </w:tc>
      </w:tr>
      <w:tr>
        <w:tc>
          <w:tcPr>
            <w:tcW w:w="1390" w:type="dxa"/>
          </w:tcPr>
          <w:p>
            <w:pPr/>
            <w:r>
              <w:t xml:space="preserve">Border Glow</w:t>
            </w:r>
          </w:p>
        </w:tc>
        <w:tc>
          <w:tcPr>
            <w:tcW w:w="1542" w:type="dxa"/>
          </w:tcPr>
          <w:p>
            <w:pPr/>
            <w:r>
              <w:t xml:space="preserve">Components</w:t>
            </w:r>
          </w:p>
        </w:tc>
        <w:tc>
          <w:tcPr>
            <w:tcW w:w="2423" w:type="dxa"/>
          </w:tcPr>
          <w:p>
            <w:pPr/>
            <w:r>
              <w:t xml:space="preserve">The selected case or selected finding</w:t>
            </w:r>
          </w:p>
        </w:tc>
        <w:tc>
          <w:tcPr>
            <w:tcW w:w="4005" w:type="dxa"/>
          </w:tcPr>
          <w:p>
            <w:pPr/>
            <w:r>
              <w:t xml:space="preserve">A glowing border that follows the cursor direction</w:t>
            </w:r>
          </w:p>
        </w:tc>
      </w:tr>
      <w:tr>
        <w:tc>
          <w:tcPr>
            <w:tcW w:w="1390" w:type="dxa"/>
          </w:tcPr>
          <w:p>
            <w:pPr/>
            <w:r>
              <w:t xml:space="preserve">Stepper</w:t>
            </w:r>
          </w:p>
        </w:tc>
        <w:tc>
          <w:tcPr>
            <w:tcW w:w="1542" w:type="dxa"/>
          </w:tcPr>
          <w:p>
            <w:pPr/>
            <w:r>
              <w:t xml:space="preserve">Components</w:t>
            </w:r>
          </w:p>
        </w:tc>
        <w:tc>
          <w:tcPr>
            <w:tcW w:w="2423" w:type="dxa"/>
          </w:tcPr>
          <w:p>
            <w:pPr/>
            <w:r>
              <w:t xml:space="preserve">Intake wizard: Upload, Hash, Detect brand, Recover, Analyze</w:t>
            </w:r>
          </w:p>
        </w:tc>
        <w:tc>
          <w:tcPr>
            <w:tcW w:w="4005" w:type="dxa"/>
          </w:tcPr>
          <w:p>
            <w:pPr/>
            <w:r>
              <w:t xml:space="preserve">A multi-step flow with a gliding indicator</w:t>
            </w:r>
          </w:p>
        </w:tc>
      </w:tr>
      <w:tr>
        <w:tc>
          <w:tcPr>
            <w:tcW w:w="1390" w:type="dxa"/>
          </w:tcPr>
          <w:p>
            <w:pPr/>
            <w:r>
              <w:t xml:space="preserve">Count Up</w:t>
            </w:r>
          </w:p>
        </w:tc>
        <w:tc>
          <w:tcPr>
            <w:tcW w:w="1542" w:type="dxa"/>
          </w:tcPr>
          <w:p>
            <w:pPr/>
            <w:r>
              <w:t xml:space="preserve">Text</w:t>
            </w:r>
          </w:p>
        </w:tc>
        <w:tc>
          <w:tcPr>
            <w:tcW w:w="2423" w:type="dxa"/>
          </w:tcPr>
          <w:p>
            <w:pPr/>
            <w:r>
              <w:t xml:space="preserve">Dashboard numbers</w:t>
            </w:r>
          </w:p>
        </w:tc>
        <w:tc>
          <w:tcPr>
            <w:tcW w:w="4005" w:type="dxa"/>
          </w:tcPr>
          <w:p>
            <w:pPr/>
            <w:r>
              <w:t xml:space="preserve">Animated counter with formatting and decimals</w:t>
            </w:r>
          </w:p>
        </w:tc>
      </w:tr>
      <w:tr>
        <w:tc>
          <w:tcPr>
            <w:tcW w:w="1390" w:type="dxa"/>
          </w:tcPr>
          <w:p>
            <w:pPr/>
            <w:r>
              <w:t xml:space="preserve">Counter</w:t>
            </w:r>
          </w:p>
        </w:tc>
        <w:tc>
          <w:tcPr>
            <w:tcW w:w="1542" w:type="dxa"/>
          </w:tcPr>
          <w:p>
            <w:pPr/>
            <w:r>
              <w:t xml:space="preserve">Components</w:t>
            </w:r>
          </w:p>
        </w:tc>
        <w:tc>
          <w:tcPr>
            <w:tcW w:w="2423" w:type="dxa"/>
          </w:tcPr>
          <w:p>
            <w:pPr/>
            <w:r>
              <w:t xml:space="preserve">Large live odometer for recovered clips</w:t>
            </w:r>
          </w:p>
        </w:tc>
        <w:tc>
          <w:tcPr>
            <w:tcW w:w="4005" w:type="dxa"/>
          </w:tcPr>
          <w:p>
            <w:pPr/>
            <w:r>
              <w:t xml:space="preserve">Digits roll to every new value</w:t>
            </w:r>
          </w:p>
        </w:tc>
      </w:tr>
      <w:tr>
        <w:tc>
          <w:tcPr>
            <w:tcW w:w="1390" w:type="dxa"/>
          </w:tcPr>
          <w:p>
            <w:pPr/>
            <w:r>
              <w:t xml:space="preserve">Decrypted Text</w:t>
            </w:r>
          </w:p>
        </w:tc>
        <w:tc>
          <w:tcPr>
            <w:tcW w:w="1542" w:type="dxa"/>
          </w:tcPr>
          <w:p>
            <w:pPr/>
            <w:r>
              <w:t xml:space="preserve">Text</w:t>
            </w:r>
          </w:p>
        </w:tc>
        <w:tc>
          <w:tcPr>
            <w:tcW w:w="2423" w:type="dxa"/>
          </w:tcPr>
          <w:p>
            <w:pPr/>
            <w:r>
              <w:t xml:space="preserve">The SHA-256 appearing on intake</w:t>
            </w:r>
          </w:p>
        </w:tc>
        <w:tc>
          <w:tcPr>
            <w:tcW w:w="4005" w:type="dxa"/>
          </w:tcPr>
          <w:p>
            <w:pPr/>
            <w:r>
              <w:t xml:space="preserve">The hash resolves from random glyphs to the real value, then stays fixed</w:t>
            </w:r>
          </w:p>
        </w:tc>
      </w:tr>
      <w:tr>
        <w:tc>
          <w:tcPr>
            <w:tcW w:w="1390" w:type="dxa"/>
          </w:tcPr>
          <w:p>
            <w:pPr/>
            <w:r>
              <w:t xml:space="preserve">Lattice Loader</w:t>
            </w:r>
          </w:p>
        </w:tc>
        <w:tc>
          <w:tcPr>
            <w:tcW w:w="1542" w:type="dxa"/>
          </w:tcPr>
          <w:p>
            <w:pPr/>
            <w:r>
              <w:t xml:space="preserve">Micro</w:t>
            </w:r>
          </w:p>
        </w:tc>
        <w:tc>
          <w:tcPr>
            <w:tcW w:w="2423" w:type="dxa"/>
          </w:tcPr>
          <w:p>
            <w:pPr/>
            <w:r>
              <w:t xml:space="preserve">The analysis job panel</w:t>
            </w:r>
          </w:p>
        </w:tc>
        <w:tc>
          <w:tcPr>
            <w:tcW w:w="4005" w:type="dxa"/>
          </w:tcPr>
          <w:p>
            <w:pPr/>
            <w:r>
              <w:t xml:space="preserve">A status row of cells that brighten in a wave beside a live stopwatch</w:t>
            </w:r>
          </w:p>
        </w:tc>
      </w:tr>
      <w:tr>
        <w:tc>
          <w:tcPr>
            <w:tcW w:w="1390" w:type="dxa"/>
          </w:tcPr>
          <w:p>
            <w:pPr/>
            <w:r>
              <w:t xml:space="preserve">Status Mark</w:t>
            </w:r>
          </w:p>
        </w:tc>
        <w:tc>
          <w:tcPr>
            <w:tcW w:w="1542" w:type="dxa"/>
          </w:tcPr>
          <w:p>
            <w:pPr/>
            <w:r>
              <w:t xml:space="preserve">Micro</w:t>
            </w:r>
          </w:p>
        </w:tc>
        <w:tc>
          <w:tcPr>
            <w:tcW w:w="2423" w:type="dxa"/>
          </w:tcPr>
          <w:p>
            <w:pPr/>
            <w:r>
              <w:t xml:space="preserve">Pipeline stage icons</w:t>
            </w:r>
          </w:p>
        </w:tc>
        <w:tc>
          <w:tcPr>
            <w:tcW w:w="4005" w:type="dxa"/>
          </w:tcPr>
          <w:p>
            <w:pPr/>
            <w:r>
              <w:t xml:space="preserve">A glyph that morphs from idle ring to progress arc to check</w:t>
            </w:r>
          </w:p>
        </w:tc>
      </w:tr>
      <w:tr>
        <w:tc>
          <w:tcPr>
            <w:tcW w:w="1390" w:type="dxa"/>
          </w:tcPr>
          <w:p>
            <w:pPr/>
            <w:r>
              <w:t xml:space="preserve">Call Chip</w:t>
            </w:r>
          </w:p>
        </w:tc>
        <w:tc>
          <w:tcPr>
            <w:tcW w:w="1542" w:type="dxa"/>
          </w:tcPr>
          <w:p>
            <w:pPr/>
            <w:r>
              <w:t xml:space="preserve">Micro</w:t>
            </w:r>
          </w:p>
        </w:tc>
        <w:tc>
          <w:tcPr>
            <w:tcW w:w="2423" w:type="dxa"/>
          </w:tcPr>
          <w:p>
            <w:pPr/>
            <w:r>
              <w:t xml:space="preserve">Per-stage chips such as "Hashing 0:12"</w:t>
            </w:r>
          </w:p>
        </w:tc>
        <w:tc>
          <w:tcPr>
            <w:tcW w:w="4005" w:type="dxa"/>
          </w:tcPr>
          <w:p>
            <w:pPr/>
            <w:r>
              <w:t xml:space="preserve">A fill wipes as a timer ticks and ends green, or shakes red on failure</w:t>
            </w:r>
          </w:p>
        </w:tc>
      </w:tr>
      <w:tr>
        <w:tc>
          <w:tcPr>
            <w:tcW w:w="1390" w:type="dxa"/>
          </w:tcPr>
          <w:p>
            <w:pPr/>
            <w:r>
              <w:t xml:space="preserve">Slosh Gauge</w:t>
            </w:r>
          </w:p>
        </w:tc>
        <w:tc>
          <w:tcPr>
            <w:tcW w:w="1542" w:type="dxa"/>
          </w:tcPr>
          <w:p>
            <w:pPr/>
            <w:r>
              <w:t xml:space="preserve">Micro</w:t>
            </w:r>
          </w:p>
        </w:tc>
        <w:tc>
          <w:tcPr>
            <w:tcW w:w="2423" w:type="dxa"/>
          </w:tcPr>
          <w:p>
            <w:pPr/>
            <w:r>
              <w:t xml:space="preserve">Disk-image scan progress</w:t>
            </w:r>
          </w:p>
        </w:tc>
        <w:tc>
          <w:tcPr>
            <w:tcW w:w="4005" w:type="dxa"/>
          </w:tcPr>
          <w:p>
            <w:pPr/>
            <w:r>
              <w:t xml:space="preserve">A tank gauge whose liquid chases the value</w:t>
            </w:r>
          </w:p>
        </w:tc>
      </w:tr>
      <w:tr>
        <w:tc>
          <w:tcPr>
            <w:tcW w:w="1390" w:type="dxa"/>
          </w:tcPr>
          <w:p>
            <w:pPr/>
            <w:r>
              <w:t xml:space="preserve">Hold Button</w:t>
            </w:r>
          </w:p>
        </w:tc>
        <w:tc>
          <w:tcPr>
            <w:tcW w:w="1542" w:type="dxa"/>
          </w:tcPr>
          <w:p>
            <w:pPr/>
            <w:r>
              <w:t xml:space="preserve">Micro</w:t>
            </w:r>
          </w:p>
        </w:tc>
        <w:tc>
          <w:tcPr>
            <w:tcW w:w="2423" w:type="dxa"/>
          </w:tcPr>
          <w:p>
            <w:pPr/>
            <w:r>
              <w:t xml:space="preserve">"Delete case" and "Re-acquire"</w:t>
            </w:r>
          </w:p>
        </w:tc>
        <w:tc>
          <w:tcPr>
            <w:tcW w:w="4005" w:type="dxa"/>
          </w:tcPr>
          <w:p>
            <w:pPr/>
            <w:r>
              <w:t xml:space="preserve">Hold to confirm protects destructive actions</w:t>
            </w:r>
          </w:p>
        </w:tc>
      </w:tr>
      <w:tr>
        <w:tc>
          <w:tcPr>
            <w:tcW w:w="1390" w:type="dxa"/>
          </w:tcPr>
          <w:p>
            <w:pPr/>
            <w:r>
              <w:t xml:space="preserve">Slide Commit</w:t>
            </w:r>
          </w:p>
        </w:tc>
        <w:tc>
          <w:tcPr>
            <w:tcW w:w="1542" w:type="dxa"/>
          </w:tcPr>
          <w:p>
            <w:pPr/>
            <w:r>
              <w:t xml:space="preserve">Micro</w:t>
            </w:r>
          </w:p>
        </w:tc>
        <w:tc>
          <w:tcPr>
            <w:tcW w:w="2423" w:type="dxa"/>
          </w:tcPr>
          <w:p>
            <w:pPr/>
            <w:r>
              <w:t xml:space="preserve">"Seal and generate report"</w:t>
            </w:r>
          </w:p>
        </w:tc>
        <w:tc>
          <w:tcPr>
            <w:tcW w:w="4005" w:type="dxa"/>
          </w:tcPr>
          <w:p>
            <w:pPr/>
            <w:r>
              <w:t xml:space="preserve">Slide to confirm, then a done state</w:t>
            </w:r>
          </w:p>
        </w:tc>
      </w:tr>
      <w:tr>
        <w:tc>
          <w:tcPr>
            <w:tcW w:w="1390" w:type="dxa"/>
          </w:tcPr>
          <w:p>
            <w:pPr/>
            <w:r>
              <w:t xml:space="preserve">Glide Select</w:t>
            </w:r>
          </w:p>
        </w:tc>
        <w:tc>
          <w:tcPr>
            <w:tcW w:w="1542" w:type="dxa"/>
          </w:tcPr>
          <w:p>
            <w:pPr/>
            <w:r>
              <w:t xml:space="preserve">Micro</w:t>
            </w:r>
          </w:p>
        </w:tc>
        <w:tc>
          <w:tcPr>
            <w:tcW w:w="2423" w:type="dxa"/>
          </w:tcPr>
          <w:p>
            <w:pPr/>
            <w:r>
              <w:t xml:space="preserve">Case switcher in the top bar</w:t>
            </w:r>
          </w:p>
        </w:tc>
        <w:tc>
          <w:tcPr>
            <w:tcW w:w="4005" w:type="dxa"/>
          </w:tcPr>
          <w:p>
            <w:pPr/>
            <w:r>
              <w:t xml:space="preserve">A select whose highlight glides between rows</w:t>
            </w:r>
          </w:p>
        </w:tc>
      </w:tr>
      <w:tr>
        <w:tc>
          <w:tcPr>
            <w:tcW w:w="1390" w:type="dxa"/>
          </w:tcPr>
          <w:p>
            <w:pPr/>
            <w:r>
              <w:t xml:space="preserve">Swipe Toast and Fuse Button</w:t>
            </w:r>
          </w:p>
        </w:tc>
        <w:tc>
          <w:tcPr>
            <w:tcW w:w="1542" w:type="dxa"/>
          </w:tcPr>
          <w:p>
            <w:pPr/>
            <w:r>
              <w:t xml:space="preserve">Micro</w:t>
            </w:r>
          </w:p>
        </w:tc>
        <w:tc>
          <w:tcPr>
            <w:tcW w:w="2423" w:type="dxa"/>
          </w:tcPr>
          <w:p>
            <w:pPr/>
            <w:r>
              <w:t xml:space="preserve">Notifications and undo</w:t>
            </w:r>
          </w:p>
        </w:tc>
        <w:tc>
          <w:tcPr>
            <w:tcW w:w="4005" w:type="dxa"/>
          </w:tcPr>
          <w:p>
            <w:pPr/>
            <w:r>
              <w:t xml:space="preserve">A toast with a burning fuse for time remaining</w:t>
            </w:r>
          </w:p>
        </w:tc>
      </w:tr>
      <w:tr>
        <w:tc>
          <w:tcPr>
            <w:tcW w:w="1390" w:type="dxa"/>
          </w:tcPr>
          <w:p>
            <w:pPr/>
            <w:r>
              <w:t xml:space="preserve">Branched Menu</w:t>
            </w:r>
          </w:p>
        </w:tc>
        <w:tc>
          <w:tcPr>
            <w:tcW w:w="1542" w:type="dxa"/>
          </w:tcPr>
          <w:p>
            <w:pPr/>
            <w:r>
              <w:t xml:space="preserve">Micro</w:t>
            </w:r>
          </w:p>
        </w:tc>
        <w:tc>
          <w:tcPr>
            <w:tcW w:w="2423" w:type="dxa"/>
          </w:tcPr>
          <w:p>
            <w:pPr/>
            <w:r>
              <w:t xml:space="preserve">Case tree in the side rail: case, recorders, cameras</w:t>
            </w:r>
          </w:p>
        </w:tc>
        <w:tc>
          <w:tcPr>
            <w:tcW w:w="4005" w:type="dxa"/>
          </w:tcPr>
          <w:p>
            <w:pPr/>
            <w:r>
              <w:t xml:space="preserve">Branches each section from a trunk and traces a line to your pick</w:t>
            </w:r>
          </w:p>
        </w:tc>
      </w:tr>
    </w:tbl>
    <w:p>
      <w:pPr>
        <w:pStyle w:val="Heading3"/>
      </w:pPr>
      <w:r>
        <w:t xml:space="preserve">Camera grid, timeline and playback</w:t>
      </w:r>
    </w:p>
    <w:tbl>
      <w:tblPr>
        <w:tblStyle w:val="TableGrid"/>
        <w:tblW w:w="0" w:type="auto"/>
        <w:tblLayout w:type="fixed"/>
        <w:tblLook w:val="04A0" w:firstRow="1" w:lastRow="0" w:firstColumn="0" w:lastColumn="0" w:noHBand="0" w:noVBand="1"/>
      </w:tblPr>
      <w:tblGrid>
        <w:gridCol w:w="1944"/>
        <w:gridCol w:w="1509"/>
        <w:gridCol w:w="2325"/>
        <w:gridCol w:w="3582"/>
      </w:tblGrid>
      <w:tr>
        <w:trPr>
          <w:tblHeader/>
        </w:trPr>
        <w:tc>
          <w:tcPr>
            <w:tcW w:w="1944" w:type="dxa"/>
            <w:shd w:val="clear" w:color="auto" w:fill="F2F2F2"/>
          </w:tcPr>
          <w:p>
            <w:pPr/>
            <w:r>
              <w:t xml:space="preserve">Component</w:t>
            </w:r>
          </w:p>
        </w:tc>
        <w:tc>
          <w:tcPr>
            <w:tcW w:w="1509" w:type="dxa"/>
            <w:shd w:val="clear" w:color="auto" w:fill="F2F2F2"/>
          </w:tcPr>
          <w:p>
            <w:pPr/>
            <w:r>
              <w:t xml:space="preserve">Group</w:t>
            </w:r>
          </w:p>
        </w:tc>
        <w:tc>
          <w:tcPr>
            <w:tcW w:w="2325" w:type="dxa"/>
            <w:shd w:val="clear" w:color="auto" w:fill="F2F2F2"/>
          </w:tcPr>
          <w:p>
            <w:pPr/>
            <w:r>
              <w:t xml:space="preserve">Use here</w:t>
            </w:r>
          </w:p>
        </w:tc>
        <w:tc>
          <w:tcPr>
            <w:tcW w:w="3582" w:type="dxa"/>
            <w:shd w:val="clear" w:color="auto" w:fill="F2F2F2"/>
          </w:tcPr>
          <w:p>
            <w:pPr/>
            <w:r>
              <w:t xml:space="preserve">Why it fits</w:t>
            </w:r>
          </w:p>
        </w:tc>
      </w:tr>
      <w:tr>
        <w:tc>
          <w:tcPr>
            <w:tcW w:w="1944" w:type="dxa"/>
          </w:tcPr>
          <w:p>
            <w:pPr/>
            <w:r>
              <w:t xml:space="preserve">Spotlight Card</w:t>
            </w:r>
          </w:p>
        </w:tc>
        <w:tc>
          <w:tcPr>
            <w:tcW w:w="1509" w:type="dxa"/>
          </w:tcPr>
          <w:p>
            <w:pPr/>
            <w:r>
              <w:t xml:space="preserve">Components</w:t>
            </w:r>
          </w:p>
        </w:tc>
        <w:tc>
          <w:tcPr>
            <w:tcW w:w="2325" w:type="dxa"/>
          </w:tcPr>
          <w:p>
            <w:pPr/>
            <w:r>
              <w:t xml:space="preserve">Camera tiles</w:t>
            </w:r>
          </w:p>
        </w:tc>
        <w:tc>
          <w:tcPr>
            <w:tcW w:w="3582" w:type="dxa"/>
          </w:tcPr>
          <w:p>
            <w:pPr/>
            <w:r>
              <w:t xml:space="preserve">Lit by the pointer without moving the video</w:t>
            </w:r>
          </w:p>
        </w:tc>
      </w:tr>
      <w:tr>
        <w:tc>
          <w:tcPr>
            <w:tcW w:w="1944" w:type="dxa"/>
          </w:tcPr>
          <w:p>
            <w:pPr/>
            <w:r>
              <w:t xml:space="preserve">Target Cursor</w:t>
            </w:r>
          </w:p>
        </w:tc>
        <w:tc>
          <w:tcPr>
            <w:tcW w:w="1509" w:type="dxa"/>
          </w:tcPr>
          <w:p>
            <w:pPr/>
            <w:r>
              <w:t xml:space="preserve">Animations</w:t>
            </w:r>
          </w:p>
        </w:tc>
        <w:tc>
          <w:tcPr>
            <w:tcW w:w="2325" w:type="dxa"/>
          </w:tcPr>
          <w:p>
            <w:pPr/>
            <w:r>
              <w:t xml:space="preserve">Camera grid</w:t>
            </w:r>
          </w:p>
        </w:tc>
        <w:tc>
          <w:tcPr>
            <w:tcW w:w="3582" w:type="dxa"/>
          </w:tcPr>
          <w:p>
            <w:pPr/>
            <w:r>
              <w:t xml:space="preserve">Reticle locks onto the camera you hover</w:t>
            </w:r>
          </w:p>
        </w:tc>
      </w:tr>
      <w:tr>
        <w:tc>
          <w:tcPr>
            <w:tcW w:w="1944" w:type="dxa"/>
          </w:tcPr>
          <w:p>
            <w:pPr/>
            <w:r>
              <w:t xml:space="preserve">Crosshair</w:t>
            </w:r>
          </w:p>
        </w:tc>
        <w:tc>
          <w:tcPr>
            <w:tcW w:w="1509" w:type="dxa"/>
          </w:tcPr>
          <w:p>
            <w:pPr/>
            <w:r>
              <w:t xml:space="preserve">Animations</w:t>
            </w:r>
          </w:p>
        </w:tc>
        <w:tc>
          <w:tcPr>
            <w:tcW w:w="2325" w:type="dxa"/>
          </w:tcPr>
          <w:p>
            <w:pPr/>
            <w:r>
              <w:t xml:space="preserve">Timeline cursor</w:t>
            </w:r>
          </w:p>
        </w:tc>
        <w:tc>
          <w:tcPr>
            <w:tcW w:w="3582" w:type="dxa"/>
          </w:tcPr>
          <w:p>
            <w:pPr/>
            <w:r>
              <w:t xml:space="preserve">Crosshair with live coordinates; adapt its readout to show corrected time ± error (you own the source, so this is an edit of the installed copy)</w:t>
            </w:r>
          </w:p>
        </w:tc>
      </w:tr>
      <w:tr>
        <w:tc>
          <w:tcPr>
            <w:tcW w:w="1944" w:type="dxa"/>
          </w:tcPr>
          <w:p>
            <w:pPr/>
            <w:r>
              <w:t xml:space="preserve">Gradual Blur</w:t>
            </w:r>
          </w:p>
        </w:tc>
        <w:tc>
          <w:tcPr>
            <w:tcW w:w="1509" w:type="dxa"/>
          </w:tcPr>
          <w:p>
            <w:pPr/>
            <w:r>
              <w:t xml:space="preserve">Animations</w:t>
            </w:r>
          </w:p>
        </w:tc>
        <w:tc>
          <w:tcPr>
            <w:tcW w:w="2325" w:type="dxa"/>
          </w:tcPr>
          <w:p>
            <w:pPr/>
            <w:r>
              <w:t xml:space="preserve">Fade at the edges of the scrolling timeline and drawers</w:t>
            </w:r>
          </w:p>
        </w:tc>
        <w:tc>
          <w:tcPr>
            <w:tcW w:w="3582" w:type="dxa"/>
          </w:tcPr>
          <w:p>
            <w:pPr/>
            <w:r>
              <w:t xml:space="preserve">Progressive edge blur</w:t>
            </w:r>
          </w:p>
        </w:tc>
      </w:tr>
      <w:tr>
        <w:tc>
          <w:tcPr>
            <w:tcW w:w="1944" w:type="dxa"/>
          </w:tcPr>
          <w:p>
            <w:pPr/>
            <w:r>
              <w:t xml:space="preserve">Glass Surface</w:t>
            </w:r>
          </w:p>
        </w:tc>
        <w:tc>
          <w:tcPr>
            <w:tcW w:w="1509" w:type="dxa"/>
          </w:tcPr>
          <w:p>
            <w:pPr/>
            <w:r>
              <w:t xml:space="preserve">Components</w:t>
            </w:r>
          </w:p>
        </w:tc>
        <w:tc>
          <w:tcPr>
            <w:tcW w:w="2325" w:type="dxa"/>
          </w:tcPr>
          <w:p>
            <w:pPr/>
            <w:r>
              <w:t xml:space="preserve">Floating playback strip and command palette</w:t>
            </w:r>
          </w:p>
        </w:tc>
        <w:tc>
          <w:tcPr>
            <w:tcW w:w="3582" w:type="dxa"/>
          </w:tcPr>
          <w:p>
            <w:pPr/>
            <w:r>
              <w:t xml:space="preserve">Liquid-glass panel for floating UI</w:t>
            </w:r>
          </w:p>
        </w:tc>
      </w:tr>
      <w:tr>
        <w:tc>
          <w:tcPr>
            <w:tcW w:w="1944" w:type="dxa"/>
          </w:tcPr>
          <w:p>
            <w:pPr/>
            <w:r>
              <w:t xml:space="preserve">Rubber Segment</w:t>
            </w:r>
          </w:p>
        </w:tc>
        <w:tc>
          <w:tcPr>
            <w:tcW w:w="1509" w:type="dxa"/>
          </w:tcPr>
          <w:p>
            <w:pPr/>
            <w:r>
              <w:t xml:space="preserve">Micro</w:t>
            </w:r>
          </w:p>
        </w:tc>
        <w:tc>
          <w:tcPr>
            <w:tcW w:w="2325" w:type="dxa"/>
          </w:tcPr>
          <w:p>
            <w:pPr/>
            <w:r>
              <w:t xml:space="preserve">Zoom level and Pass 1 or Pass 2 switch</w:t>
            </w:r>
          </w:p>
        </w:tc>
        <w:tc>
          <w:tcPr>
            <w:tcW w:w="3582" w:type="dxa"/>
          </w:tcPr>
          <w:p>
            <w:pPr/>
            <w:r>
              <w:t xml:space="preserve">A segmented control with a stretching thumb</w:t>
            </w:r>
          </w:p>
        </w:tc>
      </w:tr>
      <w:tr>
        <w:tc>
          <w:tcPr>
            <w:tcW w:w="1944" w:type="dxa"/>
          </w:tcPr>
          <w:p>
            <w:pPr/>
            <w:r>
              <w:t xml:space="preserve">Squish Switch</w:t>
            </w:r>
          </w:p>
        </w:tc>
        <w:tc>
          <w:tcPr>
            <w:tcW w:w="1509" w:type="dxa"/>
          </w:tcPr>
          <w:p>
            <w:pPr/>
            <w:r>
              <w:t xml:space="preserve">Micro</w:t>
            </w:r>
          </w:p>
        </w:tc>
        <w:tc>
          <w:tcPr>
            <w:tcW w:w="2325" w:type="dxa"/>
          </w:tcPr>
          <w:p>
            <w:pPr/>
            <w:r>
              <w:t xml:space="preserve">Layer toggles: gaps, recoveries, detections</w:t>
            </w:r>
          </w:p>
        </w:tc>
        <w:tc>
          <w:tcPr>
            <w:tcW w:w="3582" w:type="dxa"/>
          </w:tcPr>
          <w:p>
            <w:pPr/>
            <w:r>
              <w:t xml:space="preserve">A switch with a springy thumb</w:t>
            </w:r>
          </w:p>
        </w:tc>
      </w:tr>
      <w:tr>
        <w:tc>
          <w:tcPr>
            <w:tcW w:w="1944" w:type="dxa"/>
          </w:tcPr>
          <w:p>
            <w:pPr/>
            <w:r>
              <w:t xml:space="preserve">Spring Check</w:t>
            </w:r>
          </w:p>
        </w:tc>
        <w:tc>
          <w:tcPr>
            <w:tcW w:w="1509" w:type="dxa"/>
          </w:tcPr>
          <w:p>
            <w:pPr/>
            <w:r>
              <w:t xml:space="preserve">Micro</w:t>
            </w:r>
          </w:p>
        </w:tc>
        <w:tc>
          <w:tcPr>
            <w:tcW w:w="2325" w:type="dxa"/>
          </w:tcPr>
          <w:p>
            <w:pPr/>
            <w:r>
              <w:t xml:space="preserve">Camera filters</w:t>
            </w:r>
          </w:p>
        </w:tc>
        <w:tc>
          <w:tcPr>
            <w:tcW w:w="3582" w:type="dxa"/>
          </w:tcPr>
          <w:p>
            <w:pPr/>
            <w:r>
              <w:t xml:space="preserve">A checkbox row that fills and strikes through</w:t>
            </w:r>
          </w:p>
        </w:tc>
      </w:tr>
      <w:tr>
        <w:tc>
          <w:tcPr>
            <w:tcW w:w="1944" w:type="dxa"/>
          </w:tcPr>
          <w:p>
            <w:pPr/>
            <w:r>
              <w:t xml:space="preserve">Scrub Field</w:t>
            </w:r>
          </w:p>
        </w:tc>
        <w:tc>
          <w:tcPr>
            <w:tcW w:w="1509" w:type="dxa"/>
          </w:tcPr>
          <w:p>
            <w:pPr/>
            <w:r>
              <w:t xml:space="preserve">Micro</w:t>
            </w:r>
          </w:p>
        </w:tc>
        <w:tc>
          <w:tcPr>
            <w:tcW w:w="2325" w:type="dxa"/>
          </w:tcPr>
          <w:p>
            <w:pPr/>
            <w:r>
              <w:t xml:space="preserve">Manual clock-offset adjustment</w:t>
            </w:r>
          </w:p>
        </w:tc>
        <w:tc>
          <w:tcPr>
            <w:tcW w:w="3582" w:type="dxa"/>
          </w:tcPr>
          <w:p>
            <w:pPr/>
            <w:r>
              <w:t xml:space="preserve">A number chip you drag to scrub, with click to type</w:t>
            </w:r>
          </w:p>
        </w:tc>
      </w:tr>
      <w:tr>
        <w:tc>
          <w:tcPr>
            <w:tcW w:w="1944" w:type="dxa"/>
          </w:tcPr>
          <w:p>
            <w:pPr/>
            <w:r>
              <w:t xml:space="preserve">Wake Slider</w:t>
            </w:r>
          </w:p>
        </w:tc>
        <w:tc>
          <w:tcPr>
            <w:tcW w:w="1509" w:type="dxa"/>
          </w:tcPr>
          <w:p>
            <w:pPr/>
            <w:r>
              <w:t xml:space="preserve">Micro</w:t>
            </w:r>
          </w:p>
        </w:tc>
        <w:tc>
          <w:tcPr>
            <w:tcW w:w="2325" w:type="dxa"/>
          </w:tcPr>
          <w:p>
            <w:pPr/>
            <w:r>
              <w:t xml:space="preserve">Playback scrubber</w:t>
            </w:r>
          </w:p>
        </w:tc>
        <w:tc>
          <w:tcPr>
            <w:tcW w:w="3582" w:type="dxa"/>
          </w:tcPr>
          <w:p>
            <w:pPr/>
            <w:r>
              <w:t xml:space="preserve">A thin-bar range slider where drag speed raises a wake</w:t>
            </w:r>
          </w:p>
        </w:tc>
      </w:tr>
      <w:tr>
        <w:tc>
          <w:tcPr>
            <w:tcW w:w="1944" w:type="dxa"/>
          </w:tcPr>
          <w:p>
            <w:pPr/>
            <w:r>
              <w:t xml:space="preserve">Comet Dial</w:t>
            </w:r>
          </w:p>
        </w:tc>
        <w:tc>
          <w:tcPr>
            <w:tcW w:w="1509" w:type="dxa"/>
          </w:tcPr>
          <w:p>
            <w:pPr/>
            <w:r>
              <w:t xml:space="preserve">Micro</w:t>
            </w:r>
          </w:p>
        </w:tc>
        <w:tc>
          <w:tcPr>
            <w:tcW w:w="2325" w:type="dxa"/>
          </w:tcPr>
          <w:p>
            <w:pPr/>
            <w:r>
              <w:t xml:space="preserve">Frame-by-frame jog dial</w:t>
            </w:r>
          </w:p>
        </w:tc>
        <w:tc>
          <w:tcPr>
            <w:tcW w:w="3582" w:type="dxa"/>
          </w:tcPr>
          <w:p>
            <w:pPr/>
            <w:r>
              <w:t xml:space="preserve">A tick-ring dial you flick by angle</w:t>
            </w:r>
          </w:p>
        </w:tc>
      </w:tr>
      <w:tr>
        <w:tc>
          <w:tcPr>
            <w:tcW w:w="1944" w:type="dxa"/>
          </w:tcPr>
          <w:p>
            <w:pPr/>
            <w:r>
              <w:t xml:space="preserve">Warm Tooltip</w:t>
            </w:r>
          </w:p>
        </w:tc>
        <w:tc>
          <w:tcPr>
            <w:tcW w:w="1509" w:type="dxa"/>
          </w:tcPr>
          <w:p>
            <w:pPr/>
            <w:r>
              <w:t xml:space="preserve">Micro</w:t>
            </w:r>
          </w:p>
        </w:tc>
        <w:tc>
          <w:tcPr>
            <w:tcW w:w="2325" w:type="dxa"/>
          </w:tcPr>
          <w:p>
            <w:pPr/>
            <w:r>
              <w:t xml:space="preserve">Timeline markers</w:t>
            </w:r>
          </w:p>
        </w:tc>
        <w:tc>
          <w:tcPr>
            <w:tcW w:w="3582" w:type="dxa"/>
          </w:tcPr>
          <w:p>
            <w:pPr/>
            <w:r>
              <w:t xml:space="preserve">The first tooltip waits, then neighbors open instantly</w:t>
            </w:r>
          </w:p>
        </w:tc>
      </w:tr>
      <w:tr>
        <w:tc>
          <w:tcPr>
            <w:tcW w:w="1944" w:type="dxa"/>
          </w:tcPr>
          <w:p>
            <w:pPr/>
            <w:r>
              <w:t xml:space="preserve">Electric Border</w:t>
            </w:r>
          </w:p>
        </w:tc>
        <w:tc>
          <w:tcPr>
            <w:tcW w:w="1509" w:type="dxa"/>
          </w:tcPr>
          <w:p>
            <w:pPr/>
            <w:r>
              <w:t xml:space="preserve">Animations</w:t>
            </w:r>
          </w:p>
        </w:tc>
        <w:tc>
          <w:tcPr>
            <w:tcW w:w="2325" w:type="dxa"/>
          </w:tcPr>
          <w:p>
            <w:pPr/>
            <w:r>
              <w:t xml:space="preserve">The incident marker and the "21:42:17" incident card</w:t>
            </w:r>
          </w:p>
        </w:tc>
        <w:tc>
          <w:tcPr>
            <w:tcW w:w="3582" w:type="dxa"/>
          </w:tcPr>
          <w:p>
            <w:pPr/>
            <w:r>
              <w:t xml:space="preserve">Crackling current that marks the one moment that matters</w:t>
            </w:r>
          </w:p>
        </w:tc>
      </w:tr>
      <w:tr>
        <w:tc>
          <w:tcPr>
            <w:tcW w:w="1944" w:type="dxa"/>
          </w:tcPr>
          <w:p>
            <w:pPr/>
            <w:r>
              <w:t xml:space="preserve">Pixel Transition</w:t>
            </w:r>
          </w:p>
        </w:tc>
        <w:tc>
          <w:tcPr>
            <w:tcW w:w="1509" w:type="dxa"/>
          </w:tcPr>
          <w:p>
            <w:pPr/>
            <w:r>
              <w:t xml:space="preserve">Animations</w:t>
            </w:r>
          </w:p>
        </w:tc>
        <w:tc>
          <w:tcPr>
            <w:tcW w:w="2325" w:type="dxa"/>
          </w:tcPr>
          <w:p>
            <w:pPr/>
            <w:r>
              <w:t xml:space="preserve">The Recover moment: the red gap thumbnail swaps to the recovered clip</w:t>
            </w:r>
          </w:p>
        </w:tc>
        <w:tc>
          <w:tcPr>
            <w:tcW w:w="3582" w:type="dxa"/>
          </w:tcPr>
          <w:p>
            <w:pPr/>
            <w:r>
              <w:t xml:space="preserve">A pixel dissolve that covers, swaps and clears</w:t>
            </w:r>
          </w:p>
        </w:tc>
      </w:tr>
      <w:tr>
        <w:tc>
          <w:tcPr>
            <w:tcW w:w="1944" w:type="dxa"/>
          </w:tcPr>
          <w:p>
            <w:pPr/>
            <w:r>
              <w:t xml:space="preserve">Refine Frame</w:t>
            </w:r>
          </w:p>
        </w:tc>
        <w:tc>
          <w:tcPr>
            <w:tcW w:w="1509" w:type="dxa"/>
          </w:tcPr>
          <w:p>
            <w:pPr/>
            <w:r>
              <w:t xml:space="preserve">Micro</w:t>
            </w:r>
          </w:p>
        </w:tc>
        <w:tc>
          <w:tcPr>
            <w:tcW w:w="2325" w:type="dxa"/>
          </w:tcPr>
          <w:p>
            <w:pPr/>
            <w:r>
              <w:t xml:space="preserve">Fragment reconstruction progress</w:t>
            </w:r>
          </w:p>
        </w:tc>
        <w:tc>
          <w:tcPr>
            <w:tcW w:w="3582" w:type="dxa"/>
          </w:tcPr>
          <w:p>
            <w:pPr/>
            <w:r>
              <w:t xml:space="preserve">A media frame that steps an image through stages with no layout shift; a creative reuse</w:t>
            </w:r>
          </w:p>
        </w:tc>
      </w:tr>
    </w:tbl>
    <w:p>
      <w:pPr>
        <w:pStyle w:val="Heading3"/>
      </w:pPr>
      <w:r>
        <w:t xml:space="preserve">Gap analysis, search and evidence graph</w:t>
      </w:r>
    </w:p>
    <w:tbl>
      <w:tblPr>
        <w:tblStyle w:val="TableGrid"/>
        <w:tblW w:w="0" w:type="auto"/>
        <w:tblLayout w:type="fixed"/>
        <w:tblLook w:val="04A0" w:firstRow="1" w:lastRow="0" w:firstColumn="0" w:lastColumn="0" w:noHBand="0" w:noVBand="1"/>
      </w:tblPr>
      <w:tblGrid>
        <w:gridCol w:w="1746"/>
        <w:gridCol w:w="1542"/>
        <w:gridCol w:w="2821"/>
        <w:gridCol w:w="3251"/>
      </w:tblGrid>
      <w:tr>
        <w:trPr>
          <w:tblHeader/>
        </w:trPr>
        <w:tc>
          <w:tcPr>
            <w:tcW w:w="1746" w:type="dxa"/>
            <w:shd w:val="clear" w:color="auto" w:fill="F2F2F2"/>
          </w:tcPr>
          <w:p>
            <w:pPr/>
            <w:r>
              <w:t xml:space="preserve">Component</w:t>
            </w:r>
          </w:p>
        </w:tc>
        <w:tc>
          <w:tcPr>
            <w:tcW w:w="1542" w:type="dxa"/>
            <w:shd w:val="clear" w:color="auto" w:fill="F2F2F2"/>
          </w:tcPr>
          <w:p>
            <w:pPr/>
            <w:r>
              <w:t xml:space="preserve">Group</w:t>
            </w:r>
          </w:p>
        </w:tc>
        <w:tc>
          <w:tcPr>
            <w:tcW w:w="2821" w:type="dxa"/>
            <w:shd w:val="clear" w:color="auto" w:fill="F2F2F2"/>
          </w:tcPr>
          <w:p>
            <w:pPr/>
            <w:r>
              <w:t xml:space="preserve">Use here</w:t>
            </w:r>
          </w:p>
        </w:tc>
        <w:tc>
          <w:tcPr>
            <w:tcW w:w="3251" w:type="dxa"/>
            <w:shd w:val="clear" w:color="auto" w:fill="F2F2F2"/>
          </w:tcPr>
          <w:p>
            <w:pPr/>
            <w:r>
              <w:t xml:space="preserve">Why it fits</w:t>
            </w:r>
          </w:p>
        </w:tc>
      </w:tr>
      <w:tr>
        <w:tc>
          <w:tcPr>
            <w:tcW w:w="1746" w:type="dxa"/>
          </w:tcPr>
          <w:p>
            <w:pPr/>
            <w:r>
              <w:t xml:space="preserve">Animated List</w:t>
            </w:r>
          </w:p>
        </w:tc>
        <w:tc>
          <w:tcPr>
            <w:tcW w:w="1542" w:type="dxa"/>
          </w:tcPr>
          <w:p>
            <w:pPr/>
            <w:r>
              <w:t xml:space="preserve">Components</w:t>
            </w:r>
          </w:p>
        </w:tc>
        <w:tc>
          <w:tcPr>
            <w:tcW w:w="2821" w:type="dxa"/>
          </w:tcPr>
          <w:p>
            <w:pPr/>
            <w:r>
              <w:t xml:space="preserve">Gap causes, findings feed, job log</w:t>
            </w:r>
          </w:p>
        </w:tc>
        <w:tc>
          <w:tcPr>
            <w:tcW w:w="3251" w:type="dxa"/>
          </w:tcPr>
          <w:p>
            <w:pPr/>
            <w:r>
              <w:t xml:space="preserve">Rows spring into view with a gliding selection and arrow keys</w:t>
            </w:r>
          </w:p>
        </w:tc>
      </w:tr>
      <w:tr>
        <w:tc>
          <w:tcPr>
            <w:tcW w:w="1746" w:type="dxa"/>
          </w:tcPr>
          <w:p>
            <w:pPr/>
            <w:r>
              <w:t xml:space="preserve">Elastic Slider</w:t>
            </w:r>
          </w:p>
        </w:tc>
        <w:tc>
          <w:tcPr>
            <w:tcW w:w="1542" w:type="dxa"/>
          </w:tcPr>
          <w:p>
            <w:pPr/>
            <w:r>
              <w:t xml:space="preserve">Components</w:t>
            </w:r>
          </w:p>
        </w:tc>
        <w:tc>
          <w:tcPr>
            <w:tcW w:w="2821" w:type="dxa"/>
          </w:tcPr>
          <w:p>
            <w:pPr/>
            <w:r>
              <w:t xml:space="preserve">Confidence and similarity thresholds</w:t>
            </w:r>
          </w:p>
        </w:tc>
        <w:tc>
          <w:tcPr>
            <w:tcW w:w="3251" w:type="dxa"/>
          </w:tcPr>
          <w:p>
            <w:pPr/>
            <w:r>
              <w:t xml:space="preserve">A slider that stretches like rubber</w:t>
            </w:r>
          </w:p>
        </w:tc>
      </w:tr>
      <w:tr>
        <w:tc>
          <w:tcPr>
            <w:tcW w:w="1746" w:type="dxa"/>
          </w:tcPr>
          <w:p>
            <w:pPr/>
            <w:r>
              <w:t xml:space="preserve">Prompt Bar</w:t>
            </w:r>
          </w:p>
        </w:tc>
        <w:tc>
          <w:tcPr>
            <w:tcW w:w="1542" w:type="dxa"/>
          </w:tcPr>
          <w:p>
            <w:pPr/>
            <w:r>
              <w:t xml:space="preserve">Micro</w:t>
            </w:r>
          </w:p>
        </w:tc>
        <w:tc>
          <w:tcPr>
            <w:tcW w:w="2821" w:type="dxa"/>
          </w:tcPr>
          <w:p>
            <w:pPr/>
            <w:r>
              <w:t xml:space="preserve">Evidence search composer with @camera and /command</w:t>
            </w:r>
          </w:p>
        </w:tc>
        <w:tc>
          <w:tcPr>
            <w:tcW w:w="3251" w:type="dxa"/>
          </w:tcPr>
          <w:p>
            <w:pPr/>
            <w:r>
              <w:t xml:space="preserve">A chat composer with @ sources and / commands</w:t>
            </w:r>
          </w:p>
        </w:tc>
      </w:tr>
      <w:tr>
        <w:tc>
          <w:tcPr>
            <w:tcW w:w="1746" w:type="dxa"/>
          </w:tcPr>
          <w:p>
            <w:pPr/>
            <w:r>
              <w:t xml:space="preserve">Thought Line</w:t>
            </w:r>
          </w:p>
        </w:tc>
        <w:tc>
          <w:tcPr>
            <w:tcW w:w="1542" w:type="dxa"/>
          </w:tcPr>
          <w:p>
            <w:pPr/>
            <w:r>
              <w:t xml:space="preserve">Micro</w:t>
            </w:r>
          </w:p>
        </w:tc>
        <w:tc>
          <w:tcPr>
            <w:tcW w:w="2821" w:type="dxa"/>
          </w:tcPr>
          <w:p>
            <w:pPr/>
            <w:r>
              <w:t xml:space="preserve">Search and analysis reasoning trace</w:t>
            </w:r>
          </w:p>
        </w:tc>
        <w:tc>
          <w:tcPr>
            <w:tcW w:w="3251" w:type="dxa"/>
          </w:tcPr>
          <w:p>
            <w:pPr/>
            <w:r>
              <w:t xml:space="preserve">A header with a live clock that folds steps into one line when done</w:t>
            </w:r>
          </w:p>
        </w:tc>
      </w:tr>
      <w:tr>
        <w:tc>
          <w:tcPr>
            <w:tcW w:w="1746" w:type="dxa"/>
          </w:tcPr>
          <w:p>
            <w:pPr/>
            <w:r>
              <w:t xml:space="preserve">Text Type</w:t>
            </w:r>
          </w:p>
        </w:tc>
        <w:tc>
          <w:tcPr>
            <w:tcW w:w="1542" w:type="dxa"/>
          </w:tcPr>
          <w:p>
            <w:pPr/>
            <w:r>
              <w:t xml:space="preserve">Text</w:t>
            </w:r>
          </w:p>
        </w:tc>
        <w:tc>
          <w:tcPr>
            <w:tcW w:w="2821" w:type="dxa"/>
          </w:tcPr>
          <w:p>
            <w:pPr/>
            <w:r>
              <w:t xml:space="preserve">Typing out a short AI summary of a search</w:t>
            </w:r>
          </w:p>
        </w:tc>
        <w:tc>
          <w:tcPr>
            <w:tcW w:w="3251" w:type="dxa"/>
          </w:tcPr>
          <w:p>
            <w:pPr/>
            <w:r>
              <w:t xml:space="preserve">Typewriter with a blinking cursor</w:t>
            </w:r>
          </w:p>
        </w:tc>
      </w:tr>
      <w:tr>
        <w:tc>
          <w:tcPr>
            <w:tcW w:w="1746" w:type="dxa"/>
          </w:tcPr>
          <w:p>
            <w:pPr/>
            <w:r>
              <w:t xml:space="preserve">Chroma Grid</w:t>
            </w:r>
          </w:p>
        </w:tc>
        <w:tc>
          <w:tcPr>
            <w:tcW w:w="1542" w:type="dxa"/>
          </w:tcPr>
          <w:p>
            <w:pPr/>
            <w:r>
              <w:t xml:space="preserve">Components</w:t>
            </w:r>
          </w:p>
        </w:tc>
        <w:tc>
          <w:tcPr>
            <w:tcW w:w="2821" w:type="dxa"/>
          </w:tcPr>
          <w:p>
            <w:pPr/>
            <w:r>
              <w:t xml:space="preserve">Search result thumbnails</w:t>
            </w:r>
          </w:p>
        </w:tc>
        <w:tc>
          <w:tcPr>
            <w:tcW w:w="3251" w:type="dxa"/>
          </w:tcPr>
          <w:p>
            <w:pPr/>
            <w:r>
              <w:t xml:space="preserve">Grayscale photo cards where a spotlight brings back color</w:t>
            </w:r>
          </w:p>
        </w:tc>
      </w:tr>
      <w:tr>
        <w:tc>
          <w:tcPr>
            <w:tcW w:w="1746" w:type="dxa"/>
          </w:tcPr>
          <w:p>
            <w:pPr/>
            <w:r>
              <w:t xml:space="preserve">Flip Card</w:t>
            </w:r>
          </w:p>
        </w:tc>
        <w:tc>
          <w:tcPr>
            <w:tcW w:w="1542" w:type="dxa"/>
          </w:tcPr>
          <w:p>
            <w:pPr/>
            <w:r>
              <w:t xml:space="preserve">Micro</w:t>
            </w:r>
          </w:p>
        </w:tc>
        <w:tc>
          <w:tcPr>
            <w:tcW w:w="2821" w:type="dxa"/>
          </w:tcPr>
          <w:p>
            <w:pPr/>
            <w:r>
              <w:t xml:space="preserve">An evidence card that flips to show hash and metadata on the back</w:t>
            </w:r>
          </w:p>
        </w:tc>
        <w:tc>
          <w:tcPr>
            <w:tcW w:w="3251" w:type="dxa"/>
          </w:tcPr>
          <w:p>
            <w:pPr/>
            <w:r>
              <w:t xml:space="preserve">A two-faced card that flips in 3D</w:t>
            </w:r>
          </w:p>
        </w:tc>
      </w:tr>
      <w:tr>
        <w:tc>
          <w:tcPr>
            <w:tcW w:w="1746" w:type="dxa"/>
          </w:tcPr>
          <w:p>
            <w:pPr/>
            <w:r>
              <w:t xml:space="preserve">Star Border</w:t>
            </w:r>
          </w:p>
        </w:tc>
        <w:tc>
          <w:tcPr>
            <w:tcW w:w="1542" w:type="dxa"/>
          </w:tcPr>
          <w:p>
            <w:pPr/>
            <w:r>
              <w:t xml:space="preserve">Animations</w:t>
            </w:r>
          </w:p>
        </w:tc>
        <w:tc>
          <w:tcPr>
            <w:tcW w:w="2821" w:type="dxa"/>
          </w:tcPr>
          <w:p>
            <w:pPr/>
            <w:r>
              <w:t xml:space="preserve">The "Run analysis" button</w:t>
            </w:r>
          </w:p>
        </w:tc>
        <w:tc>
          <w:tcPr>
            <w:tcW w:w="3251" w:type="dxa"/>
          </w:tcPr>
          <w:p>
            <w:pPr/>
            <w:r>
              <w:t xml:space="preserve">A star traveling the button outline</w:t>
            </w:r>
          </w:p>
        </w:tc>
      </w:tr>
      <w:tr>
        <w:tc>
          <w:tcPr>
            <w:tcW w:w="1746" w:type="dxa"/>
          </w:tcPr>
          <w:p>
            <w:pPr/>
            <w:r>
              <w:t xml:space="preserve">Click Spark</w:t>
            </w:r>
          </w:p>
        </w:tc>
        <w:tc>
          <w:tcPr>
            <w:tcW w:w="1542" w:type="dxa"/>
          </w:tcPr>
          <w:p>
            <w:pPr/>
            <w:r>
              <w:t xml:space="preserve">Animations</w:t>
            </w:r>
          </w:p>
        </w:tc>
        <w:tc>
          <w:tcPr>
            <w:tcW w:w="2821" w:type="dxa"/>
          </w:tcPr>
          <w:p>
            <w:pPr/>
            <w:r>
              <w:t xml:space="preserve">Confirmations such as "Verified"</w:t>
            </w:r>
          </w:p>
        </w:tc>
        <w:tc>
          <w:tcPr>
            <w:tcW w:w="3251" w:type="dxa"/>
          </w:tcPr>
          <w:p>
            <w:pPr/>
            <w:r>
              <w:t xml:space="preserve">Sparks at a click</w:t>
            </w:r>
          </w:p>
        </w:tc>
      </w:tr>
      <w:tr>
        <w:tc>
          <w:tcPr>
            <w:tcW w:w="1746" w:type="dxa"/>
          </w:tcPr>
          <w:p>
            <w:pPr/>
            <w:r>
              <w:t xml:space="preserve">Glare Hover</w:t>
            </w:r>
          </w:p>
        </w:tc>
        <w:tc>
          <w:tcPr>
            <w:tcW w:w="1542" w:type="dxa"/>
          </w:tcPr>
          <w:p>
            <w:pPr/>
            <w:r>
              <w:t xml:space="preserve">Animations</w:t>
            </w:r>
          </w:p>
        </w:tc>
        <w:tc>
          <w:tcPr>
            <w:tcW w:w="2821" w:type="dxa"/>
          </w:tcPr>
          <w:p>
            <w:pPr/>
            <w:r>
              <w:t xml:space="preserve">Evidence cards</w:t>
            </w:r>
          </w:p>
        </w:tc>
        <w:tc>
          <w:tcPr>
            <w:tcW w:w="3251" w:type="dxa"/>
          </w:tcPr>
          <w:p>
            <w:pPr/>
            <w:r>
              <w:t xml:space="preserve">A light streak that follows cursor direction</w:t>
            </w:r>
          </w:p>
        </w:tc>
      </w:tr>
      <w:tr>
        <w:tc>
          <w:tcPr>
            <w:tcW w:w="1746" w:type="dxa"/>
          </w:tcPr>
          <w:p>
            <w:pPr/>
            <w:r>
              <w:t xml:space="preserve">Glitch Text</w:t>
            </w:r>
          </w:p>
        </w:tc>
        <w:tc>
          <w:tcPr>
            <w:tcW w:w="1542" w:type="dxa"/>
          </w:tcPr>
          <w:p>
            <w:pPr/>
            <w:r>
              <w:t xml:space="preserve">Text</w:t>
            </w:r>
          </w:p>
        </w:tc>
        <w:tc>
          <w:tcPr>
            <w:tcW w:w="2821" w:type="dxa"/>
          </w:tcPr>
          <w:p>
            <w:pPr/>
            <w:r>
              <w:t xml:space="preserve">"Gap detected" stinger</w:t>
            </w:r>
          </w:p>
        </w:tc>
        <w:tc>
          <w:tcPr>
            <w:tcW w:w="3251" w:type="dxa"/>
          </w:tcPr>
          <w:p>
            <w:pPr/>
            <w:r>
              <w:t xml:space="preserve">RGB split and jitter</w:t>
            </w:r>
          </w:p>
        </w:tc>
      </w:tr>
      <w:tr>
        <w:tc>
          <w:tcPr>
            <w:tcW w:w="1746" w:type="dxa"/>
          </w:tcPr>
          <w:p>
            <w:pPr/>
            <w:r>
              <w:t xml:space="preserve">Dot Field</w:t>
            </w:r>
          </w:p>
        </w:tc>
        <w:tc>
          <w:tcPr>
            <w:tcW w:w="1542" w:type="dxa"/>
          </w:tcPr>
          <w:p>
            <w:pPr/>
            <w:r>
              <w:t xml:space="preserve">Backgrounds</w:t>
            </w:r>
          </w:p>
        </w:tc>
        <w:tc>
          <w:tcPr>
            <w:tcW w:w="2821" w:type="dxa"/>
          </w:tcPr>
          <w:p>
            <w:pPr/>
            <w:r>
              <w:t xml:space="preserve">Subtle backdrop for the evidence graph</w:t>
            </w:r>
          </w:p>
        </w:tc>
        <w:tc>
          <w:tcPr>
            <w:tcW w:w="3251" w:type="dxa"/>
          </w:tcPr>
          <w:p>
            <w:pPr/>
            <w:r>
              <w:t xml:space="preserve">A dot field seen through a lens that follows the cursor</w:t>
            </w:r>
          </w:p>
        </w:tc>
      </w:tr>
    </w:tbl>
    <w:p>
      <w:pPr>
        <w:pStyle w:val="Heading3"/>
      </w:pPr>
      <w:r>
        <w:t xml:space="preserve">Report and metrics</w:t>
      </w:r>
    </w:p>
    <w:tbl>
      <w:tblPr>
        <w:tblStyle w:val="TableGrid"/>
        <w:tblW w:w="0" w:type="auto"/>
        <w:tblLayout w:type="fixed"/>
        <w:tblLook w:val="04A0" w:firstRow="1" w:lastRow="0" w:firstColumn="0" w:lastColumn="0" w:noHBand="0" w:noVBand="1"/>
      </w:tblPr>
      <w:tblGrid>
        <w:gridCol w:w="1971"/>
        <w:gridCol w:w="1509"/>
        <w:gridCol w:w="2841"/>
        <w:gridCol w:w="3038"/>
      </w:tblGrid>
      <w:tr>
        <w:trPr>
          <w:tblHeader/>
        </w:trPr>
        <w:tc>
          <w:tcPr>
            <w:tcW w:w="1971" w:type="dxa"/>
            <w:shd w:val="clear" w:color="auto" w:fill="F2F2F2"/>
          </w:tcPr>
          <w:p>
            <w:pPr/>
            <w:r>
              <w:t xml:space="preserve">Component</w:t>
            </w:r>
          </w:p>
        </w:tc>
        <w:tc>
          <w:tcPr>
            <w:tcW w:w="1509" w:type="dxa"/>
            <w:shd w:val="clear" w:color="auto" w:fill="F2F2F2"/>
          </w:tcPr>
          <w:p>
            <w:pPr/>
            <w:r>
              <w:t xml:space="preserve">Group</w:t>
            </w:r>
          </w:p>
        </w:tc>
        <w:tc>
          <w:tcPr>
            <w:tcW w:w="2841" w:type="dxa"/>
            <w:shd w:val="clear" w:color="auto" w:fill="F2F2F2"/>
          </w:tcPr>
          <w:p>
            <w:pPr/>
            <w:r>
              <w:t xml:space="preserve">Use here</w:t>
            </w:r>
          </w:p>
        </w:tc>
        <w:tc>
          <w:tcPr>
            <w:tcW w:w="3038" w:type="dxa"/>
            <w:shd w:val="clear" w:color="auto" w:fill="F2F2F2"/>
          </w:tcPr>
          <w:p>
            <w:pPr/>
            <w:r>
              <w:t xml:space="preserve">Why it fits</w:t>
            </w:r>
          </w:p>
        </w:tc>
      </w:tr>
      <w:tr>
        <w:tc>
          <w:tcPr>
            <w:tcW w:w="1971" w:type="dxa"/>
          </w:tcPr>
          <w:p>
            <w:pPr/>
            <w:r>
              <w:t xml:space="preserve">Count Up</w:t>
            </w:r>
          </w:p>
        </w:tc>
        <w:tc>
          <w:tcPr>
            <w:tcW w:w="1509" w:type="dxa"/>
          </w:tcPr>
          <w:p>
            <w:pPr/>
            <w:r>
              <w:t xml:space="preserve">Text</w:t>
            </w:r>
          </w:p>
        </w:tc>
        <w:tc>
          <w:tcPr>
            <w:tcW w:w="2841" w:type="dxa"/>
          </w:tcPr>
          <w:p>
            <w:pPr/>
            <w:r>
              <w:t xml:space="preserve">The six metric values</w:t>
            </w:r>
          </w:p>
        </w:tc>
        <w:tc>
          <w:tcPr>
            <w:tcW w:w="3038" w:type="dxa"/>
          </w:tcPr>
          <w:p>
            <w:pPr/>
            <w:r>
              <w:t xml:space="preserve">Numbers animate and end on the exact value</w:t>
            </w:r>
          </w:p>
        </w:tc>
      </w:tr>
      <w:tr>
        <w:tc>
          <w:tcPr>
            <w:tcW w:w="1971" w:type="dxa"/>
          </w:tcPr>
          <w:p>
            <w:pPr/>
            <w:r>
              <w:t xml:space="preserve">Counter</w:t>
            </w:r>
          </w:p>
        </w:tc>
        <w:tc>
          <w:tcPr>
            <w:tcW w:w="1509" w:type="dxa"/>
          </w:tcPr>
          <w:p>
            <w:pPr/>
            <w:r>
              <w:t xml:space="preserve">Components</w:t>
            </w:r>
          </w:p>
        </w:tc>
        <w:tc>
          <w:tcPr>
            <w:tcW w:w="2841" w:type="dxa"/>
          </w:tcPr>
          <w:p>
            <w:pPr/>
            <w:r>
              <w:t xml:space="preserve">The headline recovery rate</w:t>
            </w:r>
          </w:p>
        </w:tc>
        <w:tc>
          <w:tcPr>
            <w:tcW w:w="3038" w:type="dxa"/>
          </w:tcPr>
          <w:p>
            <w:pPr/>
            <w:r>
              <w:t xml:space="preserve">Odometer digits</w:t>
            </w:r>
          </w:p>
        </w:tc>
      </w:tr>
      <w:tr>
        <w:tc>
          <w:tcPr>
            <w:tcW w:w="1971" w:type="dxa"/>
          </w:tcPr>
          <w:p>
            <w:pPr/>
            <w:r>
              <w:t xml:space="preserve">Slide Commit</w:t>
            </w:r>
          </w:p>
        </w:tc>
        <w:tc>
          <w:tcPr>
            <w:tcW w:w="1509" w:type="dxa"/>
          </w:tcPr>
          <w:p>
            <w:pPr/>
            <w:r>
              <w:t xml:space="preserve">Micro</w:t>
            </w:r>
          </w:p>
        </w:tc>
        <w:tc>
          <w:tcPr>
            <w:tcW w:w="2841" w:type="dxa"/>
          </w:tcPr>
          <w:p>
            <w:pPr/>
            <w:r>
              <w:t xml:space="preserve">"Seal and generate report"</w:t>
            </w:r>
          </w:p>
        </w:tc>
        <w:tc>
          <w:tcPr>
            <w:tcW w:w="3038" w:type="dxa"/>
          </w:tcPr>
          <w:p>
            <w:pPr/>
            <w:r>
              <w:t xml:space="preserve">Deliberate confirmation</w:t>
            </w:r>
          </w:p>
        </w:tc>
      </w:tr>
      <w:tr>
        <w:tc>
          <w:tcPr>
            <w:tcW w:w="1971" w:type="dxa"/>
          </w:tcPr>
          <w:p>
            <w:pPr/>
            <w:r>
              <w:t xml:space="preserve">Animated Content and Fade Content</w:t>
            </w:r>
          </w:p>
        </w:tc>
        <w:tc>
          <w:tcPr>
            <w:tcW w:w="1509" w:type="dxa"/>
          </w:tcPr>
          <w:p>
            <w:pPr/>
            <w:r>
              <w:t xml:space="preserve">Animations</w:t>
            </w:r>
          </w:p>
        </w:tc>
        <w:tc>
          <w:tcPr>
            <w:tcW w:w="2841" w:type="dxa"/>
          </w:tcPr>
          <w:p>
            <w:pPr/>
            <w:r>
              <w:t xml:space="preserve">Section reveals on the report preview</w:t>
            </w:r>
          </w:p>
        </w:tc>
        <w:tc>
          <w:tcPr>
            <w:tcW w:w="3038" w:type="dxa"/>
          </w:tcPr>
          <w:p>
            <w:pPr/>
            <w:r>
              <w:t xml:space="preserve">Scroll-triggered reveals</w:t>
            </w:r>
          </w:p>
        </w:tc>
      </w:tr>
      <w:tr>
        <w:tc>
          <w:tcPr>
            <w:tcW w:w="1971" w:type="dxa"/>
          </w:tcPr>
          <w:p>
            <w:pPr/>
            <w:r>
              <w:t xml:space="preserve">Spotlight Card</w:t>
            </w:r>
          </w:p>
        </w:tc>
        <w:tc>
          <w:tcPr>
            <w:tcW w:w="1509" w:type="dxa"/>
          </w:tcPr>
          <w:p>
            <w:pPr/>
            <w:r>
              <w:t xml:space="preserve">Components</w:t>
            </w:r>
          </w:p>
        </w:tc>
        <w:tc>
          <w:tcPr>
            <w:tcW w:w="2841" w:type="dxa"/>
          </w:tcPr>
          <w:p>
            <w:pPr/>
            <w:r>
              <w:t xml:space="preserve">Each metric card</w:t>
            </w:r>
          </w:p>
        </w:tc>
        <w:tc>
          <w:tcPr>
            <w:tcW w:w="3038" w:type="dxa"/>
          </w:tcPr>
          <w:p>
            <w:pPr/>
            <w:r>
              <w:t xml:space="preserve">Consistent with the dashboard</w:t>
            </w:r>
          </w:p>
        </w:tc>
      </w:tr>
    </w:tbl>
    <w:p>
      <w:pPr>
        <w:pStyle w:val="Heading3"/>
      </w:pPr>
      <w:r>
        <w:t xml:space="preserve">Deliberately not used</w:t>
      </w:r>
    </w:p>
    <w:p>
      <w:pPr/>
      <w:r>
        <w:t xml:space="preserve">Splash Cursor, Ballpit, Lanyard, Model Viewer, Dome Gallery, Infinite Menu, Circular and Flying Posters galleries and similar showpieces are heavy or off-brand for a forensic tool. Using fewer effects, placed with intent, will look more expensive than using many.</w:t>
      </w:r>
    </w:p>
    <w:p>
      <w:pPr>
        <w:pStyle w:val="Heading2"/>
      </w:pPr>
      <w:r>
        <w:t xml:space="preserve">Tech stack, libraries and project structure</w:t>
      </w:r>
    </w:p>
    <w:p>
      <w:pPr>
        <w:pStyle w:val="Heading3"/>
      </w:pPr>
      <w:r>
        <w:t xml:space="preserve">Stack</w:t>
      </w:r>
    </w:p>
    <w:tbl>
      <w:tblPr>
        <w:tblStyle w:val="TableGrid"/>
        <w:tblW w:w="0" w:type="auto"/>
        <w:tblLayout w:type="fixed"/>
        <w:tblLook w:val="04A0" w:firstRow="1" w:lastRow="0" w:firstColumn="0" w:lastColumn="0" w:noHBand="0" w:noVBand="1"/>
      </w:tblPr>
      <w:tblGrid>
        <w:gridCol w:w="2539"/>
        <w:gridCol w:w="2558"/>
        <w:gridCol w:w="4263"/>
      </w:tblGrid>
      <w:tr>
        <w:trPr>
          <w:tblHeader/>
        </w:trPr>
        <w:tc>
          <w:tcPr>
            <w:tcW w:w="2539" w:type="dxa"/>
            <w:shd w:val="clear" w:color="auto" w:fill="F2F2F2"/>
          </w:tcPr>
          <w:p>
            <w:pPr/>
            <w:r>
              <w:t xml:space="preserve">Area</w:t>
            </w:r>
          </w:p>
        </w:tc>
        <w:tc>
          <w:tcPr>
            <w:tcW w:w="2558" w:type="dxa"/>
            <w:shd w:val="clear" w:color="auto" w:fill="F2F2F2"/>
          </w:tcPr>
          <w:p>
            <w:pPr/>
            <w:r>
              <w:t xml:space="preserve">Choice</w:t>
            </w:r>
          </w:p>
        </w:tc>
        <w:tc>
          <w:tcPr>
            <w:tcW w:w="4263" w:type="dxa"/>
            <w:shd w:val="clear" w:color="auto" w:fill="F2F2F2"/>
          </w:tcPr>
          <w:p>
            <w:pPr/>
            <w:r>
              <w:t xml:space="preserve">Why</w:t>
            </w:r>
          </w:p>
        </w:tc>
      </w:tr>
      <w:tr>
        <w:tc>
          <w:tcPr>
            <w:tcW w:w="2539" w:type="dxa"/>
          </w:tcPr>
          <w:p>
            <w:pPr/>
            <w:r>
              <w:t xml:space="preserve">Build and language</w:t>
            </w:r>
          </w:p>
        </w:tc>
        <w:tc>
          <w:tcPr>
            <w:tcW w:w="2558" w:type="dxa"/>
          </w:tcPr>
          <w:p>
            <w:pPr/>
            <w:r>
              <w:t xml:space="preserve">Vite + React + TypeScript</w:t>
            </w:r>
          </w:p>
        </w:tc>
        <w:tc>
          <w:tcPr>
            <w:tcW w:w="4263" w:type="dxa"/>
          </w:tcPr>
          <w:p>
            <w:pPr/>
            <w:r>
              <w:t xml:space="preserve">Fast dev loop, and the same stack as the architecture slide</w:t>
            </w:r>
          </w:p>
        </w:tc>
      </w:tr>
      <w:tr>
        <w:tc>
          <w:tcPr>
            <w:tcW w:w="2539" w:type="dxa"/>
          </w:tcPr>
          <w:p>
            <w:pPr/>
            <w:r>
              <w:t xml:space="preserve">Styling</w:t>
            </w:r>
          </w:p>
        </w:tc>
        <w:tc>
          <w:tcPr>
            <w:tcW w:w="2558" w:type="dxa"/>
          </w:tcPr>
          <w:p>
            <w:pPr/>
            <w:r>
              <w:t xml:space="preserve">Tailwind CSS with the design tokens as CSS variables</w:t>
            </w:r>
          </w:p>
        </w:tc>
        <w:tc>
          <w:tcPr>
            <w:tcW w:w="4263" w:type="dxa"/>
          </w:tcPr>
          <w:p>
            <w:pPr/>
            <w:r>
              <w:t xml:space="preserve">Matches the TS-TW React Bits variant</w:t>
            </w:r>
          </w:p>
        </w:tc>
      </w:tr>
      <w:tr>
        <w:tc>
          <w:tcPr>
            <w:tcW w:w="2539" w:type="dxa"/>
          </w:tcPr>
          <w:p>
            <w:pPr/>
            <w:r>
              <w:t xml:space="preserve">Routing</w:t>
            </w:r>
          </w:p>
        </w:tc>
        <w:tc>
          <w:tcPr>
            <w:tcW w:w="2558" w:type="dxa"/>
          </w:tcPr>
          <w:p>
            <w:pPr/>
            <w:r>
              <w:t xml:space="preserve">React Router</w:t>
            </w:r>
          </w:p>
        </w:tc>
        <w:tc>
          <w:tcPr>
            <w:tcW w:w="4263" w:type="dxa"/>
          </w:tcPr>
          <w:p>
            <w:pPr/>
            <w:r>
              <w:t xml:space="preserve">One route per screen, with a layout route for the shell</w:t>
            </w:r>
          </w:p>
        </w:tc>
      </w:tr>
      <w:tr>
        <w:tc>
          <w:tcPr>
            <w:tcW w:w="2539" w:type="dxa"/>
          </w:tcPr>
          <w:p>
            <w:pPr/>
            <w:r>
              <w:t xml:space="preserve">Server state</w:t>
            </w:r>
          </w:p>
        </w:tc>
        <w:tc>
          <w:tcPr>
            <w:tcW w:w="2558" w:type="dxa"/>
          </w:tcPr>
          <w:p>
            <w:pPr/>
            <w:r>
              <w:t xml:space="preserve">TanStack Query</w:t>
            </w:r>
          </w:p>
        </w:tc>
        <w:tc>
          <w:tcPr>
            <w:tcW w:w="4263" w:type="dxa"/>
          </w:tcPr>
          <w:p>
            <w:pPr/>
            <w:r>
              <w:t xml:space="preserve">Caching, polling for job progress, loading and error states</w:t>
            </w:r>
          </w:p>
        </w:tc>
      </w:tr>
      <w:tr>
        <w:tc>
          <w:tcPr>
            <w:tcW w:w="2539" w:type="dxa"/>
          </w:tcPr>
          <w:p>
            <w:pPr/>
            <w:r>
              <w:t xml:space="preserve">UI state</w:t>
            </w:r>
          </w:p>
        </w:tc>
        <w:tc>
          <w:tcPr>
            <w:tcW w:w="2558" w:type="dxa"/>
          </w:tcPr>
          <w:p>
            <w:pPr/>
            <w:r>
              <w:t xml:space="preserve">Zustand</w:t>
            </w:r>
          </w:p>
        </w:tc>
        <w:tc>
          <w:tcPr>
            <w:tcW w:w="4263" w:type="dxa"/>
          </w:tcPr>
          <w:p>
            <w:pPr/>
            <w:r>
              <w:t xml:space="preserve">Selected case, the shared time cursor, motion mode, inspector contents</w:t>
            </w:r>
          </w:p>
        </w:tc>
      </w:tr>
      <w:tr>
        <w:tc>
          <w:tcPr>
            <w:tcW w:w="2539" w:type="dxa"/>
          </w:tcPr>
          <w:p>
            <w:pPr/>
            <w:r>
              <w:t xml:space="preserve">Data validation</w:t>
            </w:r>
          </w:p>
        </w:tc>
        <w:tc>
          <w:tcPr>
            <w:tcW w:w="2558" w:type="dxa"/>
          </w:tcPr>
          <w:p>
            <w:pPr/>
            <w:r>
              <w:t xml:space="preserve">Zod</w:t>
            </w:r>
          </w:p>
        </w:tc>
        <w:tc>
          <w:tcPr>
            <w:tcW w:w="4263" w:type="dxa"/>
          </w:tcPr>
          <w:p>
            <w:pPr/>
            <w:r>
              <w:t xml:space="preserve">Checks mock data and API responses against the same schemas as the TypeScript types</w:t>
            </w:r>
          </w:p>
        </w:tc>
      </w:tr>
      <w:tr>
        <w:tc>
          <w:tcPr>
            <w:tcW w:w="2539" w:type="dxa"/>
          </w:tcPr>
          <w:p>
            <w:pPr/>
            <w:r>
              <w:t xml:space="preserve">Mock API</w:t>
            </w:r>
          </w:p>
        </w:tc>
        <w:tc>
          <w:tcPr>
            <w:tcW w:w="2558" w:type="dxa"/>
          </w:tcPr>
          <w:p>
            <w:pPr/>
            <w:r>
              <w:t xml:space="preserve">Mock Service Worker (MSW)</w:t>
            </w:r>
          </w:p>
        </w:tc>
        <w:tc>
          <w:tcPr>
            <w:tcW w:w="4263" w:type="dxa"/>
          </w:tcPr>
          <w:p>
            <w:pPr/>
            <w:r>
              <w:t xml:space="preserve">Mock handlers answer the same URLs as the real backend, so switching to the real API means turning the worker off</w:t>
            </w:r>
          </w:p>
        </w:tc>
      </w:tr>
      <w:tr>
        <w:tc>
          <w:tcPr>
            <w:tcW w:w="2539" w:type="dxa"/>
          </w:tcPr>
          <w:p>
            <w:pPr/>
            <w:r>
              <w:t xml:space="preserve">Typed API client</w:t>
            </w:r>
          </w:p>
        </w:tc>
        <w:tc>
          <w:tcPr>
            <w:tcW w:w="2558" w:type="dxa"/>
          </w:tcPr>
          <w:p>
            <w:pPr/>
            <w:r>
              <w:rPr>
                <w:rStyle w:val="CodeChar"/>
              </w:rPr>
              <w:t xml:space="preserve">openapi-typescript</w:t>
            </w:r>
            <w:r>
              <w:t xml:space="preserve"> from FastAPI's OpenAPI file</w:t>
            </w:r>
          </w:p>
        </w:tc>
        <w:tc>
          <w:tcPr>
            <w:tcW w:w="4263" w:type="dxa"/>
          </w:tcPr>
          <w:p>
            <w:pPr/>
            <w:r>
              <w:t xml:space="preserve">The backend contract becomes TypeScript types</w:t>
            </w:r>
          </w:p>
        </w:tc>
      </w:tr>
      <w:tr>
        <w:tc>
          <w:tcPr>
            <w:tcW w:w="2539" w:type="dxa"/>
          </w:tcPr>
          <w:p>
            <w:pPr/>
            <w:r>
              <w:t xml:space="preserve">Accessible primitives</w:t>
            </w:r>
          </w:p>
        </w:tc>
        <w:tc>
          <w:tcPr>
            <w:tcW w:w="2558" w:type="dxa"/>
          </w:tcPr>
          <w:p>
            <w:pPr/>
            <w:r>
              <w:t xml:space="preserve">Radix UI (dialog, popover, tooltip, tabs, select)</w:t>
            </w:r>
          </w:p>
        </w:tc>
        <w:tc>
          <w:tcPr>
            <w:tcW w:w="4263" w:type="dxa"/>
          </w:tcPr>
          <w:p>
            <w:pPr/>
            <w:r>
              <w:t xml:space="preserve">React Bits components are visual; Radix supplies keyboard and screen-reader behavior</w:t>
            </w:r>
          </w:p>
        </w:tc>
      </w:tr>
      <w:tr>
        <w:tc>
          <w:tcPr>
            <w:tcW w:w="2539" w:type="dxa"/>
          </w:tcPr>
          <w:p>
            <w:pPr/>
            <w:r>
              <w:t xml:space="preserve">Command palette</w:t>
            </w:r>
          </w:p>
        </w:tc>
        <w:tc>
          <w:tcPr>
            <w:tcW w:w="2558" w:type="dxa"/>
          </w:tcPr>
          <w:p>
            <w:pPr/>
            <w:r>
              <w:rPr>
                <w:rStyle w:val="CodeChar"/>
              </w:rPr>
              <w:t xml:space="preserve">cmdk</w:t>
            </w:r>
          </w:p>
        </w:tc>
        <w:tc>
          <w:tcPr>
            <w:tcW w:w="4263" w:type="dxa"/>
          </w:tcPr>
          <w:p>
            <w:pPr/>
            <w:r>
              <w:t xml:space="preserve">The Ctrl or Cmd + K search and navigation overlay</w:t>
            </w:r>
          </w:p>
        </w:tc>
      </w:tr>
      <w:tr>
        <w:tc>
          <w:tcPr>
            <w:tcW w:w="2539" w:type="dxa"/>
          </w:tcPr>
          <w:p>
            <w:pPr/>
            <w:r>
              <w:t xml:space="preserve">Icons</w:t>
            </w:r>
          </w:p>
        </w:tc>
        <w:tc>
          <w:tcPr>
            <w:tcW w:w="2558" w:type="dxa"/>
          </w:tcPr>
          <w:p>
            <w:pPr/>
            <w:r>
              <w:t xml:space="preserve">Lucide React</w:t>
            </w:r>
          </w:p>
        </w:tc>
        <w:tc>
          <w:tcPr>
            <w:tcW w:w="4263" w:type="dxa"/>
          </w:tcPr>
          <w:p>
            <w:pPr/>
            <w:r>
              <w:t xml:space="preserve">Consistent stroke icons</w:t>
            </w:r>
          </w:p>
        </w:tc>
      </w:tr>
      <w:tr>
        <w:tc>
          <w:tcPr>
            <w:tcW w:w="2539" w:type="dxa"/>
          </w:tcPr>
          <w:p>
            <w:pPr/>
            <w:r>
              <w:t xml:space="preserve">Timeline</w:t>
            </w:r>
          </w:p>
        </w:tc>
        <w:tc>
          <w:tcPr>
            <w:tcW w:w="2558" w:type="dxa"/>
          </w:tcPr>
          <w:p>
            <w:pPr/>
            <w:r>
              <w:t xml:space="preserve">Custom SVG and canvas lanes with </w:t>
            </w:r>
            <w:r>
              <w:rPr>
                <w:rStyle w:val="CodeChar"/>
              </w:rPr>
              <w:t xml:space="preserve">d3-scale</w:t>
            </w:r>
            <w:r>
              <w:t xml:space="preserve"> and </w:t>
            </w:r>
            <w:r>
              <w:rPr>
                <w:rStyle w:val="CodeChar"/>
              </w:rPr>
              <w:t xml:space="preserve">d3-zoom</w:t>
            </w:r>
          </w:p>
        </w:tc>
        <w:tc>
          <w:tcPr>
            <w:tcW w:w="4263" w:type="dxa"/>
          </w:tcPr>
          <w:p>
            <w:pPr/>
            <w:r>
              <w:t xml:space="preserve">Full control over hatching for uncertainty, red gap marks and the synchronized cursor, which a stock timeline widget would not style well</w:t>
            </w:r>
          </w:p>
        </w:tc>
      </w:tr>
      <w:tr>
        <w:tc>
          <w:tcPr>
            <w:tcW w:w="2539" w:type="dxa"/>
          </w:tcPr>
          <w:p>
            <w:pPr/>
            <w:r>
              <w:t xml:space="preserve">Evidence graph</w:t>
            </w:r>
          </w:p>
        </w:tc>
        <w:tc>
          <w:tcPr>
            <w:tcW w:w="2558" w:type="dxa"/>
          </w:tcPr>
          <w:p>
            <w:pPr/>
            <w:r>
              <w:t xml:space="preserve">React Flow (</w:t>
            </w:r>
            <w:r>
              <w:rPr>
                <w:rStyle w:val="CodeChar"/>
              </w:rPr>
              <w:t xml:space="preserve">@xyflow/react</w:t>
            </w:r>
            <w:r>
              <w:t xml:space="preserve">) with custom nodes</w:t>
            </w:r>
          </w:p>
        </w:tc>
        <w:tc>
          <w:tcPr>
            <w:tcW w:w="4263" w:type="dxa"/>
          </w:tcPr>
          <w:p>
            <w:pPr/>
            <w:r>
              <w:t xml:space="preserve">Pan, zoom and custom node designs out of the box</w:t>
            </w:r>
          </w:p>
        </w:tc>
      </w:tr>
      <w:tr>
        <w:tc>
          <w:tcPr>
            <w:tcW w:w="2539" w:type="dxa"/>
          </w:tcPr>
          <w:p>
            <w:pPr/>
            <w:r>
              <w:t xml:space="preserve">Video</w:t>
            </w:r>
          </w:p>
        </w:tc>
        <w:tc>
          <w:tcPr>
            <w:tcW w:w="2558" w:type="dxa"/>
          </w:tcPr>
          <w:p>
            <w:pPr/>
            <w:r>
              <w:t xml:space="preserve">Native </w:t>
            </w:r>
            <w:r>
              <w:rPr>
                <w:rStyle w:val="CodeChar"/>
              </w:rPr>
              <w:t xml:space="preserve">&lt;video&gt;</w:t>
            </w:r>
            <w:r>
              <w:t xml:space="preserve"> with custom controls</w:t>
            </w:r>
          </w:p>
        </w:tc>
        <w:tc>
          <w:tcPr>
            <w:tcW w:w="4263" w:type="dxa"/>
          </w:tcPr>
          <w:p>
            <w:pPr/>
            <w:r>
              <w:t xml:space="preserve">Clips are plain MP4 segments; seeking by corrected time is simple code</w:t>
            </w:r>
          </w:p>
        </w:tc>
      </w:tr>
      <w:tr>
        <w:tc>
          <w:tcPr>
            <w:tcW w:w="2539" w:type="dxa"/>
          </w:tcPr>
          <w:p>
            <w:pPr/>
            <w:r>
              <w:t xml:space="preserve">Metric charts</w:t>
            </w:r>
          </w:p>
        </w:tc>
        <w:tc>
          <w:tcPr>
            <w:tcW w:w="2558" w:type="dxa"/>
          </w:tcPr>
          <w:p>
            <w:pPr/>
            <w:r>
              <w:t xml:space="preserve">Recharts for bars and trends; small custom SVG for gauges</w:t>
            </w:r>
          </w:p>
        </w:tc>
        <w:tc>
          <w:tcPr>
            <w:tcW w:w="4263" w:type="dxa"/>
          </w:tcPr>
          <w:p>
            <w:pPr/>
            <w:r>
              <w:t xml:space="preserve">Quick, themeable</w:t>
            </w:r>
          </w:p>
        </w:tc>
      </w:tr>
      <w:tr>
        <w:tc>
          <w:tcPr>
            <w:tcW w:w="2539" w:type="dxa"/>
          </w:tcPr>
          <w:p>
            <w:pPr/>
            <w:r>
              <w:t xml:space="preserve">Fonts</w:t>
            </w:r>
          </w:p>
        </w:tc>
        <w:tc>
          <w:tcPr>
            <w:tcW w:w="2558" w:type="dxa"/>
          </w:tcPr>
          <w:p>
            <w:pPr/>
            <w:r>
              <w:t xml:space="preserve">Space Grotesk, Inter, JetBrains Mono</w:t>
            </w:r>
          </w:p>
        </w:tc>
        <w:tc>
          <w:tcPr>
            <w:tcW w:w="4263" w:type="dxa"/>
          </w:tcPr>
          <w:p>
            <w:pPr/>
            <w:r>
              <w:t xml:space="preserve">See typography</w:t>
            </w:r>
          </w:p>
        </w:tc>
      </w:tr>
      <w:tr>
        <w:tc>
          <w:tcPr>
            <w:tcW w:w="2539" w:type="dxa"/>
          </w:tcPr>
          <w:p>
            <w:pPr/>
            <w:r>
              <w:t xml:space="preserve">Quality</w:t>
            </w:r>
          </w:p>
        </w:tc>
        <w:tc>
          <w:tcPr>
            <w:tcW w:w="2558" w:type="dxa"/>
          </w:tcPr>
          <w:p>
            <w:pPr/>
            <w:r>
              <w:t xml:space="preserve">ESLint, Prettier, Vitest and Testing Library, Playwright for one demo smoke test</w:t>
            </w:r>
          </w:p>
        </w:tc>
        <w:tc>
          <w:tcPr>
            <w:tcW w:w="4263" w:type="dxa"/>
          </w:tcPr>
          <w:p>
            <w:pPr/>
            <w:r>
              <w:t xml:space="preserve">Catches regressions in the demo path</w:t>
            </w:r>
          </w:p>
        </w:tc>
      </w:tr>
      <w:tr>
        <w:tc>
          <w:tcPr>
            <w:tcW w:w="2539" w:type="dxa"/>
          </w:tcPr>
          <w:p>
            <w:pPr/>
            <w:r>
              <w:t xml:space="preserve">App-level motion</w:t>
            </w:r>
          </w:p>
        </w:tc>
        <w:tc>
          <w:tcPr>
            <w:tcW w:w="2558" w:type="dxa"/>
          </w:tcPr>
          <w:p>
            <w:pPr/>
            <w:r>
              <w:t xml:space="preserve">CSS transitions and the motion tokens</w:t>
            </w:r>
          </w:p>
        </w:tc>
        <w:tc>
          <w:tcPr>
            <w:tcW w:w="4263" w:type="dxa"/>
          </w:tcPr>
          <w:p>
            <w:pPr/>
            <w:r>
              <w:t xml:space="preserve">Add an animation library only if a React Bits component needs one</w:t>
            </w:r>
          </w:p>
        </w:tc>
      </w:tr>
    </w:tbl>
    <w:p>
      <w:pPr>
        <w:pStyle w:val="Heading3"/>
      </w:pPr>
      <w:r>
        <w:t xml:space="preserve">Project structure</w:t>
      </w:r>
    </w:p>
    <w:p>
      <w:pPr>
        <w:pStyle w:val="Code"/>
      </w:pPr>
      <w:r>
        <w:t xml:space="preserve">frontend/</w:t>
        <w:br/>
        <w:t xml:space="preserve">  index.html</w:t>
        <w:br/>
        <w:t xml:space="preserve">  vite.config.ts</w:t>
        <w:br/>
        <w:t xml:space="preserve">  src/</w:t>
        <w:br/>
        <w:t xml:space="preserve">    main.tsx                 # app entry, providers, MSW start</w:t>
        <w:br/>
        <w:t xml:space="preserve">    app/</w:t>
        <w:br/>
        <w:t xml:space="preserve">      router.tsx             # routes and layout route</w:t>
        <w:br/>
        <w:t xml:space="preserve">      providers.tsx          # QueryClient, motion, theme</w:t>
        <w:br/>
        <w:t xml:space="preserve">    styles/</w:t>
        <w:br/>
        <w:t xml:space="preserve">      tokens.css             # all design tokens as CSS variables</w:t>
        <w:br/>
        <w:t xml:space="preserve">      globals.css</w:t>
        <w:br/>
        <w:t xml:space="preserve">    components/</w:t>
        <w:br/>
        <w:t xml:space="preserve">      rb/                    # React Bits components, installed as source, not edited</w:t>
        <w:br/>
        <w:t xml:space="preserve">      fx/                    # our wrappers: palette, useMotion, static fallbacks</w:t>
        <w:br/>
        <w:t xml:space="preserve">      ui/                    # Button, Card, Badge, Chip, Panel, Table, Tooltip</w:t>
        <w:br/>
        <w:t xml:space="preserve">      forensic/              # HashChip, TimeCode, StateBadge, ConfidenceBar, CameraBadge</w:t>
        <w:br/>
        <w:t xml:space="preserve">      layout/                # Shell, SideRail, TopBar, Inspector, PlaybackStrip</w:t>
        <w:br/>
        <w:t xml:space="preserve">    features/</w:t>
        <w:br/>
        <w:t xml:space="preserve">      landing/</w:t>
        <w:br/>
        <w:t xml:space="preserve">      dashboard/</w:t>
        <w:br/>
        <w:t xml:space="preserve">      cases/</w:t>
        <w:br/>
        <w:t xml:space="preserve">      intake/</w:t>
        <w:br/>
        <w:t xml:space="preserve">      cameras/</w:t>
        <w:br/>
        <w:t xml:space="preserve">      timeline/              # lanes, cursor, gap marks, markers, zoom</w:t>
        <w:br/>
        <w:t xml:space="preserve">      playback/</w:t>
        <w:br/>
        <w:t xml:space="preserve">      gaps/</w:t>
        <w:br/>
        <w:t xml:space="preserve">      search/</w:t>
        <w:br/>
        <w:t xml:space="preserve">      graph/</w:t>
        <w:br/>
        <w:t xml:space="preserve">      report/</w:t>
        <w:br/>
        <w:t xml:space="preserve">    api/</w:t>
        <w:br/>
        <w:t xml:space="preserve">      client.ts              # fetch wrapper</w:t>
        <w:br/>
        <w:t xml:space="preserve">      types.ts               # generated from OpenAPI plus hand-written types</w:t>
        <w:br/>
        <w:t xml:space="preserve">      schemas.ts             # Zod schemas</w:t>
        <w:br/>
        <w:t xml:space="preserve">      hooks.ts               # TanStack Query hooks</w:t>
        <w:br/>
        <w:t xml:space="preserve">    mocks/</w:t>
        <w:br/>
        <w:t xml:space="preserve">      handlers.ts            # MSW handlers</w:t>
        <w:br/>
        <w:t xml:space="preserve">      data/                  # JSON for the demo story</w:t>
        <w:br/>
        <w:t xml:space="preserve">    hooks/                   # useMotion, useTimeCursor, useHotkeys</w:t>
        <w:br/>
        <w:t xml:space="preserve">    lib/                     # time math, hash formatting, uncertainty helpers</w:t>
        <w:br/>
        <w:t xml:space="preserve">  public/</w:t>
        <w:br/>
        <w:t xml:space="preserve">    sample/                  # demo clips and thumbnails for offline demo mode</w:t>
      </w:r>
    </w:p>
    <w:p>
      <w:pPr>
        <w:pStyle w:val="Heading3"/>
      </w:pPr>
      <w:r>
        <w:t xml:space="preserve">Shared forensic components (built once, used everywhere)</w:t>
      </w:r>
    </w:p>
    <w:tbl>
      <w:tblPr>
        <w:tblStyle w:val="TableGrid"/>
        <w:tblW w:w="0" w:type="auto"/>
        <w:tblLayout w:type="fixed"/>
        <w:tblLook w:val="04A0" w:firstRow="1" w:lastRow="0" w:firstColumn="0" w:lastColumn="0" w:noHBand="0" w:noVBand="1"/>
      </w:tblPr>
      <w:tblGrid>
        <w:gridCol w:w="2623"/>
        <w:gridCol w:w="6736"/>
      </w:tblGrid>
      <w:tr>
        <w:trPr>
          <w:tblHeader/>
        </w:trPr>
        <w:tc>
          <w:tcPr>
            <w:tcW w:w="2623" w:type="dxa"/>
            <w:shd w:val="clear" w:color="auto" w:fill="F2F2F2"/>
          </w:tcPr>
          <w:p>
            <w:pPr/>
            <w:r>
              <w:t xml:space="preserve">Component</w:t>
            </w:r>
          </w:p>
        </w:tc>
        <w:tc>
          <w:tcPr>
            <w:tcW w:w="6736" w:type="dxa"/>
            <w:shd w:val="clear" w:color="auto" w:fill="F2F2F2"/>
          </w:tcPr>
          <w:p>
            <w:pPr/>
            <w:r>
              <w:t xml:space="preserve">Behavior</w:t>
            </w:r>
          </w:p>
        </w:tc>
      </w:tr>
      <w:tr>
        <w:tc>
          <w:tcPr>
            <w:tcW w:w="2623" w:type="dxa"/>
          </w:tcPr>
          <w:p>
            <w:pPr/>
            <w:r>
              <w:rPr>
                <w:rStyle w:val="CodeChar"/>
              </w:rPr>
              <w:t xml:space="preserve">HashChip</w:t>
            </w:r>
          </w:p>
        </w:tc>
        <w:tc>
          <w:tcPr>
            <w:tcW w:w="6736" w:type="dxa"/>
          </w:tcPr>
          <w:p>
            <w:pPr/>
            <w:r>
              <w:t xml:space="preserve">Shortened monospace SHA-256 with copy button, full value in a tooltip, and a verified or mismatch state</w:t>
            </w:r>
          </w:p>
        </w:tc>
      </w:tr>
      <w:tr>
        <w:tc>
          <w:tcPr>
            <w:tcW w:w="2623" w:type="dxa"/>
          </w:tcPr>
          <w:p>
            <w:pPr/>
            <w:r>
              <w:rPr>
                <w:rStyle w:val="CodeChar"/>
              </w:rPr>
              <w:t xml:space="preserve">TimeCode</w:t>
            </w:r>
          </w:p>
        </w:tc>
        <w:tc>
          <w:tcPr>
            <w:tcW w:w="6736" w:type="dxa"/>
          </w:tcPr>
          <w:p>
            <w:pPr/>
            <w:r>
              <w:t xml:space="preserve">Tabular monospace time with an optional ± error and an amber hatched underline when estimated</w:t>
            </w:r>
          </w:p>
        </w:tc>
      </w:tr>
      <w:tr>
        <w:tc>
          <w:tcPr>
            <w:tcW w:w="2623" w:type="dxa"/>
          </w:tcPr>
          <w:p>
            <w:pPr/>
            <w:r>
              <w:rPr>
                <w:rStyle w:val="CodeChar"/>
              </w:rPr>
              <w:t xml:space="preserve">StateBadge</w:t>
            </w:r>
          </w:p>
        </w:tc>
        <w:tc>
          <w:tcPr>
            <w:tcW w:w="6736" w:type="dxa"/>
          </w:tcPr>
          <w:p>
            <w:pPr/>
            <w:r>
              <w:t xml:space="preserve">One badge for verified, recovered, partial, estimated, gap, lead and undetermined, with the icon and word from the color table</w:t>
            </w:r>
          </w:p>
        </w:tc>
      </w:tr>
      <w:tr>
        <w:tc>
          <w:tcPr>
            <w:tcW w:w="2623" w:type="dxa"/>
          </w:tcPr>
          <w:p>
            <w:pPr/>
            <w:r>
              <w:rPr>
                <w:rStyle w:val="CodeChar"/>
              </w:rPr>
              <w:t xml:space="preserve">ConfidenceBar</w:t>
            </w:r>
          </w:p>
        </w:tc>
        <w:tc>
          <w:tcPr>
            <w:tcW w:w="6736" w:type="dxa"/>
          </w:tcPr>
          <w:p>
            <w:pPr/>
            <w:r>
              <w:t xml:space="preserve">A bar with a numeric value and a label such as "80%, estimate"; never a bare percentage</w:t>
            </w:r>
          </w:p>
        </w:tc>
      </w:tr>
      <w:tr>
        <w:tc>
          <w:tcPr>
            <w:tcW w:w="2623" w:type="dxa"/>
          </w:tcPr>
          <w:p>
            <w:pPr/>
            <w:r>
              <w:rPr>
                <w:rStyle w:val="CodeChar"/>
              </w:rPr>
              <w:t xml:space="preserve">CameraBadge</w:t>
            </w:r>
          </w:p>
        </w:tc>
        <w:tc>
          <w:tcPr>
            <w:tcW w:w="6736" w:type="dxa"/>
          </w:tcPr>
          <w:p>
            <w:pPr/>
            <w:r>
              <w:t xml:space="preserve">Number, location name and a status dot</w:t>
            </w:r>
          </w:p>
        </w:tc>
      </w:tr>
      <w:tr>
        <w:tc>
          <w:tcPr>
            <w:tcW w:w="2623" w:type="dxa"/>
          </w:tcPr>
          <w:p>
            <w:pPr/>
            <w:r>
              <w:rPr>
                <w:rStyle w:val="CodeChar"/>
              </w:rPr>
              <w:t xml:space="preserve">ProvenanceLink</w:t>
            </w:r>
          </w:p>
        </w:tc>
        <w:tc>
          <w:tcPr>
            <w:tcW w:w="6736" w:type="dxa"/>
          </w:tcPr>
          <w:p>
            <w:pPr/>
            <w:r>
              <w:t xml:space="preserve">A "Source" link that opens the inspector on the file, hash and frame behind any finding</w:t>
            </w:r>
          </w:p>
        </w:tc>
      </w:tr>
    </w:tbl>
    <w:p>
      <w:pPr/>
      <w:r>
        <w:t xml:space="preserve">The provenance components are the reason the UI feels trustworthy: every value on screen can be traced with one click.</w:t>
      </w:r>
    </w:p>
    <w:p>
      <w:pPr>
        <w:pStyle w:val="Heading2"/>
      </w:pPr>
      <w:r>
        <w:t xml:space="preserve">Data contracts and mock data</w:t>
      </w:r>
    </w:p>
    <w:p>
      <w:pPr/>
      <w:r>
        <w:t xml:space="preserve">The frontend is built first, so the data shapes are fixed first. They mirror the database tables and endpoints in the implementation plan, so the real backend can replace the mock without changing any screen. Write these in </w:t>
      </w:r>
      <w:r>
        <w:rPr>
          <w:rStyle w:val="CodeChar"/>
        </w:rPr>
        <w:t xml:space="preserve">src/api/types.ts</w:t>
      </w:r>
      <w:r>
        <w:t xml:space="preserve"> and mirror them in Zod schemas.</w:t>
      </w:r>
    </w:p>
    <w:p>
      <w:pPr>
        <w:pStyle w:val="Heading3"/>
      </w:pPr>
      <w:r>
        <w:t xml:space="preserve">Core types</w:t>
      </w:r>
    </w:p>
    <w:p>
      <w:pPr>
        <w:pStyle w:val="Code"/>
      </w:pPr>
      <w:bookmarkStart w:id="1" w:name="bongo_lang_ts_1"/>
      <w:bookmarkEnd w:id="1"/>
      <w:r>
        <w:t xml:space="preserve">export type SegmentStatus = "active" | "recovered" | "partial";</w:t>
        <w:br/>
        <w:t xml:space="preserve">export type CauseId = "deleted" | "overwritten" | "power_cut" | "disconnected"</w:t>
        <w:br/>
        <w:t xml:space="preserve">  | "motion_schedule" | "disk_error" | "time_changed";</w:t>
        <w:br/>
        <w:br/>
        <w:t xml:space="preserve">export interface Case { id: string; name: string; status: "new" | "processing" | "ready";</w:t>
        <w:br/>
        <w:t xml:space="preserve">  createdAt: string; recorderCount: number; cameraCount: number; incidentTime?: string; }</w:t>
        <w:br/>
        <w:br/>
        <w:t xml:space="preserve">export interface Recorder { id: string; caseId: string; brand: string; adapterUsed: string;</w:t>
        <w:br/>
        <w:t xml:space="preserve">  imageHash: string; hashVerifiedAt?: string; acquiredAt: string; }</w:t>
        <w:br/>
        <w:br/>
        <w:t xml:space="preserve">export interface Camera { id: string; recorderId: string; channel: number; locationName: string;</w:t>
        <w:br/>
        <w:t xml:space="preserve">  clockOffsetS: number; offsetErrorS: number; status: "ok" | "gaps" | "offset_uncertain"; }</w:t>
        <w:br/>
        <w:br/>
        <w:t xml:space="preserve">export interface Segment { id: string; cameraId: string; startOriginal: string; startCorrected: string;</w:t>
        <w:br/>
        <w:t xml:space="preserve">  durationS: number; status: SegmentStatus; method: "index" | "carved"; hash: string; clipUrl: string; }</w:t>
        <w:br/>
        <w:br/>
        <w:t xml:space="preserve">export interface CauseCandidate { cause: CauseId; confidence: number;</w:t>
        <w:br/>
        <w:t xml:space="preserve">  supports: string[]; contradicts: string[]; }</w:t>
        <w:br/>
        <w:br/>
        <w:t xml:space="preserve">export interface Gap { id: string; cameraId: string; start: string; end: string;</w:t>
        <w:br/>
        <w:t xml:space="preserve">  candidates: CauseCandidate[]; verdict: CauseId | "undetermined"; }</w:t>
        <w:br/>
        <w:br/>
        <w:t xml:space="preserve">export interface Detection { id: string; cameraId: string; timeCorrected: string; label: string;</w:t>
        <w:br/>
        <w:t xml:space="preserve">  bbox: [number, number, number, number]; thumbnailUrl: string; frameRef: string; sourceHash: string; }</w:t>
        <w:br/>
        <w:br/>
        <w:t xml:space="preserve">export interface SearchResult { detection: Detection; similarity: number; order: number; }</w:t>
        <w:br/>
        <w:br/>
        <w:t xml:space="preserve">export interface GraphNode { id: string; kind: "incident" | "camera" | "clip" | "gap" | "hash" | "event";</w:t>
        <w:br/>
        <w:t xml:space="preserve">  label: string; state?: "verified" | "recovered" | "estimated" | "gap" | "lead"; }</w:t>
        <w:br/>
        <w:t xml:space="preserve">export interface GraphEdge { from: string; to: string; label?: string; }</w:t>
        <w:br/>
        <w:br/>
        <w:t xml:space="preserve">export interface Job { id: string; type: "hash" | "detect" | "recover" | "analyze";</w:t>
        <w:br/>
        <w:t xml:space="preserve">  status: "queued" | "running" | "done" | "failed"; progress: number; startedAt: string; finishedAt?: string; }</w:t>
        <w:br/>
        <w:br/>
        <w:t xml:space="preserve">export interface Metrics { recoveryRate: { recovered: number; known: number };</w:t>
        <w:br/>
        <w:t xml:space="preserve">  alignmentErrorS: { camera: string; value: number }[]; processing: { minutesPerSecond: number };</w:t>
        <w:br/>
        <w:t xml:space="preserve">  falsePositiveRate: { incorrect: number; total: number }; hashVerified: { verified: number; total: number };</w:t>
        <w:br/>
        <w:t xml:space="preserve">  traceability: { linked: number; total: number }; }</w:t>
      </w:r>
    </w:p>
    <w:p>
      <w:pPr/>
      <w:r>
        <w:t xml:space="preserve">Times are ISO 8601 strings; the UI formats them as </w:t>
      </w:r>
      <w:r>
        <w:rPr>
          <w:rStyle w:val="CodeChar"/>
        </w:rPr>
        <w:t xml:space="preserve">HH:MM:SS</w:t>
      </w:r>
      <w:r>
        <w:t xml:space="preserve"> through one helper in </w:t>
      </w:r>
      <w:r>
        <w:rPr>
          <w:rStyle w:val="CodeChar"/>
        </w:rPr>
        <w:t xml:space="preserve">lib/time.ts</w:t>
      </w:r>
      <w:r>
        <w:t xml:space="preserve">, and shows the ± error wherever a corrected time is displayed.</w:t>
      </w:r>
    </w:p>
    <w:p>
      <w:pPr>
        <w:pStyle w:val="Heading3"/>
      </w:pPr>
      <w:r>
        <w:t xml:space="preserve">Endpoints the mock must answer</w:t>
      </w:r>
    </w:p>
    <w:p>
      <w:pPr/>
      <w:r>
        <w:t xml:space="preserve">These are the same paths as the backend plan, so the MSW handlers and the real API match.</w:t>
      </w:r>
    </w:p>
    <w:tbl>
      <w:tblPr>
        <w:tblStyle w:val="TableGrid"/>
        <w:tblW w:w="0" w:type="auto"/>
        <w:tblLayout w:type="fixed"/>
        <w:tblLook w:val="04A0" w:firstRow="1" w:lastRow="0" w:firstColumn="0" w:lastColumn="0" w:noHBand="0" w:noVBand="1"/>
      </w:tblPr>
      <w:tblGrid>
        <w:gridCol w:w="4671"/>
        <w:gridCol w:w="4689"/>
      </w:tblGrid>
      <w:tr>
        <w:trPr>
          <w:tblHeader/>
        </w:trPr>
        <w:tc>
          <w:tcPr>
            <w:tcW w:w="4671" w:type="dxa"/>
            <w:shd w:val="clear" w:color="auto" w:fill="F2F2F2"/>
          </w:tcPr>
          <w:p>
            <w:pPr/>
            <w:r>
              <w:t xml:space="preserve">Path</w:t>
            </w:r>
          </w:p>
        </w:tc>
        <w:tc>
          <w:tcPr>
            <w:tcW w:w="4689" w:type="dxa"/>
            <w:shd w:val="clear" w:color="auto" w:fill="F2F2F2"/>
          </w:tcPr>
          <w:p>
            <w:pPr/>
            <w:r>
              <w:t xml:space="preserve">Returns</w:t>
            </w:r>
          </w:p>
        </w:tc>
      </w:tr>
      <w:tr>
        <w:tc>
          <w:tcPr>
            <w:tcW w:w="4671" w:type="dxa"/>
          </w:tcPr>
          <w:p>
            <w:pPr/>
            <w:r>
              <w:rPr>
                <w:rStyle w:val="CodeChar"/>
              </w:rPr>
              <w:t xml:space="preserve">GET /cases</w:t>
            </w:r>
            <w:r>
              <w:t xml:space="preserve"> and </w:t>
            </w:r>
            <w:r>
              <w:rPr>
                <w:rStyle w:val="CodeChar"/>
              </w:rPr>
              <w:t xml:space="preserve">POST /cases</w:t>
            </w:r>
          </w:p>
        </w:tc>
        <w:tc>
          <w:tcPr>
            <w:tcW w:w="4689" w:type="dxa"/>
          </w:tcPr>
          <w:p>
            <w:pPr/>
            <w:r>
              <w:rPr>
                <w:rStyle w:val="CodeChar"/>
              </w:rPr>
              <w:t xml:space="preserve">Case[]</w:t>
            </w:r>
            <w:r>
              <w:t xml:space="preserve"> and a new </w:t>
            </w:r>
            <w:r>
              <w:rPr>
                <w:rStyle w:val="CodeChar"/>
              </w:rPr>
              <w:t xml:space="preserve">Case</w:t>
            </w:r>
          </w:p>
        </w:tc>
      </w:tr>
      <w:tr>
        <w:tc>
          <w:tcPr>
            <w:tcW w:w="4671" w:type="dxa"/>
          </w:tcPr>
          <w:p>
            <w:pPr/>
            <w:r>
              <w:rPr>
                <w:rStyle w:val="CodeChar"/>
              </w:rPr>
              <w:t xml:space="preserve">POST /upload</w:t>
            </w:r>
          </w:p>
        </w:tc>
        <w:tc>
          <w:tcPr>
            <w:tcW w:w="4689" w:type="dxa"/>
          </w:tcPr>
          <w:p>
            <w:pPr/>
            <w:r>
              <w:t xml:space="preserve">A </w:t>
            </w:r>
            <w:r>
              <w:rPr>
                <w:rStyle w:val="CodeChar"/>
              </w:rPr>
              <w:t xml:space="preserve">Recorder</w:t>
            </w:r>
            <w:r>
              <w:t xml:space="preserve"> plus a hashing </w:t>
            </w:r>
            <w:r>
              <w:rPr>
                <w:rStyle w:val="CodeChar"/>
              </w:rPr>
              <w:t xml:space="preserve">Job</w:t>
            </w:r>
          </w:p>
        </w:tc>
      </w:tr>
      <w:tr>
        <w:tc>
          <w:tcPr>
            <w:tcW w:w="4671" w:type="dxa"/>
          </w:tcPr>
          <w:p>
            <w:pPr/>
            <w:r>
              <w:rPr>
                <w:rStyle w:val="CodeChar"/>
              </w:rPr>
              <w:t xml:space="preserve">POST /analyze</w:t>
            </w:r>
            <w:r>
              <w:t xml:space="preserve"> and </w:t>
            </w:r>
            <w:r>
              <w:rPr>
                <w:rStyle w:val="CodeChar"/>
              </w:rPr>
              <w:t xml:space="preserve">GET /jobs/{id}</w:t>
            </w:r>
          </w:p>
        </w:tc>
        <w:tc>
          <w:tcPr>
            <w:tcW w:w="4689" w:type="dxa"/>
          </w:tcPr>
          <w:p>
            <w:pPr/>
            <w:r>
              <w:t xml:space="preserve">A </w:t>
            </w:r>
            <w:r>
              <w:rPr>
                <w:rStyle w:val="CodeChar"/>
              </w:rPr>
              <w:t xml:space="preserve">Job</w:t>
            </w:r>
            <w:r>
              <w:t xml:space="preserve">, with progress that advances on each poll</w:t>
            </w:r>
          </w:p>
        </w:tc>
      </w:tr>
      <w:tr>
        <w:tc>
          <w:tcPr>
            <w:tcW w:w="4671" w:type="dxa"/>
          </w:tcPr>
          <w:p>
            <w:pPr/>
            <w:r>
              <w:rPr>
                <w:rStyle w:val="CodeChar"/>
              </w:rPr>
              <w:t xml:space="preserve">GET /cameras/{caseId}</w:t>
            </w:r>
          </w:p>
        </w:tc>
        <w:tc>
          <w:tcPr>
            <w:tcW w:w="4689" w:type="dxa"/>
          </w:tcPr>
          <w:p>
            <w:pPr/>
            <w:r>
              <w:rPr>
                <w:rStyle w:val="CodeChar"/>
              </w:rPr>
              <w:t xml:space="preserve">Camera[]</w:t>
            </w:r>
          </w:p>
        </w:tc>
      </w:tr>
      <w:tr>
        <w:tc>
          <w:tcPr>
            <w:tcW w:w="4671" w:type="dxa"/>
          </w:tcPr>
          <w:p>
            <w:pPr/>
            <w:r>
              <w:rPr>
                <w:rStyle w:val="CodeChar"/>
              </w:rPr>
              <w:t xml:space="preserve">GET /timeline/{caseId}</w:t>
            </w:r>
          </w:p>
        </w:tc>
        <w:tc>
          <w:tcPr>
            <w:tcW w:w="4689" w:type="dxa"/>
          </w:tcPr>
          <w:p>
            <w:pPr/>
            <w:r>
              <w:rPr>
                <w:rStyle w:val="CodeChar"/>
              </w:rPr>
              <w:t xml:space="preserve">{ cameras, segments, gaps, incident }</w:t>
            </w:r>
          </w:p>
        </w:tc>
      </w:tr>
      <w:tr>
        <w:tc>
          <w:tcPr>
            <w:tcW w:w="4671" w:type="dxa"/>
          </w:tcPr>
          <w:p>
            <w:pPr/>
            <w:r>
              <w:rPr>
                <w:rStyle w:val="CodeChar"/>
              </w:rPr>
              <w:t xml:space="preserve">GET /gaps/{caseId}</w:t>
            </w:r>
          </w:p>
        </w:tc>
        <w:tc>
          <w:tcPr>
            <w:tcW w:w="4689" w:type="dxa"/>
          </w:tcPr>
          <w:p>
            <w:pPr/>
            <w:r>
              <w:rPr>
                <w:rStyle w:val="CodeChar"/>
              </w:rPr>
              <w:t xml:space="preserve">Gap[]</w:t>
            </w:r>
          </w:p>
        </w:tc>
      </w:tr>
      <w:tr>
        <w:tc>
          <w:tcPr>
            <w:tcW w:w="4671" w:type="dxa"/>
          </w:tcPr>
          <w:p>
            <w:pPr/>
            <w:r>
              <w:rPr>
                <w:rStyle w:val="CodeChar"/>
              </w:rPr>
              <w:t xml:space="preserve">GET /clip/{segmentId}</w:t>
            </w:r>
          </w:p>
        </w:tc>
        <w:tc>
          <w:tcPr>
            <w:tcW w:w="4689" w:type="dxa"/>
          </w:tcPr>
          <w:p>
            <w:pPr/>
            <w:r>
              <w:t xml:space="preserve">A video file from </w:t>
            </w:r>
            <w:r>
              <w:rPr>
                <w:rStyle w:val="CodeChar"/>
              </w:rPr>
              <w:t xml:space="preserve">public/sample/</w:t>
            </w:r>
          </w:p>
        </w:tc>
      </w:tr>
      <w:tr>
        <w:tc>
          <w:tcPr>
            <w:tcW w:w="4671" w:type="dxa"/>
          </w:tcPr>
          <w:p>
            <w:pPr/>
            <w:r>
              <w:rPr>
                <w:rStyle w:val="CodeChar"/>
              </w:rPr>
              <w:t xml:space="preserve">GET /evidence/{id}</w:t>
            </w:r>
            <w:r>
              <w:t xml:space="preserve"> and </w:t>
            </w:r>
            <w:r>
              <w:rPr>
                <w:rStyle w:val="CodeChar"/>
              </w:rPr>
              <w:t xml:space="preserve">GET /evidence/{caseId}/graph</w:t>
            </w:r>
          </w:p>
        </w:tc>
        <w:tc>
          <w:tcPr>
            <w:tcW w:w="4689" w:type="dxa"/>
          </w:tcPr>
          <w:p>
            <w:pPr/>
            <w:r>
              <w:t xml:space="preserve">A finding with provenance, and </w:t>
            </w:r>
            <w:r>
              <w:rPr>
                <w:rStyle w:val="CodeChar"/>
              </w:rPr>
              <w:t xml:space="preserve">{ nodes, edges }</w:t>
            </w:r>
          </w:p>
        </w:tc>
      </w:tr>
      <w:tr>
        <w:tc>
          <w:tcPr>
            <w:tcW w:w="4671" w:type="dxa"/>
          </w:tcPr>
          <w:p>
            <w:pPr/>
            <w:r>
              <w:rPr>
                <w:rStyle w:val="CodeChar"/>
              </w:rPr>
              <w:t xml:space="preserve">POST /search</w:t>
            </w:r>
          </w:p>
        </w:tc>
        <w:tc>
          <w:tcPr>
            <w:tcW w:w="4689" w:type="dxa"/>
          </w:tcPr>
          <w:p>
            <w:pPr/>
            <w:r>
              <w:rPr>
                <w:rStyle w:val="CodeChar"/>
              </w:rPr>
              <w:t xml:space="preserve">SearchResult[]</w:t>
            </w:r>
            <w:r>
              <w:t xml:space="preserve"> sorted by time</w:t>
            </w:r>
          </w:p>
        </w:tc>
      </w:tr>
      <w:tr>
        <w:tc>
          <w:tcPr>
            <w:tcW w:w="4671" w:type="dxa"/>
          </w:tcPr>
          <w:p>
            <w:pPr/>
            <w:r>
              <w:rPr>
                <w:rStyle w:val="CodeChar"/>
              </w:rPr>
              <w:t xml:space="preserve">GET /metrics/{caseId}</w:t>
            </w:r>
            <w:r>
              <w:t xml:space="preserve"> and </w:t>
            </w:r>
            <w:r>
              <w:rPr>
                <w:rStyle w:val="CodeChar"/>
              </w:rPr>
              <w:t xml:space="preserve">GET /report/{caseId}</w:t>
            </w:r>
          </w:p>
        </w:tc>
        <w:tc>
          <w:tcPr>
            <w:tcW w:w="4689" w:type="dxa"/>
          </w:tcPr>
          <w:p>
            <w:pPr/>
            <w:r>
              <w:rPr>
                <w:rStyle w:val="CodeChar"/>
              </w:rPr>
              <w:t xml:space="preserve">Metrics</w:t>
            </w:r>
            <w:r>
              <w:t xml:space="preserve"> and a PDF</w:t>
            </w:r>
          </w:p>
        </w:tc>
      </w:tr>
    </w:tbl>
    <w:p>
      <w:pPr>
        <w:pStyle w:val="Heading3"/>
      </w:pPr>
      <w:r>
        <w:t xml:space="preserve">The mock data tells the demo story</w:t>
      </w:r>
    </w:p>
    <w:p>
      <w:pPr/>
      <w:r>
        <w:t xml:space="preserve">The mock JSON must contain exactly the story used in the demo, so nothing changes when real data arrives.</w:t>
      </w:r>
    </w:p>
    <w:tbl>
      <w:tblPr>
        <w:tblStyle w:val="TableGrid"/>
        <w:tblW w:w="0" w:type="auto"/>
        <w:tblLayout w:type="fixed"/>
        <w:tblLook w:val="04A0" w:firstRow="1" w:lastRow="0" w:firstColumn="0" w:lastColumn="0" w:noHBand="0" w:noVBand="1"/>
      </w:tblPr>
      <w:tblGrid>
        <w:gridCol w:w="3256"/>
        <w:gridCol w:w="6103"/>
      </w:tblGrid>
      <w:tr>
        <w:trPr>
          <w:tblHeader/>
        </w:trPr>
        <w:tc>
          <w:tcPr>
            <w:tcW w:w="3256" w:type="dxa"/>
            <w:shd w:val="clear" w:color="auto" w:fill="F2F2F2"/>
          </w:tcPr>
          <w:p>
            <w:pPr/>
            <w:r>
              <w:t xml:space="preserve">Element</w:t>
            </w:r>
          </w:p>
        </w:tc>
        <w:tc>
          <w:tcPr>
            <w:tcW w:w="6103" w:type="dxa"/>
            <w:shd w:val="clear" w:color="auto" w:fill="F2F2F2"/>
          </w:tcPr>
          <w:p>
            <w:pPr/>
            <w:r>
              <w:t xml:space="preserve">Mock value</w:t>
            </w:r>
          </w:p>
        </w:tc>
      </w:tr>
      <w:tr>
        <w:tc>
          <w:tcPr>
            <w:tcW w:w="3256" w:type="dxa"/>
          </w:tcPr>
          <w:p>
            <w:pPr/>
            <w:r>
              <w:t xml:space="preserve">Incident</w:t>
            </w:r>
          </w:p>
        </w:tc>
        <w:tc>
          <w:tcPr>
            <w:tcW w:w="6103" w:type="dxa"/>
          </w:tcPr>
          <w:p>
            <w:pPr/>
            <w:r>
              <w:t xml:space="preserve">21:42:17, a theft</w:t>
            </w:r>
          </w:p>
        </w:tc>
      </w:tr>
      <w:tr>
        <w:tc>
          <w:tcPr>
            <w:tcW w:w="3256" w:type="dxa"/>
          </w:tcPr>
          <w:p>
            <w:pPr/>
            <w:r>
              <w:t xml:space="preserve">Cameras</w:t>
            </w:r>
          </w:p>
        </w:tc>
        <w:tc>
          <w:tcPr>
            <w:tcW w:w="6103" w:type="dxa"/>
          </w:tcPr>
          <w:p>
            <w:pPr/>
            <w:r>
              <w:t xml:space="preserve">Cam 1 Entrance, Cam 2 Aisle 4, Cam 3 Cash counter (and optionally a fourth, Back door)</w:t>
            </w:r>
          </w:p>
        </w:tc>
      </w:tr>
      <w:tr>
        <w:tc>
          <w:tcPr>
            <w:tcW w:w="3256" w:type="dxa"/>
          </w:tcPr>
          <w:p>
            <w:pPr/>
            <w:r>
              <w:t xml:space="preserve">Clock offsets</w:t>
            </w:r>
          </w:p>
        </w:tc>
        <w:tc>
          <w:tcPr>
            <w:tcW w:w="6103" w:type="dxa"/>
          </w:tcPr>
          <w:p>
            <w:pPr/>
            <w:r>
              <w:t xml:space="preserve">Cam 2 is 4 seconds off (± 1 s); the others 0 (± 0.5 s)</w:t>
            </w:r>
          </w:p>
        </w:tc>
      </w:tr>
      <w:tr>
        <w:tc>
          <w:tcPr>
            <w:tcW w:w="3256" w:type="dxa"/>
          </w:tcPr>
          <w:p>
            <w:pPr/>
            <w:r>
              <w:t xml:space="preserve">Deleted clip</w:t>
            </w:r>
          </w:p>
        </w:tc>
        <w:tc>
          <w:tcPr>
            <w:tcW w:w="6103" w:type="dxa"/>
          </w:tcPr>
          <w:p>
            <w:pPr/>
            <w:r>
              <w:t xml:space="preserve">One segment on Cam 1 shown as </w:t>
            </w:r>
            <w:r>
              <w:rPr>
                <w:rStyle w:val="CodeChar"/>
              </w:rPr>
              <w:t xml:space="preserve">recovered</w:t>
            </w:r>
            <w:r>
              <w:t xml:space="preserve">, one on Cam 2 as </w:t>
            </w:r>
            <w:r>
              <w:rPr>
                <w:rStyle w:val="CodeChar"/>
              </w:rPr>
              <w:t xml:space="preserve">partial</w:t>
            </w:r>
          </w:p>
        </w:tc>
      </w:tr>
      <w:tr>
        <w:tc>
          <w:tcPr>
            <w:tcW w:w="3256" w:type="dxa"/>
          </w:tcPr>
          <w:p>
            <w:pPr/>
            <w:r>
              <w:t xml:space="preserve">Gap</w:t>
            </w:r>
          </w:p>
        </w:tc>
        <w:tc>
          <w:tcPr>
            <w:tcW w:w="6103" w:type="dxa"/>
          </w:tcPr>
          <w:p>
            <w:pPr/>
            <w:r>
              <w:t xml:space="preserve">Cam 3, 21:40:02 to 21:55:10, verdict </w:t>
            </w:r>
            <w:r>
              <w:rPr>
                <w:rStyle w:val="CodeChar"/>
              </w:rPr>
              <w:t xml:space="preserve">disconnected</w:t>
            </w:r>
            <w:r>
              <w:t xml:space="preserve"> at 80% with the video-loss log as evidence, and </w:t>
            </w:r>
            <w:r>
              <w:rPr>
                <w:rStyle w:val="CodeChar"/>
              </w:rPr>
              <w:t xml:space="preserve">deleted</w:t>
            </w:r>
            <w:r>
              <w:t xml:space="preserve"> listed as contradicted</w:t>
            </w:r>
          </w:p>
        </w:tc>
      </w:tr>
      <w:tr>
        <w:tc>
          <w:tcPr>
            <w:tcW w:w="3256" w:type="dxa"/>
          </w:tcPr>
          <w:p>
            <w:pPr/>
            <w:r>
              <w:t xml:space="preserve">Undetermined example</w:t>
            </w:r>
          </w:p>
        </w:tc>
        <w:tc>
          <w:tcPr>
            <w:tcW w:w="6103" w:type="dxa"/>
          </w:tcPr>
          <w:p>
            <w:pPr/>
            <w:r>
              <w:t xml:space="preserve">One extra short gap with no clear cause, to design that state</w:t>
            </w:r>
          </w:p>
        </w:tc>
      </w:tr>
      <w:tr>
        <w:tc>
          <w:tcPr>
            <w:tcW w:w="3256" w:type="dxa"/>
          </w:tcPr>
          <w:p>
            <w:pPr/>
            <w:r>
              <w:t xml:space="preserve">Detections</w:t>
            </w:r>
          </w:p>
        </w:tc>
        <w:tc>
          <w:tcPr>
            <w:tcW w:w="6103" w:type="dxa"/>
          </w:tcPr>
          <w:p>
            <w:pPr/>
            <w:r>
              <w:t xml:space="preserve">A person in a red jacket and a red backpack seen in all three cameras in order</w:t>
            </w:r>
          </w:p>
        </w:tc>
      </w:tr>
      <w:tr>
        <w:tc>
          <w:tcPr>
            <w:tcW w:w="3256" w:type="dxa"/>
          </w:tcPr>
          <w:p>
            <w:pPr/>
            <w:r>
              <w:t xml:space="preserve">Hashes</w:t>
            </w:r>
          </w:p>
        </w:tc>
        <w:tc>
          <w:tcPr>
            <w:tcW w:w="6103" w:type="dxa"/>
          </w:tcPr>
          <w:p>
            <w:pPr/>
            <w:r>
              <w:t xml:space="preserve">Realistic 64-character values so the shortened </w:t>
            </w:r>
            <w:r>
              <w:rPr>
                <w:rStyle w:val="CodeChar"/>
              </w:rPr>
              <w:t xml:space="preserve">HashChip</w:t>
            </w:r>
            <w:r>
              <w:t xml:space="preserve"> looks right</w:t>
            </w:r>
          </w:p>
        </w:tc>
      </w:tr>
      <w:tr>
        <w:tc>
          <w:tcPr>
            <w:tcW w:w="3256" w:type="dxa"/>
          </w:tcPr>
          <w:p>
            <w:pPr/>
            <w:r>
              <w:t xml:space="preserve">Metrics</w:t>
            </w:r>
          </w:p>
        </w:tc>
        <w:tc>
          <w:tcPr>
            <w:tcW w:w="6103" w:type="dxa"/>
          </w:tcPr>
          <w:p>
            <w:pPr/>
            <w:r>
              <w:t xml:space="preserve">Placeholder values clearly labeled as sample data until the backend produces real ones</w:t>
            </w:r>
          </w:p>
        </w:tc>
      </w:tr>
    </w:tbl>
    <w:p>
      <w:pPr/>
      <w:r>
        <w:rPr>
          <w:b/>
        </w:rPr>
        <w:t xml:space="preserve">One switch:</w:t>
      </w:r>
      <w:r>
        <w:t xml:space="preserve"> </w:t>
      </w:r>
      <w:r>
        <w:rPr>
          <w:rStyle w:val="CodeChar"/>
        </w:rPr>
        <w:t xml:space="preserve">VITE_USE_MOCK=true</w:t>
      </w:r>
      <w:r>
        <w:t xml:space="preserve"> starts the MSW worker in </w:t>
      </w:r>
      <w:r>
        <w:rPr>
          <w:rStyle w:val="CodeChar"/>
        </w:rPr>
        <w:t xml:space="preserve">main.tsx</w:t>
      </w:r>
      <w:r>
        <w:t xml:space="preserve">; with it </w:t>
      </w:r>
      <w:r>
        <w:rPr>
          <w:rStyle w:val="CodeChar"/>
        </w:rPr>
        <w:t xml:space="preserve">false</w:t>
      </w:r>
      <w:r>
        <w:t xml:space="preserve">, requests go to the real FastAPI base URL. Show a small "Sample data" pill in the top bar whenever mocks are active, so the demo never passes mock numbers off as measured ones.</w:t>
      </w:r>
    </w:p>
    <w:p>
      <w:pPr>
        <w:pStyle w:val="Heading2"/>
      </w:pPr>
      <w:r>
        <w:t xml:space="preserve">Phase F0: Foundation and design system (day 1)</w:t>
      </w:r>
    </w:p>
    <w:p>
      <w:pPr/>
      <w:r>
        <w:rPr>
          <w:b/>
        </w:rPr>
        <w:t xml:space="preserve">Goal:</w:t>
      </w:r>
      <w:r>
        <w:t xml:space="preserve"> a running app with the design tokens, the base components, the forensic components and the animation safety layer in place, so every later screen is assembled from parts that already look right.</w:t>
      </w:r>
    </w:p>
    <w:p>
      <w:pPr>
        <w:pStyle w:val="Heading3"/>
      </w:pPr>
      <w:r>
        <w:t xml:space="preserve">F0.1 Scaffold</w:t>
      </w:r>
    </w:p>
    <w:p>
      <w:pPr>
        <w:pStyle w:val="ListParagraph"/>
        <w:numPr>
          <w:ilvl w:val="0"/>
          <w:numId w:val="8"/>
        </w:numPr>
      </w:pPr>
      <w:r>
        <w:t xml:space="preserve">☐ Create the project and install the base packages:</w:t>
      </w:r>
    </w:p>
    <w:p>
      <w:pPr>
        <w:pStyle w:val="Code"/>
      </w:pPr>
      <w:bookmarkStart w:id="2" w:name="bongo_lang_bash_2"/>
      <w:bookmarkEnd w:id="2"/>
      <w:r>
        <w:t xml:space="preserve">npm create vite@latest frontend -- --template react-ts</w:t>
        <w:br/>
        <w:t xml:space="preserve">cd frontend</w:t>
        <w:br/>
        <w:t xml:space="preserve">npm install react-router-dom @tanstack/react-query zustand zod lucide-react cmdk</w:t>
        <w:br/>
        <w:t xml:space="preserve">npm install @xyflow/react d3-scale d3-zoom recharts</w:t>
        <w:br/>
        <w:t xml:space="preserve">npm install @radix-ui/react-dialog @radix-ui/react-popover @radix-ui/react-tooltip @radix-ui/react-tabs @radix-ui/react-select</w:t>
        <w:br/>
        <w:t xml:space="preserve">npm install -D tailwindcss msw openapi-typescript vitest @testing-library/react playwright eslint prettier</w:t>
        <w:br/>
        <w:t xml:space="preserve">npx msw init public/</w:t>
      </w:r>
    </w:p>
    <w:p>
      <w:pPr>
        <w:pStyle w:val="ListParagraph"/>
        <w:numPr>
          <w:ilvl w:val="0"/>
          <w:numId w:val="9"/>
        </w:numPr>
      </w:pPr>
      <w:r>
        <w:t xml:space="preserve">☐ Set up Tailwind following its Vite guide, and map the design tokens (</w:t>
      </w:r>
      <w:r>
        <w:rPr>
          <w:rStyle w:val="CodeChar"/>
        </w:rPr>
        <w:t xml:space="preserve">--bg-void</w:t>
      </w:r>
      <w:r>
        <w:t xml:space="preserve">, </w:t>
      </w:r>
      <w:r>
        <w:rPr>
          <w:rStyle w:val="CodeChar"/>
        </w:rPr>
        <w:t xml:space="preserve">--scan</w:t>
      </w:r>
      <w:r>
        <w:t xml:space="preserve">, and the rest) into the Tailwind theme so classes like </w:t>
      </w:r>
      <w:r>
        <w:rPr>
          <w:rStyle w:val="CodeChar"/>
        </w:rPr>
        <w:t xml:space="preserve">bg-console</w:t>
      </w:r>
      <w:r>
        <w:t xml:space="preserve"> and </w:t>
      </w:r>
      <w:r>
        <w:rPr>
          <w:rStyle w:val="CodeChar"/>
        </w:rPr>
        <w:t xml:space="preserve">text-ink-soft</w:t>
      </w:r>
      <w:r>
        <w:t xml:space="preserve"> exist.</w:t>
      </w:r>
    </w:p>
    <w:p>
      <w:pPr>
        <w:pStyle w:val="ListParagraph"/>
        <w:numPr>
          <w:ilvl w:val="0"/>
          <w:numId w:val="9"/>
        </w:numPr>
      </w:pPr>
      <w:r>
        <w:t xml:space="preserve">☐ Run </w:t>
      </w:r>
      <w:r>
        <w:rPr>
          <w:rStyle w:val="CodeChar"/>
        </w:rPr>
        <w:t xml:space="preserve">npx shadcn@latest init</w:t>
      </w:r>
      <w:r>
        <w:t xml:space="preserve"> if the React Bits install command asks for it, then confirm one component installs: </w:t>
      </w:r>
      <w:r>
        <w:rPr>
          <w:rStyle w:val="CodeChar"/>
        </w:rPr>
        <w:t xml:space="preserve">npx shadcn@latest add @react-bits/SplitText-TS-TW</w:t>
      </w:r>
      <w:r>
        <w:t xml:space="preserve">.</w:t>
      </w:r>
    </w:p>
    <w:p>
      <w:pPr>
        <w:pStyle w:val="ListParagraph"/>
        <w:numPr>
          <w:ilvl w:val="0"/>
          <w:numId w:val="9"/>
        </w:numPr>
      </w:pPr>
      <w:r>
        <w:t xml:space="preserve">☐ Load Space Grotesk, Inter and JetBrains Mono from Google Fonts.</w:t>
      </w:r>
    </w:p>
    <w:p>
      <w:pPr>
        <w:pStyle w:val="ListParagraph"/>
        <w:numPr>
          <w:ilvl w:val="0"/>
          <w:numId w:val="9"/>
        </w:numPr>
      </w:pPr>
      <w:r>
        <w:t xml:space="preserve">☐ Create the folder structure from the previous section, with one empty </w:t>
      </w:r>
      <w:r>
        <w:rPr>
          <w:rStyle w:val="CodeChar"/>
        </w:rPr>
        <w:t xml:space="preserve">index.ts</w:t>
      </w:r>
      <w:r>
        <w:t xml:space="preserve"> per feature.</w:t>
      </w:r>
    </w:p>
    <w:p>
      <w:pPr>
        <w:pStyle w:val="ListParagraph"/>
        <w:numPr>
          <w:ilvl w:val="0"/>
          <w:numId w:val="9"/>
        </w:numPr>
      </w:pPr>
      <w:r>
        <w:t xml:space="preserve">☐ Commit a first version with ESLint and Prettier passing.</w:t>
      </w:r>
    </w:p>
    <w:p>
      <w:pPr>
        <w:pStyle w:val="Heading3"/>
      </w:pPr>
      <w:r>
        <w:t xml:space="preserve">F0.2 Tokens</w:t>
      </w:r>
    </w:p>
    <w:p>
      <w:pPr>
        <w:pStyle w:val="ListParagraph"/>
        <w:numPr>
          <w:ilvl w:val="0"/>
          <w:numId w:val="10"/>
        </w:numPr>
      </w:pPr>
      <w:r>
        <w:t xml:space="preserve">☐ Write </w:t>
      </w:r>
      <w:r>
        <w:rPr>
          <w:rStyle w:val="CodeChar"/>
        </w:rPr>
        <w:t xml:space="preserve">styles/tokens.css</w:t>
      </w:r>
      <w:r>
        <w:t xml:space="preserve"> with every color, radius, spacing step and motion token from the earlier sections as CSS variables.</w:t>
      </w:r>
    </w:p>
    <w:p>
      <w:pPr>
        <w:pStyle w:val="ListParagraph"/>
        <w:numPr>
          <w:ilvl w:val="0"/>
          <w:numId w:val="10"/>
        </w:numPr>
      </w:pPr>
      <w:r>
        <w:t xml:space="preserve">☐ Set the page background, text color, selection color (cyan at 30% opacity) and the focus ring (2 px cyan outline with a 2 px offset) in </w:t>
      </w:r>
      <w:r>
        <w:rPr>
          <w:rStyle w:val="CodeChar"/>
        </w:rPr>
        <w:t xml:space="preserve">globals.css</w:t>
      </w:r>
      <w:r>
        <w:t xml:space="preserve">.</w:t>
      </w:r>
    </w:p>
    <w:p>
      <w:pPr>
        <w:pStyle w:val="ListParagraph"/>
        <w:numPr>
          <w:ilvl w:val="0"/>
          <w:numId w:val="10"/>
        </w:numPr>
      </w:pPr>
      <w:r>
        <w:t xml:space="preserve">☐ Style the scrollbars thin, in </w:t>
      </w:r>
      <w:r>
        <w:rPr>
          <w:rStyle w:val="CodeChar"/>
        </w:rPr>
        <w:t xml:space="preserve">--edge</w:t>
      </w:r>
      <w:r>
        <w:t xml:space="preserve"> on a transparent track.</w:t>
      </w:r>
    </w:p>
    <w:p>
      <w:pPr>
        <w:pStyle w:val="Heading3"/>
      </w:pPr>
      <w:r>
        <w:t xml:space="preserve">F0.3 Base components (</w:t>
      </w:r>
      <w:r>
        <w:rPr>
          <w:rStyle w:val="CodeChar"/>
        </w:rPr>
        <w:t xml:space="preserve">components/ui</w:t>
      </w:r>
      <w:r>
        <w:t xml:space="preserv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Component</w:t>
            </w:r>
          </w:p>
        </w:tc>
        <w:tc>
          <w:tcPr>
            <w:tcW w:w="4920" w:type="dxa"/>
            <w:shd w:val="clear" w:color="auto" w:fill="F2F2F2"/>
          </w:tcPr>
          <w:p>
            <w:pPr/>
            <w:r>
              <w:t xml:space="preserve">Variants and states</w:t>
            </w:r>
          </w:p>
        </w:tc>
      </w:tr>
      <w:tr>
        <w:tc>
          <w:tcPr>
            <w:tcW w:w="4440" w:type="dxa"/>
          </w:tcPr>
          <w:p>
            <w:pPr/>
            <w:r>
              <w:t xml:space="preserve">Button</w:t>
            </w:r>
          </w:p>
        </w:tc>
        <w:tc>
          <w:tcPr>
            <w:tcW w:w="4920" w:type="dxa"/>
          </w:tcPr>
          <w:p>
            <w:pPr/>
            <w:r>
              <w:t xml:space="preserve">Primary (cyan fill, dark text), secondary (outline), ghost, danger (rose); sizes small, medium, large; hover glow, pressed, disabled and loading</w:t>
            </w:r>
          </w:p>
        </w:tc>
      </w:tr>
      <w:tr>
        <w:tc>
          <w:tcPr>
            <w:tcW w:w="4440" w:type="dxa"/>
          </w:tcPr>
          <w:p>
            <w:pPr/>
            <w:r>
              <w:t xml:space="preserve">Panel and Card</w:t>
            </w:r>
          </w:p>
        </w:tc>
        <w:tc>
          <w:tcPr>
            <w:tcW w:w="4920" w:type="dxa"/>
          </w:tcPr>
          <w:p>
            <w:pPr/>
            <w:r>
              <w:t xml:space="preserve">Console and Raised surfaces, optional header with a label, optional footer</w:t>
            </w:r>
          </w:p>
        </w:tc>
      </w:tr>
      <w:tr>
        <w:tc>
          <w:tcPr>
            <w:tcW w:w="4440" w:type="dxa"/>
          </w:tcPr>
          <w:p>
            <w:pPr/>
            <w:r>
              <w:t xml:space="preserve">Badge and Chip</w:t>
            </w:r>
          </w:p>
        </w:tc>
        <w:tc>
          <w:tcPr>
            <w:tcW w:w="4920" w:type="dxa"/>
          </w:tcPr>
          <w:p>
            <w:pPr/>
            <w:r>
              <w:t xml:space="preserve">Neutral, and one for each evidence state</w:t>
            </w:r>
          </w:p>
        </w:tc>
      </w:tr>
      <w:tr>
        <w:tc>
          <w:tcPr>
            <w:tcW w:w="4440" w:type="dxa"/>
          </w:tcPr>
          <w:p>
            <w:pPr/>
            <w:r>
              <w:t xml:space="preserve">Input, Select, Tabs, Dialog, Popover, Tooltip</w:t>
            </w:r>
          </w:p>
        </w:tc>
        <w:tc>
          <w:tcPr>
            <w:tcW w:w="4920" w:type="dxa"/>
          </w:tcPr>
          <w:p>
            <w:pPr/>
            <w:r>
              <w:t xml:space="preserve">Built on Radix primitives with the dark theme and cyan focus ring</w:t>
            </w:r>
          </w:p>
        </w:tc>
      </w:tr>
      <w:tr>
        <w:tc>
          <w:tcPr>
            <w:tcW w:w="4440" w:type="dxa"/>
          </w:tcPr>
          <w:p>
            <w:pPr/>
            <w:r>
              <w:t xml:space="preserve">Table</w:t>
            </w:r>
          </w:p>
        </w:tc>
        <w:tc>
          <w:tcPr>
            <w:tcW w:w="4920" w:type="dxa"/>
          </w:tcPr>
          <w:p>
            <w:pPr/>
            <w:r>
              <w:t xml:space="preserve">Sticky header, 12 px uppercase labels, row hover, mono cells for hashes</w:t>
            </w:r>
          </w:p>
        </w:tc>
      </w:tr>
      <w:tr>
        <w:tc>
          <w:tcPr>
            <w:tcW w:w="4440" w:type="dxa"/>
          </w:tcPr>
          <w:p>
            <w:pPr/>
            <w:r>
              <w:t xml:space="preserve">Skeleton</w:t>
            </w:r>
          </w:p>
        </w:tc>
        <w:tc>
          <w:tcPr>
            <w:tcW w:w="4920" w:type="dxa"/>
          </w:tcPr>
          <w:p>
            <w:pPr/>
            <w:r>
              <w:t xml:space="preserve">A slow cyan-tinted shimmer, used for every loading state</w:t>
            </w:r>
          </w:p>
        </w:tc>
      </w:tr>
      <w:tr>
        <w:tc>
          <w:tcPr>
            <w:tcW w:w="4440" w:type="dxa"/>
          </w:tcPr>
          <w:p>
            <w:pPr/>
            <w:r>
              <w:t xml:space="preserve">Toast</w:t>
            </w:r>
          </w:p>
        </w:tc>
        <w:tc>
          <w:tcPr>
            <w:tcW w:w="4920" w:type="dxa"/>
          </w:tcPr>
          <w:p>
            <w:pPr/>
            <w:r>
              <w:t xml:space="preserve">Bottom right, with the state color on a left edge</w:t>
            </w:r>
          </w:p>
        </w:tc>
      </w:tr>
    </w:tbl>
    <w:p>
      <w:pPr>
        <w:pStyle w:val="Heading3"/>
      </w:pPr>
      <w:r>
        <w:t xml:space="preserve">F0.4 Forensic components (</w:t>
      </w:r>
      <w:r>
        <w:rPr>
          <w:rStyle w:val="CodeChar"/>
        </w:rPr>
        <w:t xml:space="preserve">components/forensic</w:t>
      </w:r>
      <w:r>
        <w:t xml:space="preserve">)</w:t>
      </w:r>
    </w:p>
    <w:p>
      <w:pPr>
        <w:pStyle w:val="ListParagraph"/>
        <w:numPr>
          <w:ilvl w:val="0"/>
          <w:numId w:val="11"/>
        </w:numPr>
      </w:pPr>
      <w:r>
        <w:t xml:space="preserve">☐ </w:t>
      </w:r>
      <w:r>
        <w:rPr>
          <w:rStyle w:val="CodeChar"/>
        </w:rPr>
        <w:t xml:space="preserve">HashChip</w:t>
      </w:r>
      <w:r>
        <w:t xml:space="preserve">, </w:t>
      </w:r>
      <w:r>
        <w:rPr>
          <w:rStyle w:val="CodeChar"/>
        </w:rPr>
        <w:t xml:space="preserve">TimeCode</w:t>
      </w:r>
      <w:r>
        <w:t xml:space="preserve">, </w:t>
      </w:r>
      <w:r>
        <w:rPr>
          <w:rStyle w:val="CodeChar"/>
        </w:rPr>
        <w:t xml:space="preserve">StateBadge</w:t>
      </w:r>
      <w:r>
        <w:t xml:space="preserve">, </w:t>
      </w:r>
      <w:r>
        <w:rPr>
          <w:rStyle w:val="CodeChar"/>
        </w:rPr>
        <w:t xml:space="preserve">ConfidenceBar</w:t>
      </w:r>
      <w:r>
        <w:t xml:space="preserve">, </w:t>
      </w:r>
      <w:r>
        <w:rPr>
          <w:rStyle w:val="CodeChar"/>
        </w:rPr>
        <w:t xml:space="preserve">CameraBadge</w:t>
      </w:r>
      <w:r>
        <w:t xml:space="preserve"> and </w:t>
      </w:r>
      <w:r>
        <w:rPr>
          <w:rStyle w:val="CodeChar"/>
        </w:rPr>
        <w:t xml:space="preserve">ProvenanceLink</w:t>
      </w:r>
      <w:r>
        <w:t xml:space="preserve">, with the behavior described in the stack section.</w:t>
      </w:r>
    </w:p>
    <w:p>
      <w:pPr>
        <w:pStyle w:val="ListParagraph"/>
        <w:numPr>
          <w:ilvl w:val="0"/>
          <w:numId w:val="11"/>
        </w:numPr>
      </w:pPr>
      <w:r>
        <w:t xml:space="preserve">☐ Unit-test each with Vitest: shortened hash formatting, ± error display, the right icon and word per state, and confidence rounding.</w:t>
      </w:r>
    </w:p>
    <w:p>
      <w:pPr>
        <w:pStyle w:val="Heading3"/>
      </w:pPr>
      <w:r>
        <w:t xml:space="preserve">F0.5 Animation safety layer (</w:t>
      </w:r>
      <w:r>
        <w:rPr>
          <w:rStyle w:val="CodeChar"/>
        </w:rPr>
        <w:t xml:space="preserve">components/fx</w:t>
      </w:r>
      <w:r>
        <w:t xml:space="preserve">, </w:t>
      </w:r>
      <w:r>
        <w:rPr>
          <w:rStyle w:val="CodeChar"/>
        </w:rPr>
        <w:t xml:space="preserve">hooks/useMotion.ts</w:t>
      </w:r>
      <w:r>
        <w:t xml:space="preserve">)</w:t>
      </w:r>
    </w:p>
    <w:p>
      <w:pPr>
        <w:pStyle w:val="ListParagraph"/>
        <w:numPr>
          <w:ilvl w:val="0"/>
          <w:numId w:val="12"/>
        </w:numPr>
      </w:pPr>
      <w:r>
        <w:t xml:space="preserve">☐ </w:t>
      </w:r>
      <w:r>
        <w:rPr>
          <w:rStyle w:val="CodeChar"/>
        </w:rPr>
        <w:t xml:space="preserve">useMotion()</w:t>
      </w:r>
      <w:r>
        <w:t xml:space="preserve"> returns </w:t>
      </w:r>
      <w:r>
        <w:rPr>
          <w:rStyle w:val="CodeChar"/>
        </w:rPr>
        <w:t xml:space="preserve">full</w:t>
      </w:r>
      <w:r>
        <w:t xml:space="preserve">, </w:t>
      </w:r>
      <w:r>
        <w:rPr>
          <w:rStyle w:val="CodeChar"/>
        </w:rPr>
        <w:t xml:space="preserve">reduced</w:t>
      </w:r>
      <w:r>
        <w:t xml:space="preserve"> or </w:t>
      </w:r>
      <w:r>
        <w:rPr>
          <w:rStyle w:val="CodeChar"/>
        </w:rPr>
        <w:t xml:space="preserve">off</w:t>
      </w:r>
      <w:r>
        <w:t xml:space="preserve">, from the Settings toggle and </w:t>
      </w:r>
      <w:r>
        <w:rPr>
          <w:rStyle w:val="CodeChar"/>
        </w:rPr>
        <w:t xml:space="preserve">prefers-reduced-motion</w:t>
      </w:r>
      <w:r>
        <w:t xml:space="preserve">, saved in local storage.</w:t>
      </w:r>
    </w:p>
    <w:p>
      <w:pPr>
        <w:pStyle w:val="ListParagraph"/>
        <w:numPr>
          <w:ilvl w:val="0"/>
          <w:numId w:val="12"/>
        </w:numPr>
      </w:pPr>
      <w:r>
        <w:t xml:space="preserve">☐ </w:t>
      </w:r>
      <w:r>
        <w:rPr>
          <w:rStyle w:val="CodeChar"/>
        </w:rPr>
        <w:t xml:space="preserve">&lt;Animated fallback={...}&gt;</w:t>
      </w:r>
      <w:r>
        <w:t xml:space="preserve"> renders the animated child only when the mode allows, and renders the static fallback otherwise.</w:t>
      </w:r>
    </w:p>
    <w:p>
      <w:pPr>
        <w:pStyle w:val="ListParagraph"/>
        <w:numPr>
          <w:ilvl w:val="0"/>
          <w:numId w:val="12"/>
        </w:numPr>
      </w:pPr>
      <w:r>
        <w:t xml:space="preserve">☐ </w:t>
      </w:r>
      <w:r>
        <w:rPr>
          <w:rStyle w:val="CodeChar"/>
        </w:rPr>
        <w:t xml:space="preserve">&lt;BackgroundFx&gt;</w:t>
      </w:r>
      <w:r>
        <w:t xml:space="preserve"> mounts a heavy background only while visible, pauses on tab hide, caps pixel ratio at 1.5, and swaps to a static gradient on a low-power signal.</w:t>
      </w:r>
    </w:p>
    <w:p>
      <w:pPr>
        <w:pStyle w:val="ListParagraph"/>
        <w:numPr>
          <w:ilvl w:val="0"/>
          <w:numId w:val="12"/>
        </w:numPr>
      </w:pPr>
      <w:r>
        <w:t xml:space="preserve">☐ A small dev-only FPS meter shown with </w:t>
      </w:r>
      <w:r>
        <w:rPr>
          <w:rStyle w:val="CodeChar"/>
        </w:rPr>
        <w:t xml:space="preserve">?fps=1</w:t>
      </w:r>
      <w:r>
        <w:t xml:space="preserve">.</w:t>
      </w:r>
    </w:p>
    <w:p>
      <w:pPr>
        <w:pStyle w:val="Heading3"/>
      </w:pPr>
      <w:r>
        <w:t xml:space="preserve">F0.6 Living style guide at </w:t>
      </w:r>
      <w:r>
        <w:rPr>
          <w:rStyle w:val="CodeChar"/>
        </w:rPr>
        <w:t xml:space="preserve">/design</w:t>
      </w:r>
    </w:p>
    <w:p>
      <w:pPr>
        <w:pStyle w:val="ListParagraph"/>
        <w:numPr>
          <w:ilvl w:val="0"/>
          <w:numId w:val="13"/>
        </w:numPr>
      </w:pPr>
      <w:r>
        <w:t xml:space="preserve">☐ A hidden route that shows the palette, type scale, every base and forensic component in all states, and each React Bits wrapper tinted with the palette.</w:t>
      </w:r>
    </w:p>
    <w:p>
      <w:pPr>
        <w:pStyle w:val="ListParagraph"/>
        <w:numPr>
          <w:ilvl w:val="0"/>
          <w:numId w:val="13"/>
        </w:numPr>
      </w:pPr>
      <w:r>
        <w:t xml:space="preserve">☐ Use it to check contrast, focus rings and reduced-motion behavior before building screens.</w:t>
      </w:r>
    </w:p>
    <w:p>
      <w:pPr>
        <w:pStyle w:val="Heading3"/>
      </w:pPr>
      <w:r>
        <w:t xml:space="preserve">F0.7 Install the first React Bits components</w:t>
      </w:r>
    </w:p>
    <w:p>
      <w:pPr>
        <w:pStyle w:val="ListParagraph"/>
        <w:numPr>
          <w:ilvl w:val="0"/>
          <w:numId w:val="14"/>
        </w:numPr>
      </w:pPr>
      <w:r>
        <w:t xml:space="preserve">☐ Landing: Grid Scan, Faulty Terminal, Decrypted Text, Gradient Text, Shiny Text, True Focus, Scroll Reveal, Target Cursor, Magnet, Noise, Scroll Stack, Pill Nav.</w:t>
      </w:r>
    </w:p>
    <w:p>
      <w:pPr>
        <w:pStyle w:val="ListParagraph"/>
        <w:numPr>
          <w:ilvl w:val="0"/>
          <w:numId w:val="14"/>
        </w:numPr>
      </w:pPr>
      <w:r>
        <w:t xml:space="preserve">☐ Core UI: Spotlight Card, Magic Bento, Count Up, Counter, Animated Content, Fade Content, Star Border, Click Spark, Glare Hover.</w:t>
      </w:r>
    </w:p>
    <w:p>
      <w:pPr>
        <w:pStyle w:val="ListParagraph"/>
        <w:numPr>
          <w:ilvl w:val="0"/>
          <w:numId w:val="14"/>
        </w:numPr>
      </w:pPr>
      <w:r>
        <w:t xml:space="preserve">☐ Wrap each one in </w:t>
      </w:r>
      <w:r>
        <w:rPr>
          <w:rStyle w:val="CodeChar"/>
        </w:rPr>
        <w:t xml:space="preserve">components/fx</w:t>
      </w:r>
      <w:r>
        <w:t xml:space="preserve"> with the palette and the static fallback, and show it in </w:t>
      </w:r>
      <w:r>
        <w:rPr>
          <w:rStyle w:val="CodeChar"/>
        </w:rPr>
        <w:t xml:space="preserve">/design</w:t>
      </w:r>
      <w:r>
        <w:t xml:space="preserve">.</w:t>
      </w:r>
    </w:p>
    <w:p>
      <w:pPr/>
      <w:r>
        <w:rPr>
          <w:b/>
        </w:rPr>
        <w:t xml:space="preserve">Deliverable:</w:t>
      </w:r>
      <w:r>
        <w:t xml:space="preserve"> a running Vite app with tokens, base and forensic components, the animation safety layer and the </w:t>
      </w:r>
      <w:r>
        <w:rPr>
          <w:rStyle w:val="CodeChar"/>
        </w:rPr>
        <w:t xml:space="preserve">/design</w:t>
      </w:r>
      <w:r>
        <w:t xml:space="preserve"> page.</w:t>
      </w:r>
    </w:p>
    <w:p>
      <w:pPr/>
      <w:r>
        <w:rPr>
          <w:b/>
        </w:rPr>
        <w:t xml:space="preserve">Gate to move on:</w:t>
      </w:r>
      <w:r>
        <w:t xml:space="preserve"> </w:t>
      </w:r>
      <w:r>
        <w:rPr>
          <w:rStyle w:val="CodeChar"/>
        </w:rPr>
        <w:t xml:space="preserve">/design</w:t>
      </w:r>
      <w:r>
        <w:t xml:space="preserve"> renders every component with correct colors, keyboard focus is visible everywhere, switching motion to Off shows static fallbacks, and the build (</w:t>
      </w:r>
      <w:r>
        <w:rPr>
          <w:rStyle w:val="CodeChar"/>
        </w:rPr>
        <w:t xml:space="preserve">npm run build</w:t>
      </w:r>
      <w:r>
        <w:t xml:space="preserve">) passes with no type errors.</w:t>
      </w:r>
    </w:p>
    <w:p>
      <w:pPr>
        <w:pStyle w:val="Heading2"/>
      </w:pPr>
      <w:r>
        <w:t xml:space="preserve">Phase F1: App shell, landing and navigation (day 2)</w:t>
      </w:r>
    </w:p>
    <w:p>
      <w:pPr/>
      <w:r>
        <w:rPr>
          <w:b/>
        </w:rPr>
        <w:t xml:space="preserve">Goal:</w:t>
      </w:r>
      <w:r>
        <w:t xml:space="preserve"> the first impression and the frame that holds every other screen. The landing page is where the heavy animation lives; the shell stays calm.</w:t>
      </w:r>
    </w:p>
    <w:p>
      <w:pPr>
        <w:pStyle w:val="Heading3"/>
      </w:pPr>
      <w:r>
        <w:t xml:space="preserve">F1.1 Landing page at </w:t>
      </w:r>
      <w:r>
        <w:rPr>
          <w:rStyle w:val="CodeChar"/>
        </w:rPr>
        <w:t xml:space="preserve">/</w:t>
      </w:r>
    </w:p>
    <w:p>
      <w:pPr/>
      <w:r>
        <w:t xml:space="preserve">Sections from top to bottom. Only the hero runs a WebGL background, and it unmounts once the hero scrolls out of view.</w:t>
      </w:r>
    </w:p>
    <w:tbl>
      <w:tblPr>
        <w:tblStyle w:val="TableGrid"/>
        <w:tblW w:w="0" w:type="auto"/>
        <w:tblLayout w:type="fixed"/>
        <w:tblLook w:val="04A0" w:firstRow="1" w:lastRow="0" w:firstColumn="0" w:lastColumn="0" w:noHBand="0" w:noVBand="1"/>
      </w:tblPr>
      <w:tblGrid>
        <w:gridCol w:w="2705"/>
        <w:gridCol w:w="4447"/>
        <w:gridCol w:w="2208"/>
      </w:tblGrid>
      <w:tr>
        <w:trPr>
          <w:tblHeader/>
        </w:trPr>
        <w:tc>
          <w:tcPr>
            <w:tcW w:w="2705" w:type="dxa"/>
            <w:shd w:val="clear" w:color="auto" w:fill="F2F2F2"/>
          </w:tcPr>
          <w:p>
            <w:pPr/>
            <w:r>
              <w:t xml:space="preserve">Section</w:t>
            </w:r>
          </w:p>
        </w:tc>
        <w:tc>
          <w:tcPr>
            <w:tcW w:w="4447" w:type="dxa"/>
            <w:shd w:val="clear" w:color="auto" w:fill="F2F2F2"/>
          </w:tcPr>
          <w:p>
            <w:pPr/>
            <w:r>
              <w:t xml:space="preserve">Layout and content</w:t>
            </w:r>
          </w:p>
        </w:tc>
        <w:tc>
          <w:tcPr>
            <w:tcW w:w="2208" w:type="dxa"/>
            <w:shd w:val="clear" w:color="auto" w:fill="F2F2F2"/>
          </w:tcPr>
          <w:p>
            <w:pPr/>
            <w:r>
              <w:t xml:space="preserve">React Bits and effects</w:t>
            </w:r>
          </w:p>
        </w:tc>
      </w:tr>
      <w:tr>
        <w:tc>
          <w:tcPr>
            <w:tcW w:w="2705" w:type="dxa"/>
          </w:tcPr>
          <w:p>
            <w:pPr/>
            <w:r>
              <w:t xml:space="preserve">Top bar</w:t>
            </w:r>
          </w:p>
        </w:tc>
        <w:tc>
          <w:tcPr>
            <w:tcW w:w="4447" w:type="dxa"/>
          </w:tcPr>
          <w:p>
            <w:pPr/>
            <w:r>
              <w:t xml:space="preserve">Wordmark left, links (Features, How it works, Demo) center, "Open workspace" button right</w:t>
            </w:r>
          </w:p>
        </w:tc>
        <w:tc>
          <w:tcPr>
            <w:tcW w:w="2208" w:type="dxa"/>
          </w:tcPr>
          <w:p>
            <w:pPr/>
            <w:r>
              <w:t xml:space="preserve">Pill Nav; Staggered Menu on mobile</w:t>
            </w:r>
          </w:p>
        </w:tc>
      </w:tr>
      <w:tr>
        <w:tc>
          <w:tcPr>
            <w:tcW w:w="2705" w:type="dxa"/>
          </w:tcPr>
          <w:p>
            <w:pPr/>
            <w:r>
              <w:t xml:space="preserve">Hero</w:t>
            </w:r>
          </w:p>
        </w:tc>
        <w:tc>
          <w:tcPr>
            <w:tcW w:w="4447" w:type="dxa"/>
          </w:tcPr>
          <w:p>
            <w:pPr/>
            <w:r>
              <w:t xml:space="preserve">Full-height. Giant wordmark "FORENSIC-X", rotating line "Recover. Verify. Align. Search.", one sentence of subtitle: "From hours of manual CCTV review to one searchable, connected and traceable investigation workflow." Two buttons: "Open demo case" and "See how it works"</w:t>
            </w:r>
          </w:p>
        </w:tc>
        <w:tc>
          <w:tcPr>
            <w:tcW w:w="2208" w:type="dxa"/>
          </w:tcPr>
          <w:p>
            <w:pPr/>
            <w:r>
              <w:t xml:space="preserve">Grid Scan background tinted cyan and navy; Noise overlay at low opacity; Decrypted Text for the wordmark, playing once; True Focus for the four verbs; Shiny Text for the subtitle; Magnet on both buttons; Star Border on the primary; Target Cursor only inside the hero</w:t>
            </w:r>
          </w:p>
        </w:tc>
      </w:tr>
      <w:tr>
        <w:tc>
          <w:tcPr>
            <w:tcW w:w="2705" w:type="dxa"/>
          </w:tcPr>
          <w:p>
            <w:pPr/>
            <w:r>
              <w:t xml:space="preserve">Hero preview</w:t>
            </w:r>
          </w:p>
        </w:tc>
        <w:tc>
          <w:tcPr>
            <w:tcW w:w="4447" w:type="dxa"/>
          </w:tcPr>
          <w:p>
            <w:pPr/>
            <w:r>
              <w:t xml:space="preserve">A framed screenshot of the timeline (later a live mini-timeline) under the hero buttons</w:t>
            </w:r>
          </w:p>
        </w:tc>
        <w:tc>
          <w:tcPr>
            <w:tcW w:w="2208" w:type="dxa"/>
          </w:tcPr>
          <w:p>
            <w:pPr/>
            <w:r>
              <w:t xml:space="preserve">Laser Flow beam landing on the frame; Glare Hover on the frame</w:t>
            </w:r>
          </w:p>
        </w:tc>
      </w:tr>
      <w:tr>
        <w:tc>
          <w:tcPr>
            <w:tcW w:w="2705" w:type="dxa"/>
          </w:tcPr>
          <w:p>
            <w:pPr/>
            <w:r>
              <w:t xml:space="preserve">Trust strip</w:t>
            </w:r>
          </w:p>
        </w:tc>
        <w:tc>
          <w:tcPr>
            <w:tcW w:w="4447" w:type="dxa"/>
          </w:tcPr>
          <w:p>
            <w:pPr/>
            <w:r>
              <w:t xml:space="preserve">Four chips: Read-only acquisition, SHA-256 on every file, Evidence graph, Audit report</w:t>
            </w:r>
          </w:p>
        </w:tc>
        <w:tc>
          <w:tcPr>
            <w:tcW w:w="2208" w:type="dxa"/>
          </w:tcPr>
          <w:p>
            <w:pPr/>
            <w:r>
              <w:t xml:space="preserve">Fade Content with staggered children</w:t>
            </w:r>
          </w:p>
        </w:tc>
      </w:tr>
      <w:tr>
        <w:tc>
          <w:tcPr>
            <w:tcW w:w="2705" w:type="dxa"/>
          </w:tcPr>
          <w:p>
            <w:pPr/>
            <w:r>
              <w:t xml:space="preserve">Problem</w:t>
            </w:r>
          </w:p>
        </w:tc>
        <w:tc>
          <w:tcPr>
            <w:tcW w:w="4447" w:type="dxa"/>
          </w:tcPr>
          <w:p>
            <w:pPr/>
            <w:r>
              <w:t xml:space="preserve">One large paragraph: each DVR brand stores video differently, footage gets deleted, clocks drift, courts need proof</w:t>
            </w:r>
          </w:p>
        </w:tc>
        <w:tc>
          <w:tcPr>
            <w:tcW w:w="2208" w:type="dxa"/>
          </w:tcPr>
          <w:p>
            <w:pPr/>
            <w:r>
              <w:t xml:space="preserve">Scroll Reveal</w:t>
            </w:r>
          </w:p>
        </w:tc>
      </w:tr>
      <w:tr>
        <w:tc>
          <w:tcPr>
            <w:tcW w:w="2705" w:type="dxa"/>
          </w:tcPr>
          <w:p>
            <w:pPr/>
            <w:r>
              <w:t xml:space="preserve">How it works</w:t>
            </w:r>
          </w:p>
        </w:tc>
        <w:tc>
          <w:tcPr>
            <w:tcW w:w="4447" w:type="dxa"/>
          </w:tcPr>
          <w:p>
            <w:pPr/>
            <w:r>
              <w:t xml:space="preserve">Six pinned cards for the pipeline: acquire, adapt, recover, normalize time, analyze, report, each with an icon and one line</w:t>
            </w:r>
          </w:p>
        </w:tc>
        <w:tc>
          <w:tcPr>
            <w:tcW w:w="2208" w:type="dxa"/>
          </w:tcPr>
          <w:p>
            <w:pPr/>
            <w:r>
              <w:t xml:space="preserve">Scroll Stack</w:t>
            </w:r>
          </w:p>
        </w:tc>
      </w:tr>
      <w:tr>
        <w:tc>
          <w:tcPr>
            <w:tcW w:w="2705" w:type="dxa"/>
          </w:tcPr>
          <w:p>
            <w:pPr/>
            <w:r>
              <w:t xml:space="preserve">What makes it different</w:t>
            </w:r>
          </w:p>
        </w:tc>
        <w:tc>
          <w:tcPr>
            <w:tcW w:w="4447" w:type="dxa"/>
          </w:tcPr>
          <w:p>
            <w:pPr/>
            <w:r>
              <w:t xml:space="preserve">Four cards: temporal calibration, evidence gap assessment, evidence graph, evidence-aware search</w:t>
            </w:r>
          </w:p>
        </w:tc>
        <w:tc>
          <w:tcPr>
            <w:tcW w:w="2208" w:type="dxa"/>
          </w:tcPr>
          <w:p>
            <w:pPr/>
            <w:r>
              <w:t xml:space="preserve">Tilted Card with glare, Animated Content on entry</w:t>
            </w:r>
          </w:p>
        </w:tc>
      </w:tr>
      <w:tr>
        <w:tc>
          <w:tcPr>
            <w:tcW w:w="2705" w:type="dxa"/>
          </w:tcPr>
          <w:p>
            <w:pPr/>
            <w:r>
              <w:t xml:space="preserve">Formats</w:t>
            </w:r>
          </w:p>
        </w:tc>
        <w:tc>
          <w:tcPr>
            <w:tcW w:w="4447" w:type="dxa"/>
          </w:tcPr>
          <w:p>
            <w:pPr/>
            <w:r>
              <w:t xml:space="preserve">Chips with honest status labels: Mock vendor format (built), Generic export import (built), Hikvision, Dahua, CP Plus (planned adapters)</w:t>
            </w:r>
          </w:p>
        </w:tc>
        <w:tc>
          <w:tcPr>
            <w:tcW w:w="2208" w:type="dxa"/>
          </w:tcPr>
          <w:p>
            <w:pPr/>
            <w:r>
              <w:t xml:space="preserve">None; static chips, no brand logos</w:t>
            </w:r>
          </w:p>
        </w:tc>
      </w:tr>
      <w:tr>
        <w:tc>
          <w:tcPr>
            <w:tcW w:w="2705" w:type="dxa"/>
          </w:tcPr>
          <w:p>
            <w:pPr/>
            <w:r>
              <w:t xml:space="preserve">Closing call to action</w:t>
            </w:r>
          </w:p>
        </w:tc>
        <w:tc>
          <w:tcPr>
            <w:tcW w:w="4447" w:type="dxa"/>
          </w:tcPr>
          <w:p>
            <w:pPr/>
            <w:r>
              <w:t xml:space="preserve">"Open the demo case" button and the team and event line</w:t>
            </w:r>
          </w:p>
        </w:tc>
        <w:tc>
          <w:tcPr>
            <w:tcW w:w="2208" w:type="dxa"/>
          </w:tcPr>
          <w:p>
            <w:pPr/>
            <w:r>
              <w:t xml:space="preserve">Magnet and Star Border</w:t>
            </w:r>
          </w:p>
        </w:tc>
      </w:tr>
      <w:tr>
        <w:tc>
          <w:tcPr>
            <w:tcW w:w="2705" w:type="dxa"/>
          </w:tcPr>
          <w:p>
            <w:pPr/>
            <w:r>
              <w:t xml:space="preserve">Footer</w:t>
            </w:r>
          </w:p>
        </w:tc>
        <w:tc>
          <w:tcPr>
            <w:tcW w:w="4447" w:type="dxa"/>
          </w:tcPr>
          <w:p>
            <w:pPr/>
            <w:r>
              <w:t xml:space="preserve">Team Claude Code, Code Apex, dataset credits, a line that this is a hackathon prototype using simulated evidence</w:t>
            </w:r>
          </w:p>
        </w:tc>
        <w:tc>
          <w:tcPr>
            <w:tcW w:w="2208" w:type="dxa"/>
          </w:tcPr>
          <w:p>
            <w:pPr/>
            <w:r>
              <w:t xml:space="preserve">None</w:t>
            </w:r>
          </w:p>
        </w:tc>
      </w:tr>
    </w:tbl>
    <w:p>
      <w:pPr/>
      <w:r>
        <w:t xml:space="preserve">Honesty rule for the whole page: no invented customers, statistics or logos; every claim must match what is built.</w:t>
      </w:r>
    </w:p>
    <w:p>
      <w:pPr/>
      <w:r>
        <w:rPr>
          <w:b/>
        </w:rPr>
        <w:t xml:space="preserve">Optional boot sequence:</w:t>
      </w:r>
      <w:r>
        <w:t xml:space="preserve"> the first visit shows a 2-second terminal intro in Faulty Terminal style ("Mounting evidence... hash verified... ready") with a visible Skip button; it is remembered in local storage and never shown during the live demo unless asked for.</w:t>
      </w:r>
    </w:p>
    <w:p>
      <w:pPr>
        <w:pStyle w:val="Heading3"/>
      </w:pPr>
      <w:r>
        <w:t xml:space="preserve">F1.2 App shell (</w:t>
      </w:r>
      <w:r>
        <w:rPr>
          <w:rStyle w:val="CodeChar"/>
        </w:rPr>
        <w:t xml:space="preserve">components/layout</w:t>
      </w:r>
      <w:r>
        <w:t xml:space="preserve">)</w:t>
      </w:r>
    </w:p>
    <w:p>
      <w:pPr>
        <w:pStyle w:val="ListParagraph"/>
        <w:numPr>
          <w:ilvl w:val="0"/>
          <w:numId w:val="15"/>
        </w:numPr>
      </w:pPr>
      <w:r>
        <w:t xml:space="preserve">☐ </w:t>
      </w:r>
      <w:r>
        <w:rPr>
          <w:b/>
        </w:rPr>
        <w:t xml:space="preserve">Left rail:</w:t>
      </w:r>
      <w:r>
        <w:t xml:space="preserve"> logo mark, then Dashboard, Cases, Cameras, Timeline, Search, Evidence graph, Reports, Settings. Icon with label on hover; a cyan bar marks the active route; the rail collapses to 72 px and expands to 240 px.</w:t>
      </w:r>
    </w:p>
    <w:p>
      <w:pPr>
        <w:pStyle w:val="ListParagraph"/>
        <w:numPr>
          <w:ilvl w:val="0"/>
          <w:numId w:val="15"/>
        </w:numPr>
      </w:pPr>
      <w:r>
        <w:t xml:space="preserve">☐ </w:t>
      </w:r>
      <w:r>
        <w:rPr>
          <w:b/>
        </w:rPr>
        <w:t xml:space="preserve">Top bar:</w:t>
      </w:r>
      <w:r>
        <w:t xml:space="preserve"> breadcrumb, case switcher (Glide Select), a "Search or jump to" button that opens the command palette, a job progress pill, an integrity badge (shield, "All hashes verified" or a count of mismatches), a "Sample data" pill while mocks are active, and the motion toggle.</w:t>
      </w:r>
    </w:p>
    <w:p>
      <w:pPr>
        <w:pStyle w:val="ListParagraph"/>
        <w:numPr>
          <w:ilvl w:val="0"/>
          <w:numId w:val="15"/>
        </w:numPr>
      </w:pPr>
      <w:r>
        <w:t xml:space="preserve">☐ </w:t>
      </w:r>
      <w:r>
        <w:rPr>
          <w:b/>
        </w:rPr>
        <w:t xml:space="preserve">Right inspector slot:</w:t>
      </w:r>
      <w:r>
        <w:t xml:space="preserve"> 360 px, closed by default, opens when something is selected, and always shows provenance: file, hash, frame, method and confidence.</w:t>
      </w:r>
    </w:p>
    <w:p>
      <w:pPr>
        <w:pStyle w:val="ListParagraph"/>
        <w:numPr>
          <w:ilvl w:val="0"/>
          <w:numId w:val="15"/>
        </w:numPr>
      </w:pPr>
      <w:r>
        <w:t xml:space="preserve">☐ </w:t>
      </w:r>
      <w:r>
        <w:rPr>
          <w:b/>
        </w:rPr>
        <w:t xml:space="preserve">Bottom playback strip slot:</w:t>
      </w:r>
      <w:r>
        <w:t xml:space="preserve"> shown only on timeline and playback routes.</w:t>
      </w:r>
    </w:p>
    <w:p>
      <w:pPr>
        <w:pStyle w:val="ListParagraph"/>
        <w:numPr>
          <w:ilvl w:val="0"/>
          <w:numId w:val="15"/>
        </w:numPr>
      </w:pPr>
      <w:r>
        <w:t xml:space="preserve">☐ </w:t>
      </w:r>
      <w:r>
        <w:rPr>
          <w:b/>
        </w:rPr>
        <w:t xml:space="preserve">Case context:</w:t>
      </w:r>
      <w:r>
        <w:t xml:space="preserve"> the selected case ID lives in the URL (</w:t>
      </w:r>
      <w:r>
        <w:rPr>
          <w:rStyle w:val="CodeChar"/>
        </w:rPr>
        <w:t xml:space="preserve">/cases/:caseId/...</w:t>
      </w:r>
      <w:r>
        <w:t xml:space="preserve">) and in Zustand, so every link can be shared.</w:t>
      </w:r>
    </w:p>
    <w:p>
      <w:pPr>
        <w:pStyle w:val="Heading3"/>
      </w:pPr>
      <w:r>
        <w:t xml:space="preserve">F1.3 Routing, loading and errors</w:t>
      </w:r>
    </w:p>
    <w:p>
      <w:pPr>
        <w:pStyle w:val="ListParagraph"/>
        <w:numPr>
          <w:ilvl w:val="0"/>
          <w:numId w:val="16"/>
        </w:numPr>
      </w:pPr>
      <w:r>
        <w:t xml:space="preserve">☐ Layout route for the shell and a separate layout for the landing page.</w:t>
      </w:r>
    </w:p>
    <w:p>
      <w:pPr>
        <w:pStyle w:val="ListParagraph"/>
        <w:numPr>
          <w:ilvl w:val="0"/>
          <w:numId w:val="16"/>
        </w:numPr>
      </w:pPr>
      <w:r>
        <w:t xml:space="preserve">☐ Route-level skeletons using the Skeleton component, and an error boundary with a retry button.</w:t>
      </w:r>
    </w:p>
    <w:p>
      <w:pPr>
        <w:pStyle w:val="ListParagraph"/>
        <w:numPr>
          <w:ilvl w:val="0"/>
          <w:numId w:val="16"/>
        </w:numPr>
      </w:pPr>
      <w:r>
        <w:t xml:space="preserve">☐ A 404 and error page with Glitch Text on a Faulty Terminal backdrop and a button back to the dashboard.</w:t>
      </w:r>
    </w:p>
    <w:p>
      <w:pPr>
        <w:pStyle w:val="Heading3"/>
      </w:pPr>
      <w:r>
        <w:t xml:space="preserve">F1.4 Command palette</w:t>
      </w:r>
    </w:p>
    <w:p>
      <w:pPr>
        <w:pStyle w:val="ListParagraph"/>
        <w:numPr>
          <w:ilvl w:val="0"/>
          <w:numId w:val="17"/>
        </w:numPr>
      </w:pPr>
      <w:r>
        <w:t xml:space="preserve">☐ Open with Ctrl or Cmd + K, built with </w:t>
      </w:r>
      <w:r>
        <w:rPr>
          <w:rStyle w:val="CodeChar"/>
        </w:rPr>
        <w:t xml:space="preserve">cmdk</w:t>
      </w:r>
      <w:r>
        <w:t xml:space="preserve"> on a Glass Surface panel.</w:t>
      </w:r>
    </w:p>
    <w:p>
      <w:pPr>
        <w:pStyle w:val="ListParagraph"/>
        <w:numPr>
          <w:ilvl w:val="0"/>
          <w:numId w:val="17"/>
        </w:numPr>
      </w:pPr>
      <w:r>
        <w:t xml:space="preserve">☐ Commands: go to any screen, switch case, jump to a time ("21:42:17"), open evidence by hash prefix, toggle motion, start demo mode.</w:t>
      </w:r>
    </w:p>
    <w:p>
      <w:pPr>
        <w:pStyle w:val="Heading3"/>
      </w:pPr>
      <w:r>
        <w:t xml:space="preserve">F1.5 Page transitions and responsiveness</w:t>
      </w:r>
    </w:p>
    <w:p>
      <w:pPr>
        <w:pStyle w:val="ListParagraph"/>
        <w:numPr>
          <w:ilvl w:val="0"/>
          <w:numId w:val="18"/>
        </w:numPr>
      </w:pPr>
      <w:r>
        <w:t xml:space="preserve">☐ Page entrance of 240 ms using Fade Content or Animated Content; no full-page shader transitions inside the app.</w:t>
      </w:r>
    </w:p>
    <w:p>
      <w:pPr>
        <w:pStyle w:val="ListParagraph"/>
        <w:numPr>
          <w:ilvl w:val="0"/>
          <w:numId w:val="18"/>
        </w:numPr>
      </w:pPr>
      <w:r>
        <w:t xml:space="preserve">☐ Under 768 px the rail becomes a bottom tab bar, the inspector becomes a bottom sheet, and the landing menu becomes the Staggered Menu.</w:t>
      </w:r>
    </w:p>
    <w:p>
      <w:pPr>
        <w:pStyle w:val="ListParagraph"/>
        <w:numPr>
          <w:ilvl w:val="0"/>
          <w:numId w:val="18"/>
        </w:numPr>
      </w:pPr>
      <w:r>
        <w:t xml:space="preserve">☐ Design the timeline for laptop and projector widths first; phones get a read-only summary view.</w:t>
      </w:r>
    </w:p>
    <w:p>
      <w:pPr>
        <w:pStyle w:val="Heading3"/>
      </w:pPr>
      <w:r>
        <w:t xml:space="preserve">F1.6 Keyboard shortcuts</w:t>
      </w:r>
    </w:p>
    <w:tbl>
      <w:tblPr>
        <w:tblStyle w:val="TableGrid"/>
        <w:tblW w:w="0" w:type="auto"/>
        <w:tblLayout w:type="fixed"/>
        <w:tblLook w:val="04A0" w:firstRow="1" w:lastRow="0" w:firstColumn="0" w:lastColumn="0" w:noHBand="0" w:noVBand="1"/>
      </w:tblPr>
      <w:tblGrid>
        <w:gridCol w:w="3276"/>
        <w:gridCol w:w="6083"/>
      </w:tblGrid>
      <w:tr>
        <w:trPr>
          <w:tblHeader/>
        </w:trPr>
        <w:tc>
          <w:tcPr>
            <w:tcW w:w="3276" w:type="dxa"/>
            <w:shd w:val="clear" w:color="auto" w:fill="F2F2F2"/>
          </w:tcPr>
          <w:p>
            <w:pPr/>
            <w:r>
              <w:t xml:space="preserve">Shortcut</w:t>
            </w:r>
          </w:p>
        </w:tc>
        <w:tc>
          <w:tcPr>
            <w:tcW w:w="6083" w:type="dxa"/>
            <w:shd w:val="clear" w:color="auto" w:fill="F2F2F2"/>
          </w:tcPr>
          <w:p>
            <w:pPr/>
            <w:r>
              <w:t xml:space="preserve">Action</w:t>
            </w:r>
          </w:p>
        </w:tc>
      </w:tr>
      <w:tr>
        <w:tc>
          <w:tcPr>
            <w:tcW w:w="3276" w:type="dxa"/>
          </w:tcPr>
          <w:p>
            <w:pPr/>
            <w:r>
              <w:t xml:space="preserve">Ctrl or Cmd + K</w:t>
            </w:r>
          </w:p>
        </w:tc>
        <w:tc>
          <w:tcPr>
            <w:tcW w:w="6083" w:type="dxa"/>
          </w:tcPr>
          <w:p>
            <w:pPr/>
            <w:r>
              <w:t xml:space="preserve">Command palette</w:t>
            </w:r>
          </w:p>
        </w:tc>
      </w:tr>
      <w:tr>
        <w:tc>
          <w:tcPr>
            <w:tcW w:w="3276" w:type="dxa"/>
          </w:tcPr>
          <w:p>
            <w:pPr/>
            <w:r>
              <w:t xml:space="preserve">G then D, C, T, S</w:t>
            </w:r>
          </w:p>
        </w:tc>
        <w:tc>
          <w:tcPr>
            <w:tcW w:w="6083" w:type="dxa"/>
          </w:tcPr>
          <w:p>
            <w:pPr/>
            <w:r>
              <w:t xml:space="preserve">Go to Dashboard, Cases, Timeline, Search</w:t>
            </w:r>
          </w:p>
        </w:tc>
      </w:tr>
      <w:tr>
        <w:tc>
          <w:tcPr>
            <w:tcW w:w="3276" w:type="dxa"/>
          </w:tcPr>
          <w:p>
            <w:pPr/>
            <w:r>
              <w:t xml:space="preserve">I</w:t>
            </w:r>
          </w:p>
        </w:tc>
        <w:tc>
          <w:tcPr>
            <w:tcW w:w="6083" w:type="dxa"/>
          </w:tcPr>
          <w:p>
            <w:pPr/>
            <w:r>
              <w:t xml:space="preserve">Toggle the inspector</w:t>
            </w:r>
          </w:p>
        </w:tc>
      </w:tr>
      <w:tr>
        <w:tc>
          <w:tcPr>
            <w:tcW w:w="3276" w:type="dxa"/>
          </w:tcPr>
          <w:p>
            <w:pPr/>
            <w:r>
              <w:t xml:space="preserve">Space</w:t>
            </w:r>
          </w:p>
        </w:tc>
        <w:tc>
          <w:tcPr>
            <w:tcW w:w="6083" w:type="dxa"/>
          </w:tcPr>
          <w:p>
            <w:pPr/>
            <w:r>
              <w:t xml:space="preserve">Play or pause the synchronized video</w:t>
            </w:r>
          </w:p>
        </w:tc>
      </w:tr>
      <w:tr>
        <w:tc>
          <w:tcPr>
            <w:tcW w:w="3276" w:type="dxa"/>
          </w:tcPr>
          <w:p>
            <w:pPr/>
            <w:r>
              <w:t xml:space="preserve">J and L</w:t>
            </w:r>
          </w:p>
        </w:tc>
        <w:tc>
          <w:tcPr>
            <w:tcW w:w="6083" w:type="dxa"/>
          </w:tcPr>
          <w:p>
            <w:pPr/>
            <w:r>
              <w:t xml:space="preserve">Step back or forward 5 seconds</w:t>
            </w:r>
          </w:p>
        </w:tc>
      </w:tr>
      <w:tr>
        <w:tc>
          <w:tcPr>
            <w:tcW w:w="3276" w:type="dxa"/>
          </w:tcPr>
          <w:p>
            <w:pPr/>
            <w:r>
              <w:t xml:space="preserve">Left and Right arrows</w:t>
            </w:r>
          </w:p>
        </w:tc>
        <w:tc>
          <w:tcPr>
            <w:tcW w:w="6083" w:type="dxa"/>
          </w:tcPr>
          <w:p>
            <w:pPr/>
            <w:r>
              <w:t xml:space="preserve">Step one frame when paused</w:t>
            </w:r>
          </w:p>
        </w:tc>
      </w:tr>
      <w:tr>
        <w:tc>
          <w:tcPr>
            <w:tcW w:w="3276" w:type="dxa"/>
          </w:tcPr>
          <w:p>
            <w:pPr/>
            <w:r>
              <w:t xml:space="preserve">M</w:t>
            </w:r>
          </w:p>
        </w:tc>
        <w:tc>
          <w:tcPr>
            <w:tcW w:w="6083" w:type="dxa"/>
          </w:tcPr>
          <w:p>
            <w:pPr/>
            <w:r>
              <w:t xml:space="preserve">Cycle motion mode</w:t>
            </w:r>
          </w:p>
        </w:tc>
      </w:tr>
    </w:tbl>
    <w:p>
      <w:pPr/>
      <w:r>
        <w:rPr>
          <w:b/>
        </w:rPr>
        <w:t xml:space="preserve">Deliverable:</w:t>
      </w:r>
      <w:r>
        <w:t xml:space="preserve"> a finished landing page and an empty but navigable app shell with the command palette.</w:t>
      </w:r>
    </w:p>
    <w:p>
      <w:pPr/>
      <w:r>
        <w:rPr>
          <w:b/>
        </w:rPr>
        <w:t xml:space="preserve">Gate to move on:</w:t>
      </w:r>
      <w:r>
        <w:t xml:space="preserve"> the landing page holds a steady frame rate on the demo laptop, the hero unmounts its shader after scrolling away, every shell link works with the keyboard, and the shell is usable at 1366 px and 1920 px widths.</w:t>
      </w:r>
    </w:p>
    <w:p>
      <w:pPr>
        <w:pStyle w:val="Heading2"/>
      </w:pPr>
      <w:r>
        <w:t xml:space="preserve">Phase F2: Cases, dashboard and evidence intake (day 3)</w:t>
      </w:r>
    </w:p>
    <w:p>
      <w:pPr/>
      <w:r>
        <w:rPr>
          <w:b/>
        </w:rPr>
        <w:t xml:space="preserve">Goal:</w:t>
      </w:r>
      <w:r>
        <w:t xml:space="preserve"> the investigator can open a case, see its state at a glance, and walk through evidence intake with hashing and adapter detection. This phase carries the first "wow" of the demo: the hash resolving on screen.</w:t>
      </w:r>
    </w:p>
    <w:p>
      <w:pPr>
        <w:pStyle w:val="Heading3"/>
      </w:pPr>
      <w:r>
        <w:t xml:space="preserve">F2.1 Case list at </w:t>
      </w:r>
      <w:r>
        <w:rPr>
          <w:rStyle w:val="CodeChar"/>
        </w:rPr>
        <w:t xml:space="preserve">/cases</w:t>
      </w:r>
    </w:p>
    <w:p>
      <w:pPr>
        <w:pStyle w:val="ListParagraph"/>
        <w:numPr>
          <w:ilvl w:val="0"/>
          <w:numId w:val="19"/>
        </w:numPr>
      </w:pPr>
      <w:r>
        <w:t xml:space="preserve">☐ A grid of case cards. Each card is a </w:t>
      </w:r>
      <w:r>
        <w:rPr>
          <w:b/>
        </w:rPr>
        <w:t xml:space="preserve">Folder</w:t>
      </w:r>
      <w:r>
        <w:t xml:space="preserve"> that opens on hover to show the recorders inside, and shows the case name, a status badge (new, processing, ready), the number of cameras, the creation date and the integrity state.</w:t>
      </w:r>
    </w:p>
    <w:p>
      <w:pPr>
        <w:pStyle w:val="ListParagraph"/>
        <w:numPr>
          <w:ilvl w:val="0"/>
          <w:numId w:val="19"/>
        </w:numPr>
      </w:pPr>
      <w:r>
        <w:t xml:space="preserve">☐ A search box, a status filter, and a "New case" button with </w:t>
      </w:r>
      <w:r>
        <w:rPr>
          <w:b/>
        </w:rPr>
        <w:t xml:space="preserve">Star Border</w:t>
      </w:r>
      <w:r>
        <w:t xml:space="preserve">.</w:t>
      </w:r>
    </w:p>
    <w:p>
      <w:pPr>
        <w:pStyle w:val="ListParagraph"/>
        <w:numPr>
          <w:ilvl w:val="0"/>
          <w:numId w:val="19"/>
        </w:numPr>
      </w:pPr>
      <w:r>
        <w:t xml:space="preserve">☐ The selected case gets </w:t>
      </w:r>
      <w:r>
        <w:rPr>
          <w:b/>
        </w:rPr>
        <w:t xml:space="preserve">Border Glow</w:t>
      </w:r>
      <w:r>
        <w:t xml:space="preserve">. A card menu offers Rename, Duplicate and Delete; </w:t>
      </w:r>
      <w:r>
        <w:rPr>
          <w:b/>
        </w:rPr>
        <w:t xml:space="preserve">Delete uses Hold Button</w:t>
      </w:r>
      <w:r>
        <w:t xml:space="preserve"> (hold to confirm) and shows a </w:t>
      </w:r>
      <w:r>
        <w:rPr>
          <w:b/>
        </w:rPr>
        <w:t xml:space="preserve">Fuse Button</w:t>
      </w:r>
      <w:r>
        <w:t xml:space="preserve"> style undo toast for a few seconds.</w:t>
      </w:r>
    </w:p>
    <w:p>
      <w:pPr>
        <w:pStyle w:val="ListParagraph"/>
        <w:numPr>
          <w:ilvl w:val="0"/>
          <w:numId w:val="19"/>
        </w:numPr>
      </w:pPr>
      <w:r>
        <w:t xml:space="preserve">☐ Empty state: a </w:t>
      </w:r>
      <w:r>
        <w:rPr>
          <w:b/>
        </w:rPr>
        <w:t xml:space="preserve">Dot Grid</w:t>
      </w:r>
      <w:r>
        <w:t xml:space="preserve"> background with the line "No cases yet" and a primary button, plus a "Load demo case" button.</w:t>
      </w:r>
    </w:p>
    <w:p>
      <w:pPr>
        <w:pStyle w:val="Heading3"/>
      </w:pPr>
      <w:r>
        <w:t xml:space="preserve">F2.2 Dashboard at </w:t>
      </w:r>
      <w:r>
        <w:rPr>
          <w:rStyle w:val="CodeChar"/>
        </w:rPr>
        <w:t xml:space="preserve">/cases/:caseId</w:t>
      </w:r>
    </w:p>
    <w:p>
      <w:pPr/>
      <w:r>
        <w:t xml:space="preserve">A bento grid built with </w:t>
      </w:r>
      <w:r>
        <w:rPr>
          <w:b/>
        </w:rPr>
        <w:t xml:space="preserve">Magic Bento</w:t>
      </w:r>
      <w:r>
        <w:t xml:space="preserve">, so the cards share one cursor-following edge light.</w:t>
      </w:r>
    </w:p>
    <w:tbl>
      <w:tblPr>
        <w:tblStyle w:val="TableGrid"/>
        <w:tblW w:w="0" w:type="auto"/>
        <w:tblLayout w:type="fixed"/>
        <w:tblLook w:val="04A0" w:firstRow="1" w:lastRow="0" w:firstColumn="0" w:lastColumn="0" w:noHBand="0" w:noVBand="1"/>
      </w:tblPr>
      <w:tblGrid>
        <w:gridCol w:w="2618"/>
        <w:gridCol w:w="4022"/>
        <w:gridCol w:w="2720"/>
      </w:tblGrid>
      <w:tr>
        <w:trPr>
          <w:tblHeader/>
        </w:trPr>
        <w:tc>
          <w:tcPr>
            <w:tcW w:w="2618" w:type="dxa"/>
            <w:shd w:val="clear" w:color="auto" w:fill="F2F2F2"/>
          </w:tcPr>
          <w:p>
            <w:pPr/>
            <w:r>
              <w:t xml:space="preserve">Tile</w:t>
            </w:r>
          </w:p>
        </w:tc>
        <w:tc>
          <w:tcPr>
            <w:tcW w:w="4022" w:type="dxa"/>
            <w:shd w:val="clear" w:color="auto" w:fill="F2F2F2"/>
          </w:tcPr>
          <w:p>
            <w:pPr/>
            <w:r>
              <w:t xml:space="preserve">Content</w:t>
            </w:r>
          </w:p>
        </w:tc>
        <w:tc>
          <w:tcPr>
            <w:tcW w:w="2720" w:type="dxa"/>
            <w:shd w:val="clear" w:color="auto" w:fill="F2F2F2"/>
          </w:tcPr>
          <w:p>
            <w:pPr/>
            <w:r>
              <w:t xml:space="preserve">Components</w:t>
            </w:r>
          </w:p>
        </w:tc>
      </w:tr>
      <w:tr>
        <w:tc>
          <w:tcPr>
            <w:tcW w:w="2618" w:type="dxa"/>
          </w:tcPr>
          <w:p>
            <w:pPr/>
            <w:r>
              <w:t xml:space="preserve">Cameras online (large)</w:t>
            </w:r>
          </w:p>
        </w:tc>
        <w:tc>
          <w:tcPr>
            <w:tcW w:w="4022" w:type="dxa"/>
          </w:tcPr>
          <w:p>
            <w:pPr/>
            <w:r>
              <w:t xml:space="preserve">A radar scope where each camera is a contact labeled with its location; a gap shows as a contact that blinks out</w:t>
            </w:r>
          </w:p>
        </w:tc>
        <w:tc>
          <w:tcPr>
            <w:tcW w:w="2720" w:type="dxa"/>
          </w:tcPr>
          <w:p>
            <w:pPr/>
            <w:r>
              <w:rPr>
                <w:b/>
              </w:rPr>
              <w:t xml:space="preserve">Radar</w:t>
            </w:r>
            <w:r>
              <w:t xml:space="preserve"> background in the palette, camera badges overlaid</w:t>
            </w:r>
          </w:p>
        </w:tc>
      </w:tr>
      <w:tr>
        <w:tc>
          <w:tcPr>
            <w:tcW w:w="2618" w:type="dxa"/>
          </w:tcPr>
          <w:p>
            <w:pPr/>
            <w:r>
              <w:t xml:space="preserve">Metric tiles</w:t>
            </w:r>
          </w:p>
        </w:tc>
        <w:tc>
          <w:tcPr>
            <w:tcW w:w="4022" w:type="dxa"/>
          </w:tcPr>
          <w:p>
            <w:pPr/>
            <w:r>
              <w:t xml:space="preserve">Cameras, Recovered clips, Evidence gaps, Verified artifacts shown as 38 of 40</w:t>
            </w:r>
          </w:p>
        </w:tc>
        <w:tc>
          <w:tcPr>
            <w:tcW w:w="2720" w:type="dxa"/>
          </w:tcPr>
          <w:p>
            <w:pPr/>
            <w:r>
              <w:rPr>
                <w:b/>
              </w:rPr>
              <w:t xml:space="preserve">Spotlight Card</w:t>
            </w:r>
            <w:r>
              <w:t xml:space="preserve"> with </w:t>
            </w:r>
            <w:r>
              <w:rPr>
                <w:b/>
              </w:rPr>
              <w:t xml:space="preserve">Count Up</w:t>
            </w:r>
            <w:r>
              <w:t xml:space="preserve">; the headline recovery number uses </w:t>
            </w:r>
            <w:r>
              <w:rPr>
                <w:b/>
              </w:rPr>
              <w:t xml:space="preserve">Counter</w:t>
            </w:r>
          </w:p>
        </w:tc>
      </w:tr>
      <w:tr>
        <w:tc>
          <w:tcPr>
            <w:tcW w:w="2618" w:type="dxa"/>
          </w:tcPr>
          <w:p>
            <w:pPr/>
            <w:r>
              <w:t xml:space="preserve">Incident card</w:t>
            </w:r>
          </w:p>
        </w:tc>
        <w:tc>
          <w:tcPr>
            <w:tcW w:w="4022" w:type="dxa"/>
          </w:tcPr>
          <w:p>
            <w:pPr/>
            <w:r>
              <w:t xml:space="preserve">"Incident 21:42:17", the camera count and a button "Open timeline"</w:t>
            </w:r>
          </w:p>
        </w:tc>
        <w:tc>
          <w:tcPr>
            <w:tcW w:w="2720" w:type="dxa"/>
          </w:tcPr>
          <w:p>
            <w:pPr/>
            <w:r>
              <w:rPr>
                <w:b/>
              </w:rPr>
              <w:t xml:space="preserve">Electric Border</w:t>
            </w:r>
            <w:r>
              <w:t xml:space="preserve"> as the single accent on the page</w:t>
            </w:r>
          </w:p>
        </w:tc>
      </w:tr>
      <w:tr>
        <w:tc>
          <w:tcPr>
            <w:tcW w:w="2618" w:type="dxa"/>
          </w:tcPr>
          <w:p>
            <w:pPr/>
            <w:r>
              <w:t xml:space="preserve">Pipeline status</w:t>
            </w:r>
          </w:p>
        </w:tc>
        <w:tc>
          <w:tcPr>
            <w:tcW w:w="4022" w:type="dxa"/>
          </w:tcPr>
          <w:p>
            <w:pPr/>
            <w:r>
              <w:t xml:space="preserve">Stages: hash, detect brand, recover, normalize time, analyze, each with a state</w:t>
            </w:r>
          </w:p>
        </w:tc>
        <w:tc>
          <w:tcPr>
            <w:tcW w:w="2720" w:type="dxa"/>
          </w:tcPr>
          <w:p>
            <w:pPr/>
            <w:r>
              <w:rPr>
                <w:b/>
              </w:rPr>
              <w:t xml:space="preserve">Status Mark</w:t>
            </w:r>
            <w:r>
              <w:t xml:space="preserve"> per stage, </w:t>
            </w:r>
            <w:r>
              <w:rPr>
                <w:b/>
              </w:rPr>
              <w:t xml:space="preserve">Call Chip</w:t>
            </w:r>
            <w:r>
              <w:t xml:space="preserve"> with elapsed time, </w:t>
            </w:r>
            <w:r>
              <w:rPr>
                <w:b/>
              </w:rPr>
              <w:t xml:space="preserve">Lattice Loader</w:t>
            </w:r>
            <w:r>
              <w:t xml:space="preserve"> while a job runs</w:t>
            </w:r>
          </w:p>
        </w:tc>
      </w:tr>
      <w:tr>
        <w:tc>
          <w:tcPr>
            <w:tcW w:w="2618" w:type="dxa"/>
          </w:tcPr>
          <w:p>
            <w:pPr/>
            <w:r>
              <w:t xml:space="preserve">Findings feed</w:t>
            </w:r>
          </w:p>
        </w:tc>
        <w:tc>
          <w:tcPr>
            <w:tcW w:w="4022" w:type="dxa"/>
          </w:tcPr>
          <w:p>
            <w:pPr/>
            <w:r>
              <w:t xml:space="preserve">The latest findings, each with a state badge and a provenance link</w:t>
            </w:r>
          </w:p>
        </w:tc>
        <w:tc>
          <w:tcPr>
            <w:tcW w:w="2720" w:type="dxa"/>
          </w:tcPr>
          <w:p>
            <w:pPr/>
            <w:r>
              <w:rPr>
                <w:b/>
              </w:rPr>
              <w:t xml:space="preserve">Animated List</w:t>
            </w:r>
            <w:r>
              <w:t xml:space="preserve"> with keyboard selection</w:t>
            </w:r>
          </w:p>
        </w:tc>
      </w:tr>
      <w:tr>
        <w:tc>
          <w:tcPr>
            <w:tcW w:w="2618" w:type="dxa"/>
          </w:tcPr>
          <w:p>
            <w:pPr/>
            <w:r>
              <w:t xml:space="preserve">Integrity panel</w:t>
            </w:r>
          </w:p>
        </w:tc>
        <w:tc>
          <w:tcPr>
            <w:tcW w:w="4022" w:type="dxa"/>
          </w:tcPr>
          <w:p>
            <w:pPr/>
            <w:r>
              <w:t xml:space="preserve">The recorder image hash, the time it was verified, and a "Verify again" button</w:t>
            </w:r>
          </w:p>
        </w:tc>
        <w:tc>
          <w:tcPr>
            <w:tcW w:w="2720" w:type="dxa"/>
          </w:tcPr>
          <w:p>
            <w:pPr/>
            <w:r>
              <w:rPr>
                <w:rStyle w:val="CodeChar"/>
              </w:rPr>
              <w:t xml:space="preserve">HashChip</w:t>
            </w:r>
            <w:r>
              <w:t xml:space="preserve">, </w:t>
            </w:r>
            <w:r>
              <w:rPr>
                <w:rStyle w:val="CodeChar"/>
              </w:rPr>
              <w:t xml:space="preserve">StateBadge</w:t>
            </w:r>
            <w:r>
              <w:t xml:space="preserve">, </w:t>
            </w:r>
            <w:r>
              <w:rPr>
                <w:b/>
              </w:rPr>
              <w:t xml:space="preserve">Click Spark</w:t>
            </w:r>
            <w:r>
              <w:t xml:space="preserve"> on success</w:t>
            </w:r>
          </w:p>
        </w:tc>
      </w:tr>
      <w:tr>
        <w:tc>
          <w:tcPr>
            <w:tcW w:w="2618" w:type="dxa"/>
          </w:tcPr>
          <w:p>
            <w:pPr/>
            <w:r>
              <w:t xml:space="preserve">Timeline preview</w:t>
            </w:r>
          </w:p>
        </w:tc>
        <w:tc>
          <w:tcPr>
            <w:tcW w:w="4022" w:type="dxa"/>
          </w:tcPr>
          <w:p>
            <w:pPr/>
            <w:r>
              <w:t xml:space="preserve">A static miniature of the lanes, with gaps in rose, linking to the timeline</w:t>
            </w:r>
          </w:p>
        </w:tc>
        <w:tc>
          <w:tcPr>
            <w:tcW w:w="2720" w:type="dxa"/>
          </w:tcPr>
          <w:p>
            <w:pPr/>
            <w:r>
              <w:t xml:space="preserve">Plain SVG</w:t>
            </w:r>
          </w:p>
        </w:tc>
      </w:tr>
    </w:tbl>
    <w:p>
      <w:pPr/>
      <w:r>
        <w:t xml:space="preserve">States to design: loading (skeletons), no analysis yet (a call to action to run it), analysis running (live progress), analysis failed (rose banner with the reason and a retry).</w:t>
      </w:r>
    </w:p>
    <w:p>
      <w:pPr>
        <w:pStyle w:val="Heading3"/>
      </w:pPr>
      <w:r>
        <w:t xml:space="preserve">F2.3 Intake wizard at </w:t>
      </w:r>
      <w:r>
        <w:rPr>
          <w:rStyle w:val="CodeChar"/>
        </w:rPr>
        <w:t xml:space="preserve">/cases/new</w:t>
      </w:r>
    </w:p>
    <w:p>
      <w:pPr/>
      <w:r>
        <w:t xml:space="preserve">A five-step wizard on a </w:t>
      </w:r>
      <w:r>
        <w:rPr>
          <w:b/>
        </w:rPr>
        <w:t xml:space="preserve">Stepper</w:t>
      </w:r>
      <w:r>
        <w:t xml:space="preserve"> with a gliding indicator. Back and next are always available, every step validates before moving on, and cancel returns to the case list.</w:t>
      </w:r>
    </w:p>
    <w:tbl>
      <w:tblPr>
        <w:tblStyle w:val="TableGrid"/>
        <w:tblW w:w="0" w:type="auto"/>
        <w:tblLayout w:type="fixed"/>
        <w:tblLook w:val="04A0" w:firstRow="1" w:lastRow="0" w:firstColumn="0" w:lastColumn="0" w:noHBand="0" w:noVBand="1"/>
      </w:tblPr>
      <w:tblGrid>
        <w:gridCol w:w="1463"/>
        <w:gridCol w:w="4244"/>
        <w:gridCol w:w="3653"/>
      </w:tblGrid>
      <w:tr>
        <w:trPr>
          <w:tblHeader/>
        </w:trPr>
        <w:tc>
          <w:tcPr>
            <w:tcW w:w="1463" w:type="dxa"/>
            <w:shd w:val="clear" w:color="auto" w:fill="F2F2F2"/>
          </w:tcPr>
          <w:p>
            <w:pPr/>
            <w:r>
              <w:t xml:space="preserve">Step</w:t>
            </w:r>
          </w:p>
        </w:tc>
        <w:tc>
          <w:tcPr>
            <w:tcW w:w="4244" w:type="dxa"/>
            <w:shd w:val="clear" w:color="auto" w:fill="F2F2F2"/>
          </w:tcPr>
          <w:p>
            <w:pPr/>
            <w:r>
              <w:t xml:space="preserve">What the user does and sees</w:t>
            </w:r>
          </w:p>
        </w:tc>
        <w:tc>
          <w:tcPr>
            <w:tcW w:w="3653" w:type="dxa"/>
            <w:shd w:val="clear" w:color="auto" w:fill="F2F2F2"/>
          </w:tcPr>
          <w:p>
            <w:pPr/>
            <w:r>
              <w:t xml:space="preserve">Components and details</w:t>
            </w:r>
          </w:p>
        </w:tc>
      </w:tr>
      <w:tr>
        <w:tc>
          <w:tcPr>
            <w:tcW w:w="1463" w:type="dxa"/>
          </w:tcPr>
          <w:p>
            <w:pPr/>
            <w:r>
              <w:t xml:space="preserve">1. Case</w:t>
            </w:r>
          </w:p>
        </w:tc>
        <w:tc>
          <w:tcPr>
            <w:tcW w:w="4244" w:type="dxa"/>
          </w:tcPr>
          <w:p>
            <w:pPr/>
            <w:r>
              <w:t xml:space="preserve">Name, optional incident time, notes</w:t>
            </w:r>
          </w:p>
        </w:tc>
        <w:tc>
          <w:tcPr>
            <w:tcW w:w="3653" w:type="dxa"/>
          </w:tcPr>
          <w:p>
            <w:pPr/>
            <w:r>
              <w:t xml:space="preserve">Plain form with validation</w:t>
            </w:r>
          </w:p>
        </w:tc>
      </w:tr>
      <w:tr>
        <w:tc>
          <w:tcPr>
            <w:tcW w:w="1463" w:type="dxa"/>
          </w:tcPr>
          <w:p>
            <w:pPr/>
            <w:r>
              <w:t xml:space="preserve">2. Evidence</w:t>
            </w:r>
          </w:p>
        </w:tc>
        <w:tc>
          <w:tcPr>
            <w:tcW w:w="4244" w:type="dxa"/>
          </w:tcPr>
          <w:p>
            <w:pPr/>
            <w:r>
              <w:t xml:space="preserve">Drops a disk image or an export folder, or presses "Use sample evidence". A line states: "Read-only: the original is never modified." Shows file name, size and type</w:t>
            </w:r>
          </w:p>
        </w:tc>
        <w:tc>
          <w:tcPr>
            <w:tcW w:w="3653" w:type="dxa"/>
          </w:tcPr>
          <w:p>
            <w:pPr/>
            <w:r>
              <w:t xml:space="preserve">Drop zone over a </w:t>
            </w:r>
            <w:r>
              <w:rPr>
                <w:b/>
              </w:rPr>
              <w:t xml:space="preserve">Letter Glitch</w:t>
            </w:r>
            <w:r>
              <w:t xml:space="preserve"> background tinted cyan, which calms down once a file is accepted</w:t>
            </w:r>
          </w:p>
        </w:tc>
      </w:tr>
      <w:tr>
        <w:tc>
          <w:tcPr>
            <w:tcW w:w="1463" w:type="dxa"/>
          </w:tcPr>
          <w:p>
            <w:pPr/>
            <w:r>
              <w:t xml:space="preserve">3. Hash</w:t>
            </w:r>
          </w:p>
        </w:tc>
        <w:tc>
          <w:tcPr>
            <w:tcW w:w="4244" w:type="dxa"/>
          </w:tcPr>
          <w:p>
            <w:pPr/>
            <w:r>
              <w:t xml:space="preserve">The SHA-256 builds while the image is read; shows MB per second and percent read; ends with a verified badge</w:t>
            </w:r>
          </w:p>
        </w:tc>
        <w:tc>
          <w:tcPr>
            <w:tcW w:w="3653" w:type="dxa"/>
          </w:tcPr>
          <w:p>
            <w:pPr/>
            <w:r>
              <w:rPr>
                <w:b/>
              </w:rPr>
              <w:t xml:space="preserve">Decrypted Text</w:t>
            </w:r>
            <w:r>
              <w:t xml:space="preserve"> resolves the hash to its real value and then stays fixed; </w:t>
            </w:r>
            <w:r>
              <w:rPr>
                <w:b/>
              </w:rPr>
              <w:t xml:space="preserve">Slosh Gauge</w:t>
            </w:r>
            <w:r>
              <w:t xml:space="preserve"> for percent read; </w:t>
            </w:r>
            <w:r>
              <w:rPr>
                <w:b/>
              </w:rPr>
              <w:t xml:space="preserve">Click Spark</w:t>
            </w:r>
            <w:r>
              <w:t xml:space="preserve"> on completion</w:t>
            </w:r>
          </w:p>
        </w:tc>
      </w:tr>
      <w:tr>
        <w:tc>
          <w:tcPr>
            <w:tcW w:w="1463" w:type="dxa"/>
          </w:tcPr>
          <w:p>
            <w:pPr/>
            <w:r>
              <w:t xml:space="preserve">4. Adapter</w:t>
            </w:r>
          </w:p>
        </w:tc>
        <w:tc>
          <w:tcPr>
            <w:tcW w:w="4244" w:type="dxa"/>
          </w:tcPr>
          <w:p>
            <w:pPr/>
            <w:r>
              <w:t xml:space="preserve">Lists each adapter trying to claim the image: mock vendor matches, others report "no match"; when none match, the generic carver is selected and a note says only partial results are expected</w:t>
            </w:r>
          </w:p>
        </w:tc>
        <w:tc>
          <w:tcPr>
            <w:tcW w:w="3653" w:type="dxa"/>
          </w:tcPr>
          <w:p>
            <w:pPr/>
            <w:r>
              <w:rPr>
                <w:b/>
              </w:rPr>
              <w:t xml:space="preserve">Status Mark</w:t>
            </w:r>
            <w:r>
              <w:t xml:space="preserve"> per adapter, a result line such as "Adapter: mock vendor format (index read)"</w:t>
            </w:r>
          </w:p>
        </w:tc>
      </w:tr>
      <w:tr>
        <w:tc>
          <w:tcPr>
            <w:tcW w:w="1463" w:type="dxa"/>
          </w:tcPr>
          <w:p>
            <w:pPr/>
            <w:r>
              <w:t xml:space="preserve">5. Analyze</w:t>
            </w:r>
          </w:p>
        </w:tc>
        <w:tc>
          <w:tcPr>
            <w:tcW w:w="4244" w:type="dxa"/>
          </w:tcPr>
          <w:p>
            <w:pPr/>
            <w:r>
              <w:t xml:space="preserve">Options: Pass 1 only, or Pass 1 plus Pass 2 on a window; toggles for detection and search; "Run analysis"</w:t>
            </w:r>
          </w:p>
        </w:tc>
        <w:tc>
          <w:tcPr>
            <w:tcW w:w="3653" w:type="dxa"/>
          </w:tcPr>
          <w:p>
            <w:pPr/>
            <w:r>
              <w:rPr>
                <w:b/>
              </w:rPr>
              <w:t xml:space="preserve">Rubber Segment</w:t>
            </w:r>
            <w:r>
              <w:t xml:space="preserve"> for the pass choice, </w:t>
            </w:r>
            <w:r>
              <w:rPr>
                <w:b/>
              </w:rPr>
              <w:t xml:space="preserve">Squish Switch</w:t>
            </w:r>
            <w:r>
              <w:t xml:space="preserve"> for the toggles, </w:t>
            </w:r>
            <w:r>
              <w:rPr>
                <w:b/>
              </w:rPr>
              <w:t xml:space="preserve">Star Border</w:t>
            </w:r>
            <w:r>
              <w:t xml:space="preserve"> on the run button, then a </w:t>
            </w:r>
            <w:r>
              <w:rPr>
                <w:b/>
              </w:rPr>
              <w:t xml:space="preserve">Lattice Loader</w:t>
            </w:r>
            <w:r>
              <w:t xml:space="preserve"> panel with a stopwatch, </w:t>
            </w:r>
            <w:r>
              <w:rPr>
                <w:b/>
              </w:rPr>
              <w:t xml:space="preserve">Call Chip</w:t>
            </w:r>
            <w:r>
              <w:t xml:space="preserve"> per stage and </w:t>
            </w:r>
            <w:r>
              <w:rPr>
                <w:b/>
              </w:rPr>
              <w:t xml:space="preserve">Slosh Gauge</w:t>
            </w:r>
          </w:p>
        </w:tc>
      </w:tr>
    </w:tbl>
    <w:p>
      <w:pPr>
        <w:pStyle w:val="ListParagraph"/>
        <w:numPr>
          <w:ilvl w:val="0"/>
          <w:numId w:val="20"/>
        </w:numPr>
      </w:pPr>
      <w:r>
        <w:t xml:space="preserve">☐ A hash mismatch or a failed read shows a rose banner with the cause and a retry button, never a silent failure.</w:t>
      </w:r>
    </w:p>
    <w:p>
      <w:pPr>
        <w:pStyle w:val="ListParagraph"/>
        <w:numPr>
          <w:ilvl w:val="0"/>
          <w:numId w:val="20"/>
        </w:numPr>
      </w:pPr>
      <w:r>
        <w:t xml:space="preserve">☐ The "Open timeline" button unlocks as soon as segments exist, so the investigator can start looking while detection continues.</w:t>
      </w:r>
    </w:p>
    <w:p>
      <w:pPr>
        <w:pStyle w:val="ListParagraph"/>
        <w:numPr>
          <w:ilvl w:val="0"/>
          <w:numId w:val="20"/>
        </w:numPr>
      </w:pPr>
      <w:r>
        <w:t xml:space="preserve">☐ A finished run shows a </w:t>
      </w:r>
      <w:r>
        <w:rPr>
          <w:b/>
        </w:rPr>
        <w:t xml:space="preserve">Swipe Toast</w:t>
      </w:r>
      <w:r>
        <w:t xml:space="preserve"> and updates the top-bar progress pill.</w:t>
      </w:r>
    </w:p>
    <w:p>
      <w:pPr>
        <w:pStyle w:val="Heading3"/>
      </w:pPr>
      <w:r>
        <w:t xml:space="preserve">F2.4 Job progress plumbing</w:t>
      </w:r>
    </w:p>
    <w:p>
      <w:pPr>
        <w:pStyle w:val="ListParagraph"/>
        <w:numPr>
          <w:ilvl w:val="0"/>
          <w:numId w:val="21"/>
        </w:numPr>
      </w:pPr>
      <w:r>
        <w:t xml:space="preserve">☐ A </w:t>
      </w:r>
      <w:r>
        <w:rPr>
          <w:rStyle w:val="CodeChar"/>
        </w:rPr>
        <w:t xml:space="preserve">useJob(jobId)</w:t>
      </w:r>
      <w:r>
        <w:t xml:space="preserve"> hook built on TanStack Query that polls </w:t>
      </w:r>
      <w:r>
        <w:rPr>
          <w:rStyle w:val="CodeChar"/>
        </w:rPr>
        <w:t xml:space="preserve">GET /jobs/{id}</w:t>
      </w:r>
      <w:r>
        <w:t xml:space="preserve"> every second while the job is running and stops when it is done or failed.</w:t>
      </w:r>
    </w:p>
    <w:p>
      <w:pPr>
        <w:pStyle w:val="ListParagraph"/>
        <w:numPr>
          <w:ilvl w:val="0"/>
          <w:numId w:val="21"/>
        </w:numPr>
      </w:pPr>
      <w:r>
        <w:t xml:space="preserve">☐ The top-bar pill and the dashboard read the same hook, so progress never disagrees between screens.</w:t>
      </w:r>
    </w:p>
    <w:p>
      <w:pPr>
        <w:pStyle w:val="ListParagraph"/>
        <w:numPr>
          <w:ilvl w:val="0"/>
          <w:numId w:val="21"/>
        </w:numPr>
      </w:pPr>
      <w:r>
        <w:t xml:space="preserve">☐ The mock handler advances progress on each poll, so the whole flow can be demonstrated offline.</w:t>
      </w:r>
    </w:p>
    <w:p>
      <w:pPr/>
      <w:r>
        <w:rPr>
          <w:b/>
        </w:rPr>
        <w:t xml:space="preserve">Deliverable:</w:t>
      </w:r>
      <w:r>
        <w:t xml:space="preserve"> case list, dashboard and the full intake wizard working on mock data.</w:t>
      </w:r>
    </w:p>
    <w:p>
      <w:pPr/>
      <w:r>
        <w:rPr>
          <w:b/>
        </w:rPr>
        <w:t xml:space="preserve">Gate to move on:</w:t>
      </w:r>
      <w:r>
        <w:t xml:space="preserve"> a new case can be created and walked through all five steps with the sample evidence, the hash visibly resolves and stays correct, a failure state can be triggered for the hash and for the adapter step, and the dashboard reflects the finished run.</w:t>
      </w:r>
    </w:p>
    <w:p>
      <w:pPr>
        <w:pStyle w:val="Heading2"/>
      </w:pPr>
      <w:r>
        <w:t xml:space="preserve">Phase F3: Camera grid and multi-camera timeline (days 4 to 5)</w:t>
      </w:r>
    </w:p>
    <w:p>
      <w:pPr/>
      <w:r>
        <w:rPr>
          <w:b/>
        </w:rPr>
        <w:t xml:space="preserve">Goal:</w:t>
      </w:r>
      <w:r>
        <w:t xml:space="preserve"> the screen the whole project is judged on. One view shows every camera on one corrected clock, with gaps, recoveries and detections readable at a glance. This phase gets the most care and the least decoration: motion here explains, it does not entertain.</w:t>
      </w:r>
    </w:p>
    <w:p>
      <w:pPr>
        <w:pStyle w:val="Heading3"/>
      </w:pPr>
      <w:r>
        <w:t xml:space="preserve">F3.1 Camera grid at </w:t>
      </w:r>
      <w:r>
        <w:rPr>
          <w:rStyle w:val="CodeChar"/>
        </w:rPr>
        <w:t xml:space="preserve">/cases/:caseId/cameras</w:t>
      </w:r>
    </w:p>
    <w:p>
      <w:pPr>
        <w:pStyle w:val="ListParagraph"/>
        <w:numPr>
          <w:ilvl w:val="0"/>
          <w:numId w:val="22"/>
        </w:numPr>
      </w:pPr>
      <w:r>
        <w:t xml:space="preserve">☐ A responsive grid of camera tiles built on </w:t>
      </w:r>
      <w:r>
        <w:rPr>
          <w:b/>
        </w:rPr>
        <w:t xml:space="preserve">Spotlight Card</w:t>
      </w:r>
      <w:r>
        <w:t xml:space="preserve">. Each tile shows: a poster frame, the </w:t>
      </w:r>
      <w:r>
        <w:rPr>
          <w:rStyle w:val="CodeChar"/>
        </w:rPr>
        <w:t xml:space="preserve">CameraBadge</w:t>
      </w:r>
      <w:r>
        <w:t xml:space="preserve"> (number and location), a status dot, the clock offset as an amber chip ("+4 s ± 1"), the gap count, the recorder name, and a one-row coverage strip with gaps in rose.</w:t>
      </w:r>
    </w:p>
    <w:p>
      <w:pPr>
        <w:pStyle w:val="ListParagraph"/>
        <w:numPr>
          <w:ilvl w:val="0"/>
          <w:numId w:val="22"/>
        </w:numPr>
      </w:pPr>
      <w:r>
        <w:t xml:space="preserve">☐ </w:t>
      </w:r>
      <w:r>
        <w:rPr>
          <w:b/>
        </w:rPr>
        <w:t xml:space="preserve">Target Cursor</w:t>
      </w:r>
      <w:r>
        <w:t xml:space="preserve"> locks onto the hovered tile. Clicking opens that camera focused in the timeline.</w:t>
      </w:r>
    </w:p>
    <w:p>
      <w:pPr>
        <w:pStyle w:val="ListParagraph"/>
        <w:numPr>
          <w:ilvl w:val="0"/>
          <w:numId w:val="22"/>
        </w:numPr>
      </w:pPr>
      <w:r>
        <w:t xml:space="preserve">☐ Filters by recorder and by status, using </w:t>
      </w:r>
      <w:r>
        <w:rPr>
          <w:b/>
        </w:rPr>
        <w:t xml:space="preserve">Spring Check</w:t>
      </w:r>
      <w:r>
        <w:t xml:space="preserve"> and </w:t>
      </w:r>
      <w:r>
        <w:rPr>
          <w:b/>
        </w:rPr>
        <w:t xml:space="preserve">Squish Switch</w:t>
      </w:r>
      <w:r>
        <w:t xml:space="preserve">, and a grid or list toggle using </w:t>
      </w:r>
      <w:r>
        <w:rPr>
          <w:b/>
        </w:rPr>
        <w:t xml:space="preserve">Rubber Segment</w:t>
      </w:r>
      <w:r>
        <w:t xml:space="preserve">.</w:t>
      </w:r>
    </w:p>
    <w:p>
      <w:pPr>
        <w:pStyle w:val="ListParagraph"/>
        <w:numPr>
          <w:ilvl w:val="0"/>
          <w:numId w:val="22"/>
        </w:numPr>
      </w:pPr>
      <w:r>
        <w:t xml:space="preserve">☐ Scale: a summary header ("16 cameras, 3 recorders, 4 with gaps"), and list virtualization beyond about 24 tiles, because the camera count is data and a big shop must work like a small one.</w:t>
      </w:r>
    </w:p>
    <w:p>
      <w:pPr>
        <w:pStyle w:val="Heading3"/>
      </w:pPr>
      <w:r>
        <w:t xml:space="preserve">F3.2 Timeline at </w:t>
      </w:r>
      <w:r>
        <w:rPr>
          <w:rStyle w:val="CodeChar"/>
        </w:rPr>
        <w:t xml:space="preserve">/cases/:caseId/timeline</w:t>
      </w:r>
    </w:p>
    <w:p>
      <w:pPr/>
      <w:r>
        <w:rPr>
          <w:b/>
        </w:rPr>
        <w:t xml:space="preserve">Layout</w:t>
      </w:r>
    </w:p>
    <w:tbl>
      <w:tblPr>
        <w:tblStyle w:val="TableGrid"/>
        <w:tblW w:w="0" w:type="auto"/>
        <w:tblLayout w:type="fixed"/>
        <w:tblLook w:val="04A0" w:firstRow="1" w:lastRow="0" w:firstColumn="0" w:lastColumn="0" w:noHBand="0" w:noVBand="1"/>
      </w:tblPr>
      <w:tblGrid>
        <w:gridCol w:w="2445"/>
        <w:gridCol w:w="6914"/>
      </w:tblGrid>
      <w:tr>
        <w:trPr>
          <w:tblHeader/>
        </w:trPr>
        <w:tc>
          <w:tcPr>
            <w:tcW w:w="2445" w:type="dxa"/>
            <w:shd w:val="clear" w:color="auto" w:fill="F2F2F2"/>
          </w:tcPr>
          <w:p>
            <w:pPr/>
            <w:r>
              <w:t xml:space="preserve">Region</w:t>
            </w:r>
          </w:p>
        </w:tc>
        <w:tc>
          <w:tcPr>
            <w:tcW w:w="6914" w:type="dxa"/>
            <w:shd w:val="clear" w:color="auto" w:fill="F2F2F2"/>
          </w:tcPr>
          <w:p>
            <w:pPr/>
            <w:r>
              <w:t xml:space="preserve">Contents</w:t>
            </w:r>
          </w:p>
        </w:tc>
      </w:tr>
      <w:tr>
        <w:tc>
          <w:tcPr>
            <w:tcW w:w="2445" w:type="dxa"/>
          </w:tcPr>
          <w:p>
            <w:pPr/>
            <w:r>
              <w:t xml:space="preserve">Header</w:t>
            </w:r>
          </w:p>
        </w:tc>
        <w:tc>
          <w:tcPr>
            <w:tcW w:w="6914" w:type="dxa"/>
          </w:tcPr>
          <w:p>
            <w:pPr/>
            <w:r>
              <w:t xml:space="preserve">Case name, the incident chip, layer toggles, filters, the raw or corrected switch</w:t>
            </w:r>
          </w:p>
        </w:tc>
      </w:tr>
      <w:tr>
        <w:tc>
          <w:tcPr>
            <w:tcW w:w="2445" w:type="dxa"/>
          </w:tcPr>
          <w:p>
            <w:pPr/>
            <w:r>
              <w:t xml:space="preserve">Overview</w:t>
            </w:r>
          </w:p>
        </w:tc>
        <w:tc>
          <w:tcPr>
            <w:tcW w:w="6914" w:type="dxa"/>
          </w:tcPr>
          <w:p>
            <w:pPr/>
            <w:r>
              <w:t xml:space="preserve">A thin minimap of the whole case with a draggable window</w:t>
            </w:r>
          </w:p>
        </w:tc>
      </w:tr>
      <w:tr>
        <w:tc>
          <w:tcPr>
            <w:tcW w:w="2445" w:type="dxa"/>
          </w:tcPr>
          <w:p>
            <w:pPr/>
            <w:r>
              <w:t xml:space="preserve">Lanes</w:t>
            </w:r>
          </w:p>
        </w:tc>
        <w:tc>
          <w:tcPr>
            <w:tcW w:w="6914" w:type="dxa"/>
          </w:tcPr>
          <w:p>
            <w:pPr/>
            <w:r>
              <w:t xml:space="preserve">One row per camera, 56 px high, with a sticky 200 px label column (</w:t>
            </w:r>
            <w:r>
              <w:rPr>
                <w:rStyle w:val="CodeChar"/>
              </w:rPr>
              <w:t xml:space="preserve">CameraBadge</w:t>
            </w:r>
            <w:r>
              <w:t xml:space="preserve">, location, offset chip)</w:t>
            </w:r>
          </w:p>
        </w:tc>
      </w:tr>
      <w:tr>
        <w:tc>
          <w:tcPr>
            <w:tcW w:w="2445" w:type="dxa"/>
          </w:tcPr>
          <w:p>
            <w:pPr/>
            <w:r>
              <w:t xml:space="preserve">Time axis</w:t>
            </w:r>
          </w:p>
        </w:tc>
        <w:tc>
          <w:tcPr>
            <w:tcW w:w="6914" w:type="dxa"/>
          </w:tcPr>
          <w:p>
            <w:pPr/>
            <w:r>
              <w:t xml:space="preserve">Corrected time, ticks that adapt from seconds to hours as you zoom</w:t>
            </w:r>
          </w:p>
        </w:tc>
      </w:tr>
      <w:tr>
        <w:tc>
          <w:tcPr>
            <w:tcW w:w="2445" w:type="dxa"/>
          </w:tcPr>
          <w:p>
            <w:pPr/>
            <w:r>
              <w:t xml:space="preserve">Inspector</w:t>
            </w:r>
          </w:p>
        </w:tc>
        <w:tc>
          <w:tcPr>
            <w:tcW w:w="6914" w:type="dxa"/>
          </w:tcPr>
          <w:p>
            <w:pPr/>
            <w:r>
              <w:t xml:space="preserve">Right panel showing the selected item with its provenance</w:t>
            </w:r>
          </w:p>
        </w:tc>
      </w:tr>
      <w:tr>
        <w:tc>
          <w:tcPr>
            <w:tcW w:w="2445" w:type="dxa"/>
          </w:tcPr>
          <w:p>
            <w:pPr/>
            <w:r>
              <w:t xml:space="preserve">Playback strip</w:t>
            </w:r>
          </w:p>
        </w:tc>
        <w:tc>
          <w:tcPr>
            <w:tcW w:w="6914" w:type="dxa"/>
          </w:tcPr>
          <w:p>
            <w:pPr/>
            <w:r>
              <w:t xml:space="preserve">Bottom strip, a Glass Surface panel, from Phase F4</w:t>
            </w:r>
          </w:p>
        </w:tc>
      </w:tr>
    </w:tbl>
    <w:p>
      <w:pPr/>
      <w:r>
        <w:rPr>
          <w:b/>
        </w:rPr>
        <w:t xml:space="preserve">Visual encoding</w:t>
      </w:r>
      <w:r>
        <w:t xml:space="preserve"> (every state also has a non-color cue, per the color rules)</w:t>
      </w:r>
    </w:p>
    <w:tbl>
      <w:tblPr>
        <w:tblStyle w:val="TableGrid"/>
        <w:tblW w:w="0" w:type="auto"/>
        <w:tblLayout w:type="fixed"/>
        <w:tblLook w:val="04A0" w:firstRow="1" w:lastRow="0" w:firstColumn="0" w:lastColumn="0" w:noHBand="0" w:noVBand="1"/>
      </w:tblPr>
      <w:tblGrid>
        <w:gridCol w:w="3345"/>
        <w:gridCol w:w="6014"/>
      </w:tblGrid>
      <w:tr>
        <w:trPr>
          <w:tblHeader/>
        </w:trPr>
        <w:tc>
          <w:tcPr>
            <w:tcW w:w="3345" w:type="dxa"/>
            <w:shd w:val="clear" w:color="auto" w:fill="F2F2F2"/>
          </w:tcPr>
          <w:p>
            <w:pPr/>
            <w:r>
              <w:t xml:space="preserve">Element</w:t>
            </w:r>
          </w:p>
        </w:tc>
        <w:tc>
          <w:tcPr>
            <w:tcW w:w="6014" w:type="dxa"/>
            <w:shd w:val="clear" w:color="auto" w:fill="F2F2F2"/>
          </w:tcPr>
          <w:p>
            <w:pPr/>
            <w:r>
              <w:t xml:space="preserve">Appearance</w:t>
            </w:r>
          </w:p>
        </w:tc>
      </w:tr>
      <w:tr>
        <w:tc>
          <w:tcPr>
            <w:tcW w:w="3345" w:type="dxa"/>
          </w:tcPr>
          <w:p>
            <w:pPr/>
            <w:r>
              <w:t xml:space="preserve">Active footage</w:t>
            </w:r>
          </w:p>
        </w:tc>
        <w:tc>
          <w:tcPr>
            <w:tcW w:w="6014" w:type="dxa"/>
          </w:tcPr>
          <w:p>
            <w:pPr/>
            <w:r>
              <w:t xml:space="preserve">Calm bar: scan cyan at about 22% fill with a 1 px cyan border</w:t>
            </w:r>
          </w:p>
        </w:tc>
      </w:tr>
      <w:tr>
        <w:tc>
          <w:tcPr>
            <w:tcW w:w="3345" w:type="dxa"/>
          </w:tcPr>
          <w:p>
            <w:pPr/>
            <w:r>
              <w:t xml:space="preserve">Recovered clip</w:t>
            </w:r>
          </w:p>
        </w:tc>
        <w:tc>
          <w:tcPr>
            <w:tcW w:w="6014" w:type="dxa"/>
          </w:tcPr>
          <w:p>
            <w:pPr/>
            <w:r>
              <w:t xml:space="preserve">Violet bar with a rewind glyph at its left end</w:t>
            </w:r>
          </w:p>
        </w:tc>
      </w:tr>
      <w:tr>
        <w:tc>
          <w:tcPr>
            <w:tcW w:w="3345" w:type="dxa"/>
          </w:tcPr>
          <w:p>
            <w:pPr/>
            <w:r>
              <w:t xml:space="preserve">Partial recovery</w:t>
            </w:r>
          </w:p>
        </w:tc>
        <w:tc>
          <w:tcPr>
            <w:tcW w:w="6014" w:type="dxa"/>
          </w:tcPr>
          <w:p>
            <w:pPr/>
            <w:r>
              <w:t xml:space="preserve">Violet bar with diagonal stripes over the lost part</w:t>
            </w:r>
          </w:p>
        </w:tc>
      </w:tr>
      <w:tr>
        <w:tc>
          <w:tcPr>
            <w:tcW w:w="3345" w:type="dxa"/>
          </w:tcPr>
          <w:p>
            <w:pPr/>
            <w:r>
              <w:t xml:space="preserve">Gap with a likely cause</w:t>
            </w:r>
          </w:p>
        </w:tc>
        <w:tc>
          <w:tcPr>
            <w:tcW w:w="6014" w:type="dxa"/>
          </w:tcPr>
          <w:p>
            <w:pPr/>
            <w:r>
              <w:t xml:space="preserve">Rose dashed outline with a hatched fill and a broken-line icon</w:t>
            </w:r>
          </w:p>
        </w:tc>
      </w:tr>
      <w:tr>
        <w:tc>
          <w:tcPr>
            <w:tcW w:w="3345" w:type="dxa"/>
          </w:tcPr>
          <w:p>
            <w:pPr/>
            <w:r>
              <w:t xml:space="preserve">Undetermined gap</w:t>
            </w:r>
          </w:p>
        </w:tc>
        <w:tc>
          <w:tcPr>
            <w:tcW w:w="6014" w:type="dxa"/>
          </w:tcPr>
          <w:p>
            <w:pPr/>
            <w:r>
              <w:t xml:space="preserve">Neutral grey dashed outline with a question mark</w:t>
            </w:r>
          </w:p>
        </w:tc>
      </w:tr>
      <w:tr>
        <w:tc>
          <w:tcPr>
            <w:tcW w:w="3345" w:type="dxa"/>
          </w:tcPr>
          <w:p>
            <w:pPr/>
            <w:r>
              <w:t xml:space="preserve">Estimated time</w:t>
            </w:r>
          </w:p>
        </w:tc>
        <w:tc>
          <w:tcPr>
            <w:tcW w:w="6014" w:type="dxa"/>
          </w:tcPr>
          <w:p>
            <w:pPr/>
            <w:r>
              <w:t xml:space="preserve">Amber hatched fringes on a segment's ends showing the ± error</w:t>
            </w:r>
          </w:p>
        </w:tc>
      </w:tr>
      <w:tr>
        <w:tc>
          <w:tcPr>
            <w:tcW w:w="3345" w:type="dxa"/>
          </w:tcPr>
          <w:p>
            <w:pPr/>
            <w:r>
              <w:t xml:space="preserve">Detection</w:t>
            </w:r>
          </w:p>
        </w:tc>
        <w:tc>
          <w:tcPr>
            <w:tcW w:w="6014" w:type="dxa"/>
          </w:tcPr>
          <w:p>
            <w:pPr/>
            <w:r>
              <w:t xml:space="preserve">Small blue marks above the bar; when zoomed out they merge into numbered clusters</w:t>
            </w:r>
          </w:p>
        </w:tc>
      </w:tr>
      <w:tr>
        <w:tc>
          <w:tcPr>
            <w:tcW w:w="3345" w:type="dxa"/>
          </w:tcPr>
          <w:p>
            <w:pPr/>
            <w:r>
              <w:t xml:space="preserve">Reference (sync) event</w:t>
            </w:r>
          </w:p>
        </w:tc>
        <w:tc>
          <w:tcPr>
            <w:tcW w:w="6014" w:type="dxa"/>
          </w:tcPr>
          <w:p>
            <w:pPr/>
            <w:r>
              <w:t xml:space="preserve">Small amber diamond on every lane that saw it</w:t>
            </w:r>
          </w:p>
        </w:tc>
      </w:tr>
      <w:tr>
        <w:tc>
          <w:tcPr>
            <w:tcW w:w="3345" w:type="dxa"/>
          </w:tcPr>
          <w:p>
            <w:pPr/>
            <w:r>
              <w:t xml:space="preserve">Incident</w:t>
            </w:r>
          </w:p>
        </w:tc>
        <w:tc>
          <w:tcPr>
            <w:tcW w:w="6014" w:type="dxa"/>
          </w:tcPr>
          <w:p>
            <w:pPr/>
            <w:r>
              <w:t xml:space="preserve">A vertical line across all lanes with a label chip, the one use of </w:t>
            </w:r>
            <w:r>
              <w:rPr>
                <w:b/>
              </w:rPr>
              <w:t xml:space="preserve">Electric Border</w:t>
            </w:r>
            <w:r>
              <w:t xml:space="preserve"> on this screen</w:t>
            </w:r>
          </w:p>
        </w:tc>
      </w:tr>
      <w:tr>
        <w:tc>
          <w:tcPr>
            <w:tcW w:w="3345" w:type="dxa"/>
          </w:tcPr>
          <w:p>
            <w:pPr/>
            <w:r>
              <w:t xml:space="preserve">Time cursor</w:t>
            </w:r>
          </w:p>
        </w:tc>
        <w:tc>
          <w:tcPr>
            <w:tcW w:w="6014" w:type="dxa"/>
          </w:tcPr>
          <w:p>
            <w:pPr/>
            <w:r>
              <w:t xml:space="preserve">Cyan vertical line across all lanes, shared with playback</w:t>
            </w:r>
          </w:p>
        </w:tc>
      </w:tr>
    </w:tbl>
    <w:p>
      <w:pPr/>
      <w:r>
        <w:rPr>
          <w:b/>
        </w:rPr>
        <w:t xml:space="preserve">Interaction</w:t>
      </w:r>
    </w:p>
    <w:p>
      <w:pPr>
        <w:pStyle w:val="ListParagraph"/>
        <w:numPr>
          <w:ilvl w:val="0"/>
          <w:numId w:val="23"/>
        </w:numPr>
      </w:pPr>
      <w:r>
        <w:t xml:space="preserve">☐ </w:t>
      </w:r>
      <w:r>
        <w:rPr>
          <w:b/>
        </w:rPr>
        <w:t xml:space="preserve">Zoom and pan</w:t>
      </w:r>
      <w:r>
        <w:t xml:space="preserve"> with </w:t>
      </w:r>
      <w:r>
        <w:rPr>
          <w:rStyle w:val="CodeChar"/>
        </w:rPr>
        <w:t xml:space="preserve">d3-zoom</w:t>
      </w:r>
      <w:r>
        <w:t xml:space="preserve">: wheel to zoom around the pointer, drag to pan, double-click to zoom into a segment, and zoom buttons plus the minimap for keyboard and touch users.</w:t>
      </w:r>
    </w:p>
    <w:p>
      <w:pPr>
        <w:pStyle w:val="ListParagraph"/>
        <w:numPr>
          <w:ilvl w:val="0"/>
          <w:numId w:val="23"/>
        </w:numPr>
      </w:pPr>
      <w:r>
        <w:t xml:space="preserve">☐ </w:t>
      </w:r>
      <w:r>
        <w:rPr>
          <w:b/>
        </w:rPr>
        <w:t xml:space="preserve">Time cursor:</w:t>
      </w:r>
      <w:r>
        <w:t xml:space="preserve"> click anywhere to place it; the readout shows the corrected time with its ± error, and hovering a lane also shows that camera's raw time ("Cam 2 raw 21:42:21"). Build the readout in the style of </w:t>
      </w:r>
      <w:r>
        <w:rPr>
          <w:b/>
        </w:rPr>
        <w:t xml:space="preserve">Crosshair</w:t>
      </w:r>
      <w:r>
        <w:t xml:space="preserve">, adapted to time instead of pixels.</w:t>
      </w:r>
    </w:p>
    <w:p>
      <w:pPr>
        <w:pStyle w:val="ListParagraph"/>
        <w:numPr>
          <w:ilvl w:val="0"/>
          <w:numId w:val="23"/>
        </w:numPr>
      </w:pPr>
      <w:r>
        <w:t xml:space="preserve">☐ </w:t>
      </w:r>
      <w:r>
        <w:rPr>
          <w:b/>
        </w:rPr>
        <w:t xml:space="preserve">Tooltips</w:t>
      </w:r>
      <w:r>
        <w:t xml:space="preserve"> on every segment using </w:t>
      </w:r>
      <w:r>
        <w:rPr>
          <w:b/>
        </w:rPr>
        <w:t xml:space="preserve">Warm Tooltip</w:t>
      </w:r>
      <w:r>
        <w:t xml:space="preserve">: camera, raw and corrected time, state, duration, method (index or carved), and a short </w:t>
      </w:r>
      <w:r>
        <w:rPr>
          <w:rStyle w:val="CodeChar"/>
        </w:rPr>
        <w:t xml:space="preserve">HashChip</w:t>
      </w:r>
      <w:r>
        <w:t xml:space="preserve">.</w:t>
      </w:r>
    </w:p>
    <w:p>
      <w:pPr>
        <w:pStyle w:val="ListParagraph"/>
        <w:numPr>
          <w:ilvl w:val="0"/>
          <w:numId w:val="23"/>
        </w:numPr>
      </w:pPr>
      <w:r>
        <w:t xml:space="preserve">☐ </w:t>
      </w:r>
      <w:r>
        <w:rPr>
          <w:b/>
        </w:rPr>
        <w:t xml:space="preserve">Selection:</w:t>
      </w:r>
      <w:r>
        <w:t xml:space="preserve"> clicking a segment, gap, marker or detection fills the inspector with </w:t>
      </w:r>
      <w:r>
        <w:rPr>
          <w:rStyle w:val="CodeChar"/>
        </w:rPr>
        <w:t xml:space="preserve">StateBadge</w:t>
      </w:r>
      <w:r>
        <w:t xml:space="preserve">, </w:t>
      </w:r>
      <w:r>
        <w:rPr>
          <w:rStyle w:val="CodeChar"/>
        </w:rPr>
        <w:t xml:space="preserve">TimeCode</w:t>
      </w:r>
      <w:r>
        <w:t xml:space="preserve">, </w:t>
      </w:r>
      <w:r>
        <w:rPr>
          <w:rStyle w:val="CodeChar"/>
        </w:rPr>
        <w:t xml:space="preserve">HashChip</w:t>
      </w:r>
      <w:r>
        <w:t xml:space="preserve"> and </w:t>
      </w:r>
      <w:r>
        <w:rPr>
          <w:rStyle w:val="CodeChar"/>
        </w:rPr>
        <w:t xml:space="preserve">ProvenanceLink</w:t>
      </w:r>
      <w:r>
        <w:t xml:space="preserve">, plus actions (Play, Copy link, Open in graph).</w:t>
      </w:r>
    </w:p>
    <w:p>
      <w:pPr>
        <w:pStyle w:val="ListParagraph"/>
        <w:numPr>
          <w:ilvl w:val="0"/>
          <w:numId w:val="23"/>
        </w:numPr>
      </w:pPr>
      <w:r>
        <w:t xml:space="preserve">☐ </w:t>
      </w:r>
      <w:r>
        <w:rPr>
          <w:b/>
        </w:rPr>
        <w:t xml:space="preserve">Layer toggles</w:t>
      </w:r>
      <w:r>
        <w:t xml:space="preserve"> with </w:t>
      </w:r>
      <w:r>
        <w:rPr>
          <w:b/>
        </w:rPr>
        <w:t xml:space="preserve">Squish Switch</w:t>
      </w:r>
      <w:r>
        <w:t xml:space="preserve">: footage, gaps, recovered, detections, sync events, uncertainty bands.</w:t>
      </w:r>
    </w:p>
    <w:p>
      <w:pPr>
        <w:pStyle w:val="ListParagraph"/>
        <w:numPr>
          <w:ilvl w:val="0"/>
          <w:numId w:val="23"/>
        </w:numPr>
      </w:pPr>
      <w:r>
        <w:t xml:space="preserve">☐ </w:t>
      </w:r>
      <w:r>
        <w:rPr>
          <w:b/>
        </w:rPr>
        <w:t xml:space="preserve">Lane controls:</w:t>
      </w:r>
      <w:r>
        <w:t xml:space="preserve"> drag to reorder, pin a camera to the top, hide a camera with </w:t>
      </w:r>
      <w:r>
        <w:rPr>
          <w:b/>
        </w:rPr>
        <w:t xml:space="preserve">Spring Check</w:t>
      </w:r>
      <w:r>
        <w:t xml:space="preserve">.</w:t>
      </w:r>
    </w:p>
    <w:p>
      <w:pPr>
        <w:pStyle w:val="ListParagraph"/>
        <w:numPr>
          <w:ilvl w:val="0"/>
          <w:numId w:val="23"/>
        </w:numPr>
      </w:pPr>
      <w:r>
        <w:t xml:space="preserve">☐ </w:t>
      </w:r>
      <w:r>
        <w:rPr>
          <w:b/>
        </w:rPr>
        <w:t xml:space="preserve">Edge fades</w:t>
      </w:r>
      <w:r>
        <w:t xml:space="preserve"> with </w:t>
      </w:r>
      <w:r>
        <w:rPr>
          <w:b/>
        </w:rPr>
        <w:t xml:space="preserve">Gradual Blur</w:t>
      </w:r>
      <w:r>
        <w:t xml:space="preserve"> where lanes scroll under the label column and past the right edge.</w:t>
      </w:r>
    </w:p>
    <w:p>
      <w:pPr/>
      <w:r>
        <w:rPr>
          <w:b/>
        </w:rPr>
        <w:t xml:space="preserve">The alignment moment (the demo highlight)</w:t>
      </w:r>
    </w:p>
    <w:p>
      <w:pPr>
        <w:pStyle w:val="ListParagraph"/>
        <w:numPr>
          <w:ilvl w:val="0"/>
          <w:numId w:val="24"/>
        </w:numPr>
      </w:pPr>
      <w:r>
        <w:t xml:space="preserve">☐ A "Raw time / Corrected time" control built on </w:t>
      </w:r>
      <w:r>
        <w:rPr>
          <w:b/>
        </w:rPr>
        <w:t xml:space="preserve">Rubber Segment</w:t>
      </w:r>
      <w:r>
        <w:t xml:space="preserve">. Switching to raw shows each lane shifted by its recorded clock offset; switching to corrected slides the lanes into line over about 480 ms with an ease-in-out curve, and the sync events snap onto one vertical line.</w:t>
      </w:r>
    </w:p>
    <w:p>
      <w:pPr>
        <w:pStyle w:val="ListParagraph"/>
        <w:numPr>
          <w:ilvl w:val="0"/>
          <w:numId w:val="24"/>
        </w:numPr>
      </w:pPr>
      <w:r>
        <w:t xml:space="preserve">☐ A </w:t>
      </w:r>
      <w:r>
        <w:rPr>
          <w:b/>
        </w:rPr>
        <w:t xml:space="preserve">Scrub Field</w:t>
      </w:r>
      <w:r>
        <w:t xml:space="preserve"> next to each camera's offset chip lets an investigator nudge the offset by hand to see the effect; the page shows the resulting alignment error against the reference events, and a "Reset to estimate" button restores the system value. A manual override is labeled as such everywhere it appears and is recorded in the audit log.</w:t>
      </w:r>
    </w:p>
    <w:p>
      <w:pPr/>
      <w:r>
        <w:rPr>
          <w:b/>
        </w:rPr>
        <w:t xml:space="preserve">Rendering and performance</w:t>
      </w:r>
    </w:p>
    <w:p>
      <w:pPr>
        <w:pStyle w:val="ListParagraph"/>
        <w:numPr>
          <w:ilvl w:val="0"/>
          <w:numId w:val="25"/>
        </w:numPr>
      </w:pPr>
      <w:r>
        <w:t xml:space="preserve">☐ Draw lanes and bars in SVG up to roughly 2,000 elements, and switch the segment layer to canvas beyond that, keeping axis, cursor and labels in SVG.</w:t>
      </w:r>
    </w:p>
    <w:p>
      <w:pPr>
        <w:pStyle w:val="ListParagraph"/>
        <w:numPr>
          <w:ilvl w:val="0"/>
          <w:numId w:val="25"/>
        </w:numPr>
      </w:pPr>
      <w:r>
        <w:t xml:space="preserve">☐ Draw only the visible time window and the visible lanes, cluster detections when zoomed out, and keep the cursor on </w:t>
      </w:r>
      <w:r>
        <w:rPr>
          <w:rStyle w:val="CodeChar"/>
        </w:rPr>
        <w:t xml:space="preserve">requestAnimationFrame</w:t>
      </w:r>
      <w:r>
        <w:t xml:space="preserve"> so it never blocks.</w:t>
      </w:r>
    </w:p>
    <w:p>
      <w:pPr>
        <w:pStyle w:val="ListParagraph"/>
        <w:numPr>
          <w:ilvl w:val="0"/>
          <w:numId w:val="25"/>
        </w:numPr>
      </w:pPr>
      <w:r>
        <w:t xml:space="preserve">☐ Budget: 16 cameras with several hundred segments each should pan and zoom smoothly on the demo laptop. Test with a generated data set of that size, and record the result.</w:t>
      </w:r>
    </w:p>
    <w:p>
      <w:pPr/>
      <w:r>
        <w:rPr>
          <w:b/>
        </w:rPr>
        <w:t xml:space="preserve">Accessibility</w:t>
      </w:r>
    </w:p>
    <w:p>
      <w:pPr>
        <w:pStyle w:val="ListParagraph"/>
        <w:numPr>
          <w:ilvl w:val="0"/>
          <w:numId w:val="26"/>
        </w:numPr>
      </w:pPr>
      <w:r>
        <w:t xml:space="preserve">☐ A "Table view" switch shows the same data as a sortable table (camera, start, end, state, hash), which is also the screen-reader path.</w:t>
      </w:r>
    </w:p>
    <w:p>
      <w:pPr>
        <w:pStyle w:val="ListParagraph"/>
        <w:numPr>
          <w:ilvl w:val="0"/>
          <w:numId w:val="26"/>
        </w:numPr>
      </w:pPr>
      <w:r>
        <w:t xml:space="preserve">☐ Keyboard: Tab to a lane, arrows to move between segments, Enter to select, plus </w:t>
      </w:r>
      <w:r>
        <w:rPr>
          <w:rStyle w:val="CodeChar"/>
        </w:rPr>
        <w:t xml:space="preserve">[</w:t>
      </w:r>
      <w:r>
        <w:t xml:space="preserve"> and </w:t>
      </w:r>
      <w:r>
        <w:rPr>
          <w:rStyle w:val="CodeChar"/>
        </w:rPr>
        <w:t xml:space="preserve">]</w:t>
      </w:r>
      <w:r>
        <w:t xml:space="preserve"> to move the cursor to the previous or next gap.</w:t>
      </w:r>
    </w:p>
    <w:p>
      <w:pPr>
        <w:pStyle w:val="ListParagraph"/>
        <w:numPr>
          <w:ilvl w:val="0"/>
          <w:numId w:val="26"/>
        </w:numPr>
      </w:pPr>
      <w:r>
        <w:t xml:space="preserve">☐ State changes are announced through an </w:t>
      </w:r>
      <w:r>
        <w:rPr>
          <w:rStyle w:val="CodeChar"/>
        </w:rPr>
        <w:t xml:space="preserve">aria-live</w:t>
      </w:r>
      <w:r>
        <w:t xml:space="preserve"> region ("Gap selected on Camera 3, 21:40:02 to 21:55:10, cause: camera disconnected, estimate").</w:t>
      </w:r>
    </w:p>
    <w:p>
      <w:pPr>
        <w:pStyle w:val="Heading3"/>
      </w:pPr>
      <w:r>
        <w:t xml:space="preserve">F3.3 Tests</w:t>
      </w:r>
    </w:p>
    <w:p>
      <w:pPr>
        <w:pStyle w:val="ListParagraph"/>
        <w:numPr>
          <w:ilvl w:val="0"/>
          <w:numId w:val="27"/>
        </w:numPr>
      </w:pPr>
      <w:r>
        <w:t xml:space="preserve">☐ Unit tests for the time scale math, the raw to corrected shift, and detection clustering.</w:t>
      </w:r>
    </w:p>
    <w:p>
      <w:pPr>
        <w:pStyle w:val="ListParagraph"/>
        <w:numPr>
          <w:ilvl w:val="0"/>
          <w:numId w:val="27"/>
        </w:numPr>
      </w:pPr>
      <w:r>
        <w:t xml:space="preserve">☐ A Playwright test that opens the demo case, zooms, selects a gap and switches raw to corrected.</w:t>
      </w:r>
    </w:p>
    <w:p>
      <w:pPr/>
      <w:r>
        <w:rPr>
          <w:b/>
        </w:rPr>
        <w:t xml:space="preserve">Deliverable:</w:t>
      </w:r>
      <w:r>
        <w:t xml:space="preserve"> a camera grid and a fast, accessible multi-camera timeline running on the demo story's mock data.</w:t>
      </w:r>
    </w:p>
    <w:p>
      <w:pPr/>
      <w:r>
        <w:rPr>
          <w:b/>
        </w:rPr>
        <w:t xml:space="preserve">Gate to move on:</w:t>
      </w:r>
      <w:r>
        <w:t xml:space="preserve"> the three demo cameras show their gap, recovery and sync event correctly, the raw to corrected animation visibly lines up Camera 2, zoom and pan stay smooth with the generated 16-camera data set, and every item is reachable with the keyboard.</w:t>
      </w:r>
    </w:p>
    <w:p>
      <w:pPr>
        <w:pStyle w:val="Heading2"/>
      </w:pPr>
      <w:r>
        <w:t xml:space="preserve">Phase F4: Synchronized playback and gap analysis (day 6)</w:t>
      </w:r>
    </w:p>
    <w:p>
      <w:pPr/>
      <w:r>
        <w:rPr>
          <w:b/>
        </w:rPr>
        <w:t xml:space="preserve">Goal:</w:t>
      </w:r>
      <w:r>
        <w:t xml:space="preserve"> let the investigator watch several cameras at the same corrected moment, recover a missing clip on screen, and read an honest explanation of every gap. This phase holds the demo's "wow" moment (recovery) and its trust moment (gap causes with evidence for and against).</w:t>
      </w:r>
    </w:p>
    <w:p>
      <w:pPr>
        <w:pStyle w:val="Heading3"/>
      </w:pPr>
      <w:r>
        <w:t xml:space="preserve">F4.1 Synchronized playback</w:t>
      </w:r>
    </w:p>
    <w:p>
      <w:pPr/>
      <w:r>
        <w:rPr>
          <w:b/>
        </w:rPr>
        <w:t xml:space="preserve">Playback strip</w:t>
      </w:r>
      <w:r>
        <w:t xml:space="preserve"> at the bottom of timeline routes, drawn as a </w:t>
      </w:r>
      <w:r>
        <w:rPr>
          <w:b/>
        </w:rPr>
        <w:t xml:space="preserve">Glass Surface</w:t>
      </w:r>
      <w:r>
        <w:t xml:space="preserve"> panel: play or pause, step back and forward, speed (0.5x, 1x, 2x), the shared corrected time with its ± error, a scrubber, and a camera picker.</w:t>
      </w:r>
    </w:p>
    <w:p>
      <w:pPr>
        <w:pStyle w:val="ListParagraph"/>
        <w:numPr>
          <w:ilvl w:val="0"/>
          <w:numId w:val="28"/>
        </w:numPr>
      </w:pPr>
      <w:r>
        <w:t xml:space="preserve">☐ </w:t>
      </w:r>
      <w:r>
        <w:rPr>
          <w:b/>
        </w:rPr>
        <w:t xml:space="preserve">One clock:</w:t>
      </w:r>
      <w:r>
        <w:t xml:space="preserve"> a Zustand store holds the shared time cursor (corrected time). Every video, the timeline cursor and the readouts subscribe to it, so nothing drifts apart.</w:t>
      </w:r>
    </w:p>
    <w:p>
      <w:pPr>
        <w:pStyle w:val="ListParagraph"/>
        <w:numPr>
          <w:ilvl w:val="0"/>
          <w:numId w:val="28"/>
        </w:numPr>
      </w:pPr>
      <w:r>
        <w:t xml:space="preserve">☐ </w:t>
      </w:r>
      <w:r>
        <w:rPr>
          <w:b/>
        </w:rPr>
        <w:t xml:space="preserve">Seek by corrected time:</w:t>
      </w:r>
      <w:r>
        <w:t xml:space="preserve"> for each camera, find the segment that covers the cursor, convert corrected time back to that clip's raw time using the camera offset, and set </w:t>
      </w:r>
      <w:r>
        <w:rPr>
          <w:rStyle w:val="CodeChar"/>
        </w:rPr>
        <w:t xml:space="preserve">video.currentTime</w:t>
      </w:r>
      <w:r>
        <w:t xml:space="preserve">. If the cursor falls in a gap, show a gap placeholder (rose, dashed, with the cause) instead of a black frame.</w:t>
      </w:r>
    </w:p>
    <w:p>
      <w:pPr>
        <w:pStyle w:val="ListParagraph"/>
        <w:numPr>
          <w:ilvl w:val="0"/>
          <w:numId w:val="28"/>
        </w:numPr>
      </w:pPr>
      <w:r>
        <w:t xml:space="preserve">☐ </w:t>
      </w:r>
      <w:r>
        <w:rPr>
          <w:b/>
        </w:rPr>
        <w:t xml:space="preserve">Video wall:</w:t>
      </w:r>
      <w:r>
        <w:t xml:space="preserve"> 1, 2 or 3 camera views side by side (up to a 2x2 wall), picked from the camera list. Each view shows a </w:t>
      </w:r>
      <w:r>
        <w:rPr>
          <w:rStyle w:val="CodeChar"/>
        </w:rPr>
        <w:t xml:space="preserve">CameraBadge</w:t>
      </w:r>
      <w:r>
        <w:t xml:space="preserve">, its raw and corrected time, and a corner chip for the segment state (active, recovered, partial).</w:t>
      </w:r>
    </w:p>
    <w:p>
      <w:pPr>
        <w:pStyle w:val="ListParagraph"/>
        <w:numPr>
          <w:ilvl w:val="0"/>
          <w:numId w:val="28"/>
        </w:numPr>
      </w:pPr>
      <w:r>
        <w:t xml:space="preserve">☐ </w:t>
      </w:r>
      <w:r>
        <w:rPr>
          <w:b/>
        </w:rPr>
        <w:t xml:space="preserve">Sync correction loop:</w:t>
      </w:r>
      <w:r>
        <w:t xml:space="preserve"> while playing, compare each video's reported time with the cursor every 250 ms and nudge a video that is more than 150 ms out. Pause all views while any view is buffering. These two numbers are starting values to tune on the demo laptop.</w:t>
      </w:r>
    </w:p>
    <w:p>
      <w:pPr>
        <w:pStyle w:val="ListParagraph"/>
        <w:numPr>
          <w:ilvl w:val="0"/>
          <w:numId w:val="28"/>
        </w:numPr>
      </w:pPr>
      <w:r>
        <w:t xml:space="preserve">☐ </w:t>
      </w:r>
      <w:r>
        <w:rPr>
          <w:b/>
        </w:rPr>
        <w:t xml:space="preserve">Scrubber:</w:t>
      </w:r>
      <w:r>
        <w:t xml:space="preserve"> built on </w:t>
      </w:r>
      <w:r>
        <w:rPr>
          <w:b/>
        </w:rPr>
        <w:t xml:space="preserve">Wake Slider</w:t>
      </w:r>
      <w:r>
        <w:t xml:space="preserve">, with gap regions in rose and recovered regions in violet along its track.</w:t>
      </w:r>
    </w:p>
    <w:p>
      <w:pPr>
        <w:pStyle w:val="ListParagraph"/>
        <w:numPr>
          <w:ilvl w:val="0"/>
          <w:numId w:val="28"/>
        </w:numPr>
      </w:pPr>
      <w:r>
        <w:t xml:space="preserve">☐ </w:t>
      </w:r>
      <w:r>
        <w:rPr>
          <w:b/>
        </w:rPr>
        <w:t xml:space="preserve">Frame stepping:</w:t>
      </w:r>
      <w:r>
        <w:t xml:space="preserve"> </w:t>
      </w:r>
      <w:r>
        <w:rPr>
          <w:b/>
        </w:rPr>
        <w:t xml:space="preserve">Comet Dial</w:t>
      </w:r>
      <w:r>
        <w:t xml:space="preserve"> as a jog control, with the left and right arrow keys as the keyboard route.</w:t>
      </w:r>
    </w:p>
    <w:p>
      <w:pPr>
        <w:pStyle w:val="ListParagraph"/>
        <w:numPr>
          <w:ilvl w:val="0"/>
          <w:numId w:val="28"/>
        </w:numPr>
      </w:pPr>
      <w:r>
        <w:t xml:space="preserve">☐ </w:t>
      </w:r>
      <w:r>
        <w:rPr>
          <w:b/>
        </w:rPr>
        <w:t xml:space="preserve">Keyboard:</w:t>
      </w:r>
      <w:r>
        <w:t xml:space="preserve"> Space, J, L and arrows as listed in the shortcuts table.</w:t>
      </w:r>
    </w:p>
    <w:p>
      <w:pPr>
        <w:pStyle w:val="ListParagraph"/>
        <w:numPr>
          <w:ilvl w:val="0"/>
          <w:numId w:val="28"/>
        </w:numPr>
      </w:pPr>
      <w:r>
        <w:t xml:space="preserve">☐ </w:t>
      </w:r>
      <w:r>
        <w:rPr>
          <w:b/>
        </w:rPr>
        <w:t xml:space="preserve">Detection overlay:</w:t>
      </w:r>
      <w:r>
        <w:t xml:space="preserve"> blue boxes drawn on a canvas over the video from stored detections, toggled with a </w:t>
      </w:r>
      <w:r>
        <w:rPr>
          <w:b/>
        </w:rPr>
        <w:t xml:space="preserve">Squish Switch</w:t>
      </w:r>
      <w:r>
        <w:t xml:space="preserve">, each labeled "Lead" with its similarity or confidence and never worded as a certainty.</w:t>
      </w:r>
    </w:p>
    <w:p>
      <w:pPr>
        <w:pStyle w:val="ListParagraph"/>
        <w:numPr>
          <w:ilvl w:val="0"/>
          <w:numId w:val="28"/>
        </w:numPr>
      </w:pPr>
      <w:r>
        <w:t xml:space="preserve">☐ </w:t>
      </w:r>
      <w:r>
        <w:rPr>
          <w:b/>
        </w:rPr>
        <w:t xml:space="preserve">Evidence snapshot:</w:t>
      </w:r>
      <w:r>
        <w:t xml:space="preserve"> a "Capture frame" button saves the current frame to the case with its camera, corrected time and clip hash, and adds it to the findings feed (this feeds the report).</w:t>
      </w:r>
    </w:p>
    <w:p>
      <w:pPr>
        <w:pStyle w:val="ListParagraph"/>
        <w:numPr>
          <w:ilvl w:val="0"/>
          <w:numId w:val="28"/>
        </w:numPr>
      </w:pPr>
      <w:r>
        <w:t xml:space="preserve">☐ </w:t>
      </w:r>
      <w:r>
        <w:rPr>
          <w:b/>
        </w:rPr>
        <w:t xml:space="preserve">Offline demo clips:</w:t>
      </w:r>
      <w:r>
        <w:t xml:space="preserve"> play short local MP4s from </w:t>
      </w:r>
      <w:r>
        <w:rPr>
          <w:rStyle w:val="CodeChar"/>
        </w:rPr>
        <w:t xml:space="preserve">public/sample/</w:t>
      </w:r>
      <w:r>
        <w:t xml:space="preserve">, so playback needs no backend.</w:t>
      </w:r>
    </w:p>
    <w:p>
      <w:pPr>
        <w:pStyle w:val="Heading3"/>
      </w:pPr>
      <w:r>
        <w:t xml:space="preserve">F4.2 The Recover moment</w:t>
      </w:r>
    </w:p>
    <w:p>
      <w:pPr/>
      <w:r>
        <w:t xml:space="preserve">On the timeline, a gap or a missing clip offers a </w:t>
      </w:r>
      <w:r>
        <w:rPr>
          <w:b/>
        </w:rPr>
        <w:t xml:space="preserve">Recover</w:t>
      </w:r>
      <w:r>
        <w:t xml:space="preserve"> button when the recovery data exists.</w:t>
      </w:r>
    </w:p>
    <w:p>
      <w:pPr>
        <w:pStyle w:val="ListParagraph"/>
        <w:numPr>
          <w:ilvl w:val="0"/>
          <w:numId w:val="29"/>
        </w:numPr>
      </w:pPr>
      <w:r>
        <w:t xml:space="preserve">The user presses Recover. The button shows a </w:t>
      </w:r>
      <w:r>
        <w:rPr>
          <w:b/>
        </w:rPr>
        <w:t xml:space="preserve">Lattice Loader</w:t>
      </w:r>
      <w:r>
        <w:t xml:space="preserve"> and a </w:t>
      </w:r>
      <w:r>
        <w:rPr>
          <w:b/>
        </w:rPr>
        <w:t xml:space="preserve">Call Chip</w:t>
      </w:r>
      <w:r>
        <w:t xml:space="preserve"> ("Carving 0:04").</w:t>
      </w:r>
    </w:p>
    <w:p>
      <w:pPr>
        <w:pStyle w:val="ListParagraph"/>
        <w:numPr>
          <w:ilvl w:val="0"/>
          <w:numId w:val="29"/>
        </w:numPr>
      </w:pPr>
      <w:r>
        <w:t xml:space="preserve">A short stage list runs beside it (scan blocks, find signatures, group fragments, stitch, verify with decode), each with a </w:t>
      </w:r>
      <w:r>
        <w:rPr>
          <w:b/>
        </w:rPr>
        <w:t xml:space="preserve">Status Mark</w:t>
      </w:r>
      <w:r>
        <w:t xml:space="preserve">.</w:t>
      </w:r>
    </w:p>
    <w:p>
      <w:pPr>
        <w:pStyle w:val="ListParagraph"/>
        <w:numPr>
          <w:ilvl w:val="0"/>
          <w:numId w:val="29"/>
        </w:numPr>
      </w:pPr>
      <w:r>
        <w:t xml:space="preserve">When it completes, the rose gap thumbnail swaps to the recovered clip frame through </w:t>
      </w:r>
      <w:r>
        <w:rPr>
          <w:b/>
        </w:rPr>
        <w:t xml:space="preserve">Pixel Transition</w:t>
      </w:r>
      <w:r>
        <w:t xml:space="preserve">, the lane bar turns violet, and a </w:t>
      </w:r>
      <w:r>
        <w:rPr>
          <w:b/>
        </w:rPr>
        <w:t xml:space="preserve">Click Spark</w:t>
      </w:r>
      <w:r>
        <w:t xml:space="preserve"> burst plays once.</w:t>
      </w:r>
    </w:p>
    <w:p>
      <w:pPr>
        <w:pStyle w:val="ListParagraph"/>
        <w:numPr>
          <w:ilvl w:val="0"/>
          <w:numId w:val="29"/>
        </w:numPr>
      </w:pPr>
      <w:r>
        <w:t xml:space="preserve">The inspector now shows </w:t>
      </w:r>
      <w:r>
        <w:rPr>
          <w:rStyle w:val="CodeChar"/>
        </w:rPr>
        <w:t xml:space="preserve">StateBadge</w:t>
      </w:r>
      <w:r>
        <w:t xml:space="preserve"> Recovered (or Partial), the method (carved), the new </w:t>
      </w:r>
      <w:r>
        <w:rPr>
          <w:rStyle w:val="CodeChar"/>
        </w:rPr>
        <w:t xml:space="preserve">HashChip</w:t>
      </w:r>
      <w:r>
        <w:t xml:space="preserve">, and a </w:t>
      </w:r>
      <w:r>
        <w:rPr>
          <w:b/>
        </w:rPr>
        <w:t xml:space="preserve">Play</w:t>
      </w:r>
      <w:r>
        <w:t xml:space="preserve"> button that is immediately usable.</w:t>
      </w:r>
    </w:p>
    <w:p>
      <w:pPr>
        <w:pStyle w:val="ListParagraph"/>
        <w:numPr>
          <w:ilvl w:val="0"/>
          <w:numId w:val="29"/>
        </w:numPr>
      </w:pPr>
      <w:r>
        <w:t xml:space="preserve">A </w:t>
      </w:r>
      <w:r>
        <w:rPr>
          <w:b/>
        </w:rPr>
        <w:t xml:space="preserve">Swipe Toast</w:t>
      </w:r>
      <w:r>
        <w:t xml:space="preserve"> says "Recovered 1 clip" with a Show on timeline link.</w:t>
      </w:r>
    </w:p>
    <w:p>
      <w:pPr/>
      <w:r>
        <w:t xml:space="preserve">The sequence is shorter than 3 seconds in the demo, and every stage is honest: the mock may be pre-computed, but the stages shown match what the real forensic core does. When a clip is only partly recoverable, the result says "Partial" and shows the stripes over the missing part, never a clean success.</w:t>
      </w:r>
    </w:p>
    <w:p>
      <w:pPr>
        <w:pStyle w:val="Heading3"/>
      </w:pPr>
      <w:r>
        <w:t xml:space="preserve">F4.3 Gap analysis panel</w:t>
      </w:r>
    </w:p>
    <w:p>
      <w:pPr/>
      <w:r>
        <w:t xml:space="preserve">Clicking a gap opens a detail view in the inspector, or a wide dialog from the findings feed.</w:t>
      </w:r>
    </w:p>
    <w:tbl>
      <w:tblPr>
        <w:tblStyle w:val="TableGrid"/>
        <w:tblW w:w="0" w:type="auto"/>
        <w:tblLayout w:type="fixed"/>
        <w:tblLook w:val="04A0" w:firstRow="1" w:lastRow="0" w:firstColumn="0" w:lastColumn="0" w:noHBand="0" w:noVBand="1"/>
      </w:tblPr>
      <w:tblGrid>
        <w:gridCol w:w="2545"/>
        <w:gridCol w:w="4774"/>
        <w:gridCol w:w="2041"/>
      </w:tblGrid>
      <w:tr>
        <w:trPr>
          <w:tblHeader/>
        </w:trPr>
        <w:tc>
          <w:tcPr>
            <w:tcW w:w="2545" w:type="dxa"/>
            <w:shd w:val="clear" w:color="auto" w:fill="F2F2F2"/>
          </w:tcPr>
          <w:p>
            <w:pPr/>
            <w:r>
              <w:t xml:space="preserve">Part</w:t>
            </w:r>
          </w:p>
        </w:tc>
        <w:tc>
          <w:tcPr>
            <w:tcW w:w="4774" w:type="dxa"/>
            <w:shd w:val="clear" w:color="auto" w:fill="F2F2F2"/>
          </w:tcPr>
          <w:p>
            <w:pPr/>
            <w:r>
              <w:t xml:space="preserve">Content</w:t>
            </w:r>
          </w:p>
        </w:tc>
        <w:tc>
          <w:tcPr>
            <w:tcW w:w="2041" w:type="dxa"/>
            <w:shd w:val="clear" w:color="auto" w:fill="F2F2F2"/>
          </w:tcPr>
          <w:p>
            <w:pPr/>
            <w:r>
              <w:t xml:space="preserve">Components</w:t>
            </w:r>
          </w:p>
        </w:tc>
      </w:tr>
      <w:tr>
        <w:tc>
          <w:tcPr>
            <w:tcW w:w="2545" w:type="dxa"/>
          </w:tcPr>
          <w:p>
            <w:pPr/>
            <w:r>
              <w:t xml:space="preserve">Header</w:t>
            </w:r>
          </w:p>
        </w:tc>
        <w:tc>
          <w:tcPr>
            <w:tcW w:w="4774" w:type="dxa"/>
          </w:tcPr>
          <w:p>
            <w:pPr/>
            <w:r>
              <w:t xml:space="preserve">Camera badge, time range with duration, and the verdict as a </w:t>
            </w:r>
            <w:r>
              <w:rPr>
                <w:rStyle w:val="CodeChar"/>
              </w:rPr>
              <w:t xml:space="preserve">StateBadge</w:t>
            </w:r>
            <w:r>
              <w:t xml:space="preserve">: a named cause, or "Cause undetermined"</w:t>
            </w:r>
          </w:p>
        </w:tc>
        <w:tc>
          <w:tcPr>
            <w:tcW w:w="2041" w:type="dxa"/>
          </w:tcPr>
          <w:p>
            <w:pPr/>
            <w:r>
              <w:rPr>
                <w:b/>
              </w:rPr>
              <w:t xml:space="preserve">Glitch Text</w:t>
            </w:r>
            <w:r>
              <w:t xml:space="preserve"> plays once on first open as a short "Gap detected" stinger</w:t>
            </w:r>
          </w:p>
        </w:tc>
      </w:tr>
      <w:tr>
        <w:tc>
          <w:tcPr>
            <w:tcW w:w="2545" w:type="dxa"/>
          </w:tcPr>
          <w:p>
            <w:pPr/>
            <w:r>
              <w:t xml:space="preserve">Candidate causes</w:t>
            </w:r>
          </w:p>
        </w:tc>
        <w:tc>
          <w:tcPr>
            <w:tcW w:w="4774" w:type="dxa"/>
          </w:tcPr>
          <w:p>
            <w:pPr/>
            <w:r>
              <w:t xml:space="preserve">A ranked list. Each row shows the cause icon and name, a </w:t>
            </w:r>
            <w:r>
              <w:rPr>
                <w:rStyle w:val="CodeChar"/>
              </w:rPr>
              <w:t xml:space="preserve">ConfidenceBar</w:t>
            </w:r>
            <w:r>
              <w:t xml:space="preserve"> labeled as an estimate, and an expander</w:t>
            </w:r>
          </w:p>
        </w:tc>
        <w:tc>
          <w:tcPr>
            <w:tcW w:w="2041" w:type="dxa"/>
          </w:tcPr>
          <w:p>
            <w:pPr/>
            <w:r>
              <w:rPr>
                <w:b/>
              </w:rPr>
              <w:t xml:space="preserve">Animated List</w:t>
            </w:r>
            <w:r>
              <w:t xml:space="preserve"> with arrow-key navigation</w:t>
            </w:r>
          </w:p>
        </w:tc>
      </w:tr>
      <w:tr>
        <w:tc>
          <w:tcPr>
            <w:tcW w:w="2545" w:type="dxa"/>
          </w:tcPr>
          <w:p>
            <w:pPr/>
            <w:r>
              <w:t xml:space="preserve">Evidence for</w:t>
            </w:r>
          </w:p>
        </w:tc>
        <w:tc>
          <w:tcPr>
            <w:tcW w:w="4774" w:type="dxa"/>
          </w:tcPr>
          <w:p>
            <w:pPr/>
            <w:r>
              <w:t xml:space="preserve">The log lines, disk observations and cross-camera patterns that support the cause, in mono, each with a </w:t>
            </w:r>
            <w:r>
              <w:rPr>
                <w:rStyle w:val="CodeChar"/>
              </w:rPr>
              <w:t xml:space="preserve">ProvenanceLink</w:t>
            </w:r>
          </w:p>
        </w:tc>
        <w:tc>
          <w:tcPr>
            <w:tcW w:w="2041" w:type="dxa"/>
          </w:tcPr>
          <w:p>
            <w:pPr/>
            <w:r>
              <w:t xml:space="preserve">Plain list</w:t>
            </w:r>
          </w:p>
        </w:tc>
      </w:tr>
      <w:tr>
        <w:tc>
          <w:tcPr>
            <w:tcW w:w="2545" w:type="dxa"/>
          </w:tcPr>
          <w:p>
            <w:pPr/>
            <w:r>
              <w:t xml:space="preserve">Evidence against</w:t>
            </w:r>
          </w:p>
        </w:tc>
        <w:tc>
          <w:tcPr>
            <w:tcW w:w="4774" w:type="dxa"/>
          </w:tcPr>
          <w:p>
            <w:pPr/>
            <w:r>
              <w:t xml:space="preserve">The clues that contradict it (for example "No delete or format entry in the log")</w:t>
            </w:r>
          </w:p>
        </w:tc>
        <w:tc>
          <w:tcPr>
            <w:tcW w:w="2041" w:type="dxa"/>
          </w:tcPr>
          <w:p>
            <w:pPr/>
            <w:r>
              <w:t xml:space="preserve">Plain list in the muted style</w:t>
            </w:r>
          </w:p>
        </w:tc>
      </w:tr>
      <w:tr>
        <w:tc>
          <w:tcPr>
            <w:tcW w:w="2545" w:type="dxa"/>
          </w:tcPr>
          <w:p>
            <w:pPr/>
            <w:r>
              <w:t xml:space="preserve">Cross-camera pattern</w:t>
            </w:r>
          </w:p>
        </w:tc>
        <w:tc>
          <w:tcPr>
            <w:tcW w:w="4774" w:type="dxa"/>
          </w:tcPr>
          <w:p>
            <w:pPr/>
            <w:r>
              <w:t xml:space="preserve">A mini timeline of all cameras around the gap, with the same time window highlighted</w:t>
            </w:r>
          </w:p>
        </w:tc>
        <w:tc>
          <w:tcPr>
            <w:tcW w:w="2041" w:type="dxa"/>
          </w:tcPr>
          <w:p>
            <w:pPr/>
            <w:r>
              <w:t xml:space="preserve">Reuse the timeline lane component</w:t>
            </w:r>
          </w:p>
        </w:tc>
      </w:tr>
      <w:tr>
        <w:tc>
          <w:tcPr>
            <w:tcW w:w="2545" w:type="dxa"/>
          </w:tcPr>
          <w:p>
            <w:pPr/>
            <w:r>
              <w:t xml:space="preserve">Recommended checks</w:t>
            </w:r>
          </w:p>
        </w:tc>
        <w:tc>
          <w:tcPr>
            <w:tcW w:w="4774" w:type="dxa"/>
          </w:tcPr>
          <w:p>
            <w:pPr/>
            <w:r>
              <w:t xml:space="preserve">One or two next steps for the investigator</w:t>
            </w:r>
          </w:p>
        </w:tc>
        <w:tc>
          <w:tcPr>
            <w:tcW w:w="2041" w:type="dxa"/>
          </w:tcPr>
          <w:p>
            <w:pPr/>
            <w:r>
              <w:t xml:space="preserve">Plain text</w:t>
            </w:r>
          </w:p>
        </w:tc>
      </w:tr>
      <w:tr>
        <w:tc>
          <w:tcPr>
            <w:tcW w:w="2545" w:type="dxa"/>
          </w:tcPr>
          <w:p>
            <w:pPr/>
            <w:r>
              <w:t xml:space="preserve">Actions</w:t>
            </w:r>
          </w:p>
        </w:tc>
        <w:tc>
          <w:tcPr>
            <w:tcW w:w="4774" w:type="dxa"/>
          </w:tcPr>
          <w:p>
            <w:pPr/>
            <w:r>
              <w:t xml:space="preserve">Recover, Mark as reviewed, Add note, Add to report</w:t>
            </w:r>
          </w:p>
        </w:tc>
        <w:tc>
          <w:tcPr>
            <w:tcW w:w="2041" w:type="dxa"/>
          </w:tcPr>
          <w:p>
            <w:pPr/>
            <w:r>
              <w:rPr>
                <w:b/>
              </w:rPr>
              <w:t xml:space="preserve">Hold Button</w:t>
            </w:r>
            <w:r>
              <w:t xml:space="preserve"> only for dismissing a finding</w:t>
            </w:r>
          </w:p>
        </w:tc>
      </w:tr>
    </w:tbl>
    <w:p>
      <w:pPr>
        <w:pStyle w:val="ListParagraph"/>
        <w:numPr>
          <w:ilvl w:val="0"/>
          <w:numId w:val="30"/>
        </w:numPr>
      </w:pPr>
      <w:r>
        <w:t xml:space="preserve">☐ Confidence is always shown as a bar plus a number plus the word "estimate"; "Cause undetermined" is shown as a neutral state with the question icon and the line "The available evidence does not support a single cause."</w:t>
      </w:r>
    </w:p>
    <w:p>
      <w:pPr>
        <w:pStyle w:val="ListParagraph"/>
        <w:numPr>
          <w:ilvl w:val="0"/>
          <w:numId w:val="30"/>
        </w:numPr>
      </w:pPr>
      <w:r>
        <w:t xml:space="preserve">☐ The investigator can add a note and mark the finding Reviewed, Disputed or Accepted; these choices are saved and appear in the report.</w:t>
      </w:r>
    </w:p>
    <w:p>
      <w:pPr>
        <w:pStyle w:val="ListParagraph"/>
        <w:numPr>
          <w:ilvl w:val="0"/>
          <w:numId w:val="30"/>
        </w:numPr>
      </w:pPr>
      <w:r>
        <w:t xml:space="preserve">☐ The seven causes (deleted, overwritten, power cut, camera disconnected, motion-only schedule, disk error, time changed) each have an icon and a one-line explanation in a tooltip.</w:t>
      </w:r>
    </w:p>
    <w:p>
      <w:pPr>
        <w:pStyle w:val="ListParagraph"/>
        <w:numPr>
          <w:ilvl w:val="0"/>
          <w:numId w:val="30"/>
        </w:numPr>
      </w:pPr>
      <w:r>
        <w:t xml:space="preserve">☐ Sample copy to design against: </w:t>
      </w:r>
      <w:r>
        <w:rPr>
          <w:i/>
        </w:rPr>
        <w:t xml:space="preserve">Camera 3, 21:40:02 to 21:55:10. Likely cause: camera disconnected (estimate, 80%). Supporting: video-loss log at 21:40:02, reconnection at 21:55:10, no residual video data in the gap area. Against: no delete or format entry. Deletion is not supported by the evidence.</w:t>
      </w:r>
    </w:p>
    <w:p>
      <w:pPr>
        <w:pStyle w:val="Heading3"/>
      </w:pPr>
      <w:r>
        <w:t xml:space="preserve">F4.4 Tests</w:t>
      </w:r>
    </w:p>
    <w:p>
      <w:pPr>
        <w:pStyle w:val="ListParagraph"/>
        <w:numPr>
          <w:ilvl w:val="0"/>
          <w:numId w:val="31"/>
        </w:numPr>
      </w:pPr>
      <w:r>
        <w:t xml:space="preserve">☐ Unit tests for the corrected-to-raw time conversion, the segment lookup for a cursor in a gap or at a boundary, and the sync-correction threshold.</w:t>
      </w:r>
    </w:p>
    <w:p>
      <w:pPr>
        <w:pStyle w:val="ListParagraph"/>
        <w:numPr>
          <w:ilvl w:val="0"/>
          <w:numId w:val="31"/>
        </w:numPr>
      </w:pPr>
      <w:r>
        <w:t xml:space="preserve">☐ A Playwright test: open the demo case, press Recover on the Camera 1 gap, and check the bar turns violet and the clip plays; open the Camera 3 gap and check the verdict text, confidence and both evidence lists.</w:t>
      </w:r>
    </w:p>
    <w:p>
      <w:pPr/>
      <w:r>
        <w:rPr>
          <w:b/>
        </w:rPr>
        <w:t xml:space="preserve">Deliverable:</w:t>
      </w:r>
      <w:r>
        <w:t xml:space="preserve"> a playback strip with synchronized multi-camera video, the Recover sequence, and a complete gap analysis panel.</w:t>
      </w:r>
    </w:p>
    <w:p>
      <w:pPr/>
      <w:r>
        <w:rPr>
          <w:b/>
        </w:rPr>
        <w:t xml:space="preserve">Gate to move on:</w:t>
      </w:r>
      <w:r>
        <w:t xml:space="preserve"> two cameras play in sync within about a quarter of a second after a seek, the Recover sequence runs end to end offline, the Camera 3 gap shows 80% disconnected with evidence for and against, the undetermined gap shows the neutral state, and all of it works with the keyboard.</w:t>
      </w:r>
    </w:p>
    <w:p>
      <w:pPr>
        <w:pStyle w:val="Heading2"/>
      </w:pPr>
      <w:r>
        <w:t xml:space="preserve">Phase F5: Search (day 7)</w:t>
      </w:r>
    </w:p>
    <w:p>
      <w:pPr/>
      <w:r>
        <w:rPr>
          <w:b/>
        </w:rPr>
        <w:t xml:space="preserve">Goal:</w:t>
      </w:r>
      <w:r>
        <w:t xml:space="preserve"> find a person or object across every camera with one query, and show the result as a path through the building. Results are always presented as </w:t>
      </w:r>
      <w:r>
        <w:rPr>
          <w:b/>
        </w:rPr>
        <w:t xml:space="preserve">leads for an investigator</w:t>
      </w:r>
      <w:r>
        <w:t xml:space="preserve">, never as proof.</w:t>
      </w:r>
    </w:p>
    <w:p>
      <w:pPr>
        <w:pStyle w:val="Heading3"/>
      </w:pPr>
      <w:r>
        <w:t xml:space="preserve">F5.1 Layout at </w:t>
      </w:r>
      <w:r>
        <w:rPr>
          <w:rStyle w:val="CodeChar"/>
        </w:rPr>
        <w:t xml:space="preserve">/cases/:caseId/search</w:t>
      </w:r>
    </w:p>
    <w:tbl>
      <w:tblPr>
        <w:tblStyle w:val="TableGrid"/>
        <w:tblW w:w="0" w:type="auto"/>
        <w:tblLayout w:type="fixed"/>
        <w:tblLook w:val="04A0" w:firstRow="1" w:lastRow="0" w:firstColumn="0" w:lastColumn="0" w:noHBand="0" w:noVBand="1"/>
      </w:tblPr>
      <w:tblGrid>
        <w:gridCol w:w="2526"/>
        <w:gridCol w:w="6833"/>
      </w:tblGrid>
      <w:tr>
        <w:trPr>
          <w:tblHeader/>
        </w:trPr>
        <w:tc>
          <w:tcPr>
            <w:tcW w:w="2526" w:type="dxa"/>
            <w:shd w:val="clear" w:color="auto" w:fill="F2F2F2"/>
          </w:tcPr>
          <w:p>
            <w:pPr/>
            <w:r>
              <w:t xml:space="preserve">Region</w:t>
            </w:r>
          </w:p>
        </w:tc>
        <w:tc>
          <w:tcPr>
            <w:tcW w:w="6833" w:type="dxa"/>
            <w:shd w:val="clear" w:color="auto" w:fill="F2F2F2"/>
          </w:tcPr>
          <w:p>
            <w:pPr/>
            <w:r>
              <w:t xml:space="preserve">Contents</w:t>
            </w:r>
          </w:p>
        </w:tc>
      </w:tr>
      <w:tr>
        <w:tc>
          <w:tcPr>
            <w:tcW w:w="2526" w:type="dxa"/>
          </w:tcPr>
          <w:p>
            <w:pPr/>
            <w:r>
              <w:t xml:space="preserve">Query bar (top)</w:t>
            </w:r>
          </w:p>
        </w:tc>
        <w:tc>
          <w:tcPr>
            <w:tcW w:w="6833" w:type="dxa"/>
          </w:tcPr>
          <w:p>
            <w:pPr/>
            <w:r>
              <w:t xml:space="preserve">The composer, with scope chips below it</w:t>
            </w:r>
          </w:p>
        </w:tc>
      </w:tr>
      <w:tr>
        <w:tc>
          <w:tcPr>
            <w:tcW w:w="2526" w:type="dxa"/>
          </w:tcPr>
          <w:p>
            <w:pPr/>
            <w:r>
              <w:t xml:space="preserve">Left column</w:t>
            </w:r>
          </w:p>
        </w:tc>
        <w:tc>
          <w:tcPr>
            <w:tcW w:w="6833" w:type="dxa"/>
          </w:tcPr>
          <w:p>
            <w:pPr/>
            <w:r>
              <w:t xml:space="preserve">Filters and thresholds</w:t>
            </w:r>
          </w:p>
        </w:tc>
      </w:tr>
      <w:tr>
        <w:tc>
          <w:tcPr>
            <w:tcW w:w="2526" w:type="dxa"/>
          </w:tcPr>
          <w:p>
            <w:pPr/>
            <w:r>
              <w:t xml:space="preserve">Center</w:t>
            </w:r>
          </w:p>
        </w:tc>
        <w:tc>
          <w:tcPr>
            <w:tcW w:w="6833" w:type="dxa"/>
          </w:tcPr>
          <w:p>
            <w:pPr/>
            <w:r>
              <w:t xml:space="preserve">Results: a grid, a list, or the path view</w:t>
            </w:r>
          </w:p>
        </w:tc>
      </w:tr>
      <w:tr>
        <w:tc>
          <w:tcPr>
            <w:tcW w:w="2526" w:type="dxa"/>
          </w:tcPr>
          <w:p>
            <w:pPr/>
            <w:r>
              <w:t xml:space="preserve">Right inspector</w:t>
            </w:r>
          </w:p>
        </w:tc>
        <w:tc>
          <w:tcPr>
            <w:tcW w:w="6833" w:type="dxa"/>
          </w:tcPr>
          <w:p>
            <w:pPr/>
            <w:r>
              <w:t xml:space="preserve">The selected match with its provenance</w:t>
            </w:r>
          </w:p>
        </w:tc>
      </w:tr>
      <w:tr>
        <w:tc>
          <w:tcPr>
            <w:tcW w:w="2526" w:type="dxa"/>
          </w:tcPr>
          <w:p>
            <w:pPr/>
            <w:r>
              <w:t xml:space="preserve">Bottom</w:t>
            </w:r>
          </w:p>
        </w:tc>
        <w:tc>
          <w:tcPr>
            <w:tcW w:w="6833" w:type="dxa"/>
          </w:tcPr>
          <w:p>
            <w:pPr/>
            <w:r>
              <w:t xml:space="preserve">A mini timeline with every match as a blue marker, linked to the cursor</w:t>
            </w:r>
          </w:p>
        </w:tc>
      </w:tr>
    </w:tbl>
    <w:p>
      <w:pPr>
        <w:pStyle w:val="Heading3"/>
      </w:pPr>
      <w:r>
        <w:t xml:space="preserve">F5.2 Query composer</w:t>
      </w:r>
    </w:p>
    <w:p>
      <w:pPr>
        <w:pStyle w:val="ListParagraph"/>
        <w:numPr>
          <w:ilvl w:val="0"/>
          <w:numId w:val="32"/>
        </w:numPr>
      </w:pPr>
      <w:r>
        <w:t xml:space="preserve">☐ Built on </w:t>
      </w:r>
      <w:r>
        <w:rPr>
          <w:b/>
        </w:rPr>
        <w:t xml:space="preserve">Prompt Bar</w:t>
      </w:r>
      <w:r>
        <w:t xml:space="preserve">: type a description ("red backpack"), attach a photo of a person or object, use </w:t>
      </w:r>
      <w:r>
        <w:rPr>
          <w:b/>
        </w:rPr>
        <w:t xml:space="preserve">@</w:t>
      </w:r>
      <w:r>
        <w:t xml:space="preserve"> to limit to cameras ("@Cash counter") and </w:t>
      </w:r>
      <w:r>
        <w:rPr>
          <w:b/>
        </w:rPr>
        <w:t xml:space="preserve">/</w:t>
      </w:r>
      <w:r>
        <w:t xml:space="preserve"> for commands ("/last 30 minutes", "/person", "/object").</w:t>
      </w:r>
    </w:p>
    <w:p>
      <w:pPr>
        <w:pStyle w:val="ListParagraph"/>
        <w:numPr>
          <w:ilvl w:val="0"/>
          <w:numId w:val="32"/>
        </w:numPr>
      </w:pPr>
      <w:r>
        <w:t xml:space="preserve">☐ Quick example chips for the demo: "person in red jacket", "red backpack", "dark cap".</w:t>
      </w:r>
    </w:p>
    <w:p>
      <w:pPr>
        <w:pStyle w:val="ListParagraph"/>
        <w:numPr>
          <w:ilvl w:val="0"/>
          <w:numId w:val="32"/>
        </w:numPr>
      </w:pPr>
      <w:r>
        <w:t xml:space="preserve">☐ Scope chips for camera group, time window and object type; they share state with the timeline filters.</w:t>
      </w:r>
    </w:p>
    <w:p>
      <w:pPr>
        <w:pStyle w:val="ListParagraph"/>
        <w:numPr>
          <w:ilvl w:val="0"/>
          <w:numId w:val="32"/>
        </w:numPr>
      </w:pPr>
      <w:r>
        <w:t xml:space="preserve">☐ </w:t>
      </w:r>
      <w:r>
        <w:rPr>
          <w:b/>
        </w:rPr>
        <w:t xml:space="preserve">Reasoning trace:</w:t>
      </w:r>
      <w:r>
        <w:t xml:space="preserve"> while searching, a </w:t>
      </w:r>
      <w:r>
        <w:rPr>
          <w:b/>
        </w:rPr>
        <w:t xml:space="preserve">Thought Line</w:t>
      </w:r>
      <w:r>
        <w:t xml:space="preserve"> shows live steps ("Embedding query... searching 3 cameras... ranking by time") with a running clock, and folds into one line when done.</w:t>
      </w:r>
    </w:p>
    <w:p>
      <w:pPr>
        <w:pStyle w:val="ListParagraph"/>
        <w:numPr>
          <w:ilvl w:val="0"/>
          <w:numId w:val="32"/>
        </w:numPr>
      </w:pPr>
      <w:r>
        <w:t xml:space="preserve">☐ </w:t>
      </w:r>
      <w:r>
        <w:rPr>
          <w:b/>
        </w:rPr>
        <w:t xml:space="preserve">Backend modes:</w:t>
      </w:r>
      <w:r>
        <w:t xml:space="preserve"> the UI handles both a fast response and a slow one; for a slow one it shows partial results as they arrive and a cancel button.</w:t>
      </w:r>
    </w:p>
    <w:p>
      <w:pPr>
        <w:pStyle w:val="Heading3"/>
      </w:pPr>
      <w:r>
        <w:t xml:space="preserve">F5.3 Filters and thresholds</w:t>
      </w:r>
    </w:p>
    <w:p>
      <w:pPr>
        <w:pStyle w:val="ListParagraph"/>
        <w:numPr>
          <w:ilvl w:val="0"/>
          <w:numId w:val="33"/>
        </w:numPr>
      </w:pPr>
      <w:r>
        <w:t xml:space="preserve">☐ A similarity threshold using </w:t>
      </w:r>
      <w:r>
        <w:rPr>
          <w:b/>
        </w:rPr>
        <w:t xml:space="preserve">Elastic Slider</w:t>
      </w:r>
      <w:r>
        <w:t xml:space="preserve">; moving it filters the result list live, and the count of hidden results is shown.</w:t>
      </w:r>
    </w:p>
    <w:p>
      <w:pPr>
        <w:pStyle w:val="ListParagraph"/>
        <w:numPr>
          <w:ilvl w:val="0"/>
          <w:numId w:val="33"/>
        </w:numPr>
      </w:pPr>
      <w:r>
        <w:t xml:space="preserve">☐ Camera and time filters (reused from the timeline), a toggle "Only physically plausible paths", and a toggle for "Detections from Pass 2 only" when it exists.</w:t>
      </w:r>
    </w:p>
    <w:p>
      <w:pPr>
        <w:pStyle w:val="ListParagraph"/>
        <w:numPr>
          <w:ilvl w:val="0"/>
          <w:numId w:val="33"/>
        </w:numPr>
      </w:pPr>
      <w:r>
        <w:t xml:space="preserve">☐ A </w:t>
      </w:r>
      <w:r>
        <w:rPr>
          <w:b/>
        </w:rPr>
        <w:t xml:space="preserve">Rubber Segment</w:t>
      </w:r>
      <w:r>
        <w:t xml:space="preserve"> to switch between Grid, List and Path views.</w:t>
      </w:r>
    </w:p>
    <w:p>
      <w:pPr>
        <w:pStyle w:val="Heading3"/>
      </w:pPr>
      <w:r>
        <w:t xml:space="preserve">F5.4 Result views</w:t>
      </w:r>
    </w:p>
    <w:p>
      <w:pPr/>
      <w:r>
        <w:rPr>
          <w:b/>
        </w:rPr>
        <w:t xml:space="preserve">Grid view.</w:t>
      </w:r>
      <w:r>
        <w:t xml:space="preserve"> Thumbnails in a </w:t>
      </w:r>
      <w:r>
        <w:rPr>
          <w:b/>
        </w:rPr>
        <w:t xml:space="preserve">Chroma Grid</w:t>
      </w:r>
      <w:r>
        <w:t xml:space="preserve">: grayscale until hovered, so the spotlight brings the match back to color. Each card shows the camera badge, the corrected time with ± error, a similarity bar labeled "Lead", and the </w:t>
      </w:r>
      <w:r>
        <w:rPr>
          <w:rStyle w:val="CodeChar"/>
        </w:rPr>
        <w:t xml:space="preserve">StateBadge</w:t>
      </w:r>
      <w:r>
        <w:t xml:space="preserve"> for AI lead. </w:t>
      </w:r>
      <w:r>
        <w:rPr>
          <w:b/>
        </w:rPr>
        <w:t xml:space="preserve">Glare Hover</w:t>
      </w:r>
      <w:r>
        <w:t xml:space="preserve"> adds a light sweep.</w:t>
      </w:r>
    </w:p>
    <w:p>
      <w:pPr/>
      <w:r>
        <w:rPr>
          <w:b/>
        </w:rPr>
        <w:t xml:space="preserve">List view.</w:t>
      </w:r>
      <w:r>
        <w:t xml:space="preserve"> A table sorted by time or similarity: thumbnail, camera, time, similarity, and a provenance link.</w:t>
      </w:r>
    </w:p>
    <w:p>
      <w:pPr/>
      <w:r>
        <w:rPr>
          <w:b/>
        </w:rPr>
        <w:t xml:space="preserve">Path view (the signature view).</w:t>
      </w:r>
    </w:p>
    <w:p>
      <w:pPr>
        <w:pStyle w:val="ListParagraph"/>
        <w:numPr>
          <w:ilvl w:val="0"/>
          <w:numId w:val="34"/>
        </w:numPr>
      </w:pPr>
      <w:r>
        <w:t xml:space="preserve">☐ The matches are sorted by corrected time and drawn as a path across a simple floor-plan or camera-map diagram: Entrance, Aisle 4, Cash counter, Back door, with the time of each hit and the elapsed time between them.</w:t>
      </w:r>
    </w:p>
    <w:p>
      <w:pPr>
        <w:pStyle w:val="ListParagraph"/>
        <w:numPr>
          <w:ilvl w:val="0"/>
          <w:numId w:val="34"/>
        </w:numPr>
      </w:pPr>
      <w:r>
        <w:t xml:space="preserve">☐ The path line uses the cyan-to-blue signature gradient and draws itself in once when the view opens; matches are numbered in order.</w:t>
      </w:r>
    </w:p>
    <w:p>
      <w:pPr>
        <w:pStyle w:val="ListParagraph"/>
        <w:numPr>
          <w:ilvl w:val="0"/>
          <w:numId w:val="34"/>
        </w:numPr>
      </w:pPr>
      <w:r>
        <w:t xml:space="preserve">☐ </w:t>
      </w:r>
      <w:r>
        <w:rPr>
          <w:b/>
        </w:rPr>
        <w:t xml:space="preserve">Plausibility check:</w:t>
      </w:r>
      <w:r>
        <w:t xml:space="preserve"> a segment whose elapsed time is shorter than the camera map's walking time (from </w:t>
      </w:r>
      <w:r>
        <w:rPr>
          <w:rStyle w:val="CodeChar"/>
        </w:rPr>
        <w:t xml:space="preserve">camera_links</w:t>
      </w:r>
      <w:r>
        <w:t xml:space="preserve">) is drawn dashed in amber with the note "faster than the expected walking time; verify this match". This shows that the system questions its own results.</w:t>
      </w:r>
    </w:p>
    <w:p>
      <w:pPr>
        <w:pStyle w:val="ListParagraph"/>
        <w:numPr>
          <w:ilvl w:val="0"/>
          <w:numId w:val="34"/>
        </w:numPr>
      </w:pPr>
      <w:r>
        <w:t xml:space="preserve">☐ If no floor plan exists, the path falls back to a vertical sequence of camera cards joined by a line, so the screen works with any camera count.</w:t>
      </w:r>
    </w:p>
    <w:p>
      <w:pPr>
        <w:pStyle w:val="Heading3"/>
      </w:pPr>
      <w:r>
        <w:t xml:space="preserve">F5.5 Match detail</w:t>
      </w:r>
    </w:p>
    <w:p>
      <w:pPr>
        <w:pStyle w:val="ListParagraph"/>
        <w:numPr>
          <w:ilvl w:val="0"/>
          <w:numId w:val="35"/>
        </w:numPr>
      </w:pPr>
      <w:r>
        <w:t xml:space="preserve">☐ Opening a match shows the full frame with the detection box, the crop, the camera, corrected time ± error, similarity, the clip </w:t>
      </w:r>
      <w:r>
        <w:rPr>
          <w:rStyle w:val="CodeChar"/>
        </w:rPr>
        <w:t xml:space="preserve">HashChip</w:t>
      </w:r>
      <w:r>
        <w:t xml:space="preserve">, and a </w:t>
      </w:r>
      <w:r>
        <w:rPr>
          <w:b/>
        </w:rPr>
        <w:t xml:space="preserve">Flip Card</w:t>
      </w:r>
      <w:r>
        <w:t xml:space="preserve"> back side with the frame reference, detector and embedding model names, and the method.</w:t>
      </w:r>
    </w:p>
    <w:p>
      <w:pPr>
        <w:pStyle w:val="ListParagraph"/>
        <w:numPr>
          <w:ilvl w:val="0"/>
          <w:numId w:val="35"/>
        </w:numPr>
      </w:pPr>
      <w:r>
        <w:t xml:space="preserve">☐ Actions: Play from here (loads the synchronized playback at that time), Add to findings, Mark as wrong match (reduces its rank and is saved), Compare two matches side by side.</w:t>
      </w:r>
    </w:p>
    <w:p>
      <w:pPr>
        <w:pStyle w:val="ListParagraph"/>
        <w:numPr>
          <w:ilvl w:val="0"/>
          <w:numId w:val="35"/>
        </w:numPr>
      </w:pPr>
      <w:r>
        <w:t xml:space="preserve">☐ A pinned notice on the page: "Matches are leads based on appearance and need human verification."</w:t>
      </w:r>
    </w:p>
    <w:p>
      <w:pPr>
        <w:pStyle w:val="Heading3"/>
      </w:pPr>
      <w:r>
        <w:t xml:space="preserve">F5.6 Empty and error states</w:t>
      </w:r>
    </w:p>
    <w:p>
      <w:pPr>
        <w:pStyle w:val="ListParagraph"/>
        <w:numPr>
          <w:ilvl w:val="0"/>
          <w:numId w:val="36"/>
        </w:numPr>
      </w:pPr>
      <w:r>
        <w:t xml:space="preserve">☐ Before a search: example chips and a short explanation, on a </w:t>
      </w:r>
      <w:r>
        <w:rPr>
          <w:b/>
        </w:rPr>
        <w:t xml:space="preserve">Dot Field</w:t>
      </w:r>
      <w:r>
        <w:t xml:space="preserve"> background.</w:t>
      </w:r>
    </w:p>
    <w:p>
      <w:pPr>
        <w:pStyle w:val="ListParagraph"/>
        <w:numPr>
          <w:ilvl w:val="0"/>
          <w:numId w:val="36"/>
        </w:numPr>
      </w:pPr>
      <w:r>
        <w:t xml:space="preserve">☐ No matches: suggestions to lower the threshold or widen the time window.</w:t>
      </w:r>
    </w:p>
    <w:p>
      <w:pPr>
        <w:pStyle w:val="ListParagraph"/>
        <w:numPr>
          <w:ilvl w:val="0"/>
          <w:numId w:val="36"/>
        </w:numPr>
      </w:pPr>
      <w:r>
        <w:t xml:space="preserve">☐ Search service unavailable: a rose banner with a retry button; the page still shows previous results.</w:t>
      </w:r>
    </w:p>
    <w:p>
      <w:pPr>
        <w:pStyle w:val="Heading3"/>
      </w:pPr>
      <w:r>
        <w:t xml:space="preserve">F5.7 Tests</w:t>
      </w:r>
    </w:p>
    <w:p>
      <w:pPr>
        <w:pStyle w:val="ListParagraph"/>
        <w:numPr>
          <w:ilvl w:val="0"/>
          <w:numId w:val="37"/>
        </w:numPr>
      </w:pPr>
      <w:r>
        <w:t xml:space="preserve">☐ Unit tests for sorting by corrected time, threshold filtering, and the plausibility flag.</w:t>
      </w:r>
    </w:p>
    <w:p>
      <w:pPr>
        <w:pStyle w:val="ListParagraph"/>
        <w:numPr>
          <w:ilvl w:val="0"/>
          <w:numId w:val="37"/>
        </w:numPr>
      </w:pPr>
      <w:r>
        <w:t xml:space="preserve">☐ A Playwright test: type "red backpack", get results from three cameras in order, and open the path view.</w:t>
      </w:r>
    </w:p>
    <w:p>
      <w:pPr/>
      <w:r>
        <w:rPr>
          <w:b/>
        </w:rPr>
        <w:t xml:space="preserve">Deliverable:</w:t>
      </w:r>
      <w:r>
        <w:t xml:space="preserve"> a search screen with composer, thresholds, grid, list and path views, and match detail.</w:t>
      </w:r>
    </w:p>
    <w:p>
      <w:pPr/>
      <w:r>
        <w:rPr>
          <w:b/>
        </w:rPr>
        <w:t xml:space="preserve">Gate to move on:</w:t>
      </w:r>
      <w:r>
        <w:t xml:space="preserve"> the demo query returns matches in all three cameras in the right order, the path view draws and flags an implausible step when the mock includes one, "Play from here" opens synchronized playback at the right moment, and the lead-not-proof wording is visible on every results view.</w:t>
      </w:r>
    </w:p>
    <w:p>
      <w:pPr>
        <w:pStyle w:val="Heading2"/>
      </w:pPr>
      <w:r>
        <w:t xml:space="preserve">Phase F6: Evidence graph (day 8)</w:t>
      </w:r>
    </w:p>
    <w:p>
      <w:pPr/>
      <w:r>
        <w:rPr>
          <w:b/>
        </w:rPr>
        <w:t xml:space="preserve">Goal:</w:t>
      </w:r>
      <w:r>
        <w:t xml:space="preserve"> one picture that proves traceability: the incident, the cameras, the clips, the gaps and the hashes, all connected, so an investigator or a judge can follow any finding back to the original evidence.</w:t>
      </w:r>
    </w:p>
    <w:p>
      <w:pPr>
        <w:pStyle w:val="Heading3"/>
      </w:pPr>
      <w:r>
        <w:t xml:space="preserve">F6.1 Layout at </w:t>
      </w:r>
      <w:r>
        <w:rPr>
          <w:rStyle w:val="CodeChar"/>
        </w:rPr>
        <w:t xml:space="preserve">/cases/:caseId/graph</w:t>
      </w:r>
    </w:p>
    <w:p>
      <w:pPr/>
      <w:r>
        <w:t xml:space="preserve">Built with React Flow (</w:t>
      </w:r>
      <w:r>
        <w:rPr>
          <w:rStyle w:val="CodeChar"/>
        </w:rPr>
        <w:t xml:space="preserve">@xyflow/react</w:t>
      </w:r>
      <w:r>
        <w:t xml:space="preserve">) on a </w:t>
      </w:r>
      <w:r>
        <w:rPr>
          <w:b/>
        </w:rPr>
        <w:t xml:space="preserve">Dot Field</w:t>
      </w:r>
      <w:r>
        <w:t xml:space="preserve"> backdrop kept subtle, with a minimap and zoom controls in the corner and a collapsible legend.</w:t>
      </w:r>
    </w:p>
    <w:tbl>
      <w:tblPr>
        <w:tblStyle w:val="TableGrid"/>
        <w:tblW w:w="0" w:type="auto"/>
        <w:tblLayout w:type="fixed"/>
        <w:tblLook w:val="04A0" w:firstRow="1" w:lastRow="0" w:firstColumn="0" w:lastColumn="0" w:noHBand="0" w:noVBand="1"/>
      </w:tblPr>
      <w:tblGrid>
        <w:gridCol w:w="1265"/>
        <w:gridCol w:w="4329"/>
        <w:gridCol w:w="3765"/>
      </w:tblGrid>
      <w:tr>
        <w:trPr>
          <w:tblHeader/>
        </w:trPr>
        <w:tc>
          <w:tcPr>
            <w:tcW w:w="1265" w:type="dxa"/>
            <w:shd w:val="clear" w:color="auto" w:fill="F2F2F2"/>
          </w:tcPr>
          <w:p>
            <w:pPr/>
            <w:r>
              <w:t xml:space="preserve">Node kind</w:t>
            </w:r>
          </w:p>
        </w:tc>
        <w:tc>
          <w:tcPr>
            <w:tcW w:w="4329" w:type="dxa"/>
            <w:shd w:val="clear" w:color="auto" w:fill="F2F2F2"/>
          </w:tcPr>
          <w:p>
            <w:pPr/>
            <w:r>
              <w:t xml:space="preserve">Shape and color</w:t>
            </w:r>
          </w:p>
        </w:tc>
        <w:tc>
          <w:tcPr>
            <w:tcW w:w="3765" w:type="dxa"/>
            <w:shd w:val="clear" w:color="auto" w:fill="F2F2F2"/>
          </w:tcPr>
          <w:p>
            <w:pPr/>
            <w:r>
              <w:t xml:space="preserve">Contents</w:t>
            </w:r>
          </w:p>
        </w:tc>
      </w:tr>
      <w:tr>
        <w:tc>
          <w:tcPr>
            <w:tcW w:w="1265" w:type="dxa"/>
          </w:tcPr>
          <w:p>
            <w:pPr/>
            <w:r>
              <w:t xml:space="preserve">Incident</w:t>
            </w:r>
          </w:p>
        </w:tc>
        <w:tc>
          <w:tcPr>
            <w:tcW w:w="4329" w:type="dxa"/>
          </w:tcPr>
          <w:p>
            <w:pPr/>
            <w:r>
              <w:t xml:space="preserve">Largest node, </w:t>
            </w:r>
            <w:r>
              <w:rPr>
                <w:b/>
              </w:rPr>
              <w:t xml:space="preserve">Electric Border</w:t>
            </w:r>
            <w:r>
              <w:t xml:space="preserve">, neutral ink</w:t>
            </w:r>
          </w:p>
        </w:tc>
        <w:tc>
          <w:tcPr>
            <w:tcW w:w="3765" w:type="dxa"/>
          </w:tcPr>
          <w:p>
            <w:pPr/>
            <w:r>
              <w:t xml:space="preserve">Title, corrected time with ± error</w:t>
            </w:r>
          </w:p>
        </w:tc>
      </w:tr>
      <w:tr>
        <w:tc>
          <w:tcPr>
            <w:tcW w:w="1265" w:type="dxa"/>
          </w:tcPr>
          <w:p>
            <w:pPr/>
            <w:r>
              <w:t xml:space="preserve">Camera</w:t>
            </w:r>
          </w:p>
        </w:tc>
        <w:tc>
          <w:tcPr>
            <w:tcW w:w="4329" w:type="dxa"/>
          </w:tcPr>
          <w:p>
            <w:pPr/>
            <w:r>
              <w:t xml:space="preserve">Rounded card, neutral</w:t>
            </w:r>
          </w:p>
        </w:tc>
        <w:tc>
          <w:tcPr>
            <w:tcW w:w="3765" w:type="dxa"/>
          </w:tcPr>
          <w:p>
            <w:pPr/>
            <w:r>
              <w:t xml:space="preserve">Camera badge, location, clock offset chip</w:t>
            </w:r>
          </w:p>
        </w:tc>
      </w:tr>
      <w:tr>
        <w:tc>
          <w:tcPr>
            <w:tcW w:w="1265" w:type="dxa"/>
          </w:tcPr>
          <w:p>
            <w:pPr/>
            <w:r>
              <w:t xml:space="preserve">Clip</w:t>
            </w:r>
          </w:p>
        </w:tc>
        <w:tc>
          <w:tcPr>
            <w:tcW w:w="4329" w:type="dxa"/>
          </w:tcPr>
          <w:p>
            <w:pPr/>
            <w:r>
              <w:t xml:space="preserve">Rectangle with a thumbnail; border color from its state (active cyan, recovered violet, partial striped violet)</w:t>
            </w:r>
          </w:p>
        </w:tc>
        <w:tc>
          <w:tcPr>
            <w:tcW w:w="3765" w:type="dxa"/>
          </w:tcPr>
          <w:p>
            <w:pPr/>
            <w:r>
              <w:t xml:space="preserve">Time range, </w:t>
            </w:r>
            <w:r>
              <w:rPr>
                <w:rStyle w:val="CodeChar"/>
              </w:rPr>
              <w:t xml:space="preserve">StateBadge</w:t>
            </w:r>
          </w:p>
        </w:tc>
      </w:tr>
      <w:tr>
        <w:tc>
          <w:tcPr>
            <w:tcW w:w="1265" w:type="dxa"/>
          </w:tcPr>
          <w:p>
            <w:pPr/>
            <w:r>
              <w:t xml:space="preserve">Gap</w:t>
            </w:r>
          </w:p>
        </w:tc>
        <w:tc>
          <w:tcPr>
            <w:tcW w:w="4329" w:type="dxa"/>
          </w:tcPr>
          <w:p>
            <w:pPr/>
            <w:r>
              <w:t xml:space="preserve">Dashed rose outline</w:t>
            </w:r>
          </w:p>
        </w:tc>
        <w:tc>
          <w:tcPr>
            <w:tcW w:w="3765" w:type="dxa"/>
          </w:tcPr>
          <w:p>
            <w:pPr/>
            <w:r>
              <w:t xml:space="preserve">Time range, verdict and confidence</w:t>
            </w:r>
          </w:p>
        </w:tc>
      </w:tr>
      <w:tr>
        <w:tc>
          <w:tcPr>
            <w:tcW w:w="1265" w:type="dxa"/>
          </w:tcPr>
          <w:p>
            <w:pPr/>
            <w:r>
              <w:t xml:space="preserve">Event</w:t>
            </w:r>
          </w:p>
        </w:tc>
        <w:tc>
          <w:tcPr>
            <w:tcW w:w="4329" w:type="dxa"/>
          </w:tcPr>
          <w:p>
            <w:pPr/>
            <w:r>
              <w:t xml:space="preserve">Small amber diamond</w:t>
            </w:r>
          </w:p>
        </w:tc>
        <w:tc>
          <w:tcPr>
            <w:tcW w:w="3765" w:type="dxa"/>
          </w:tcPr>
          <w:p>
            <w:pPr/>
            <w:r>
              <w:t xml:space="preserve">Sync event or log entry</w:t>
            </w:r>
          </w:p>
        </w:tc>
      </w:tr>
      <w:tr>
        <w:tc>
          <w:tcPr>
            <w:tcW w:w="1265" w:type="dxa"/>
          </w:tcPr>
          <w:p>
            <w:pPr/>
            <w:r>
              <w:t xml:space="preserve">Detection</w:t>
            </w:r>
          </w:p>
        </w:tc>
        <w:tc>
          <w:tcPr>
            <w:tcW w:w="4329" w:type="dxa"/>
          </w:tcPr>
          <w:p>
            <w:pPr/>
            <w:r>
              <w:t xml:space="preserve">Small blue circle</w:t>
            </w:r>
          </w:p>
        </w:tc>
        <w:tc>
          <w:tcPr>
            <w:tcW w:w="3765" w:type="dxa"/>
          </w:tcPr>
          <w:p>
            <w:pPr/>
            <w:r>
              <w:t xml:space="preserve">Label and similarity, worded as a lead</w:t>
            </w:r>
          </w:p>
        </w:tc>
      </w:tr>
      <w:tr>
        <w:tc>
          <w:tcPr>
            <w:tcW w:w="1265" w:type="dxa"/>
          </w:tcPr>
          <w:p>
            <w:pPr/>
            <w:r>
              <w:t xml:space="preserve">Hash</w:t>
            </w:r>
          </w:p>
        </w:tc>
        <w:tc>
          <w:tcPr>
            <w:tcW w:w="4329" w:type="dxa"/>
          </w:tcPr>
          <w:p>
            <w:pPr/>
            <w:r>
              <w:t xml:space="preserve">Small mono pill, green when verified</w:t>
            </w:r>
          </w:p>
        </w:tc>
        <w:tc>
          <w:tcPr>
            <w:tcW w:w="3765" w:type="dxa"/>
          </w:tcPr>
          <w:p>
            <w:pPr/>
            <w:r>
              <w:t xml:space="preserve">Shortened SHA-256 with a copy button</w:t>
            </w:r>
          </w:p>
        </w:tc>
      </w:tr>
    </w:tbl>
    <w:p>
      <w:pPr/>
      <w:r>
        <w:t xml:space="preserve">Edges are labeled in plain words ("recorded by", "contains", "explained by", "verified by", "seen in"), colored by the state of the thing they point to, and drawn thicker for stronger evidence.</w:t>
      </w:r>
    </w:p>
    <w:p>
      <w:pPr>
        <w:pStyle w:val="Heading3"/>
      </w:pPr>
      <w:r>
        <w:t xml:space="preserve">F6.2 Behavior</w:t>
      </w:r>
    </w:p>
    <w:p>
      <w:pPr>
        <w:pStyle w:val="ListParagraph"/>
        <w:numPr>
          <w:ilvl w:val="0"/>
          <w:numId w:val="38"/>
        </w:numPr>
      </w:pPr>
      <w:r>
        <w:t xml:space="preserve">☐ </w:t>
      </w:r>
      <w:r>
        <w:rPr>
          <w:b/>
        </w:rPr>
        <w:t xml:space="preserve">Layout:</w:t>
      </w:r>
      <w:r>
        <w:t xml:space="preserve"> a left-to-right layered layout generated from the data: incident, then cameras, then clips and gaps, then hashes. Use a layout library such as </w:t>
      </w:r>
      <w:r>
        <w:rPr>
          <w:rStyle w:val="CodeChar"/>
        </w:rPr>
        <w:t xml:space="preserve">dagre</w:t>
      </w:r>
      <w:r>
        <w:t xml:space="preserve"> or </w:t>
      </w:r>
      <w:r>
        <w:rPr>
          <w:rStyle w:val="CodeChar"/>
        </w:rPr>
        <w:t xml:space="preserve">elkjs</w:t>
      </w:r>
      <w:r>
        <w:t xml:space="preserve">, and let the user drag nodes with positions remembered for the session.</w:t>
      </w:r>
    </w:p>
    <w:p>
      <w:pPr>
        <w:pStyle w:val="ListParagraph"/>
        <w:numPr>
          <w:ilvl w:val="0"/>
          <w:numId w:val="38"/>
        </w:numPr>
      </w:pPr>
      <w:r>
        <w:t xml:space="preserve">☐ </w:t>
      </w:r>
      <w:r>
        <w:rPr>
          <w:b/>
        </w:rPr>
        <w:t xml:space="preserve">Focus and trace:</w:t>
      </w:r>
      <w:r>
        <w:t xml:space="preserve"> clicking a node highlights its full chain back to the original recorder hash and dims everything else. A "Trace to source" button animates a pulse along that chain, which is the moment that shows traceability.</w:t>
      </w:r>
    </w:p>
    <w:p>
      <w:pPr>
        <w:pStyle w:val="ListParagraph"/>
        <w:numPr>
          <w:ilvl w:val="0"/>
          <w:numId w:val="38"/>
        </w:numPr>
      </w:pPr>
      <w:r>
        <w:t xml:space="preserve">☐ </w:t>
      </w:r>
      <w:r>
        <w:rPr>
          <w:b/>
        </w:rPr>
        <w:t xml:space="preserve">Filters:</w:t>
      </w:r>
      <w:r>
        <w:t xml:space="preserve"> toggles by node kind and by state, a search box to find a node by label or hash prefix, and a "Show only the incident's cameras" toggle for big shops.</w:t>
      </w:r>
    </w:p>
    <w:p>
      <w:pPr>
        <w:pStyle w:val="ListParagraph"/>
        <w:numPr>
          <w:ilvl w:val="0"/>
          <w:numId w:val="38"/>
        </w:numPr>
      </w:pPr>
      <w:r>
        <w:t xml:space="preserve">☐ </w:t>
      </w:r>
      <w:r>
        <w:rPr>
          <w:b/>
        </w:rPr>
        <w:t xml:space="preserve">Grouping:</w:t>
      </w:r>
      <w:r>
        <w:t xml:space="preserve"> at 20 or more cameras, cameras collapse into recorder groups that expand on click, so the graph stays readable at any camera count.</w:t>
      </w:r>
    </w:p>
    <w:p>
      <w:pPr>
        <w:pStyle w:val="ListParagraph"/>
        <w:numPr>
          <w:ilvl w:val="0"/>
          <w:numId w:val="38"/>
        </w:numPr>
      </w:pPr>
      <w:r>
        <w:t xml:space="preserve">☐ </w:t>
      </w:r>
      <w:r>
        <w:rPr>
          <w:b/>
        </w:rPr>
        <w:t xml:space="preserve">Inspector link:</w:t>
      </w:r>
      <w:r>
        <w:t xml:space="preserve"> selecting a node opens the same inspector as the timeline, with </w:t>
      </w:r>
      <w:r>
        <w:rPr>
          <w:rStyle w:val="CodeChar"/>
        </w:rPr>
        <w:t xml:space="preserve">ProvenanceLink</w:t>
      </w:r>
      <w:r>
        <w:t xml:space="preserve"> and an "Open in timeline" button that jumps to its time.</w:t>
      </w:r>
    </w:p>
    <w:p>
      <w:pPr>
        <w:pStyle w:val="ListParagraph"/>
        <w:numPr>
          <w:ilvl w:val="0"/>
          <w:numId w:val="38"/>
        </w:numPr>
      </w:pPr>
      <w:r>
        <w:t xml:space="preserve">☐ </w:t>
      </w:r>
      <w:r>
        <w:rPr>
          <w:b/>
        </w:rPr>
        <w:t xml:space="preserve">Hover cards:</w:t>
      </w:r>
      <w:r>
        <w:t xml:space="preserve"> a short card with state, time and hash, shown with a </w:t>
      </w:r>
      <w:r>
        <w:rPr>
          <w:b/>
        </w:rPr>
        <w:t xml:space="preserve">Warm Tooltip</w:t>
      </w:r>
      <w:r>
        <w:t xml:space="preserve">.</w:t>
      </w:r>
    </w:p>
    <w:p>
      <w:pPr>
        <w:pStyle w:val="ListParagraph"/>
        <w:numPr>
          <w:ilvl w:val="0"/>
          <w:numId w:val="38"/>
        </w:numPr>
      </w:pPr>
      <w:r>
        <w:t xml:space="preserve">☐ </w:t>
      </w:r>
      <w:r>
        <w:rPr>
          <w:b/>
        </w:rPr>
        <w:t xml:space="preserve">Hash verification:</w:t>
      </w:r>
      <w:r>
        <w:t xml:space="preserve"> a "Verify chain" button re-checks every hash node on the traced chain; each pill turns green with a </w:t>
      </w:r>
      <w:r>
        <w:rPr>
          <w:b/>
        </w:rPr>
        <w:t xml:space="preserve">Click Spark</w:t>
      </w:r>
      <w:r>
        <w:t xml:space="preserve"> as it passes, and a mismatch turns it rose with an explanation. In mock mode, label the result as sample data.</w:t>
      </w:r>
    </w:p>
    <w:p>
      <w:pPr>
        <w:pStyle w:val="ListParagraph"/>
        <w:numPr>
          <w:ilvl w:val="0"/>
          <w:numId w:val="38"/>
        </w:numPr>
      </w:pPr>
      <w:r>
        <w:t xml:space="preserve">☐ </w:t>
      </w:r>
      <w:r>
        <w:rPr>
          <w:b/>
        </w:rPr>
        <w:t xml:space="preserve">Export:</w:t>
      </w:r>
      <w:r>
        <w:t xml:space="preserve"> copy the graph as an image (PNG or SVG) for the report, and a "Copy as link" button.</w:t>
      </w:r>
    </w:p>
    <w:p>
      <w:pPr>
        <w:pStyle w:val="ListParagraph"/>
        <w:numPr>
          <w:ilvl w:val="0"/>
          <w:numId w:val="38"/>
        </w:numPr>
      </w:pPr>
      <w:r>
        <w:t xml:space="preserve">☐ </w:t>
      </w:r>
      <w:r>
        <w:rPr>
          <w:b/>
        </w:rPr>
        <w:t xml:space="preserve">Motion:</w:t>
      </w:r>
      <w:r>
        <w:t xml:space="preserve"> nodes fade in from the incident outward over about 600 ms on first load, in the Fade Content style, and nothing else moves on its own.</w:t>
      </w:r>
    </w:p>
    <w:p>
      <w:pPr>
        <w:pStyle w:val="Heading3"/>
      </w:pPr>
      <w:r>
        <w:t xml:space="preserve">F6.3 Accessibility and fallback</w:t>
      </w:r>
    </w:p>
    <w:p>
      <w:pPr>
        <w:pStyle w:val="ListParagraph"/>
        <w:numPr>
          <w:ilvl w:val="0"/>
          <w:numId w:val="39"/>
        </w:numPr>
      </w:pPr>
      <w:r>
        <w:t xml:space="preserve">☐ A "List view" switch shows the same relationships as an expandable tree (incident, cameras, clips and gaps, hashes), which is also the screen-reader route.</w:t>
      </w:r>
    </w:p>
    <w:p>
      <w:pPr>
        <w:pStyle w:val="ListParagraph"/>
        <w:numPr>
          <w:ilvl w:val="0"/>
          <w:numId w:val="39"/>
        </w:numPr>
      </w:pPr>
      <w:r>
        <w:t xml:space="preserve">☐ Keyboard: arrow keys move focus between connected nodes, Enter opens the inspector, and Escape clears the trace.</w:t>
      </w:r>
    </w:p>
    <w:p>
      <w:pPr>
        <w:pStyle w:val="Heading3"/>
      </w:pPr>
      <w:r>
        <w:t xml:space="preserve">F6.4 Tests</w:t>
      </w:r>
    </w:p>
    <w:p>
      <w:pPr>
        <w:pStyle w:val="ListParagraph"/>
        <w:numPr>
          <w:ilvl w:val="0"/>
          <w:numId w:val="40"/>
        </w:numPr>
      </w:pPr>
      <w:r>
        <w:t xml:space="preserve">☐ Unit tests that the graph builder produces valid nodes and edges from the demo mock, with no node left unconnected.</w:t>
      </w:r>
    </w:p>
    <w:p>
      <w:pPr>
        <w:pStyle w:val="ListParagraph"/>
        <w:numPr>
          <w:ilvl w:val="0"/>
          <w:numId w:val="40"/>
        </w:numPr>
      </w:pPr>
      <w:r>
        <w:t xml:space="preserve">☐ A Playwright test: open the graph, select a recovered clip, run Trace to source, and check that the recorder hash node is highlighted.</w:t>
      </w:r>
    </w:p>
    <w:p>
      <w:pPr/>
      <w:r>
        <w:rPr>
          <w:b/>
        </w:rPr>
        <w:t xml:space="preserve">Deliverable:</w:t>
      </w:r>
      <w:r>
        <w:t xml:space="preserve"> an evidence graph that is readable, traceable and verifiable on the demo case.</w:t>
      </w:r>
    </w:p>
    <w:p>
      <w:pPr/>
      <w:r>
        <w:rPr>
          <w:b/>
        </w:rPr>
        <w:t xml:space="preserve">Gate to move on:</w:t>
      </w:r>
      <w:r>
        <w:t xml:space="preserve"> selecting any finding highlights an unbroken chain to a hash, Verify chain turns the pills green, the list view mirrors the graph, and a generated 20-camera data set stays readable thanks to grouping.</w:t>
      </w:r>
    </w:p>
    <w:p>
      <w:pPr>
        <w:pStyle w:val="Heading2"/>
      </w:pPr>
      <w:r>
        <w:t xml:space="preserve">Phase F7: Report and metrics (day 9)</w:t>
      </w:r>
    </w:p>
    <w:p>
      <w:pPr/>
      <w:r>
        <w:rPr>
          <w:b/>
        </w:rPr>
        <w:t xml:space="preserve">Goal:</w:t>
      </w:r>
      <w:r>
        <w:t xml:space="preserve"> end the demo on proof. The metrics screen shows the six validation numbers with how each was measured, and the report screen previews and exports the audit report. Neither screen may ever show a number that did not come from the data.</w:t>
      </w:r>
    </w:p>
    <w:p>
      <w:pPr>
        <w:pStyle w:val="Heading3"/>
      </w:pPr>
      <w:r>
        <w:t xml:space="preserve">F7.1 Metrics at </w:t>
      </w:r>
      <w:r>
        <w:rPr>
          <w:rStyle w:val="CodeChar"/>
        </w:rPr>
        <w:t xml:space="preserve">/cases/:caseId/metrics</w:t>
      </w:r>
    </w:p>
    <w:p>
      <w:pPr/>
      <w:r>
        <w:t xml:space="preserve">Six </w:t>
      </w:r>
      <w:r>
        <w:rPr>
          <w:b/>
        </w:rPr>
        <w:t xml:space="preserve">Spotlight Card</w:t>
      </w:r>
      <w:r>
        <w:t xml:space="preserve"> tiles, each with the value, a one-line description of how it was measured and on how much data.</w:t>
      </w:r>
    </w:p>
    <w:tbl>
      <w:tblPr>
        <w:tblStyle w:val="TableGrid"/>
        <w:tblW w:w="0" w:type="auto"/>
        <w:tblLayout w:type="fixed"/>
        <w:tblLook w:val="04A0" w:firstRow="1" w:lastRow="0" w:firstColumn="0" w:lastColumn="0" w:noHBand="0" w:noVBand="1"/>
      </w:tblPr>
      <w:tblGrid>
        <w:gridCol w:w="2928"/>
        <w:gridCol w:w="4274"/>
        <w:gridCol w:w="2158"/>
      </w:tblGrid>
      <w:tr>
        <w:trPr>
          <w:tblHeader/>
        </w:trPr>
        <w:tc>
          <w:tcPr>
            <w:tcW w:w="2928" w:type="dxa"/>
            <w:shd w:val="clear" w:color="auto" w:fill="F2F2F2"/>
          </w:tcPr>
          <w:p>
            <w:pPr/>
            <w:r>
              <w:t xml:space="preserve">Metric</w:t>
            </w:r>
          </w:p>
        </w:tc>
        <w:tc>
          <w:tcPr>
            <w:tcW w:w="4274" w:type="dxa"/>
            <w:shd w:val="clear" w:color="auto" w:fill="F2F2F2"/>
          </w:tcPr>
          <w:p>
            <w:pPr/>
            <w:r>
              <w:t xml:space="preserve">Display</w:t>
            </w:r>
          </w:p>
        </w:tc>
        <w:tc>
          <w:tcPr>
            <w:tcW w:w="2158" w:type="dxa"/>
            <w:shd w:val="clear" w:color="auto" w:fill="F2F2F2"/>
          </w:tcPr>
          <w:p>
            <w:pPr/>
            <w:r>
              <w:t xml:space="preserve">Components</w:t>
            </w:r>
          </w:p>
        </w:tc>
      </w:tr>
      <w:tr>
        <w:tc>
          <w:tcPr>
            <w:tcW w:w="2928" w:type="dxa"/>
          </w:tcPr>
          <w:p>
            <w:pPr/>
            <w:r>
              <w:t xml:space="preserve">Recovery success rate</w:t>
            </w:r>
          </w:p>
        </w:tc>
        <w:tc>
          <w:tcPr>
            <w:tcW w:w="4274" w:type="dxa"/>
          </w:tcPr>
          <w:p>
            <w:pPr/>
            <w:r>
              <w:t xml:space="preserve">"9 of 10 clips" with a ratio ring and the partial count shown separately</w:t>
            </w:r>
          </w:p>
        </w:tc>
        <w:tc>
          <w:tcPr>
            <w:tcW w:w="2158" w:type="dxa"/>
          </w:tcPr>
          <w:p>
            <w:pPr/>
            <w:r>
              <w:rPr>
                <w:b/>
              </w:rPr>
              <w:t xml:space="preserve">Counter</w:t>
            </w:r>
            <w:r>
              <w:t xml:space="preserve"> for the headline, ring in violet</w:t>
            </w:r>
          </w:p>
        </w:tc>
      </w:tr>
      <w:tr>
        <w:tc>
          <w:tcPr>
            <w:tcW w:w="2928" w:type="dxa"/>
          </w:tcPr>
          <w:p>
            <w:pPr/>
            <w:r>
              <w:t xml:space="preserve">Temporal alignment error</w:t>
            </w:r>
          </w:p>
        </w:tc>
        <w:tc>
          <w:tcPr>
            <w:tcW w:w="4274" w:type="dxa"/>
          </w:tcPr>
          <w:p>
            <w:pPr/>
            <w:r>
              <w:t xml:space="preserve">Average seconds, plus a small bar per camera showing estimate versus truth</w:t>
            </w:r>
          </w:p>
        </w:tc>
        <w:tc>
          <w:tcPr>
            <w:tcW w:w="2158" w:type="dxa"/>
          </w:tcPr>
          <w:p>
            <w:pPr/>
            <w:r>
              <w:rPr>
                <w:b/>
              </w:rPr>
              <w:t xml:space="preserve">Count Up</w:t>
            </w:r>
            <w:r>
              <w:t xml:space="preserve"> and a Recharts bar chart</w:t>
            </w:r>
          </w:p>
        </w:tc>
      </w:tr>
      <w:tr>
        <w:tc>
          <w:tcPr>
            <w:tcW w:w="2928" w:type="dxa"/>
          </w:tcPr>
          <w:p>
            <w:pPr/>
            <w:r>
              <w:t xml:space="preserve">Processing time</w:t>
            </w:r>
          </w:p>
        </w:tc>
        <w:tc>
          <w:tcPr>
            <w:tcW w:w="4274" w:type="dxa"/>
          </w:tcPr>
          <w:p>
            <w:pPr/>
            <w:r>
              <w:t xml:space="preserve">Minutes of video processed per second of compute, and total time per stage</w:t>
            </w:r>
          </w:p>
        </w:tc>
        <w:tc>
          <w:tcPr>
            <w:tcW w:w="2158" w:type="dxa"/>
          </w:tcPr>
          <w:p>
            <w:pPr/>
            <w:r>
              <w:rPr>
                <w:b/>
              </w:rPr>
              <w:t xml:space="preserve">Count Up</w:t>
            </w:r>
            <w:r>
              <w:t xml:space="preserve">, a stacked bar of stage times</w:t>
            </w:r>
          </w:p>
        </w:tc>
      </w:tr>
      <w:tr>
        <w:tc>
          <w:tcPr>
            <w:tcW w:w="2928" w:type="dxa"/>
          </w:tcPr>
          <w:p>
            <w:pPr/>
            <w:r>
              <w:t xml:space="preserve">False positive rate</w:t>
            </w:r>
          </w:p>
        </w:tc>
        <w:tc>
          <w:tcPr>
            <w:tcW w:w="4274" w:type="dxa"/>
          </w:tcPr>
          <w:p>
            <w:pPr/>
            <w:r>
              <w:t xml:space="preserve">Incorrect over total on a hand-checked sample, with the sample size stated</w:t>
            </w:r>
          </w:p>
        </w:tc>
        <w:tc>
          <w:tcPr>
            <w:tcW w:w="2158" w:type="dxa"/>
          </w:tcPr>
          <w:p>
            <w:pPr/>
            <w:r>
              <w:rPr>
                <w:b/>
              </w:rPr>
              <w:t xml:space="preserve">Count Up</w:t>
            </w:r>
          </w:p>
        </w:tc>
      </w:tr>
      <w:tr>
        <w:tc>
          <w:tcPr>
            <w:tcW w:w="2928" w:type="dxa"/>
          </w:tcPr>
          <w:p>
            <w:pPr/>
            <w:r>
              <w:t xml:space="preserve">Hash verification success</w:t>
            </w:r>
          </w:p>
        </w:tc>
        <w:tc>
          <w:tcPr>
            <w:tcW w:w="4274" w:type="dxa"/>
          </w:tcPr>
          <w:p>
            <w:pPr/>
            <w:r>
              <w:t xml:space="preserve">Verified over total artifacts</w:t>
            </w:r>
          </w:p>
        </w:tc>
        <w:tc>
          <w:tcPr>
            <w:tcW w:w="2158" w:type="dxa"/>
          </w:tcPr>
          <w:p>
            <w:pPr/>
            <w:r>
              <w:rPr>
                <w:b/>
              </w:rPr>
              <w:t xml:space="preserve">Count Up</w:t>
            </w:r>
            <w:r>
              <w:t xml:space="preserve"> and a green ring</w:t>
            </w:r>
          </w:p>
        </w:tc>
      </w:tr>
      <w:tr>
        <w:tc>
          <w:tcPr>
            <w:tcW w:w="2928" w:type="dxa"/>
          </w:tcPr>
          <w:p>
            <w:pPr/>
            <w:r>
              <w:t xml:space="preserve">Evidence traceability</w:t>
            </w:r>
          </w:p>
        </w:tc>
        <w:tc>
          <w:tcPr>
            <w:tcW w:w="4274" w:type="dxa"/>
          </w:tcPr>
          <w:p>
            <w:pPr/>
            <w:r>
              <w:t xml:space="preserve">Findings linked to a source hash over total findings</w:t>
            </w:r>
          </w:p>
        </w:tc>
        <w:tc>
          <w:tcPr>
            <w:tcW w:w="2158" w:type="dxa"/>
          </w:tcPr>
          <w:p>
            <w:pPr/>
            <w:r>
              <w:rPr>
                <w:b/>
              </w:rPr>
              <w:t xml:space="preserve">Count Up</w:t>
            </w:r>
            <w:r>
              <w:t xml:space="preserve"> and a green ring</w:t>
            </w:r>
          </w:p>
        </w:tc>
      </w:tr>
    </w:tbl>
    <w:p>
      <w:pPr>
        <w:pStyle w:val="ListParagraph"/>
        <w:numPr>
          <w:ilvl w:val="0"/>
          <w:numId w:val="41"/>
        </w:numPr>
      </w:pPr>
      <w:r>
        <w:t xml:space="preserve">☐ Every tile has an info popover: the formula, the data it used, and the date it was last computed.</w:t>
      </w:r>
    </w:p>
    <w:p>
      <w:pPr>
        <w:pStyle w:val="ListParagraph"/>
        <w:numPr>
          <w:ilvl w:val="0"/>
          <w:numId w:val="41"/>
        </w:numPr>
      </w:pPr>
      <w:r>
        <w:t xml:space="preserve">☐ </w:t>
      </w:r>
      <w:r>
        <w:rPr>
          <w:b/>
        </w:rPr>
        <w:t xml:space="preserve">Sample data pill:</w:t>
      </w:r>
      <w:r>
        <w:t xml:space="preserve"> while mocks are active, every tile carries a visible "Sample data" label, and the headline numbers are drawn from clearly labeled placeholder values.</w:t>
      </w:r>
    </w:p>
    <w:p>
      <w:pPr>
        <w:pStyle w:val="ListParagraph"/>
        <w:numPr>
          <w:ilvl w:val="0"/>
          <w:numId w:val="41"/>
        </w:numPr>
      </w:pPr>
      <w:r>
        <w:t xml:space="preserve">☐ A count-up animation always ends on the exact value and never rounds it up, and partial recoveries are shown as partial rather than folded into the success count.</w:t>
      </w:r>
    </w:p>
    <w:p>
      <w:pPr>
        <w:pStyle w:val="ListParagraph"/>
        <w:numPr>
          <w:ilvl w:val="0"/>
          <w:numId w:val="41"/>
        </w:numPr>
      </w:pPr>
      <w:r>
        <w:t xml:space="preserve">☐ A "Run again" button reruns the metrics job and shows a </w:t>
      </w:r>
      <w:r>
        <w:rPr>
          <w:b/>
        </w:rPr>
        <w:t xml:space="preserve">Lattice Loader</w:t>
      </w:r>
      <w:r>
        <w:t xml:space="preserve"> while it runs.</w:t>
      </w:r>
    </w:p>
    <w:p>
      <w:pPr>
        <w:pStyle w:val="ListParagraph"/>
        <w:numPr>
          <w:ilvl w:val="0"/>
          <w:numId w:val="41"/>
        </w:numPr>
      </w:pPr>
      <w:r>
        <w:t xml:space="preserve">☐ A "Show raw" toggle reveals the underlying numbers as a table with a copy button.</w:t>
      </w:r>
    </w:p>
    <w:p>
      <w:pPr>
        <w:pStyle w:val="Heading3"/>
      </w:pPr>
      <w:r>
        <w:t xml:space="preserve">F7.2 Report at </w:t>
      </w:r>
      <w:r>
        <w:rPr>
          <w:rStyle w:val="CodeChar"/>
        </w:rPr>
        <w:t xml:space="preserve">/cases/:caseId/report</w:t>
      </w:r>
    </w:p>
    <w:p>
      <w:pPr/>
      <w:r>
        <w:t xml:space="preserve">A two-column screen: the report outline and settings on the left, a paged preview on the right.</w:t>
      </w:r>
    </w:p>
    <w:tbl>
      <w:tblPr>
        <w:tblStyle w:val="TableGrid"/>
        <w:tblW w:w="0" w:type="auto"/>
        <w:tblLayout w:type="fixed"/>
        <w:tblLook w:val="04A0" w:firstRow="1" w:lastRow="0" w:firstColumn="0" w:lastColumn="0" w:noHBand="0" w:noVBand="1"/>
      </w:tblPr>
      <w:tblGrid>
        <w:gridCol w:w="3442"/>
        <w:gridCol w:w="5917"/>
      </w:tblGrid>
      <w:tr>
        <w:trPr>
          <w:tblHeader/>
        </w:trPr>
        <w:tc>
          <w:tcPr>
            <w:tcW w:w="3442" w:type="dxa"/>
            <w:shd w:val="clear" w:color="auto" w:fill="F2F2F2"/>
          </w:tcPr>
          <w:p>
            <w:pPr/>
            <w:r>
              <w:t xml:space="preserve">Report section</w:t>
            </w:r>
          </w:p>
        </w:tc>
        <w:tc>
          <w:tcPr>
            <w:tcW w:w="5917" w:type="dxa"/>
            <w:shd w:val="clear" w:color="auto" w:fill="F2F2F2"/>
          </w:tcPr>
          <w:p>
            <w:pPr/>
            <w:r>
              <w:t xml:space="preserve">Preview shows</w:t>
            </w:r>
          </w:p>
        </w:tc>
      </w:tr>
      <w:tr>
        <w:tc>
          <w:tcPr>
            <w:tcW w:w="3442" w:type="dxa"/>
          </w:tcPr>
          <w:p>
            <w:pPr/>
            <w:r>
              <w:t xml:space="preserve">Cover and case summary</w:t>
            </w:r>
          </w:p>
        </w:tc>
        <w:tc>
          <w:tcPr>
            <w:tcW w:w="5917" w:type="dxa"/>
          </w:tcPr>
          <w:p>
            <w:pPr/>
            <w:r>
              <w:t xml:space="preserve">Case name, recorders, cameras, adapter used, acquisition time, image hash</w:t>
            </w:r>
          </w:p>
        </w:tc>
      </w:tr>
      <w:tr>
        <w:tc>
          <w:tcPr>
            <w:tcW w:w="3442" w:type="dxa"/>
          </w:tcPr>
          <w:p>
            <w:pPr/>
            <w:r>
              <w:t xml:space="preserve">Timeline summary</w:t>
            </w:r>
          </w:p>
        </w:tc>
        <w:tc>
          <w:tcPr>
            <w:tcW w:w="5917" w:type="dxa"/>
          </w:tcPr>
          <w:p>
            <w:pPr/>
            <w:r>
              <w:t xml:space="preserve">A static image of the timeline, each gap with its likely cause and confidence, each camera's offset ± error</w:t>
            </w:r>
          </w:p>
        </w:tc>
      </w:tr>
      <w:tr>
        <w:tc>
          <w:tcPr>
            <w:tcW w:w="3442" w:type="dxa"/>
          </w:tcPr>
          <w:p>
            <w:pPr/>
            <w:r>
              <w:t xml:space="preserve">Findings</w:t>
            </w:r>
          </w:p>
        </w:tc>
        <w:tc>
          <w:tcPr>
            <w:tcW w:w="5917" w:type="dxa"/>
          </w:tcPr>
          <w:p>
            <w:pPr/>
            <w:r>
              <w:t xml:space="preserve">Each selected finding with its frame, corrected time ± error, state, and the source </w:t>
            </w:r>
            <w:r>
              <w:rPr>
                <w:rStyle w:val="CodeChar"/>
              </w:rPr>
              <w:t xml:space="preserve">HashChip</w:t>
            </w:r>
          </w:p>
        </w:tc>
      </w:tr>
      <w:tr>
        <w:tc>
          <w:tcPr>
            <w:tcW w:w="3442" w:type="dxa"/>
          </w:tcPr>
          <w:p>
            <w:pPr/>
            <w:r>
              <w:t xml:space="preserve">Integrity</w:t>
            </w:r>
          </w:p>
        </w:tc>
        <w:tc>
          <w:tcPr>
            <w:tcW w:w="5917" w:type="dxa"/>
          </w:tcPr>
          <w:p>
            <w:pPr/>
            <w:r>
              <w:t xml:space="preserve">The hash re-verification result computed at generation time</w:t>
            </w:r>
          </w:p>
        </w:tc>
      </w:tr>
      <w:tr>
        <w:tc>
          <w:tcPr>
            <w:tcW w:w="3442" w:type="dxa"/>
          </w:tcPr>
          <w:p>
            <w:pPr/>
            <w:r>
              <w:t xml:space="preserve">Metrics</w:t>
            </w:r>
          </w:p>
        </w:tc>
        <w:tc>
          <w:tcPr>
            <w:tcW w:w="5917" w:type="dxa"/>
          </w:tcPr>
          <w:p>
            <w:pPr/>
            <w:r>
              <w:t xml:space="preserve">The six numbers with how each was measured</w:t>
            </w:r>
          </w:p>
        </w:tc>
      </w:tr>
      <w:tr>
        <w:tc>
          <w:tcPr>
            <w:tcW w:w="3442" w:type="dxa"/>
          </w:tcPr>
          <w:p>
            <w:pPr/>
            <w:r>
              <w:t xml:space="preserve">Limitations</w:t>
            </w:r>
          </w:p>
        </w:tc>
        <w:tc>
          <w:tcPr>
            <w:tcW w:w="5917" w:type="dxa"/>
          </w:tcPr>
          <w:p>
            <w:pPr/>
            <w:r>
              <w:t xml:space="preserve">A fixed text block: causes are estimates, search results are leads, recovery depends on data not having been overwritten, the demo uses a simulated recorder format</w:t>
            </w:r>
          </w:p>
        </w:tc>
      </w:tr>
    </w:tbl>
    <w:p>
      <w:pPr>
        <w:pStyle w:val="ListParagraph"/>
        <w:numPr>
          <w:ilvl w:val="0"/>
          <w:numId w:val="42"/>
        </w:numPr>
      </w:pPr>
      <w:r>
        <w:t xml:space="preserve">☐ Checkboxes choose which findings and sections go into the report (</w:t>
      </w:r>
      <w:r>
        <w:rPr>
          <w:b/>
        </w:rPr>
        <w:t xml:space="preserve">Spring Check</w:t>
      </w:r>
      <w:r>
        <w:t xml:space="preserve">), and reviewed or disputed notes from the gap panel appear automatically.</w:t>
      </w:r>
    </w:p>
    <w:p>
      <w:pPr>
        <w:pStyle w:val="ListParagraph"/>
        <w:numPr>
          <w:ilvl w:val="0"/>
          <w:numId w:val="42"/>
        </w:numPr>
      </w:pPr>
      <w:r>
        <w:t xml:space="preserve">☐ Sections reveal on scroll in the preview with </w:t>
      </w:r>
      <w:r>
        <w:rPr>
          <w:b/>
        </w:rPr>
        <w:t xml:space="preserve">Animated Content</w:t>
      </w:r>
      <w:r>
        <w:t xml:space="preserve"> and </w:t>
      </w:r>
      <w:r>
        <w:rPr>
          <w:b/>
        </w:rPr>
        <w:t xml:space="preserve">Fade Content</w:t>
      </w:r>
      <w:r>
        <w:t xml:space="preserve">.</w:t>
      </w:r>
    </w:p>
    <w:p>
      <w:pPr>
        <w:pStyle w:val="ListParagraph"/>
        <w:numPr>
          <w:ilvl w:val="0"/>
          <w:numId w:val="42"/>
        </w:numPr>
      </w:pPr>
      <w:r>
        <w:t xml:space="preserve">☐ </w:t>
      </w:r>
      <w:r>
        <w:rPr>
          <w:b/>
        </w:rPr>
        <w:t xml:space="preserve">Seal and generate</w:t>
      </w:r>
      <w:r>
        <w:t xml:space="preserve"> uses </w:t>
      </w:r>
      <w:r>
        <w:rPr>
          <w:b/>
        </w:rPr>
        <w:t xml:space="preserve">Slide Commit</w:t>
      </w:r>
      <w:r>
        <w:t xml:space="preserve">: slide to confirm, a spinner while the PDF is built, then a done pill. Sealing re-verifies the hashes first and puts the result and a timestamp on the report.</w:t>
      </w:r>
    </w:p>
    <w:p>
      <w:pPr>
        <w:pStyle w:val="ListParagraph"/>
        <w:numPr>
          <w:ilvl w:val="0"/>
          <w:numId w:val="42"/>
        </w:numPr>
      </w:pPr>
      <w:r>
        <w:t xml:space="preserve">☐ Downloading opens </w:t>
      </w:r>
      <w:r>
        <w:rPr>
          <w:rStyle w:val="CodeChar"/>
        </w:rPr>
        <w:t xml:space="preserve">GET /report/{caseId}</w:t>
      </w:r>
      <w:r>
        <w:t xml:space="preserve"> as a PDF; in mock mode a prebuilt sample PDF is returned and labeled as a sample.</w:t>
      </w:r>
    </w:p>
    <w:p>
      <w:pPr>
        <w:pStyle w:val="ListParagraph"/>
        <w:numPr>
          <w:ilvl w:val="0"/>
          <w:numId w:val="42"/>
        </w:numPr>
      </w:pPr>
      <w:r>
        <w:t xml:space="preserve">☐ A "Print view" and a "Copy findings as text" button for quick sharing.</w:t>
      </w:r>
    </w:p>
    <w:p>
      <w:pPr>
        <w:pStyle w:val="ListParagraph"/>
        <w:numPr>
          <w:ilvl w:val="0"/>
          <w:numId w:val="42"/>
        </w:numPr>
      </w:pPr>
      <w:r>
        <w:t xml:space="preserve">☐ A </w:t>
      </w:r>
      <w:r>
        <w:rPr>
          <w:b/>
        </w:rPr>
        <w:t xml:space="preserve">Click Spark</w:t>
      </w:r>
      <w:r>
        <w:t xml:space="preserve"> burst and a </w:t>
      </w:r>
      <w:r>
        <w:rPr>
          <w:b/>
        </w:rPr>
        <w:t xml:space="preserve">Swipe Toast</w:t>
      </w:r>
      <w:r>
        <w:t xml:space="preserve"> confirm the export.</w:t>
      </w:r>
    </w:p>
    <w:p>
      <w:pPr>
        <w:pStyle w:val="Heading3"/>
      </w:pPr>
      <w:r>
        <w:t xml:space="preserve">F7.3 Audit trail panel</w:t>
      </w:r>
    </w:p>
    <w:p>
      <w:pPr>
        <w:pStyle w:val="ListParagraph"/>
        <w:numPr>
          <w:ilvl w:val="0"/>
          <w:numId w:val="43"/>
        </w:numPr>
      </w:pPr>
      <w:r>
        <w:t xml:space="preserve">☐ A read-only list of who did what and when (uploads, analyses, manual offset overrides, reports), shown as an </w:t>
      </w:r>
      <w:r>
        <w:rPr>
          <w:b/>
        </w:rPr>
        <w:t xml:space="preserve">Animated List</w:t>
      </w:r>
      <w:r>
        <w:t xml:space="preserve">, filterable by action type. This mirrors the backend audit log.</w:t>
      </w:r>
    </w:p>
    <w:p>
      <w:pPr>
        <w:pStyle w:val="Heading3"/>
      </w:pPr>
      <w:r>
        <w:t xml:space="preserve">F7.4 Tests</w:t>
      </w:r>
    </w:p>
    <w:p>
      <w:pPr>
        <w:pStyle w:val="ListParagraph"/>
        <w:numPr>
          <w:ilvl w:val="0"/>
          <w:numId w:val="44"/>
        </w:numPr>
      </w:pPr>
      <w:r>
        <w:t xml:space="preserve">☐ Unit tests that a metric's displayed value equals the data value, that partial recoveries are not counted as full, and that the count-up ends exactly on the target.</w:t>
      </w:r>
    </w:p>
    <w:p>
      <w:pPr>
        <w:pStyle w:val="ListParagraph"/>
        <w:numPr>
          <w:ilvl w:val="0"/>
          <w:numId w:val="44"/>
        </w:numPr>
      </w:pPr>
      <w:r>
        <w:t xml:space="preserve">☐ A Playwright test that opens metrics, checks six tiles with the sample pill, and generates the sample report.</w:t>
      </w:r>
    </w:p>
    <w:p>
      <w:pPr/>
      <w:r>
        <w:rPr>
          <w:b/>
        </w:rPr>
        <w:t xml:space="preserve">Deliverable:</w:t>
      </w:r>
      <w:r>
        <w:t xml:space="preserve"> a metrics screen with six traceable numbers, a report preview with sealed export, and an audit trail.</w:t>
      </w:r>
    </w:p>
    <w:p>
      <w:pPr/>
      <w:r>
        <w:rPr>
          <w:b/>
        </w:rPr>
        <w:t xml:space="preserve">Gate to move on:</w:t>
      </w:r>
      <w:r>
        <w:t xml:space="preserve"> all six metrics render from data with their explanations, the sample pill appears in mock mode, the sealed export produces a PDF, and no value on either screen is hard-coded in the component.</w:t>
      </w:r>
    </w:p>
    <w:p>
      <w:pPr>
        <w:pStyle w:val="Heading2"/>
      </w:pPr>
      <w:r>
        <w:t xml:space="preserve">Phase F8: API integration, performance, accessibility and polish (days 10 to 11)</w:t>
      </w:r>
    </w:p>
    <w:p>
      <w:pPr/>
      <w:r>
        <w:rPr>
          <w:b/>
        </w:rPr>
        <w:t xml:space="preserve">Goal:</w:t>
      </w:r>
      <w:r>
        <w:t xml:space="preserve"> replace mock data with the real backend one endpoint at a time, then make the whole app fast, accessible and consistent. This phase starts once the backend phase delivers real endpoints; until then the mocks keep every screen working.</w:t>
      </w:r>
    </w:p>
    <w:p>
      <w:pPr>
        <w:pStyle w:val="Heading3"/>
      </w:pPr>
      <w:r>
        <w:t xml:space="preserve">F8.1 API integration</w:t>
      </w:r>
    </w:p>
    <w:p>
      <w:pPr>
        <w:pStyle w:val="ListParagraph"/>
        <w:numPr>
          <w:ilvl w:val="0"/>
          <w:numId w:val="45"/>
        </w:numPr>
      </w:pPr>
      <w:r>
        <w:t xml:space="preserve">☐ Generate types: run </w:t>
      </w:r>
      <w:r>
        <w:rPr>
          <w:rStyle w:val="CodeChar"/>
        </w:rPr>
        <w:t xml:space="preserve">openapi-typescript</w:t>
      </w:r>
      <w:r>
        <w:t xml:space="preserve"> against the FastAPI OpenAPI file and compare the result with the hand-written types; fix every difference in the contract, not in the screens.</w:t>
      </w:r>
    </w:p>
    <w:p>
      <w:pPr>
        <w:pStyle w:val="ListParagraph"/>
        <w:numPr>
          <w:ilvl w:val="0"/>
          <w:numId w:val="45"/>
        </w:numPr>
      </w:pPr>
      <w:r>
        <w:t xml:space="preserve">☐ Switch one endpoint at a time. Add a per-endpoint override (for example </w:t>
      </w:r>
      <w:r>
        <w:rPr>
          <w:rStyle w:val="CodeChar"/>
        </w:rPr>
        <w:t xml:space="preserve">VITE_REAL_ENDPOINTS=cases,upload,timeline</w:t>
      </w:r>
      <w:r>
        <w:t xml:space="preserve">) so mocks and real calls can run together during the changeover.</w:t>
      </w:r>
    </w:p>
    <w:p>
      <w:pPr>
        <w:pStyle w:val="ListParagraph"/>
        <w:numPr>
          <w:ilvl w:val="0"/>
          <w:numId w:val="45"/>
        </w:numPr>
      </w:pPr>
      <w:r>
        <w:t xml:space="preserve">☐ Validate every response with the Zod schemas in development, and log a clear warning when the backend and the schema disagree.</w:t>
      </w:r>
    </w:p>
    <w:p>
      <w:pPr>
        <w:pStyle w:val="ListParagraph"/>
        <w:numPr>
          <w:ilvl w:val="0"/>
          <w:numId w:val="45"/>
        </w:numPr>
      </w:pPr>
      <w:r>
        <w:t xml:space="preserve">☐ Handle each failure on every call: network error, server error, timeout, empty result, and a result in an old shape. Each gets a retry button and a plain message.</w:t>
      </w:r>
    </w:p>
    <w:p>
      <w:pPr>
        <w:pStyle w:val="ListParagraph"/>
        <w:numPr>
          <w:ilvl w:val="0"/>
          <w:numId w:val="45"/>
        </w:numPr>
      </w:pPr>
      <w:r>
        <w:t xml:space="preserve">☐ Show the "Sample data" pill only while any mocked endpoint is active.</w:t>
      </w:r>
    </w:p>
    <w:p>
      <w:pPr>
        <w:pStyle w:val="ListParagraph"/>
        <w:numPr>
          <w:ilvl w:val="0"/>
          <w:numId w:val="45"/>
        </w:numPr>
      </w:pPr>
      <w:r>
        <w:t xml:space="preserve">☐ Stream large responses if the backend supports it (clips use plain HTTP range requests so seeking works).</w:t>
      </w:r>
    </w:p>
    <w:p>
      <w:pPr>
        <w:pStyle w:val="ListParagraph"/>
        <w:numPr>
          <w:ilvl w:val="0"/>
          <w:numId w:val="45"/>
        </w:numPr>
      </w:pPr>
      <w:r>
        <w:t xml:space="preserve">☐ Replace mock job progress with the real </w:t>
      </w:r>
      <w:r>
        <w:rPr>
          <w:rStyle w:val="CodeChar"/>
        </w:rPr>
        <w:t xml:space="preserve">GET /jobs/{id}</w:t>
      </w:r>
      <w:r>
        <w:t xml:space="preserve"> polling, and check it against a slow analysis run.</w:t>
      </w:r>
    </w:p>
    <w:p>
      <w:pPr>
        <w:pStyle w:val="Heading3"/>
      </w:pPr>
      <w:r>
        <w:t xml:space="preserve">F8.2 Performance budgets</w:t>
      </w:r>
    </w:p>
    <w:p>
      <w:pPr/>
      <w:r>
        <w:t xml:space="preserve">These are targets to check, not promises; record the measured values in the README.</w:t>
      </w:r>
    </w:p>
    <w:tbl>
      <w:tblPr>
        <w:tblStyle w:val="TableGrid"/>
        <w:tblW w:w="0" w:type="auto"/>
        <w:tblLayout w:type="fixed"/>
        <w:tblLook w:val="04A0" w:firstRow="1" w:lastRow="0" w:firstColumn="0" w:lastColumn="0" w:noHBand="0" w:noVBand="1"/>
      </w:tblPr>
      <w:tblGrid>
        <w:gridCol w:w="2652"/>
        <w:gridCol w:w="6707"/>
      </w:tblGrid>
      <w:tr>
        <w:trPr>
          <w:tblHeader/>
        </w:trPr>
        <w:tc>
          <w:tcPr>
            <w:tcW w:w="2652" w:type="dxa"/>
            <w:shd w:val="clear" w:color="auto" w:fill="F2F2F2"/>
          </w:tcPr>
          <w:p>
            <w:pPr/>
            <w:r>
              <w:t xml:space="preserve">Area</w:t>
            </w:r>
          </w:p>
        </w:tc>
        <w:tc>
          <w:tcPr>
            <w:tcW w:w="6707" w:type="dxa"/>
            <w:shd w:val="clear" w:color="auto" w:fill="F2F2F2"/>
          </w:tcPr>
          <w:p>
            <w:pPr/>
            <w:r>
              <w:t xml:space="preserve">Target</w:t>
            </w:r>
          </w:p>
        </w:tc>
      </w:tr>
      <w:tr>
        <w:tc>
          <w:tcPr>
            <w:tcW w:w="2652" w:type="dxa"/>
          </w:tcPr>
          <w:p>
            <w:pPr/>
            <w:r>
              <w:t xml:space="preserve">Landing page</w:t>
            </w:r>
          </w:p>
        </w:tc>
        <w:tc>
          <w:tcPr>
            <w:tcW w:w="6707" w:type="dxa"/>
          </w:tcPr>
          <w:p>
            <w:pPr/>
            <w:r>
              <w:t xml:space="preserve">Interactive in under about 3 seconds on the demo laptop, with the hero shader loaded lazily</w:t>
            </w:r>
          </w:p>
        </w:tc>
      </w:tr>
      <w:tr>
        <w:tc>
          <w:tcPr>
            <w:tcW w:w="2652" w:type="dxa"/>
          </w:tcPr>
          <w:p>
            <w:pPr/>
            <w:r>
              <w:t xml:space="preserve">Working screens</w:t>
            </w:r>
          </w:p>
        </w:tc>
        <w:tc>
          <w:tcPr>
            <w:tcW w:w="6707" w:type="dxa"/>
          </w:tcPr>
          <w:p>
            <w:pPr/>
            <w:r>
              <w:t xml:space="preserve">No React Bits background shader mounted; steady frame rate while panning the timeline</w:t>
            </w:r>
          </w:p>
        </w:tc>
      </w:tr>
      <w:tr>
        <w:tc>
          <w:tcPr>
            <w:tcW w:w="2652" w:type="dxa"/>
          </w:tcPr>
          <w:p>
            <w:pPr/>
            <w:r>
              <w:t xml:space="preserve">Timeline</w:t>
            </w:r>
          </w:p>
        </w:tc>
        <w:tc>
          <w:tcPr>
            <w:tcW w:w="6707" w:type="dxa"/>
          </w:tcPr>
          <w:p>
            <w:pPr/>
            <w:r>
              <w:t xml:space="preserve">A 16-camera generated data set pans and zooms without visible stutter</w:t>
            </w:r>
          </w:p>
        </w:tc>
      </w:tr>
      <w:tr>
        <w:tc>
          <w:tcPr>
            <w:tcW w:w="2652" w:type="dxa"/>
          </w:tcPr>
          <w:p>
            <w:pPr/>
            <w:r>
              <w:t xml:space="preserve">Bundle</w:t>
            </w:r>
          </w:p>
        </w:tc>
        <w:tc>
          <w:tcPr>
            <w:tcW w:w="6707" w:type="dxa"/>
          </w:tcPr>
          <w:p>
            <w:pPr/>
            <w:r>
              <w:t xml:space="preserve">Code-split by route, and each React Bits wrapper lazy-loaded; check the build report and remove anything unused</w:t>
            </w:r>
          </w:p>
        </w:tc>
      </w:tr>
      <w:tr>
        <w:tc>
          <w:tcPr>
            <w:tcW w:w="2652" w:type="dxa"/>
          </w:tcPr>
          <w:p>
            <w:pPr/>
            <w:r>
              <w:t xml:space="preserve">Memory</w:t>
            </w:r>
          </w:p>
        </w:tc>
        <w:tc>
          <w:tcPr>
            <w:tcW w:w="6707" w:type="dxa"/>
          </w:tcPr>
          <w:p>
            <w:pPr/>
            <w:r>
              <w:t xml:space="preserve">No growth after repeatedly opening and closing the landing and timeline routes (check in browser developer tools)</w:t>
            </w:r>
          </w:p>
        </w:tc>
      </w:tr>
    </w:tbl>
    <w:p>
      <w:pPr>
        <w:pStyle w:val="ListParagraph"/>
        <w:numPr>
          <w:ilvl w:val="0"/>
          <w:numId w:val="46"/>
        </w:numPr>
      </w:pPr>
      <w:r>
        <w:t xml:space="preserve">☐ Run the Lighthouse and React Profiler checks once per screen and fix the worst item on each.</w:t>
      </w:r>
    </w:p>
    <w:p>
      <w:pPr>
        <w:pStyle w:val="ListParagraph"/>
        <w:numPr>
          <w:ilvl w:val="0"/>
          <w:numId w:val="46"/>
        </w:numPr>
      </w:pPr>
      <w:r>
        <w:t xml:space="preserve">☐ Verify the low-power fallback and the Off mode on the demo laptop on battery.</w:t>
      </w:r>
    </w:p>
    <w:p>
      <w:pPr>
        <w:pStyle w:val="ListParagraph"/>
        <w:numPr>
          <w:ilvl w:val="0"/>
          <w:numId w:val="46"/>
        </w:numPr>
      </w:pPr>
      <w:r>
        <w:t xml:space="preserve">☐ Preload the fonts, compress the sample clips and thumbnails, and serve poster frames before video loads.</w:t>
      </w:r>
    </w:p>
    <w:p>
      <w:pPr>
        <w:pStyle w:val="Heading3"/>
      </w:pPr>
      <w:r>
        <w:t xml:space="preserve">F8.3 Accessibility pass</w:t>
      </w:r>
    </w:p>
    <w:p>
      <w:pPr>
        <w:pStyle w:val="ListParagraph"/>
        <w:numPr>
          <w:ilvl w:val="0"/>
          <w:numId w:val="47"/>
        </w:numPr>
      </w:pPr>
      <w:r>
        <w:t xml:space="preserve">☐ Every interactive element is reachable by keyboard with a visible focus ring, and tab order matches the visual order.</w:t>
      </w:r>
    </w:p>
    <w:p>
      <w:pPr>
        <w:pStyle w:val="ListParagraph"/>
        <w:numPr>
          <w:ilvl w:val="0"/>
          <w:numId w:val="47"/>
        </w:numPr>
      </w:pPr>
      <w:r>
        <w:t xml:space="preserve">☐ Radix primitives provide dialog, popover, tooltip and tabs behavior; custom widgets (timeline, graph, path view) have a table or list alternative and </w:t>
      </w:r>
      <w:r>
        <w:rPr>
          <w:rStyle w:val="CodeChar"/>
        </w:rPr>
        <w:t xml:space="preserve">aria-live</w:t>
      </w:r>
      <w:r>
        <w:t xml:space="preserve"> announcements.</w:t>
      </w:r>
    </w:p>
    <w:p>
      <w:pPr>
        <w:pStyle w:val="ListParagraph"/>
        <w:numPr>
          <w:ilvl w:val="0"/>
          <w:numId w:val="47"/>
        </w:numPr>
      </w:pPr>
      <w:r>
        <w:t xml:space="preserve">☐ Color is never the only cue: each evidence state has an icon and a word (checked against the color table).</w:t>
      </w:r>
    </w:p>
    <w:p>
      <w:pPr>
        <w:pStyle w:val="ListParagraph"/>
        <w:numPr>
          <w:ilvl w:val="0"/>
          <w:numId w:val="47"/>
        </w:numPr>
      </w:pPr>
      <w:r>
        <w:t xml:space="preserve">☐ Contrast: re-check any new color pairs with the same computation used for the palette; body text must reach 4.5 to 1.</w:t>
      </w:r>
    </w:p>
    <w:p>
      <w:pPr>
        <w:pStyle w:val="ListParagraph"/>
        <w:numPr>
          <w:ilvl w:val="0"/>
          <w:numId w:val="47"/>
        </w:numPr>
      </w:pPr>
      <w:r>
        <w:t xml:space="preserve">☐ Reduced motion: with the setting on, no component animates except short fades, and every animated component shows its static fallback.</w:t>
      </w:r>
    </w:p>
    <w:p>
      <w:pPr>
        <w:pStyle w:val="ListParagraph"/>
        <w:numPr>
          <w:ilvl w:val="0"/>
          <w:numId w:val="47"/>
        </w:numPr>
      </w:pPr>
      <w:r>
        <w:t xml:space="preserve">☐ Screen-reader pass with one real reader on the landing page, the case list and the timeline table view.</w:t>
      </w:r>
    </w:p>
    <w:p>
      <w:pPr>
        <w:pStyle w:val="ListParagraph"/>
        <w:numPr>
          <w:ilvl w:val="0"/>
          <w:numId w:val="47"/>
        </w:numPr>
      </w:pPr>
      <w:r>
        <w:t xml:space="preserve">☐ Touch targets of at least 44 px on touch layouts.</w:t>
      </w:r>
    </w:p>
    <w:p>
      <w:pPr>
        <w:pStyle w:val="Heading3"/>
      </w:pPr>
      <w:r>
        <w:t xml:space="preserve">F8.4 Polish checklist</w:t>
      </w:r>
    </w:p>
    <w:p>
      <w:pPr>
        <w:pStyle w:val="ListParagraph"/>
        <w:numPr>
          <w:ilvl w:val="0"/>
          <w:numId w:val="48"/>
        </w:numPr>
      </w:pPr>
      <w:r>
        <w:t xml:space="preserve">☐ </w:t>
      </w:r>
      <w:r>
        <w:rPr>
          <w:b/>
        </w:rPr>
        <w:t xml:space="preserve">States for everything:</w:t>
      </w:r>
      <w:r>
        <w:t xml:space="preserve"> loading skeletons, empty, error, offline and partial states on every screen.</w:t>
      </w:r>
    </w:p>
    <w:p>
      <w:pPr>
        <w:pStyle w:val="ListParagraph"/>
        <w:numPr>
          <w:ilvl w:val="0"/>
          <w:numId w:val="48"/>
        </w:numPr>
      </w:pPr>
      <w:r>
        <w:t xml:space="preserve">☐ </w:t>
      </w:r>
      <w:r>
        <w:rPr>
          <w:b/>
        </w:rPr>
        <w:t xml:space="preserve">Copy:</w:t>
      </w:r>
      <w:r>
        <w:t xml:space="preserve"> forensic wording throughout ("hash-verified", "corrected time", "estimate", "lead"), no generic labels such as "smart insights", and no claim stronger than the data.</w:t>
      </w:r>
    </w:p>
    <w:p>
      <w:pPr>
        <w:pStyle w:val="ListParagraph"/>
        <w:numPr>
          <w:ilvl w:val="0"/>
          <w:numId w:val="48"/>
        </w:numPr>
      </w:pPr>
      <w:r>
        <w:t xml:space="preserve">☐ </w:t>
      </w:r>
      <w:r>
        <w:rPr>
          <w:b/>
        </w:rPr>
        <w:t xml:space="preserve">Consistency:</w:t>
      </w:r>
      <w:r>
        <w:t xml:space="preserve"> the same component for the same job everywhere (one hash chip, one time code, one state badge).</w:t>
      </w:r>
    </w:p>
    <w:p>
      <w:pPr>
        <w:pStyle w:val="ListParagraph"/>
        <w:numPr>
          <w:ilvl w:val="0"/>
          <w:numId w:val="48"/>
        </w:numPr>
      </w:pPr>
      <w:r>
        <w:t xml:space="preserve">☐ </w:t>
      </w:r>
      <w:r>
        <w:rPr>
          <w:b/>
        </w:rPr>
        <w:t xml:space="preserve">Micro-interactions:</w:t>
      </w:r>
      <w:r>
        <w:t xml:space="preserve"> hover, press and focus states on every control, using the motion tokens.</w:t>
      </w:r>
    </w:p>
    <w:p>
      <w:pPr>
        <w:pStyle w:val="ListParagraph"/>
        <w:numPr>
          <w:ilvl w:val="0"/>
          <w:numId w:val="48"/>
        </w:numPr>
      </w:pPr>
      <w:r>
        <w:t xml:space="preserve">☐ </w:t>
      </w:r>
      <w:r>
        <w:rPr>
          <w:b/>
        </w:rPr>
        <w:t xml:space="preserve">Favicon, title and metadata:</w:t>
      </w:r>
      <w:r>
        <w:t xml:space="preserve"> a cyan scan-mark icon, a title per route, and a share image for the landing page.</w:t>
      </w:r>
    </w:p>
    <w:p>
      <w:pPr>
        <w:pStyle w:val="ListParagraph"/>
        <w:numPr>
          <w:ilvl w:val="0"/>
          <w:numId w:val="48"/>
        </w:numPr>
      </w:pPr>
      <w:r>
        <w:t xml:space="preserve">☐ </w:t>
      </w:r>
      <w:r>
        <w:rPr>
          <w:b/>
        </w:rPr>
        <w:t xml:space="preserve">Browser coverage:</w:t>
      </w:r>
      <w:r>
        <w:t xml:space="preserve"> current Chrome, Edge and Firefox on desktop, with Safari checked if a Mac is available, and a fallback message if WebGL is missing.</w:t>
      </w:r>
    </w:p>
    <w:p>
      <w:pPr>
        <w:pStyle w:val="ListParagraph"/>
        <w:numPr>
          <w:ilvl w:val="0"/>
          <w:numId w:val="48"/>
        </w:numPr>
      </w:pPr>
      <w:r>
        <w:t xml:space="preserve">☐ </w:t>
      </w:r>
      <w:r>
        <w:rPr>
          <w:b/>
        </w:rPr>
        <w:t xml:space="preserve">Dependencies:</w:t>
      </w:r>
      <w:r>
        <w:t xml:space="preserve"> run the audit tool, remove unused packages, and list React Bits, Lucide, Radix and the fonts with their licenses in the README.</w:t>
      </w:r>
    </w:p>
    <w:p>
      <w:pPr>
        <w:pStyle w:val="Heading3"/>
      </w:pPr>
      <w:r>
        <w:t xml:space="preserve">F8.5 Test suite</w:t>
      </w:r>
    </w:p>
    <w:p>
      <w:pPr>
        <w:pStyle w:val="ListParagraph"/>
        <w:numPr>
          <w:ilvl w:val="0"/>
          <w:numId w:val="49"/>
        </w:numPr>
      </w:pPr>
      <w:r>
        <w:t xml:space="preserve">☐ Unit tests (Vitest) for time math, formatters, graph building, clustering and metrics display.</w:t>
      </w:r>
    </w:p>
    <w:p>
      <w:pPr>
        <w:pStyle w:val="ListParagraph"/>
        <w:numPr>
          <w:ilvl w:val="0"/>
          <w:numId w:val="49"/>
        </w:numPr>
      </w:pPr>
      <w:r>
        <w:t xml:space="preserve">☐ Component tests for the forensic components and the animation safety layer.</w:t>
      </w:r>
    </w:p>
    <w:p>
      <w:pPr>
        <w:pStyle w:val="ListParagraph"/>
        <w:numPr>
          <w:ilvl w:val="0"/>
          <w:numId w:val="49"/>
        </w:numPr>
      </w:pPr>
      <w:r>
        <w:t xml:space="preserve">☐ One Playwright smoke test of the whole demo path: landing, open demo case, timeline, recover, gap panel, search, graph, metrics, report.</w:t>
      </w:r>
    </w:p>
    <w:p>
      <w:pPr>
        <w:pStyle w:val="ListParagraph"/>
        <w:numPr>
          <w:ilvl w:val="0"/>
          <w:numId w:val="49"/>
        </w:numPr>
      </w:pPr>
      <w:r>
        <w:t xml:space="preserve">☐ Run the suite in continuous integration on every push if the repository has it set up; otherwise run it before each demo rehearsal.</w:t>
      </w:r>
    </w:p>
    <w:p>
      <w:pPr/>
      <w:r>
        <w:rPr>
          <w:b/>
        </w:rPr>
        <w:t xml:space="preserve">Deliverable:</w:t>
      </w:r>
      <w:r>
        <w:t xml:space="preserve"> the dashboard running against the real API, with measured performance, an accessibility pass and a passing smoke test.</w:t>
      </w:r>
    </w:p>
    <w:p>
      <w:pPr/>
      <w:r>
        <w:rPr>
          <w:b/>
        </w:rPr>
        <w:t xml:space="preserve">Gate to move on:</w:t>
      </w:r>
      <w:r>
        <w:t xml:space="preserve"> the demo path runs end to end on real endpoints (or on mock for any endpoint not ready, with the pill visible), the performance targets are measured and written down, no keyboard trap remains, and the smoke test passes.</w:t>
      </w:r>
    </w:p>
    <w:p>
      <w:pPr>
        <w:pStyle w:val="Heading2"/>
      </w:pPr>
      <w:r>
        <w:t xml:space="preserve">Phase F9: Demo mode and shipping (days 12 to 13)</w:t>
      </w:r>
    </w:p>
    <w:p>
      <w:pPr/>
      <w:r>
        <w:rPr>
          <w:b/>
        </w:rPr>
        <w:t xml:space="preserve">Goal:</w:t>
      </w:r>
      <w:r>
        <w:t xml:space="preserve"> a demo that cannot fail in front of judges. No new features here: this phase builds the tools that make the 5-minute story smooth, and packages the frontend so any laptop can run it.</w:t>
      </w:r>
    </w:p>
    <w:p>
      <w:pPr>
        <w:pStyle w:val="Heading3"/>
      </w:pPr>
      <w:r>
        <w:t xml:space="preserve">F9.1 Guided demo mode</w:t>
      </w:r>
    </w:p>
    <w:p>
      <w:pPr/>
      <w:r>
        <w:t xml:space="preserve">A hidden "Demo mode" toggle in Settings (and the command palette) turns on a presenter layer.</w:t>
      </w:r>
    </w:p>
    <w:p>
      <w:pPr>
        <w:pStyle w:val="ListParagraph"/>
        <w:numPr>
          <w:ilvl w:val="0"/>
          <w:numId w:val="50"/>
        </w:numPr>
      </w:pPr>
      <w:r>
        <w:t xml:space="preserve">☐ </w:t>
      </w:r>
      <w:r>
        <w:rPr>
          <w:b/>
        </w:rPr>
        <w:t xml:space="preserve">Scripted tour:</w:t>
      </w:r>
      <w:r>
        <w:t xml:space="preserve"> a floating step list of the 8 demo beats from the main plan (problem, intake and hash, recovery, gap analysis, timeline sync, search, finding and report, close). Each step jumps to the right route and state with one keypress (Right arrow for next, Left for back).</w:t>
      </w:r>
    </w:p>
    <w:p>
      <w:pPr>
        <w:pStyle w:val="ListParagraph"/>
        <w:numPr>
          <w:ilvl w:val="0"/>
          <w:numId w:val="50"/>
        </w:numPr>
      </w:pPr>
      <w:r>
        <w:t xml:space="preserve">☐ </w:t>
      </w:r>
      <w:r>
        <w:rPr>
          <w:b/>
        </w:rPr>
        <w:t xml:space="preserve">Presenter notes:</w:t>
      </w:r>
      <w:r>
        <w:t xml:space="preserve"> a small panel only the presenter sees (a second window, or a toggle that hides it from the projector) with the one sentence to say, the time budget and the honesty line for that beat.</w:t>
      </w:r>
    </w:p>
    <w:p>
      <w:pPr>
        <w:pStyle w:val="ListParagraph"/>
        <w:numPr>
          <w:ilvl w:val="0"/>
          <w:numId w:val="50"/>
        </w:numPr>
      </w:pPr>
      <w:r>
        <w:t xml:space="preserve">☐ </w:t>
      </w:r>
      <w:r>
        <w:rPr>
          <w:b/>
        </w:rPr>
        <w:t xml:space="preserve">Spotlight overlay:</w:t>
      </w:r>
      <w:r>
        <w:t xml:space="preserve"> dims everything except the element being discussed, using a simple cutout and a cyan outline.</w:t>
      </w:r>
    </w:p>
    <w:p>
      <w:pPr>
        <w:pStyle w:val="ListParagraph"/>
        <w:numPr>
          <w:ilvl w:val="0"/>
          <w:numId w:val="50"/>
        </w:numPr>
      </w:pPr>
      <w:r>
        <w:t xml:space="preserve">☐ </w:t>
      </w:r>
      <w:r>
        <w:rPr>
          <w:b/>
        </w:rPr>
        <w:t xml:space="preserve">Reset:</w:t>
      </w:r>
      <w:r>
        <w:t xml:space="preserve"> one button returns the app to the starting state (demo case reloaded, recovery un-done, search cleared), so a rehearsal can repeat cleanly.</w:t>
      </w:r>
    </w:p>
    <w:p>
      <w:pPr>
        <w:pStyle w:val="ListParagraph"/>
        <w:numPr>
          <w:ilvl w:val="0"/>
          <w:numId w:val="50"/>
        </w:numPr>
      </w:pPr>
      <w:r>
        <w:t xml:space="preserve">☐ </w:t>
      </w:r>
      <w:r>
        <w:rPr>
          <w:b/>
        </w:rPr>
        <w:t xml:space="preserve">Speed control:</w:t>
      </w:r>
      <w:r>
        <w:t xml:space="preserve"> shorten or lengthen simulated waits (for example the Recover sequence) in the mock handlers, so a slow room or a fast one can be handled.</w:t>
      </w:r>
    </w:p>
    <w:p>
      <w:pPr>
        <w:pStyle w:val="ListParagraph"/>
        <w:numPr>
          <w:ilvl w:val="0"/>
          <w:numId w:val="50"/>
        </w:numPr>
      </w:pPr>
      <w:r>
        <w:t xml:space="preserve">☐ </w:t>
      </w:r>
      <w:r>
        <w:rPr>
          <w:b/>
        </w:rPr>
        <w:t xml:space="preserve">Offline guarantee:</w:t>
      </w:r>
      <w:r>
        <w:t xml:space="preserve"> demo mode always uses the local sample clips and mock handlers, so it runs with no internet and no backend, and it shows the "Sample data" pill honestly.</w:t>
      </w:r>
    </w:p>
    <w:p>
      <w:pPr>
        <w:pStyle w:val="ListParagraph"/>
        <w:numPr>
          <w:ilvl w:val="0"/>
          <w:numId w:val="50"/>
        </w:numPr>
      </w:pPr>
      <w:r>
        <w:t xml:space="preserve">☐ </w:t>
      </w:r>
      <w:r>
        <w:rPr>
          <w:b/>
        </w:rPr>
        <w:t xml:space="preserve">Projector mode:</w:t>
      </w:r>
      <w:r>
        <w:t xml:space="preserve"> a larger type scale (about 115%), stronger contrast, and reduced motion on the working screens; the landing hero keeps its effect.</w:t>
      </w:r>
    </w:p>
    <w:p>
      <w:pPr>
        <w:pStyle w:val="ListParagraph"/>
        <w:numPr>
          <w:ilvl w:val="0"/>
          <w:numId w:val="50"/>
        </w:numPr>
      </w:pPr>
      <w:r>
        <w:t xml:space="preserve">☐ </w:t>
      </w:r>
      <w:r>
        <w:rPr>
          <w:b/>
        </w:rPr>
        <w:t xml:space="preserve">Presenter keys:</w:t>
      </w:r>
      <w:r>
        <w:t xml:space="preserve"> F to toggle fullscreen, N to show or hide notes, R to reset.</w:t>
      </w:r>
    </w:p>
    <w:p>
      <w:pPr>
        <w:pStyle w:val="Heading3"/>
      </w:pPr>
      <w:r>
        <w:t xml:space="preserve">F9.2 Packaging</w:t>
      </w:r>
    </w:p>
    <w:p>
      <w:pPr>
        <w:pStyle w:val="ListParagraph"/>
        <w:numPr>
          <w:ilvl w:val="0"/>
          <w:numId w:val="51"/>
        </w:numPr>
      </w:pPr>
      <w:r>
        <w:t xml:space="preserve">☐ </w:t>
      </w:r>
      <w:r>
        <w:rPr>
          <w:rStyle w:val="CodeChar"/>
        </w:rPr>
        <w:t xml:space="preserve">npm run build</w:t>
      </w:r>
      <w:r>
        <w:t xml:space="preserve"> creates the static site; test it with </w:t>
      </w:r>
      <w:r>
        <w:rPr>
          <w:rStyle w:val="CodeChar"/>
        </w:rPr>
        <w:t xml:space="preserve">npm run preview</w:t>
      </w:r>
      <w:r>
        <w:t xml:space="preserve"> and also from a plain static file server.</w:t>
      </w:r>
    </w:p>
    <w:p>
      <w:pPr>
        <w:pStyle w:val="ListParagraph"/>
        <w:numPr>
          <w:ilvl w:val="0"/>
          <w:numId w:val="51"/>
        </w:numPr>
      </w:pPr>
      <w:r>
        <w:t xml:space="preserve">☐ A Dockerfile that serves the build with a small web server, and a service for the frontend in the shared </w:t>
      </w:r>
      <w:r>
        <w:rPr>
          <w:rStyle w:val="CodeChar"/>
        </w:rPr>
        <w:t xml:space="preserve">docker compose</w:t>
      </w:r>
      <w:r>
        <w:t xml:space="preserve"> file used by the whole project; keep it optional so a laptop without Docker still works with </w:t>
      </w:r>
      <w:r>
        <w:rPr>
          <w:rStyle w:val="CodeChar"/>
        </w:rPr>
        <w:t xml:space="preserve">npm run preview</w:t>
      </w:r>
      <w:r>
        <w:t xml:space="preserve">.</w:t>
      </w:r>
    </w:p>
    <w:p>
      <w:pPr>
        <w:pStyle w:val="ListParagraph"/>
        <w:numPr>
          <w:ilvl w:val="0"/>
          <w:numId w:val="51"/>
        </w:numPr>
      </w:pPr>
      <w:r>
        <w:t xml:space="preserve">☐ Put the sample clips, posters and the sample PDF in </w:t>
      </w:r>
      <w:r>
        <w:rPr>
          <w:rStyle w:val="CodeChar"/>
        </w:rPr>
        <w:t xml:space="preserve">public/sample/</w:t>
      </w:r>
      <w:r>
        <w:t xml:space="preserve">, and keep the total size small enough to share (compress clips, use short segments).</w:t>
      </w:r>
    </w:p>
    <w:p>
      <w:pPr>
        <w:pStyle w:val="ListParagraph"/>
        <w:numPr>
          <w:ilvl w:val="0"/>
          <w:numId w:val="51"/>
        </w:numPr>
      </w:pPr>
      <w:r>
        <w:t xml:space="preserve">☐ A </w:t>
      </w:r>
      <w:r>
        <w:rPr>
          <w:rStyle w:val="CodeChar"/>
        </w:rPr>
        <w:t xml:space="preserve">.env.example</w:t>
      </w:r>
      <w:r>
        <w:t xml:space="preserve"> listing </w:t>
      </w:r>
      <w:r>
        <w:rPr>
          <w:rStyle w:val="CodeChar"/>
        </w:rPr>
        <w:t xml:space="preserve">VITE_USE_MOCK</w:t>
      </w:r>
      <w:r>
        <w:t xml:space="preserve">, </w:t>
      </w:r>
      <w:r>
        <w:rPr>
          <w:rStyle w:val="CodeChar"/>
        </w:rPr>
        <w:t xml:space="preserve">VITE_API_BASE_URL</w:t>
      </w:r>
      <w:r>
        <w:t xml:space="preserve"> and </w:t>
      </w:r>
      <w:r>
        <w:rPr>
          <w:rStyle w:val="CodeChar"/>
        </w:rPr>
        <w:t xml:space="preserve">VITE_REAL_ENDPOINTS</w:t>
      </w:r>
      <w:r>
        <w:t xml:space="preserve">.</w:t>
      </w:r>
    </w:p>
    <w:p>
      <w:pPr>
        <w:pStyle w:val="ListParagraph"/>
        <w:numPr>
          <w:ilvl w:val="0"/>
          <w:numId w:val="51"/>
        </w:numPr>
      </w:pPr>
      <w:r>
        <w:t xml:space="preserve">☐ A frontend README: how to run it, how mock mode works, the design tokens, the React Bits install command and credit, the dependency licenses, the measured performance numbers and the known limitations.</w:t>
      </w:r>
    </w:p>
    <w:p>
      <w:pPr>
        <w:pStyle w:val="Heading3"/>
      </w:pPr>
      <w:r>
        <w:t xml:space="preserve">F9.3 Rehearsal and safety nets</w:t>
      </w:r>
    </w:p>
    <w:p>
      <w:pPr>
        <w:pStyle w:val="ListParagraph"/>
        <w:numPr>
          <w:ilvl w:val="0"/>
          <w:numId w:val="52"/>
        </w:numPr>
      </w:pPr>
      <w:r>
        <w:t xml:space="preserve">☐ Rehearse the whole demo at least 5 times on the exact laptop and display, with a timer, one person driving and one speaking.</w:t>
      </w:r>
    </w:p>
    <w:p>
      <w:pPr>
        <w:pStyle w:val="ListParagraph"/>
        <w:numPr>
          <w:ilvl w:val="0"/>
          <w:numId w:val="52"/>
        </w:numPr>
      </w:pPr>
      <w:r>
        <w:t xml:space="preserve">☐ Record a screen capture of the full demo as a backup, with the cursor visible.</w:t>
      </w:r>
    </w:p>
    <w:p>
      <w:pPr>
        <w:pStyle w:val="ListParagraph"/>
        <w:numPr>
          <w:ilvl w:val="0"/>
          <w:numId w:val="52"/>
        </w:numPr>
      </w:pPr>
      <w:r>
        <w:t xml:space="preserve">☐ Take still screenshots of every key screen as a last-resort slide fallback, and keep them in the deck folder.</w:t>
      </w:r>
    </w:p>
    <w:p>
      <w:pPr>
        <w:pStyle w:val="ListParagraph"/>
        <w:numPr>
          <w:ilvl w:val="0"/>
          <w:numId w:val="52"/>
        </w:numPr>
      </w:pPr>
      <w:r>
        <w:t xml:space="preserve">☐ Test the failure drills: unplug the network, close and reopen the browser, switch the motion mode to Off, and recover with the Reset button.</w:t>
      </w:r>
    </w:p>
    <w:p>
      <w:pPr>
        <w:pStyle w:val="ListParagraph"/>
        <w:numPr>
          <w:ilvl w:val="0"/>
          <w:numId w:val="52"/>
        </w:numPr>
      </w:pPr>
      <w:r>
        <w:t xml:space="preserve">☐ Pre-load the demo case and warm the browser (open each route once) before going on stage so the first load is not slow.</w:t>
      </w:r>
    </w:p>
    <w:p>
      <w:pPr>
        <w:pStyle w:val="ListParagraph"/>
        <w:numPr>
          <w:ilvl w:val="0"/>
          <w:numId w:val="52"/>
        </w:numPr>
      </w:pPr>
      <w:r>
        <w:t xml:space="preserve">☐ Update the deck: the frontend slide shows real screenshots, and the roadmap slide states exactly what is built and what is on mock data.</w:t>
      </w:r>
    </w:p>
    <w:p>
      <w:pPr>
        <w:pStyle w:val="Heading3"/>
      </w:pPr>
      <w:r>
        <w:t xml:space="preserve">F9.4 Final checklist</w:t>
      </w:r>
    </w:p>
    <w:tbl>
      <w:tblPr>
        <w:tblStyle w:val="TableGrid"/>
        <w:tblW w:w="0" w:type="auto"/>
        <w:tblLayout w:type="fixed"/>
        <w:tblLook w:val="04A0" w:firstRow="1" w:lastRow="0" w:firstColumn="0" w:lastColumn="0" w:noHBand="0" w:noVBand="1"/>
      </w:tblPr>
      <w:tblGrid>
        <w:gridCol w:w="2947"/>
        <w:gridCol w:w="6412"/>
      </w:tblGrid>
      <w:tr>
        <w:trPr>
          <w:tblHeader/>
        </w:trPr>
        <w:tc>
          <w:tcPr>
            <w:tcW w:w="2947" w:type="dxa"/>
            <w:shd w:val="clear" w:color="auto" w:fill="F2F2F2"/>
          </w:tcPr>
          <w:p>
            <w:pPr/>
            <w:r>
              <w:t xml:space="preserve">Check</w:t>
            </w:r>
          </w:p>
        </w:tc>
        <w:tc>
          <w:tcPr>
            <w:tcW w:w="6412" w:type="dxa"/>
            <w:shd w:val="clear" w:color="auto" w:fill="F2F2F2"/>
          </w:tcPr>
          <w:p>
            <w:pPr/>
            <w:r>
              <w:t xml:space="preserve">Done when</w:t>
            </w:r>
          </w:p>
        </w:tc>
      </w:tr>
      <w:tr>
        <w:tc>
          <w:tcPr>
            <w:tcW w:w="2947" w:type="dxa"/>
          </w:tcPr>
          <w:p>
            <w:pPr/>
            <w:r>
              <w:t xml:space="preserve">Honest labels</w:t>
            </w:r>
          </w:p>
        </w:tc>
        <w:tc>
          <w:tcPr>
            <w:tcW w:w="6412" w:type="dxa"/>
          </w:tcPr>
          <w:p>
            <w:pPr/>
            <w:r>
              <w:t xml:space="preserve">Mock mode shows the Sample data pill; no number is typed into a component; planned vendor adapters are labeled planned</w:t>
            </w:r>
          </w:p>
        </w:tc>
      </w:tr>
      <w:tr>
        <w:tc>
          <w:tcPr>
            <w:tcW w:w="2947" w:type="dxa"/>
          </w:tcPr>
          <w:p>
            <w:pPr/>
            <w:r>
              <w:t xml:space="preserve">Story works offline</w:t>
            </w:r>
          </w:p>
        </w:tc>
        <w:tc>
          <w:tcPr>
            <w:tcW w:w="6412" w:type="dxa"/>
          </w:tcPr>
          <w:p>
            <w:pPr/>
            <w:r>
              <w:t xml:space="preserve">The demo path runs with the network off</w:t>
            </w:r>
          </w:p>
        </w:tc>
      </w:tr>
      <w:tr>
        <w:tc>
          <w:tcPr>
            <w:tcW w:w="2947" w:type="dxa"/>
          </w:tcPr>
          <w:p>
            <w:pPr/>
            <w:r>
              <w:t xml:space="preserve">Performance</w:t>
            </w:r>
          </w:p>
        </w:tc>
        <w:tc>
          <w:tcPr>
            <w:tcW w:w="6412" w:type="dxa"/>
          </w:tcPr>
          <w:p>
            <w:pPr/>
            <w:r>
              <w:t xml:space="preserve">No shader on working screens; measured timeline performance written in the README</w:t>
            </w:r>
          </w:p>
        </w:tc>
      </w:tr>
      <w:tr>
        <w:tc>
          <w:tcPr>
            <w:tcW w:w="2947" w:type="dxa"/>
          </w:tcPr>
          <w:p>
            <w:pPr/>
            <w:r>
              <w:t xml:space="preserve">Accessibility</w:t>
            </w:r>
          </w:p>
        </w:tc>
        <w:tc>
          <w:tcPr>
            <w:tcW w:w="6412" w:type="dxa"/>
          </w:tcPr>
          <w:p>
            <w:pPr/>
            <w:r>
              <w:t xml:space="preserve">Keyboard-only run-through completed; reduced-motion verified</w:t>
            </w:r>
          </w:p>
        </w:tc>
      </w:tr>
      <w:tr>
        <w:tc>
          <w:tcPr>
            <w:tcW w:w="2947" w:type="dxa"/>
          </w:tcPr>
          <w:p>
            <w:pPr/>
            <w:r>
              <w:t xml:space="preserve">Resilience</w:t>
            </w:r>
          </w:p>
        </w:tc>
        <w:tc>
          <w:tcPr>
            <w:tcW w:w="6412" w:type="dxa"/>
          </w:tcPr>
          <w:p>
            <w:pPr/>
            <w:r>
              <w:t xml:space="preserve">Reset button works; failure drills passed</w:t>
            </w:r>
          </w:p>
        </w:tc>
      </w:tr>
      <w:tr>
        <w:tc>
          <w:tcPr>
            <w:tcW w:w="2947" w:type="dxa"/>
          </w:tcPr>
          <w:p>
            <w:pPr/>
            <w:r>
              <w:t xml:space="preserve">Backup</w:t>
            </w:r>
          </w:p>
        </w:tc>
        <w:tc>
          <w:tcPr>
            <w:tcW w:w="6412" w:type="dxa"/>
          </w:tcPr>
          <w:p>
            <w:pPr/>
            <w:r>
              <w:t xml:space="preserve">Video and screenshots saved outside the laptop</w:t>
            </w:r>
          </w:p>
        </w:tc>
      </w:tr>
      <w:tr>
        <w:tc>
          <w:tcPr>
            <w:tcW w:w="2947" w:type="dxa"/>
          </w:tcPr>
          <w:p>
            <w:pPr/>
            <w:r>
              <w:t xml:space="preserve">Credits</w:t>
            </w:r>
          </w:p>
        </w:tc>
        <w:tc>
          <w:tcPr>
            <w:tcW w:w="6412" w:type="dxa"/>
          </w:tcPr>
          <w:p>
            <w:pPr/>
            <w:r>
              <w:t xml:space="preserve">React Bits, datasets, fonts and icon library are credited in the README and the deck</w:t>
            </w:r>
          </w:p>
        </w:tc>
      </w:tr>
    </w:tbl>
    <w:p>
      <w:pPr/>
      <w:r>
        <w:rPr>
          <w:b/>
        </w:rPr>
        <w:t xml:space="preserve">Deliverable:</w:t>
      </w:r>
      <w:r>
        <w:t xml:space="preserve"> the finished, packaged frontend with guided demo mode, a README and backup recordings.</w:t>
      </w:r>
    </w:p>
    <w:p>
      <w:pPr/>
      <w:r>
        <w:rPr>
          <w:b/>
        </w:rPr>
        <w:t xml:space="preserve">Gate (final):</w:t>
      </w:r>
      <w:r>
        <w:t xml:space="preserve"> a teammate who did not build the frontend can start the app from the README and run the full demo using only the guided demo mode.</w:t>
      </w:r>
    </w:p>
    <w:p>
      <w:pPr>
        <w:pStyle w:val="Heading2"/>
      </w:pPr>
      <w:r>
        <w:t xml:space="preserve">Quality bar, risks, cut list and a shorter schedule</w:t>
      </w:r>
    </w:p>
    <w:p>
      <w:pPr>
        <w:pStyle w:val="Heading3"/>
      </w:pPr>
      <w:r>
        <w:t xml:space="preserve">Quality bar</w:t>
      </w:r>
    </w:p>
    <w:p>
      <w:pPr/>
      <w:r>
        <w:t xml:space="preserve">The frontend is "done" when all of these are true.</w:t>
      </w:r>
    </w:p>
    <w:p>
      <w:pPr>
        <w:pStyle w:val="ListParagraph"/>
        <w:numPr>
          <w:ilvl w:val="0"/>
          <w:numId w:val="53"/>
        </w:numPr>
      </w:pPr>
      <w:r>
        <w:t xml:space="preserve">☐ The whole demo story runs with no backend and no internet, and the same story runs against the real API.</w:t>
      </w:r>
    </w:p>
    <w:p>
      <w:pPr>
        <w:pStyle w:val="ListParagraph"/>
        <w:numPr>
          <w:ilvl w:val="0"/>
          <w:numId w:val="53"/>
        </w:numPr>
      </w:pPr>
      <w:r>
        <w:t xml:space="preserve">☐ Every number, clip and finding on screen can be traced with one click to its file, hash and frame.</w:t>
      </w:r>
    </w:p>
    <w:p>
      <w:pPr>
        <w:pStyle w:val="ListParagraph"/>
        <w:numPr>
          <w:ilvl w:val="0"/>
          <w:numId w:val="53"/>
        </w:numPr>
      </w:pPr>
      <w:r>
        <w:t xml:space="preserve">☐ Estimates look like estimates (± error, "estimate", amber hatching) and leads look like leads ("Lead", blue).</w:t>
      </w:r>
    </w:p>
    <w:p>
      <w:pPr>
        <w:pStyle w:val="ListParagraph"/>
        <w:numPr>
          <w:ilvl w:val="0"/>
          <w:numId w:val="53"/>
        </w:numPr>
      </w:pPr>
      <w:r>
        <w:t xml:space="preserve">☐ Only one WebGL background is ever mounted, and none on the working screens.</w:t>
      </w:r>
    </w:p>
    <w:p>
      <w:pPr>
        <w:pStyle w:val="ListParagraph"/>
        <w:numPr>
          <w:ilvl w:val="0"/>
          <w:numId w:val="53"/>
        </w:numPr>
      </w:pPr>
      <w:r>
        <w:t xml:space="preserve">☐ The app is fully usable by keyboard, and reduced-motion and Off modes work.</w:t>
      </w:r>
    </w:p>
    <w:p>
      <w:pPr>
        <w:pStyle w:val="ListParagraph"/>
        <w:numPr>
          <w:ilvl w:val="0"/>
          <w:numId w:val="53"/>
        </w:numPr>
      </w:pPr>
      <w:r>
        <w:t xml:space="preserve">☐ The timeline stays smooth with a generated 16-camera data set.</w:t>
      </w:r>
    </w:p>
    <w:p>
      <w:pPr>
        <w:pStyle w:val="ListParagraph"/>
        <w:numPr>
          <w:ilvl w:val="0"/>
          <w:numId w:val="53"/>
        </w:numPr>
      </w:pPr>
      <w:r>
        <w:t xml:space="preserve">☐ A teammate can run the demo from the README alone.</w:t>
      </w:r>
    </w:p>
    <w:p>
      <w:pPr>
        <w:pStyle w:val="Heading3"/>
      </w:pPr>
      <w:r>
        <w:t xml:space="preserve">Risks and fallbacks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Risk</w:t>
            </w:r>
          </w:p>
        </w:tc>
        <w:tc>
          <w:tcPr>
            <w:tcW w:w="4920" w:type="dxa"/>
            <w:shd w:val="clear" w:color="auto" w:fill="F2F2F2"/>
          </w:tcPr>
          <w:p>
            <w:pPr/>
            <w:r>
              <w:t xml:space="preserve">Fallback</w:t>
            </w:r>
          </w:p>
        </w:tc>
      </w:tr>
      <w:tr>
        <w:tc>
          <w:tcPr>
            <w:tcW w:w="4440" w:type="dxa"/>
          </w:tcPr>
          <w:p>
            <w:pPr/>
            <w:r>
              <w:t xml:space="preserve">Animations make the app slow or the laptop hot</w:t>
            </w:r>
          </w:p>
        </w:tc>
        <w:tc>
          <w:tcPr>
            <w:tcW w:w="4920" w:type="dxa"/>
          </w:tcPr>
          <w:p>
            <w:pPr/>
            <w:r>
              <w:t xml:space="preserve">Motion Off or Reduced; static gradient fallback; one shader at a time; measure with the FPS meter</w:t>
            </w:r>
          </w:p>
        </w:tc>
      </w:tr>
      <w:tr>
        <w:tc>
          <w:tcPr>
            <w:tcW w:w="4440" w:type="dxa"/>
          </w:tcPr>
          <w:p>
            <w:pPr/>
            <w:r>
              <w:t xml:space="preserve">A React Bits component API differs from the plan</w:t>
            </w:r>
          </w:p>
        </w:tc>
        <w:tc>
          <w:tcPr>
            <w:tcW w:w="4920" w:type="dxa"/>
          </w:tcPr>
          <w:p>
            <w:pPr/>
            <w:r>
              <w:t xml:space="preserve">Open its page before installing; keep every component behind a wrapper in </w:t>
            </w:r>
            <w:r>
              <w:rPr>
                <w:rStyle w:val="CodeChar"/>
              </w:rPr>
              <w:t xml:space="preserve">components/fx</w:t>
            </w:r>
            <w:r>
              <w:t xml:space="preserve"> so only one file changes</w:t>
            </w:r>
          </w:p>
        </w:tc>
      </w:tr>
      <w:tr>
        <w:tc>
          <w:tcPr>
            <w:tcW w:w="4440" w:type="dxa"/>
          </w:tcPr>
          <w:p>
            <w:pPr/>
            <w:r>
              <w:t xml:space="preserve">The timeline takes longer than planned</w:t>
            </w:r>
          </w:p>
        </w:tc>
        <w:tc>
          <w:tcPr>
            <w:tcW w:w="4920" w:type="dxa"/>
          </w:tcPr>
          <w:p>
            <w:pPr/>
            <w:r>
              <w:t xml:space="preserve">Ship lanes, gaps, the cursor and the inspector first; add zoom minimap, lane reordering and manual offset later</w:t>
            </w:r>
          </w:p>
        </w:tc>
      </w:tr>
      <w:tr>
        <w:tc>
          <w:tcPr>
            <w:tcW w:w="4440" w:type="dxa"/>
          </w:tcPr>
          <w:p>
            <w:pPr/>
            <w:r>
              <w:t xml:space="preserve">The backend is late</w:t>
            </w:r>
          </w:p>
        </w:tc>
        <w:tc>
          <w:tcPr>
            <w:tcW w:w="4920" w:type="dxa"/>
          </w:tcPr>
          <w:p>
            <w:pPr/>
            <w:r>
              <w:t xml:space="preserve">The mock layer already answers every endpoint; the demo does not depend on the backend</w:t>
            </w:r>
          </w:p>
        </w:tc>
      </w:tr>
      <w:tr>
        <w:tc>
          <w:tcPr>
            <w:tcW w:w="4440" w:type="dxa"/>
          </w:tcPr>
          <w:p>
            <w:pPr/>
            <w:r>
              <w:t xml:space="preserve">Video sync is unreliable in the browser</w:t>
            </w:r>
          </w:p>
        </w:tc>
        <w:tc>
          <w:tcPr>
            <w:tcW w:w="4920" w:type="dxa"/>
          </w:tcPr>
          <w:p>
            <w:pPr/>
            <w:r>
              <w:t xml:space="preserve">Start with two cameras, loosen the sync threshold, and fall back to a single-camera player with a synced timeline cursor</w:t>
            </w:r>
          </w:p>
        </w:tc>
      </w:tr>
      <w:tr>
        <w:tc>
          <w:tcPr>
            <w:tcW w:w="4440" w:type="dxa"/>
          </w:tcPr>
          <w:p>
            <w:pPr/>
            <w:r>
              <w:t xml:space="preserve">Looks impressive but feels untrustworthy</w:t>
            </w:r>
          </w:p>
        </w:tc>
        <w:tc>
          <w:tcPr>
            <w:tcW w:w="4920" w:type="dxa"/>
          </w:tcPr>
          <w:p>
            <w:pPr/>
            <w:r>
              <w:t xml:space="preserve">Keep the honesty rules: Sample data pill, estimate labels, lead wording, and no invented statistics</w:t>
            </w:r>
          </w:p>
        </w:tc>
      </w:tr>
      <w:tr>
        <w:tc>
          <w:tcPr>
            <w:tcW w:w="4440" w:type="dxa"/>
          </w:tcPr>
          <w:p>
            <w:pPr/>
            <w:r>
              <w:t xml:space="preserve">Scope creep from the huge component library</w:t>
            </w:r>
          </w:p>
        </w:tc>
        <w:tc>
          <w:tcPr>
            <w:tcW w:w="4920" w:type="dxa"/>
          </w:tcPr>
          <w:p>
            <w:pPr/>
            <w:r>
              <w:t xml:space="preserve">The "deliberately not used" list and a rule that a new effect needs a specific job on a specific screen</w:t>
            </w:r>
          </w:p>
        </w:tc>
      </w:tr>
      <w:tr>
        <w:tc>
          <w:tcPr>
            <w:tcW w:w="4440" w:type="dxa"/>
          </w:tcPr>
          <w:p>
            <w:pPr/>
            <w:r>
              <w:t xml:space="preserve">WebGL missing on the demo machine</w:t>
            </w:r>
          </w:p>
        </w:tc>
        <w:tc>
          <w:tcPr>
            <w:tcW w:w="4920" w:type="dxa"/>
          </w:tcPr>
          <w:p>
            <w:pPr/>
            <w:r>
              <w:t xml:space="preserve">Static gradient fallback is automatic; test on that machine in advance</w:t>
            </w:r>
          </w:p>
        </w:tc>
      </w:tr>
      <w:tr>
        <w:tc>
          <w:tcPr>
            <w:tcW w:w="4440" w:type="dxa"/>
          </w:tcPr>
          <w:p>
            <w:pPr/>
            <w:r>
              <w:t xml:space="preserve">License or credit problems</w:t>
            </w:r>
          </w:p>
        </w:tc>
        <w:tc>
          <w:tcPr>
            <w:tcW w:w="4920" w:type="dxa"/>
          </w:tcPr>
          <w:p>
            <w:pPr/>
            <w:r>
              <w:t xml:space="preserve">Credit React Bits and other libraries in the README and deck; read each license once</w:t>
            </w:r>
          </w:p>
        </w:tc>
      </w:tr>
    </w:tbl>
    <w:p>
      <w:pPr>
        <w:pStyle w:val="Heading3"/>
      </w:pPr>
      <w:r>
        <w:t xml:space="preserve">If time runs short, cut in this order</w:t>
      </w:r>
    </w:p>
    <w:p>
      <w:pPr>
        <w:pStyle w:val="ListParagraph"/>
        <w:numPr>
          <w:ilvl w:val="0"/>
          <w:numId w:val="54"/>
        </w:numPr>
      </w:pPr>
      <w:r>
        <w:t xml:space="preserve">The boot sequence and cursor effects on the landing page.</w:t>
      </w:r>
    </w:p>
    <w:p>
      <w:pPr>
        <w:pStyle w:val="ListParagraph"/>
        <w:numPr>
          <w:ilvl w:val="0"/>
          <w:numId w:val="54"/>
        </w:numPr>
      </w:pPr>
      <w:r>
        <w:t xml:space="preserve">Pass 2 controls, and the Compare view in search.</w:t>
      </w:r>
    </w:p>
    <w:p>
      <w:pPr>
        <w:pStyle w:val="ListParagraph"/>
        <w:numPr>
          <w:ilvl w:val="0"/>
          <w:numId w:val="54"/>
        </w:numPr>
      </w:pPr>
      <w:r>
        <w:t xml:space="preserve">The graph's grouping and export, keeping the basic graph with Trace to source.</w:t>
      </w:r>
    </w:p>
    <w:p>
      <w:pPr>
        <w:pStyle w:val="ListParagraph"/>
        <w:numPr>
          <w:ilvl w:val="0"/>
          <w:numId w:val="54"/>
        </w:numPr>
      </w:pPr>
      <w:r>
        <w:t xml:space="preserve">Manual offset override, lane reordering and the minimap.</w:t>
      </w:r>
    </w:p>
    <w:p>
      <w:pPr>
        <w:pStyle w:val="ListParagraph"/>
        <w:numPr>
          <w:ilvl w:val="0"/>
          <w:numId w:val="54"/>
        </w:numPr>
      </w:pPr>
      <w:r>
        <w:t xml:space="preserve">Landing page sections beyond the hero, trust strip and How it works.</w:t>
      </w:r>
    </w:p>
    <w:p>
      <w:pPr>
        <w:pStyle w:val="ListParagraph"/>
        <w:numPr>
          <w:ilvl w:val="0"/>
          <w:numId w:val="54"/>
        </w:numPr>
      </w:pPr>
      <w:r>
        <w:t xml:space="preserve">Docker packaging for the frontend (keep </w:t>
      </w:r>
      <w:r>
        <w:rPr>
          <w:rStyle w:val="CodeChar"/>
        </w:rPr>
        <w:t xml:space="preserve">npm run preview</w:t>
      </w:r>
      <w:r>
        <w:t xml:space="preserve">).</w:t>
      </w:r>
    </w:p>
    <w:p>
      <w:pPr/>
      <w:r>
        <w:rPr>
          <w:b/>
        </w:rPr>
        <w:t xml:space="preserve">Never cut:</w:t>
      </w:r>
      <w:r>
        <w:t xml:space="preserve"> the timeline with gaps and the raw to corrected switch, the Recover sequence, the gap analysis panel, the hash chip and provenance links, the Sample data pill, and the guided demo mode.</w:t>
      </w:r>
    </w:p>
    <w:p>
      <w:pPr>
        <w:pStyle w:val="Heading3"/>
      </w:pPr>
      <w:r>
        <w:t xml:space="preserve">If you have fewer days</w:t>
      </w:r>
    </w:p>
    <w:p>
      <w:pPr/>
      <w:r>
        <w:t xml:space="preserve">The plan above assumes about 13 working days of frontend effort, overlapping the backend phases. These are suggested compressions, not guarantees.</w:t>
      </w:r>
    </w:p>
    <w:tbl>
      <w:tblPr>
        <w:tblStyle w:val="TableGrid"/>
        <w:tblW w:w="0" w:type="auto"/>
        <w:tblLayout w:type="fixed"/>
        <w:tblLook w:val="04A0" w:firstRow="1" w:lastRow="0" w:firstColumn="0" w:lastColumn="0" w:noHBand="0" w:noVBand="1"/>
      </w:tblPr>
      <w:tblGrid>
        <w:gridCol w:w="2486"/>
        <w:gridCol w:w="6873"/>
      </w:tblGrid>
      <w:tr>
        <w:trPr>
          <w:tblHeader/>
        </w:trPr>
        <w:tc>
          <w:tcPr>
            <w:tcW w:w="2486" w:type="dxa"/>
            <w:shd w:val="clear" w:color="auto" w:fill="F2F2F2"/>
          </w:tcPr>
          <w:p>
            <w:pPr/>
            <w:r>
              <w:t xml:space="preserve">Days available</w:t>
            </w:r>
          </w:p>
        </w:tc>
        <w:tc>
          <w:tcPr>
            <w:tcW w:w="6873" w:type="dxa"/>
            <w:shd w:val="clear" w:color="auto" w:fill="F2F2F2"/>
          </w:tcPr>
          <w:p>
            <w:pPr/>
            <w:r>
              <w:t xml:space="preserve">Plan</w:t>
            </w:r>
          </w:p>
        </w:tc>
      </w:tr>
      <w:tr>
        <w:tc>
          <w:tcPr>
            <w:tcW w:w="2486" w:type="dxa"/>
          </w:tcPr>
          <w:p>
            <w:pPr/>
            <w:r>
              <w:t xml:space="preserve">13</w:t>
            </w:r>
          </w:p>
        </w:tc>
        <w:tc>
          <w:tcPr>
            <w:tcW w:w="6873" w:type="dxa"/>
          </w:tcPr>
          <w:p>
            <w:pPr/>
            <w:r>
              <w:t xml:space="preserve">The full plan: phases F0 to F9</w:t>
            </w:r>
          </w:p>
        </w:tc>
      </w:tr>
      <w:tr>
        <w:tc>
          <w:tcPr>
            <w:tcW w:w="2486" w:type="dxa"/>
          </w:tcPr>
          <w:p>
            <w:pPr/>
            <w:r>
              <w:t xml:space="preserve">8</w:t>
            </w:r>
          </w:p>
        </w:tc>
        <w:tc>
          <w:tcPr>
            <w:tcW w:w="6873" w:type="dxa"/>
          </w:tcPr>
          <w:p>
            <w:pPr/>
            <w:r>
              <w:t xml:space="preserve">F0 and F1 in days 1 to 2 (landing with Grid Scan, Decrypted Text and Magnet only); F2 intake in day 3; F3 in days 3 to 5; F4 recovery and gap panel in day 6; F5, F6 and F7 as lean versions in day 7; F8 and F9 in day 8</w:t>
            </w:r>
          </w:p>
        </w:tc>
      </w:tr>
      <w:tr>
        <w:tc>
          <w:tcPr>
            <w:tcW w:w="2486" w:type="dxa"/>
          </w:tcPr>
          <w:p>
            <w:pPr/>
            <w:r>
              <w:t xml:space="preserve">5</w:t>
            </w:r>
          </w:p>
        </w:tc>
        <w:tc>
          <w:tcPr>
            <w:tcW w:w="6873" w:type="dxa"/>
          </w:tcPr>
          <w:p>
            <w:pPr/>
            <w:r>
              <w:t xml:space="preserve">Day 1: tokens, shell, the five forensic components, a short landing. Day 2: camera grid and the timeline with raw and corrected switch. Day 3: playback, Recover and the gap panel. Day 4: search path and a simple graph with metrics. Day 5: demo mode, rehearsal and the backup video</w:t>
            </w:r>
          </w:p>
        </w:tc>
      </w:tr>
    </w:tbl>
    <w:p>
      <w:pPr/>
      <w:r>
        <w:t xml:space="preserve">With any schedule, build the timeline before any decoration, and add a React Bits effect only after the screen it belongs to works with mock data.</w:t>
      </w:r>
    </w:p>
    <w:p>
      <w:pPr>
        <w:pStyle w:val="Heading3"/>
      </w:pPr>
      <w:r>
        <w:t xml:space="preserve">How this plan connects to the main implementation plan</w:t>
      </w:r>
    </w:p>
    <w:tbl>
      <w:tblPr>
        <w:tblStyle w:val="TableGrid"/>
        <w:tblW w:w="0" w:type="auto"/>
        <w:tblLayout w:type="fixed"/>
        <w:tblLook w:val="04A0" w:firstRow="1" w:lastRow="0" w:firstColumn="0" w:lastColumn="0" w:noHBand="0" w:noVBand="1"/>
      </w:tblPr>
      <w:tblGrid>
        <w:gridCol w:w="1819"/>
        <w:gridCol w:w="3748"/>
        <w:gridCol w:w="3793"/>
      </w:tblGrid>
      <w:tr>
        <w:trPr>
          <w:tblHeader/>
        </w:trPr>
        <w:tc>
          <w:tcPr>
            <w:tcW w:w="1819" w:type="dxa"/>
            <w:shd w:val="clear" w:color="auto" w:fill="F2F2F2"/>
          </w:tcPr>
          <w:p>
            <w:pPr/>
            <w:r>
              <w:t xml:space="preserve">Frontend phase</w:t>
            </w:r>
          </w:p>
        </w:tc>
        <w:tc>
          <w:tcPr>
            <w:tcW w:w="3748" w:type="dxa"/>
            <w:shd w:val="clear" w:color="auto" w:fill="F2F2F2"/>
          </w:tcPr>
          <w:p>
            <w:pPr/>
            <w:r>
              <w:t xml:space="preserve">Depends on the main plan</w:t>
            </w:r>
          </w:p>
        </w:tc>
        <w:tc>
          <w:tcPr>
            <w:tcW w:w="3793" w:type="dxa"/>
            <w:shd w:val="clear" w:color="auto" w:fill="F2F2F2"/>
          </w:tcPr>
          <w:p>
            <w:pPr/>
            <w:r>
              <w:t xml:space="preserve">What it can do before that exists</w:t>
            </w:r>
          </w:p>
        </w:tc>
      </w:tr>
      <w:tr>
        <w:tc>
          <w:tcPr>
            <w:tcW w:w="1819" w:type="dxa"/>
          </w:tcPr>
          <w:p>
            <w:pPr/>
            <w:r>
              <w:t xml:space="preserve">F0 and F1</w:t>
            </w:r>
          </w:p>
        </w:tc>
        <w:tc>
          <w:tcPr>
            <w:tcW w:w="3748" w:type="dxa"/>
          </w:tcPr>
          <w:p>
            <w:pPr/>
            <w:r>
              <w:t xml:space="preserve">Phase 0 (repo, tools, schema on paper)</w:t>
            </w:r>
          </w:p>
        </w:tc>
        <w:tc>
          <w:tcPr>
            <w:tcW w:w="3793" w:type="dxa"/>
          </w:tcPr>
          <w:p>
            <w:pPr/>
            <w:r>
              <w:t xml:space="preserve">Everything, with no backend</w:t>
            </w:r>
          </w:p>
        </w:tc>
      </w:tr>
      <w:tr>
        <w:tc>
          <w:tcPr>
            <w:tcW w:w="1819" w:type="dxa"/>
          </w:tcPr>
          <w:p>
            <w:pPr/>
            <w:r>
              <w:t xml:space="preserve">F2</w:t>
            </w:r>
          </w:p>
        </w:tc>
        <w:tc>
          <w:tcPr>
            <w:tcW w:w="3748" w:type="dxa"/>
          </w:tcPr>
          <w:p>
            <w:pPr/>
            <w:r>
              <w:t xml:space="preserve">Phase 3 endpoints for upload and jobs</w:t>
            </w:r>
          </w:p>
        </w:tc>
        <w:tc>
          <w:tcPr>
            <w:tcW w:w="3793" w:type="dxa"/>
          </w:tcPr>
          <w:p>
            <w:pPr/>
            <w:r>
              <w:t xml:space="preserve">Mock handlers for </w:t>
            </w:r>
            <w:r>
              <w:rPr>
                <w:rStyle w:val="CodeChar"/>
              </w:rPr>
              <w:t xml:space="preserve">/upload</w:t>
            </w:r>
            <w:r>
              <w:t xml:space="preserve"> and </w:t>
            </w:r>
            <w:r>
              <w:rPr>
                <w:rStyle w:val="CodeChar"/>
              </w:rPr>
              <w:t xml:space="preserve">/jobs</w:t>
            </w:r>
          </w:p>
        </w:tc>
      </w:tr>
      <w:tr>
        <w:tc>
          <w:tcPr>
            <w:tcW w:w="1819" w:type="dxa"/>
          </w:tcPr>
          <w:p>
            <w:pPr/>
            <w:r>
              <w:t xml:space="preserve">F3 and F4</w:t>
            </w:r>
          </w:p>
        </w:tc>
        <w:tc>
          <w:tcPr>
            <w:tcW w:w="3748" w:type="dxa"/>
          </w:tcPr>
          <w:p>
            <w:pPr/>
            <w:r>
              <w:t xml:space="preserve">Phase 2 recovery and Phase 5 gap logic</w:t>
            </w:r>
          </w:p>
        </w:tc>
        <w:tc>
          <w:tcPr>
            <w:tcW w:w="3793" w:type="dxa"/>
          </w:tcPr>
          <w:p>
            <w:pPr/>
            <w:r>
              <w:t xml:space="preserve">Mock timeline, gaps and sample clips</w:t>
            </w:r>
          </w:p>
        </w:tc>
      </w:tr>
      <w:tr>
        <w:tc>
          <w:tcPr>
            <w:tcW w:w="1819" w:type="dxa"/>
          </w:tcPr>
          <w:p>
            <w:pPr/>
            <w:r>
              <w:t xml:space="preserve">F5</w:t>
            </w:r>
          </w:p>
        </w:tc>
        <w:tc>
          <w:tcPr>
            <w:tcW w:w="3748" w:type="dxa"/>
          </w:tcPr>
          <w:p>
            <w:pPr/>
            <w:r>
              <w:t xml:space="preserve">Phase 5 detection and search</w:t>
            </w:r>
          </w:p>
        </w:tc>
        <w:tc>
          <w:tcPr>
            <w:tcW w:w="3793" w:type="dxa"/>
          </w:tcPr>
          <w:p>
            <w:pPr/>
            <w:r>
              <w:t xml:space="preserve">Mock search results for the demo story</w:t>
            </w:r>
          </w:p>
        </w:tc>
      </w:tr>
      <w:tr>
        <w:tc>
          <w:tcPr>
            <w:tcW w:w="1819" w:type="dxa"/>
          </w:tcPr>
          <w:p>
            <w:pPr/>
            <w:r>
              <w:t xml:space="preserve">F6 and F7</w:t>
            </w:r>
          </w:p>
        </w:tc>
        <w:tc>
          <w:tcPr>
            <w:tcW w:w="3748" w:type="dxa"/>
          </w:tcPr>
          <w:p>
            <w:pPr/>
            <w:r>
              <w:t xml:space="preserve">Phase 5 evidence tables and Phase 6 report</w:t>
            </w:r>
          </w:p>
        </w:tc>
        <w:tc>
          <w:tcPr>
            <w:tcW w:w="3793" w:type="dxa"/>
          </w:tcPr>
          <w:p>
            <w:pPr/>
            <w:r>
              <w:t xml:space="preserve">Mock graph, metrics and sample PDF</w:t>
            </w:r>
          </w:p>
        </w:tc>
      </w:tr>
      <w:tr>
        <w:tc>
          <w:tcPr>
            <w:tcW w:w="1819" w:type="dxa"/>
          </w:tcPr>
          <w:p>
            <w:pPr/>
            <w:r>
              <w:t xml:space="preserve">F8</w:t>
            </w:r>
          </w:p>
        </w:tc>
        <w:tc>
          <w:tcPr>
            <w:tcW w:w="3748" w:type="dxa"/>
          </w:tcPr>
          <w:p>
            <w:pPr/>
            <w:r>
              <w:t xml:space="preserve">The backend finishing its endpoints</w:t>
            </w:r>
          </w:p>
        </w:tc>
        <w:tc>
          <w:tcPr>
            <w:tcW w:w="3793" w:type="dxa"/>
          </w:tcPr>
          <w:p>
            <w:pPr/>
            <w:r>
              <w:t xml:space="preserve">Runs per endpoint as each becomes ready</w:t>
            </w:r>
          </w:p>
        </w:tc>
      </w:tr>
      <w:tr>
        <w:tc>
          <w:tcPr>
            <w:tcW w:w="1819" w:type="dxa"/>
          </w:tcPr>
          <w:p>
            <w:pPr/>
            <w:r>
              <w:t xml:space="preserve">F9</w:t>
            </w:r>
          </w:p>
        </w:tc>
        <w:tc>
          <w:tcPr>
            <w:tcW w:w="3748" w:type="dxa"/>
          </w:tcPr>
          <w:p>
            <w:pPr/>
            <w:r>
              <w:t xml:space="preserve">Phase 7 Docker and rehearsal</w:t>
            </w:r>
          </w:p>
        </w:tc>
        <w:tc>
          <w:tcPr>
            <w:tcW w:w="3793" w:type="dxa"/>
          </w:tcPr>
          <w:p>
            <w:pPr/>
            <w:r>
              <w:t xml:space="preserve">Static build and demo mode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1"/>
    <w:lvlOverride w:ilvl="0">
      <w:startOverride w:val="1"/>
    </w:lvlOverride>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FORENSIC-X Frontend Implementation Plan</dc:title>
  <dc:description>Claude Docs node/a06a1c5a-5c38@19 docx-w7</dc:description>
  <cp:revision>19</cp:revision>
</cp:coreProperties>
</file>