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D5B" w:rsidRDefault="00516D5B">
      <w:pPr>
        <w:rPr>
          <w:rFonts w:ascii="Times New Roman" w:hAnsi="Times New Roman" w:cs="Times New Roman"/>
          <w:b/>
          <w:bCs/>
          <w:sz w:val="28"/>
          <w:szCs w:val="28"/>
        </w:rPr>
      </w:pPr>
      <w:r>
        <w:rPr>
          <w:rFonts w:ascii="Times New Roman" w:hAnsi="Times New Roman" w:cs="Times New Roman"/>
          <w:b/>
          <w:bCs/>
          <w:sz w:val="28"/>
          <w:szCs w:val="28"/>
        </w:rPr>
        <w:t>Submitted by: Sanskar Sharma</w:t>
      </w:r>
    </w:p>
    <w:p w:rsidR="00516D5B" w:rsidRDefault="00516D5B">
      <w:pPr>
        <w:rPr>
          <w:rFonts w:ascii="Times New Roman" w:hAnsi="Times New Roman" w:cs="Times New Roman"/>
          <w:b/>
          <w:bCs/>
          <w:sz w:val="28"/>
          <w:szCs w:val="28"/>
        </w:rPr>
      </w:pPr>
      <w:r>
        <w:rPr>
          <w:rFonts w:ascii="Times New Roman" w:hAnsi="Times New Roman" w:cs="Times New Roman"/>
          <w:b/>
          <w:bCs/>
          <w:sz w:val="28"/>
          <w:szCs w:val="28"/>
        </w:rPr>
        <w:t xml:space="preserve">E-mail: </w:t>
      </w:r>
      <w:hyperlink r:id="rId5" w:history="1">
        <w:r w:rsidRPr="00423F7A">
          <w:rPr>
            <w:rStyle w:val="Hyperlink"/>
            <w:rFonts w:ascii="Times New Roman" w:hAnsi="Times New Roman" w:cs="Times New Roman"/>
            <w:b/>
            <w:bCs/>
            <w:sz w:val="28"/>
            <w:szCs w:val="28"/>
          </w:rPr>
          <w:t>sksharma@mitaoe.ac.in</w:t>
        </w:r>
      </w:hyperlink>
      <w:r>
        <w:rPr>
          <w:rFonts w:ascii="Times New Roman" w:hAnsi="Times New Roman" w:cs="Times New Roman"/>
          <w:b/>
          <w:bCs/>
          <w:sz w:val="28"/>
          <w:szCs w:val="28"/>
        </w:rPr>
        <w:t xml:space="preserve"> </w:t>
      </w:r>
    </w:p>
    <w:p w:rsidR="00516D5B" w:rsidRDefault="00516D5B">
      <w:pPr>
        <w:rPr>
          <w:rFonts w:ascii="Times New Roman" w:hAnsi="Times New Roman" w:cs="Times New Roman"/>
          <w:b/>
          <w:bCs/>
          <w:sz w:val="28"/>
          <w:szCs w:val="28"/>
        </w:rPr>
      </w:pPr>
      <w:r>
        <w:rPr>
          <w:rFonts w:ascii="Times New Roman" w:hAnsi="Times New Roman" w:cs="Times New Roman"/>
          <w:b/>
          <w:bCs/>
          <w:sz w:val="28"/>
          <w:szCs w:val="28"/>
        </w:rPr>
        <w:t xml:space="preserve">Batch: ML-1/1B5 </w:t>
      </w:r>
    </w:p>
    <w:p w:rsidR="00CF1C09" w:rsidRPr="00400509" w:rsidRDefault="00CF1C09" w:rsidP="00400509">
      <w:pPr>
        <w:jc w:val="both"/>
        <w:rPr>
          <w:rFonts w:ascii="Times New Roman" w:hAnsi="Times New Roman" w:cs="Times New Roman"/>
          <w:b/>
          <w:bCs/>
          <w:sz w:val="32"/>
          <w:szCs w:val="32"/>
        </w:rPr>
      </w:pPr>
      <w:r w:rsidRPr="00400509">
        <w:rPr>
          <w:rFonts w:ascii="Times New Roman" w:hAnsi="Times New Roman" w:cs="Times New Roman"/>
          <w:b/>
          <w:bCs/>
          <w:sz w:val="32"/>
          <w:szCs w:val="32"/>
        </w:rPr>
        <w:t>CONCLUSION:</w:t>
      </w:r>
    </w:p>
    <w:p w:rsidR="009E7307" w:rsidRPr="00400509" w:rsidRDefault="009E7307" w:rsidP="00400509">
      <w:pPr>
        <w:jc w:val="both"/>
        <w:rPr>
          <w:rFonts w:ascii="Times New Roman" w:hAnsi="Times New Roman" w:cs="Times New Roman"/>
          <w:b/>
          <w:bCs/>
          <w:sz w:val="32"/>
          <w:szCs w:val="32"/>
        </w:rPr>
      </w:pPr>
      <w:r w:rsidRPr="00400509">
        <w:rPr>
          <w:rFonts w:ascii="Times New Roman" w:hAnsi="Times New Roman" w:cs="Times New Roman"/>
          <w:b/>
          <w:bCs/>
          <w:sz w:val="32"/>
          <w:szCs w:val="32"/>
        </w:rPr>
        <w:t>Exploratory analysis of the data:</w:t>
      </w:r>
    </w:p>
    <w:p w:rsidR="009E7307" w:rsidRPr="00400509" w:rsidRDefault="009E7307" w:rsidP="00400509">
      <w:pPr>
        <w:jc w:val="both"/>
        <w:rPr>
          <w:rFonts w:ascii="Times New Roman" w:hAnsi="Times New Roman" w:cs="Times New Roman"/>
          <w:sz w:val="32"/>
          <w:szCs w:val="32"/>
        </w:rPr>
      </w:pPr>
      <w:r w:rsidRPr="00400509">
        <w:rPr>
          <w:rFonts w:ascii="Times New Roman" w:hAnsi="Times New Roman" w:cs="Times New Roman"/>
          <w:sz w:val="32"/>
          <w:szCs w:val="32"/>
        </w:rPr>
        <w:t>The given dataset is a record of customers uniquely identified by their e-mails and their personal details and transactions they’ve made via different method providers and type which resulted in certain outcomes like order status no. of orders, payments, transactions and an attribute which says whether the customer is fraud or not.</w:t>
      </w:r>
    </w:p>
    <w:p w:rsidR="009E7307" w:rsidRPr="00400509" w:rsidRDefault="009E7307" w:rsidP="00400509">
      <w:pPr>
        <w:jc w:val="both"/>
        <w:rPr>
          <w:rFonts w:ascii="Times New Roman" w:hAnsi="Times New Roman" w:cs="Times New Roman"/>
          <w:sz w:val="32"/>
          <w:szCs w:val="32"/>
        </w:rPr>
      </w:pPr>
      <w:r w:rsidRPr="00400509">
        <w:rPr>
          <w:rFonts w:ascii="Times New Roman" w:hAnsi="Times New Roman" w:cs="Times New Roman"/>
          <w:sz w:val="32"/>
          <w:szCs w:val="32"/>
        </w:rPr>
        <w:t>On studying the data thoroughly and applying necessary operations certain observations were made such as,</w:t>
      </w:r>
    </w:p>
    <w:p w:rsidR="009E7307" w:rsidRPr="00400509" w:rsidRDefault="009E7307" w:rsidP="00400509">
      <w:pPr>
        <w:pStyle w:val="ListParagraph"/>
        <w:numPr>
          <w:ilvl w:val="0"/>
          <w:numId w:val="1"/>
        </w:numPr>
        <w:jc w:val="both"/>
        <w:rPr>
          <w:rFonts w:ascii="Times New Roman" w:hAnsi="Times New Roman" w:cs="Times New Roman"/>
          <w:sz w:val="32"/>
          <w:szCs w:val="32"/>
        </w:rPr>
      </w:pPr>
      <w:r w:rsidRPr="00400509">
        <w:rPr>
          <w:rFonts w:ascii="Times New Roman" w:hAnsi="Times New Roman" w:cs="Times New Roman"/>
          <w:sz w:val="32"/>
          <w:szCs w:val="32"/>
        </w:rPr>
        <w:t>The customer detail table have 8 entries with same email. E-mail is a primary key hence should be unique, therefore keeping only first entry and removing other 7 to avoid data redundancy on merging the two tables.</w:t>
      </w:r>
    </w:p>
    <w:p w:rsidR="009E7307" w:rsidRPr="00400509" w:rsidRDefault="009E7307" w:rsidP="00400509">
      <w:pPr>
        <w:pStyle w:val="ListParagraph"/>
        <w:numPr>
          <w:ilvl w:val="0"/>
          <w:numId w:val="1"/>
        </w:numPr>
        <w:jc w:val="both"/>
        <w:rPr>
          <w:rFonts w:ascii="Times New Roman" w:hAnsi="Times New Roman" w:cs="Times New Roman"/>
          <w:sz w:val="32"/>
          <w:szCs w:val="32"/>
        </w:rPr>
      </w:pPr>
      <w:r w:rsidRPr="00400509">
        <w:rPr>
          <w:rFonts w:ascii="Times New Roman" w:hAnsi="Times New Roman" w:cs="Times New Roman"/>
          <w:sz w:val="32"/>
          <w:szCs w:val="32"/>
        </w:rPr>
        <w:t xml:space="preserve">To have a better understanding of both data sets, additional columns have been added to customer table </w:t>
      </w:r>
      <w:r w:rsidR="00C91245" w:rsidRPr="00400509">
        <w:rPr>
          <w:rFonts w:ascii="Times New Roman" w:hAnsi="Times New Roman" w:cs="Times New Roman"/>
          <w:sz w:val="32"/>
          <w:szCs w:val="32"/>
        </w:rPr>
        <w:t>such has total transaction amount for each customer, no. of each payment method type used by customer, no. of each payment method provider used by customer, count of each order status of customers, failed transactions of each customer etc.</w:t>
      </w:r>
    </w:p>
    <w:p w:rsidR="00C91245" w:rsidRPr="00400509" w:rsidRDefault="00C91245" w:rsidP="00400509">
      <w:pPr>
        <w:pStyle w:val="ListParagraph"/>
        <w:numPr>
          <w:ilvl w:val="0"/>
          <w:numId w:val="1"/>
        </w:numPr>
        <w:jc w:val="both"/>
        <w:rPr>
          <w:rFonts w:ascii="Times New Roman" w:hAnsi="Times New Roman" w:cs="Times New Roman"/>
          <w:sz w:val="32"/>
          <w:szCs w:val="32"/>
        </w:rPr>
      </w:pPr>
      <w:r w:rsidRPr="00400509">
        <w:rPr>
          <w:rFonts w:ascii="Times New Roman" w:hAnsi="Times New Roman" w:cs="Times New Roman"/>
          <w:sz w:val="32"/>
          <w:szCs w:val="32"/>
        </w:rPr>
        <w:t>The data contained out layers such as transaction amount of one customer was 358 exceptionally high than o</w:t>
      </w:r>
      <w:r w:rsidR="00402679">
        <w:rPr>
          <w:rFonts w:ascii="Times New Roman" w:hAnsi="Times New Roman" w:cs="Times New Roman"/>
          <w:sz w:val="32"/>
          <w:szCs w:val="32"/>
        </w:rPr>
        <w:t>the</w:t>
      </w:r>
      <w:r w:rsidRPr="00400509">
        <w:rPr>
          <w:rFonts w:ascii="Times New Roman" w:hAnsi="Times New Roman" w:cs="Times New Roman"/>
          <w:sz w:val="32"/>
          <w:szCs w:val="32"/>
        </w:rPr>
        <w:t>r transactions which may hamper our model’s prediction . So such out layers have been removed.</w:t>
      </w:r>
    </w:p>
    <w:p w:rsidR="00C91245" w:rsidRPr="00400509" w:rsidRDefault="00C91245" w:rsidP="00400509">
      <w:pPr>
        <w:jc w:val="both"/>
        <w:rPr>
          <w:rFonts w:ascii="Times New Roman" w:hAnsi="Times New Roman" w:cs="Times New Roman"/>
          <w:b/>
          <w:bCs/>
          <w:sz w:val="32"/>
          <w:szCs w:val="32"/>
        </w:rPr>
      </w:pPr>
      <w:r w:rsidRPr="00400509">
        <w:rPr>
          <w:rFonts w:ascii="Times New Roman" w:hAnsi="Times New Roman" w:cs="Times New Roman"/>
          <w:b/>
          <w:bCs/>
          <w:sz w:val="32"/>
          <w:szCs w:val="32"/>
        </w:rPr>
        <w:t xml:space="preserve">Summary </w:t>
      </w:r>
      <w:r w:rsidR="00C52B08" w:rsidRPr="00400509">
        <w:rPr>
          <w:rFonts w:ascii="Times New Roman" w:hAnsi="Times New Roman" w:cs="Times New Roman"/>
          <w:b/>
          <w:bCs/>
          <w:sz w:val="32"/>
          <w:szCs w:val="32"/>
        </w:rPr>
        <w:t>of</w:t>
      </w:r>
      <w:r w:rsidRPr="00400509">
        <w:rPr>
          <w:rFonts w:ascii="Times New Roman" w:hAnsi="Times New Roman" w:cs="Times New Roman"/>
          <w:b/>
          <w:bCs/>
          <w:sz w:val="32"/>
          <w:szCs w:val="32"/>
        </w:rPr>
        <w:t xml:space="preserve"> trends of data </w:t>
      </w:r>
      <w:r w:rsidR="00C52B08" w:rsidRPr="00400509">
        <w:rPr>
          <w:rFonts w:ascii="Times New Roman" w:hAnsi="Times New Roman" w:cs="Times New Roman"/>
          <w:b/>
          <w:bCs/>
          <w:sz w:val="32"/>
          <w:szCs w:val="32"/>
        </w:rPr>
        <w:t>/</w:t>
      </w:r>
      <w:r w:rsidRPr="00400509">
        <w:rPr>
          <w:rFonts w:ascii="Times New Roman" w:hAnsi="Times New Roman" w:cs="Times New Roman"/>
          <w:b/>
          <w:bCs/>
          <w:sz w:val="32"/>
          <w:szCs w:val="32"/>
        </w:rPr>
        <w:t>visualisation</w:t>
      </w:r>
      <w:r w:rsidR="00C52B08" w:rsidRPr="00400509">
        <w:rPr>
          <w:rFonts w:ascii="Times New Roman" w:hAnsi="Times New Roman" w:cs="Times New Roman"/>
          <w:b/>
          <w:bCs/>
          <w:sz w:val="32"/>
          <w:szCs w:val="32"/>
        </w:rPr>
        <w:t xml:space="preserve"> and significant and insignificant factors of a fraud</w:t>
      </w:r>
      <w:r w:rsidRPr="00400509">
        <w:rPr>
          <w:rFonts w:ascii="Times New Roman" w:hAnsi="Times New Roman" w:cs="Times New Roman"/>
          <w:b/>
          <w:bCs/>
          <w:sz w:val="32"/>
          <w:szCs w:val="32"/>
        </w:rPr>
        <w:t>:</w:t>
      </w:r>
    </w:p>
    <w:p w:rsidR="00C91245" w:rsidRPr="00400509" w:rsidRDefault="00C91245"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Most of the not fraud customer uses “JCB 16 digit” and “Maestro” as the method provider while the fraud ones prefers “JCB 16 digit” and “VISA 16 digit”.</w:t>
      </w:r>
    </w:p>
    <w:p w:rsidR="00C91245" w:rsidRPr="00400509" w:rsidRDefault="00C91245"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 xml:space="preserve">Most of the not  fraud customers prefers “card” and </w:t>
      </w:r>
      <w:r w:rsidR="00FC2487" w:rsidRPr="00400509">
        <w:rPr>
          <w:rFonts w:ascii="Times New Roman" w:hAnsi="Times New Roman" w:cs="Times New Roman"/>
          <w:sz w:val="32"/>
          <w:szCs w:val="32"/>
        </w:rPr>
        <w:t>“paypal” as payment method type whereas the fraud ones uses “card” and “bitcoin”.</w:t>
      </w:r>
    </w:p>
    <w:p w:rsidR="00FC2487" w:rsidRPr="00400509" w:rsidRDefault="00FC2487"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Most of the customers have fulfilled order state.</w:t>
      </w:r>
    </w:p>
    <w:p w:rsidR="00FC2487" w:rsidRPr="00400509" w:rsidRDefault="00FC2487"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 xml:space="preserve">In general, customers preferring bitcoin and apple pay as payment method types, VISA 13 digit and Voyager as payment method providers and have their orders fulfilled are most probable to be  a </w:t>
      </w:r>
      <w:r w:rsidRPr="00400509">
        <w:rPr>
          <w:rFonts w:ascii="Times New Roman" w:hAnsi="Times New Roman" w:cs="Times New Roman"/>
          <w:b/>
          <w:bCs/>
          <w:sz w:val="32"/>
          <w:szCs w:val="32"/>
        </w:rPr>
        <w:t>FRAUD</w:t>
      </w:r>
      <w:r w:rsidRPr="00400509">
        <w:rPr>
          <w:rFonts w:ascii="Times New Roman" w:hAnsi="Times New Roman" w:cs="Times New Roman"/>
          <w:sz w:val="32"/>
          <w:szCs w:val="32"/>
        </w:rPr>
        <w:t>.</w:t>
      </w:r>
    </w:p>
    <w:p w:rsidR="00C52B08" w:rsidRPr="00400509" w:rsidRDefault="00C52B08"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lastRenderedPageBreak/>
        <w:t>“</w:t>
      </w:r>
      <w:r w:rsidRPr="00400509">
        <w:rPr>
          <w:rFonts w:ascii="Times New Roman" w:hAnsi="Times New Roman" w:cs="Times New Roman"/>
          <w:b/>
          <w:bCs/>
          <w:sz w:val="32"/>
          <w:szCs w:val="32"/>
        </w:rPr>
        <w:t>PayPal</w:t>
      </w:r>
      <w:r w:rsidRPr="00400509">
        <w:rPr>
          <w:rFonts w:ascii="Times New Roman" w:hAnsi="Times New Roman" w:cs="Times New Roman"/>
          <w:sz w:val="32"/>
          <w:szCs w:val="32"/>
        </w:rPr>
        <w:t>” method type is highly secure, hence their user are generally not fraud.</w:t>
      </w:r>
    </w:p>
    <w:p w:rsidR="00FC2487" w:rsidRPr="00400509" w:rsidRDefault="00FC2487"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Average transaction of a total fraud customers is higher than not fraud. That implies a large amount transaction is suspicious always,</w:t>
      </w:r>
    </w:p>
    <w:p w:rsidR="00C52B08" w:rsidRPr="00400509" w:rsidRDefault="00FC2487" w:rsidP="00400509">
      <w:pPr>
        <w:pStyle w:val="ListParagraph"/>
        <w:numPr>
          <w:ilvl w:val="0"/>
          <w:numId w:val="2"/>
        </w:numPr>
        <w:jc w:val="both"/>
        <w:rPr>
          <w:rFonts w:ascii="Times New Roman" w:hAnsi="Times New Roman" w:cs="Times New Roman"/>
          <w:sz w:val="32"/>
          <w:szCs w:val="32"/>
        </w:rPr>
      </w:pPr>
      <w:r w:rsidRPr="00400509">
        <w:rPr>
          <w:rFonts w:ascii="Times New Roman" w:hAnsi="Times New Roman" w:cs="Times New Roman"/>
          <w:sz w:val="32"/>
          <w:szCs w:val="32"/>
        </w:rPr>
        <w:t>Whereas, no. of orders, payments and transactions made by them</w:t>
      </w:r>
      <w:r w:rsidR="00402679">
        <w:rPr>
          <w:rFonts w:ascii="Times New Roman" w:hAnsi="Times New Roman" w:cs="Times New Roman"/>
          <w:sz w:val="32"/>
          <w:szCs w:val="32"/>
        </w:rPr>
        <w:t xml:space="preserve"> are less</w:t>
      </w:r>
      <w:bookmarkStart w:id="0" w:name="_GoBack"/>
      <w:bookmarkEnd w:id="0"/>
      <w:r w:rsidRPr="00400509">
        <w:rPr>
          <w:rFonts w:ascii="Times New Roman" w:hAnsi="Times New Roman" w:cs="Times New Roman"/>
          <w:sz w:val="32"/>
          <w:szCs w:val="32"/>
        </w:rPr>
        <w:t xml:space="preserve"> which is quite obvious for a </w:t>
      </w:r>
      <w:r w:rsidRPr="00400509">
        <w:rPr>
          <w:rFonts w:ascii="Times New Roman" w:hAnsi="Times New Roman" w:cs="Times New Roman"/>
          <w:b/>
          <w:bCs/>
          <w:sz w:val="32"/>
          <w:szCs w:val="32"/>
        </w:rPr>
        <w:t>FRAUD</w:t>
      </w:r>
      <w:r w:rsidRPr="00400509">
        <w:rPr>
          <w:rFonts w:ascii="Times New Roman" w:hAnsi="Times New Roman" w:cs="Times New Roman"/>
          <w:sz w:val="32"/>
          <w:szCs w:val="32"/>
        </w:rPr>
        <w:t>.</w:t>
      </w:r>
    </w:p>
    <w:p w:rsidR="00C52B08" w:rsidRPr="00400509" w:rsidRDefault="00C52B08" w:rsidP="00400509">
      <w:pPr>
        <w:jc w:val="both"/>
        <w:rPr>
          <w:rFonts w:ascii="Times New Roman" w:hAnsi="Times New Roman" w:cs="Times New Roman"/>
          <w:b/>
          <w:bCs/>
          <w:sz w:val="32"/>
          <w:szCs w:val="32"/>
        </w:rPr>
      </w:pPr>
      <w:r w:rsidRPr="00400509">
        <w:rPr>
          <w:rFonts w:ascii="Times New Roman" w:hAnsi="Times New Roman" w:cs="Times New Roman"/>
          <w:b/>
          <w:bCs/>
          <w:sz w:val="32"/>
          <w:szCs w:val="32"/>
        </w:rPr>
        <w:t>An overview of model’s implementation and success percentages.</w:t>
      </w:r>
    </w:p>
    <w:p w:rsidR="000F049E" w:rsidRPr="00400509" w:rsidRDefault="000F049E" w:rsidP="00400509">
      <w:pPr>
        <w:jc w:val="both"/>
        <w:rPr>
          <w:rFonts w:ascii="Times New Roman" w:hAnsi="Times New Roman" w:cs="Times New Roman"/>
          <w:sz w:val="32"/>
          <w:szCs w:val="32"/>
        </w:rPr>
      </w:pPr>
    </w:p>
    <w:p w:rsidR="00C52B08" w:rsidRPr="00400509" w:rsidRDefault="00C52B08" w:rsidP="00400509">
      <w:pPr>
        <w:jc w:val="both"/>
        <w:rPr>
          <w:rFonts w:ascii="Times New Roman" w:hAnsi="Times New Roman" w:cs="Times New Roman"/>
          <w:sz w:val="32"/>
          <w:szCs w:val="32"/>
        </w:rPr>
      </w:pPr>
      <w:r w:rsidRPr="00400509">
        <w:rPr>
          <w:rFonts w:ascii="Times New Roman" w:hAnsi="Times New Roman" w:cs="Times New Roman"/>
          <w:sz w:val="32"/>
          <w:szCs w:val="32"/>
        </w:rPr>
        <w:t>The problem statement demanded a predictive model on customers details and their transaction details predicting them being a fraud or not fraud.</w:t>
      </w:r>
    </w:p>
    <w:p w:rsidR="00C52B08" w:rsidRPr="00400509" w:rsidRDefault="00C52B08" w:rsidP="00400509">
      <w:pPr>
        <w:jc w:val="both"/>
        <w:rPr>
          <w:rFonts w:ascii="Times New Roman" w:hAnsi="Times New Roman" w:cs="Times New Roman"/>
          <w:sz w:val="32"/>
          <w:szCs w:val="32"/>
        </w:rPr>
      </w:pPr>
      <w:r w:rsidRPr="00400509">
        <w:rPr>
          <w:rFonts w:ascii="Times New Roman" w:hAnsi="Times New Roman" w:cs="Times New Roman"/>
          <w:sz w:val="32"/>
          <w:szCs w:val="32"/>
        </w:rPr>
        <w:t xml:space="preserve">Since, we’ve been given the labelled data so we proceeded with Supervised Learning. Problem statement demanded classification so I chose to use the most accurate and effective algorithm, </w:t>
      </w:r>
      <w:r w:rsidRPr="00400509">
        <w:rPr>
          <w:rFonts w:ascii="Times New Roman" w:hAnsi="Times New Roman" w:cs="Times New Roman"/>
          <w:b/>
          <w:bCs/>
          <w:sz w:val="32"/>
          <w:szCs w:val="32"/>
        </w:rPr>
        <w:t>Random</w:t>
      </w:r>
      <w:r w:rsidRPr="00400509">
        <w:rPr>
          <w:rFonts w:ascii="Times New Roman" w:hAnsi="Times New Roman" w:cs="Times New Roman"/>
          <w:sz w:val="32"/>
          <w:szCs w:val="32"/>
        </w:rPr>
        <w:t xml:space="preserve"> </w:t>
      </w:r>
      <w:r w:rsidRPr="00400509">
        <w:rPr>
          <w:rFonts w:ascii="Times New Roman" w:hAnsi="Times New Roman" w:cs="Times New Roman"/>
          <w:b/>
          <w:bCs/>
          <w:sz w:val="32"/>
          <w:szCs w:val="32"/>
        </w:rPr>
        <w:t>Forest</w:t>
      </w:r>
      <w:r w:rsidRPr="00400509">
        <w:rPr>
          <w:rFonts w:ascii="Times New Roman" w:hAnsi="Times New Roman" w:cs="Times New Roman"/>
          <w:sz w:val="32"/>
          <w:szCs w:val="32"/>
        </w:rPr>
        <w:t>. Python provides a very comfortable and efficient platform for impl</w:t>
      </w:r>
      <w:r w:rsidR="000C35EF" w:rsidRPr="00400509">
        <w:rPr>
          <w:rFonts w:ascii="Times New Roman" w:hAnsi="Times New Roman" w:cs="Times New Roman"/>
          <w:sz w:val="32"/>
          <w:szCs w:val="32"/>
        </w:rPr>
        <w:t>ementation</w:t>
      </w:r>
      <w:r w:rsidRPr="00400509">
        <w:rPr>
          <w:rFonts w:ascii="Times New Roman" w:hAnsi="Times New Roman" w:cs="Times New Roman"/>
          <w:sz w:val="32"/>
          <w:szCs w:val="32"/>
        </w:rPr>
        <w:t xml:space="preserve"> of such glorious algorithms</w:t>
      </w:r>
      <w:r w:rsidR="000C35EF" w:rsidRPr="00400509">
        <w:rPr>
          <w:rFonts w:ascii="Times New Roman" w:hAnsi="Times New Roman" w:cs="Times New Roman"/>
          <w:sz w:val="32"/>
          <w:szCs w:val="32"/>
        </w:rPr>
        <w:t xml:space="preserve"> and also visualizations for better understanding.</w:t>
      </w:r>
    </w:p>
    <w:p w:rsidR="00CF1C09" w:rsidRPr="00400509" w:rsidRDefault="00CF1C09" w:rsidP="00400509">
      <w:pPr>
        <w:jc w:val="both"/>
        <w:rPr>
          <w:rFonts w:ascii="Times New Roman" w:hAnsi="Times New Roman" w:cs="Times New Roman"/>
          <w:sz w:val="32"/>
          <w:szCs w:val="32"/>
        </w:rPr>
      </w:pPr>
      <w:r w:rsidRPr="00400509">
        <w:rPr>
          <w:rFonts w:ascii="Times New Roman" w:hAnsi="Times New Roman" w:cs="Times New Roman"/>
          <w:b/>
          <w:bCs/>
          <w:sz w:val="32"/>
          <w:szCs w:val="32"/>
        </w:rPr>
        <w:t>Co-relation Matrix</w:t>
      </w:r>
      <w:r w:rsidRPr="00400509">
        <w:rPr>
          <w:rFonts w:ascii="Times New Roman" w:hAnsi="Times New Roman" w:cs="Times New Roman"/>
          <w:sz w:val="32"/>
          <w:szCs w:val="32"/>
        </w:rPr>
        <w:t xml:space="preserve"> was used to identify the relations between pair of two attributes.</w:t>
      </w:r>
    </w:p>
    <w:p w:rsidR="000C35EF" w:rsidRPr="00400509" w:rsidRDefault="000C35EF" w:rsidP="00400509">
      <w:pPr>
        <w:jc w:val="both"/>
        <w:rPr>
          <w:rFonts w:ascii="Times New Roman" w:hAnsi="Times New Roman" w:cs="Times New Roman"/>
          <w:sz w:val="32"/>
          <w:szCs w:val="32"/>
        </w:rPr>
      </w:pPr>
      <w:r w:rsidRPr="00400509">
        <w:rPr>
          <w:rFonts w:ascii="Times New Roman" w:hAnsi="Times New Roman" w:cs="Times New Roman"/>
          <w:sz w:val="32"/>
          <w:szCs w:val="32"/>
        </w:rPr>
        <w:t>It started with importing some python defined algorithms from sklearn and under various modules like model_selection, ensemble, datssets.</w:t>
      </w:r>
    </w:p>
    <w:p w:rsidR="000C35EF" w:rsidRPr="00400509" w:rsidRDefault="000C35EF" w:rsidP="00400509">
      <w:pPr>
        <w:pStyle w:val="ListParagraph"/>
        <w:numPr>
          <w:ilvl w:val="0"/>
          <w:numId w:val="3"/>
        </w:numPr>
        <w:jc w:val="both"/>
        <w:rPr>
          <w:rFonts w:ascii="Times New Roman" w:hAnsi="Times New Roman" w:cs="Times New Roman"/>
          <w:sz w:val="32"/>
          <w:szCs w:val="32"/>
        </w:rPr>
      </w:pPr>
      <w:r w:rsidRPr="00400509">
        <w:rPr>
          <w:rFonts w:ascii="Times New Roman" w:hAnsi="Times New Roman" w:cs="Times New Roman"/>
          <w:sz w:val="32"/>
          <w:szCs w:val="32"/>
        </w:rPr>
        <w:t>from sklearn.model_selection import GridSearchCV</w:t>
      </w:r>
    </w:p>
    <w:p w:rsidR="000C35EF" w:rsidRPr="00400509" w:rsidRDefault="000C35EF" w:rsidP="00400509">
      <w:pPr>
        <w:pStyle w:val="ListParagraph"/>
        <w:numPr>
          <w:ilvl w:val="0"/>
          <w:numId w:val="3"/>
        </w:numPr>
        <w:jc w:val="both"/>
        <w:rPr>
          <w:rFonts w:ascii="Times New Roman" w:hAnsi="Times New Roman" w:cs="Times New Roman"/>
          <w:sz w:val="32"/>
          <w:szCs w:val="32"/>
        </w:rPr>
      </w:pPr>
      <w:r w:rsidRPr="00400509">
        <w:rPr>
          <w:rFonts w:ascii="Times New Roman" w:hAnsi="Times New Roman" w:cs="Times New Roman"/>
          <w:sz w:val="32"/>
          <w:szCs w:val="32"/>
        </w:rPr>
        <w:t>from sklearn.model_selection import RandomizedSearchCV</w:t>
      </w:r>
    </w:p>
    <w:p w:rsidR="000C35EF" w:rsidRPr="00400509" w:rsidRDefault="000C35EF" w:rsidP="00400509">
      <w:pPr>
        <w:pStyle w:val="ListParagraph"/>
        <w:numPr>
          <w:ilvl w:val="0"/>
          <w:numId w:val="3"/>
        </w:numPr>
        <w:jc w:val="both"/>
        <w:rPr>
          <w:rFonts w:ascii="Times New Roman" w:hAnsi="Times New Roman" w:cs="Times New Roman"/>
          <w:sz w:val="32"/>
          <w:szCs w:val="32"/>
        </w:rPr>
      </w:pPr>
      <w:r w:rsidRPr="00400509">
        <w:rPr>
          <w:rFonts w:ascii="Times New Roman" w:hAnsi="Times New Roman" w:cs="Times New Roman"/>
          <w:sz w:val="32"/>
          <w:szCs w:val="32"/>
        </w:rPr>
        <w:t>from sklearn.datasets import load_digits</w:t>
      </w:r>
    </w:p>
    <w:p w:rsidR="000C35EF" w:rsidRPr="00400509" w:rsidRDefault="000C35EF" w:rsidP="00400509">
      <w:pPr>
        <w:pStyle w:val="ListParagraph"/>
        <w:numPr>
          <w:ilvl w:val="0"/>
          <w:numId w:val="3"/>
        </w:numPr>
        <w:jc w:val="both"/>
        <w:rPr>
          <w:rFonts w:ascii="Times New Roman" w:hAnsi="Times New Roman" w:cs="Times New Roman"/>
          <w:sz w:val="32"/>
          <w:szCs w:val="32"/>
        </w:rPr>
      </w:pPr>
      <w:r w:rsidRPr="00400509">
        <w:rPr>
          <w:rFonts w:ascii="Times New Roman" w:hAnsi="Times New Roman" w:cs="Times New Roman"/>
          <w:sz w:val="32"/>
          <w:szCs w:val="32"/>
        </w:rPr>
        <w:t>from sklearn.ensemble import RandomForestClassifier</w:t>
      </w:r>
    </w:p>
    <w:p w:rsidR="000C35EF" w:rsidRPr="00400509" w:rsidRDefault="000C35EF" w:rsidP="00400509">
      <w:pPr>
        <w:jc w:val="both"/>
        <w:rPr>
          <w:rFonts w:ascii="Times New Roman" w:hAnsi="Times New Roman" w:cs="Times New Roman"/>
          <w:sz w:val="32"/>
          <w:szCs w:val="32"/>
        </w:rPr>
      </w:pPr>
      <w:r w:rsidRPr="00400509">
        <w:rPr>
          <w:rFonts w:ascii="Times New Roman" w:hAnsi="Times New Roman" w:cs="Times New Roman"/>
          <w:sz w:val="32"/>
          <w:szCs w:val="32"/>
        </w:rPr>
        <w:t>It started with splitting the dataset(merged) as test(0.2) and train(0.8).</w:t>
      </w:r>
    </w:p>
    <w:p w:rsidR="000C35EF" w:rsidRPr="00400509" w:rsidRDefault="000C35EF" w:rsidP="00400509">
      <w:pPr>
        <w:jc w:val="both"/>
        <w:rPr>
          <w:rFonts w:ascii="Times New Roman" w:hAnsi="Times New Roman" w:cs="Times New Roman"/>
          <w:sz w:val="32"/>
          <w:szCs w:val="32"/>
        </w:rPr>
      </w:pPr>
      <w:r w:rsidRPr="00400509">
        <w:rPr>
          <w:rFonts w:ascii="Times New Roman" w:hAnsi="Times New Roman" w:cs="Times New Roman"/>
          <w:sz w:val="32"/>
          <w:szCs w:val="32"/>
        </w:rPr>
        <w:t>Then, using 20 Decision trees under random forest to predict for the test data using the train data and showed the accuracy  result of top 3 decision tree models out of 20.</w:t>
      </w:r>
    </w:p>
    <w:p w:rsidR="000C35EF" w:rsidRPr="00400509" w:rsidRDefault="000C35EF" w:rsidP="00400509">
      <w:pPr>
        <w:jc w:val="both"/>
        <w:rPr>
          <w:rFonts w:ascii="Times New Roman" w:hAnsi="Times New Roman" w:cs="Times New Roman"/>
          <w:sz w:val="32"/>
          <w:szCs w:val="32"/>
        </w:rPr>
      </w:pPr>
      <w:r w:rsidRPr="00400509">
        <w:rPr>
          <w:rFonts w:ascii="Times New Roman" w:hAnsi="Times New Roman" w:cs="Times New Roman"/>
          <w:sz w:val="32"/>
          <w:szCs w:val="32"/>
        </w:rPr>
        <w:t>It was the first raw approach towards the prediction model which resulted in an accuracy o</w:t>
      </w:r>
      <w:r w:rsidR="000F049E" w:rsidRPr="00400509">
        <w:rPr>
          <w:rFonts w:ascii="Times New Roman" w:hAnsi="Times New Roman" w:cs="Times New Roman"/>
          <w:sz w:val="32"/>
          <w:szCs w:val="32"/>
        </w:rPr>
        <w:t xml:space="preserve">f </w:t>
      </w:r>
      <w:r w:rsidR="000F049E" w:rsidRPr="00400509">
        <w:rPr>
          <w:rFonts w:ascii="Times New Roman" w:hAnsi="Times New Roman" w:cs="Times New Roman"/>
          <w:b/>
          <w:bCs/>
          <w:sz w:val="32"/>
          <w:szCs w:val="32"/>
        </w:rPr>
        <w:t>9</w:t>
      </w:r>
      <w:r w:rsidR="00CF1C09" w:rsidRPr="00400509">
        <w:rPr>
          <w:rFonts w:ascii="Times New Roman" w:hAnsi="Times New Roman" w:cs="Times New Roman"/>
          <w:b/>
          <w:bCs/>
          <w:sz w:val="32"/>
          <w:szCs w:val="32"/>
        </w:rPr>
        <w:t>8</w:t>
      </w:r>
      <w:r w:rsidR="000F049E" w:rsidRPr="00400509">
        <w:rPr>
          <w:rFonts w:ascii="Times New Roman" w:hAnsi="Times New Roman" w:cs="Times New Roman"/>
          <w:b/>
          <w:bCs/>
          <w:sz w:val="32"/>
          <w:szCs w:val="32"/>
        </w:rPr>
        <w:t>.</w:t>
      </w:r>
      <w:r w:rsidR="00CF1C09" w:rsidRPr="00400509">
        <w:rPr>
          <w:rFonts w:ascii="Times New Roman" w:hAnsi="Times New Roman" w:cs="Times New Roman"/>
          <w:b/>
          <w:bCs/>
          <w:sz w:val="32"/>
          <w:szCs w:val="32"/>
        </w:rPr>
        <w:t>86</w:t>
      </w:r>
      <w:r w:rsidR="000F049E" w:rsidRPr="00400509">
        <w:rPr>
          <w:rFonts w:ascii="Times New Roman" w:hAnsi="Times New Roman" w:cs="Times New Roman"/>
          <w:b/>
          <w:bCs/>
          <w:sz w:val="32"/>
          <w:szCs w:val="32"/>
        </w:rPr>
        <w:t>%</w:t>
      </w:r>
    </w:p>
    <w:p w:rsidR="000C35EF" w:rsidRPr="00400509" w:rsidRDefault="000C35EF" w:rsidP="00400509">
      <w:pPr>
        <w:jc w:val="both"/>
        <w:rPr>
          <w:rFonts w:ascii="Times New Roman" w:hAnsi="Times New Roman" w:cs="Times New Roman"/>
          <w:sz w:val="32"/>
          <w:szCs w:val="32"/>
        </w:rPr>
      </w:pPr>
      <w:r w:rsidRPr="00400509">
        <w:rPr>
          <w:rFonts w:ascii="Times New Roman" w:hAnsi="Times New Roman" w:cs="Times New Roman"/>
          <w:sz w:val="32"/>
          <w:szCs w:val="32"/>
        </w:rPr>
        <w:t xml:space="preserve">Now, to get the best accurate results </w:t>
      </w:r>
      <w:r w:rsidR="000F049E" w:rsidRPr="00400509">
        <w:rPr>
          <w:rFonts w:ascii="Times New Roman" w:hAnsi="Times New Roman" w:cs="Times New Roman"/>
          <w:sz w:val="32"/>
          <w:szCs w:val="32"/>
        </w:rPr>
        <w:t>and reduce the overfitting of data “Hyper Parameter Tuning” was must. So, by importing</w:t>
      </w:r>
      <w:r w:rsidRPr="00400509">
        <w:rPr>
          <w:rFonts w:ascii="Times New Roman" w:hAnsi="Times New Roman" w:cs="Times New Roman"/>
          <w:sz w:val="32"/>
          <w:szCs w:val="32"/>
        </w:rPr>
        <w:t xml:space="preserve"> the GridSearchCV and RandomizedSearchCV</w:t>
      </w:r>
      <w:r w:rsidR="000F049E" w:rsidRPr="00400509">
        <w:rPr>
          <w:rFonts w:ascii="Times New Roman" w:hAnsi="Times New Roman" w:cs="Times New Roman"/>
          <w:sz w:val="32"/>
          <w:szCs w:val="32"/>
        </w:rPr>
        <w:t xml:space="preserve"> algorithms from sklearn.model_selection two other models were prepared with enhanced accuracy rates as </w:t>
      </w:r>
      <w:r w:rsidR="000F049E" w:rsidRPr="00400509">
        <w:rPr>
          <w:rFonts w:ascii="Times New Roman" w:hAnsi="Times New Roman" w:cs="Times New Roman"/>
          <w:b/>
          <w:bCs/>
          <w:sz w:val="32"/>
          <w:szCs w:val="32"/>
        </w:rPr>
        <w:t>98.95%</w:t>
      </w:r>
      <w:r w:rsidR="000F049E" w:rsidRPr="00400509">
        <w:rPr>
          <w:rFonts w:ascii="Times New Roman" w:hAnsi="Times New Roman" w:cs="Times New Roman"/>
          <w:sz w:val="32"/>
          <w:szCs w:val="32"/>
        </w:rPr>
        <w:t xml:space="preserve"> and </w:t>
      </w:r>
      <w:r w:rsidR="000F049E" w:rsidRPr="00400509">
        <w:rPr>
          <w:rFonts w:ascii="Times New Roman" w:hAnsi="Times New Roman" w:cs="Times New Roman"/>
          <w:b/>
          <w:bCs/>
          <w:sz w:val="32"/>
          <w:szCs w:val="32"/>
        </w:rPr>
        <w:t>99.24%</w:t>
      </w:r>
      <w:r w:rsidR="000F049E" w:rsidRPr="00400509">
        <w:rPr>
          <w:rFonts w:ascii="Times New Roman" w:hAnsi="Times New Roman" w:cs="Times New Roman"/>
          <w:sz w:val="32"/>
          <w:szCs w:val="32"/>
        </w:rPr>
        <w:t xml:space="preserve">  respectively.</w:t>
      </w:r>
    </w:p>
    <w:p w:rsidR="000F049E" w:rsidRPr="00400509" w:rsidRDefault="000F049E" w:rsidP="00400509">
      <w:pPr>
        <w:jc w:val="both"/>
        <w:rPr>
          <w:rFonts w:ascii="Times New Roman" w:hAnsi="Times New Roman" w:cs="Times New Roman"/>
          <w:sz w:val="32"/>
          <w:szCs w:val="32"/>
        </w:rPr>
      </w:pPr>
      <w:r w:rsidRPr="00400509">
        <w:rPr>
          <w:rFonts w:ascii="Times New Roman" w:hAnsi="Times New Roman" w:cs="Times New Roman"/>
          <w:sz w:val="32"/>
          <w:szCs w:val="32"/>
        </w:rPr>
        <w:lastRenderedPageBreak/>
        <w:t>Receiver Operating characteristic curves were plotted for all 3 Random forest models of True and False positive rates.</w:t>
      </w:r>
    </w:p>
    <w:p w:rsidR="000F049E" w:rsidRPr="00400509" w:rsidRDefault="000F049E" w:rsidP="00400509">
      <w:pPr>
        <w:jc w:val="both"/>
        <w:rPr>
          <w:rFonts w:ascii="Times New Roman" w:hAnsi="Times New Roman" w:cs="Times New Roman"/>
          <w:sz w:val="32"/>
          <w:szCs w:val="32"/>
        </w:rPr>
      </w:pPr>
      <w:r w:rsidRPr="00400509">
        <w:rPr>
          <w:rFonts w:ascii="Times New Roman" w:hAnsi="Times New Roman" w:cs="Times New Roman"/>
          <w:sz w:val="32"/>
          <w:szCs w:val="32"/>
        </w:rPr>
        <w:t>Lastly, by using GridSearchCV the best features or important features were identified.</w:t>
      </w:r>
    </w:p>
    <w:sectPr w:rsidR="000F049E" w:rsidRPr="00400509" w:rsidSect="009E73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87F55"/>
    <w:multiLevelType w:val="hybridMultilevel"/>
    <w:tmpl w:val="CEC28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223ECF"/>
    <w:multiLevelType w:val="hybridMultilevel"/>
    <w:tmpl w:val="83BE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67B2F"/>
    <w:multiLevelType w:val="hybridMultilevel"/>
    <w:tmpl w:val="EEAC0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07"/>
    <w:rsid w:val="000C35EF"/>
    <w:rsid w:val="000F049E"/>
    <w:rsid w:val="00137E21"/>
    <w:rsid w:val="00400509"/>
    <w:rsid w:val="00402679"/>
    <w:rsid w:val="00516D5B"/>
    <w:rsid w:val="009E7307"/>
    <w:rsid w:val="00C52B08"/>
    <w:rsid w:val="00C91245"/>
    <w:rsid w:val="00CF1C09"/>
    <w:rsid w:val="00DA7717"/>
    <w:rsid w:val="00FC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4340"/>
  <w15:chartTrackingRefBased/>
  <w15:docId w15:val="{3D5ECAEF-782B-4719-8183-7890CFFF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07"/>
    <w:pPr>
      <w:ind w:left="720"/>
      <w:contextualSpacing/>
    </w:pPr>
  </w:style>
  <w:style w:type="character" w:styleId="Hyperlink">
    <w:name w:val="Hyperlink"/>
    <w:basedOn w:val="DefaultParagraphFont"/>
    <w:uiPriority w:val="99"/>
    <w:unhideWhenUsed/>
    <w:rsid w:val="00516D5B"/>
    <w:rPr>
      <w:color w:val="0563C1" w:themeColor="hyperlink"/>
      <w:u w:val="single"/>
    </w:rPr>
  </w:style>
  <w:style w:type="character" w:styleId="UnresolvedMention">
    <w:name w:val="Unresolved Mention"/>
    <w:basedOn w:val="DefaultParagraphFont"/>
    <w:uiPriority w:val="99"/>
    <w:semiHidden/>
    <w:unhideWhenUsed/>
    <w:rsid w:val="00516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sharma@mitaoe.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Sharma</dc:creator>
  <cp:keywords/>
  <dc:description/>
  <cp:lastModifiedBy>Sanskar Sharma</cp:lastModifiedBy>
  <cp:revision>6</cp:revision>
  <dcterms:created xsi:type="dcterms:W3CDTF">2020-03-11T06:02:00Z</dcterms:created>
  <dcterms:modified xsi:type="dcterms:W3CDTF">2020-03-27T06:45:00Z</dcterms:modified>
</cp:coreProperties>
</file>