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Practical 2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static HTML5 skeletons for at least 10 StudentHub pages such as</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 About, Register, Login, Dashboard, Events, Profile, Contact,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FAQ, and Feedback. Use semantic tags and accessibility-friendly</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Theory </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Are semantic tags such as header, nav, main, section, article, aside, and</w:t>
      </w:r>
    </w:p>
    <w:p w:rsidR="00000000" w:rsidDel="00000000" w:rsidP="00000000" w:rsidRDefault="00000000" w:rsidRPr="00000000" w14:paraId="0000000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footer used properly?</w:t>
      </w:r>
    </w:p>
    <w:p w:rsidR="00000000" w:rsidDel="00000000" w:rsidP="00000000" w:rsidRDefault="00000000" w:rsidRPr="00000000" w14:paraId="0000000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 : &lt;header&gt; is used for the website title and navigation bar.</w:t>
      </w:r>
    </w:p>
    <w:p w:rsidR="00000000" w:rsidDel="00000000" w:rsidP="00000000" w:rsidRDefault="00000000" w:rsidRPr="00000000" w14:paraId="0000000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&lt;nav&gt; contains links to different pages.</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&lt;main&gt; contains the primary content of each page.</w:t>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&lt;section&gt;is used to divide content into logical sections.</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&lt;footer&gt;contains copyright and contact information.</w:t>
      </w:r>
    </w:p>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&lt;article&gt; and&lt;aside&gt; were not required in every page because the project does not contain independent articles or sidebar content. </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Are form labels, headings, image alt text, and navigation links</w:t>
      </w:r>
    </w:p>
    <w:p w:rsidR="00000000" w:rsidDel="00000000" w:rsidP="00000000" w:rsidRDefault="00000000" w:rsidRPr="00000000" w14:paraId="0000001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Accessible?</w:t>
      </w:r>
    </w:p>
    <w:p w:rsidR="00000000" w:rsidDel="00000000" w:rsidP="00000000" w:rsidRDefault="00000000" w:rsidRPr="00000000" w14:paraId="0000001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 : Proper heading tags (&lt;h1&gt;,&lt;h2&gt;) are used to organize page content. Form fields use labels or placeholders to indicate the required input. Navigation links are clear, descriptive, and easy to access from every page. Buttons have meaningful text such as Login, Register, and Submit, making the interface easy to understand.</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Is the page structure consistent across all pages?</w:t>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 : Each page has a similar header and navigation menu. The main content is placed inside the &lt;main &gt;section. A common footer is used across pages.</w:t>
      </w:r>
    </w:p>
    <w:p w:rsidR="00000000" w:rsidDel="00000000" w:rsidP="00000000" w:rsidRDefault="00000000" w:rsidRPr="00000000" w14:paraId="0000001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Fonts, colors, spacing, and styling remain consistent through the shared CSS file.</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 links are available on all major pages, providing a uniform user experience.</w:t>
      </w:r>
    </w:p>
    <w:p w:rsidR="00000000" w:rsidDel="00000000" w:rsidP="00000000" w:rsidRDefault="00000000" w:rsidRPr="00000000" w14:paraId="0000001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pStyle w:val="Heading2"/>
        <w:spacing w:after="0" w:before="200" w:line="276"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8"/>
          <w:szCs w:val="28"/>
          <w:rtl w:val="0"/>
        </w:rPr>
        <w:t xml:space="preserve">B. Implementation/</w:t>
      </w:r>
      <w:r w:rsidDel="00000000" w:rsidR="00000000" w:rsidRPr="00000000">
        <w:rPr>
          <w:rFonts w:ascii="Calibri" w:cs="Calibri" w:eastAsia="Calibri" w:hAnsi="Calibri"/>
          <w:b w:val="1"/>
          <w:bCs w:val="1"/>
          <w:color w:val="4f81bd"/>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Output/Result </w:t>
      </w:r>
      <w:r w:rsidDel="00000000" w:rsidR="00000000" w:rsidRPr="00000000">
        <w:rPr>
          <w:rFonts w:ascii="Times New Roman" w:cs="Times New Roman" w:eastAsia="Times New Roman" w:hAnsi="Times New Roman"/>
          <w:b w:val="1"/>
          <w:bCs w:val="1"/>
          <w:color w:val="ff0000"/>
          <w:sz w:val="24"/>
          <w:szCs w:val="24"/>
          <w:rtl w:val="0"/>
        </w:rPr>
        <w:t xml:space="preserve">(Keep only one option which is suitable to practical)</w:t>
      </w:r>
    </w:p>
    <w:p w:rsidR="00000000" w:rsidDel="00000000" w:rsidP="00000000" w:rsidRDefault="00000000" w:rsidRPr="00000000" w14:paraId="0000001C">
      <w:pPr>
        <w:pStyle w:val="Heading2"/>
        <w:spacing w:after="0" w:before="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Here you can add your learning code/tags/style etc</w:t>
      </w:r>
    </w:p>
    <w:p w:rsidR="00000000" w:rsidDel="00000000" w:rsidP="00000000" w:rsidRDefault="00000000" w:rsidRPr="00000000" w14:paraId="0000001D">
      <w:pPr>
        <w:pStyle w:val="Heading2"/>
        <w:spacing w:after="0" w:before="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Evidence of Work (Screenshots)</w:t>
      </w:r>
    </w:p>
    <w:p w:rsidR="00000000" w:rsidDel="00000000" w:rsidP="00000000" w:rsidRDefault="00000000" w:rsidRPr="00000000" w14:paraId="0000001E">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Screenshot 1 (Add proper title and figure number Figure 1.1)</w:t>
      </w:r>
    </w:p>
    <w:p w:rsidR="00000000" w:rsidDel="00000000" w:rsidP="00000000" w:rsidRDefault="00000000" w:rsidRPr="00000000" w14:paraId="0000001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20">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Screenshot 2 (Add proper title and figure number Figure 1.2)</w:t>
      </w:r>
    </w:p>
    <w:p w:rsidR="00000000" w:rsidDel="00000000" w:rsidP="00000000" w:rsidRDefault="00000000" w:rsidRPr="00000000" w14:paraId="00000021">
      <w:pPr>
        <w:spacing w:line="276"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23">
      <w:pPr>
        <w:pStyle w:val="Heading2"/>
        <w:spacing w:after="0" w:before="200" w:line="276" w:lineRule="auto"/>
        <w:rPr>
          <w:rFonts w:ascii="Times New Roman" w:cs="Times New Roman" w:eastAsia="Times New Roman" w:hAnsi="Times New Roman"/>
          <w:b w:val="1"/>
          <w:bCs w:val="1"/>
          <w:color w:val="4f81bd"/>
          <w:sz w:val="28"/>
          <w:szCs w:val="28"/>
        </w:rPr>
      </w:pPr>
      <w:r w:rsidDel="00000000" w:rsidR="00000000" w:rsidRPr="00000000">
        <w:rPr>
          <w:rtl w:val="0"/>
        </w:rPr>
      </w:r>
    </w:p>
    <w:p w:rsidR="00000000" w:rsidDel="00000000" w:rsidP="00000000" w:rsidRDefault="00000000" w:rsidRPr="00000000" w14:paraId="00000024">
      <w:pPr>
        <w:pStyle w:val="Heading2"/>
        <w:spacing w:after="0" w:before="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GitHub Repository Link:</w:t>
      </w:r>
    </w:p>
    <w:p w:rsidR="00000000" w:rsidDel="00000000" w:rsidP="00000000" w:rsidRDefault="00000000" w:rsidRPr="00000000" w14:paraId="00000025">
      <w:pPr>
        <w:spacing w:after="200" w:line="276" w:lineRule="auto"/>
        <w:ind w:left="36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https://github.com/SanskrutiNM8204/StudentHub-Portal.git</w:t>
        </w:r>
      </w:hyperlink>
      <w:r w:rsidDel="00000000" w:rsidR="00000000" w:rsidRPr="00000000">
        <w:rPr>
          <w:rtl w:val="0"/>
        </w:rPr>
      </w:r>
    </w:p>
    <w:p w:rsidR="00000000" w:rsidDel="00000000" w:rsidP="00000000" w:rsidRDefault="00000000" w:rsidRPr="00000000" w14:paraId="00000026">
      <w:pPr>
        <w:spacing w:after="200"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spacing w:after="0" w:before="20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Challenges Faced:</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became difficult to arrange the html tags so that the webpage should look well organized, linking the pages correctly and checking that every navigation link worked without errors. Remembering the purpose of different HTML tags and using the correct ones in the right places was challenging at first.</w:t>
      </w:r>
      <w:r w:rsidDel="00000000" w:rsidR="00000000" w:rsidRPr="00000000">
        <w:rPr>
          <w:rtl w:val="0"/>
        </w:rPr>
      </w:r>
    </w:p>
    <w:p w:rsidR="00000000" w:rsidDel="00000000" w:rsidP="00000000" w:rsidRDefault="00000000" w:rsidRPr="00000000" w14:paraId="00000029">
      <w:pPr>
        <w:pStyle w:val="Heading2"/>
        <w:spacing w:after="0" w:before="200" w:line="276" w:lineRule="auto"/>
        <w:ind w:left="360" w:firstLine="0"/>
        <w:rPr/>
      </w:pPr>
      <w:bookmarkStart w:colFirst="0" w:colLast="0" w:name="_m1ebqgjqiq0f" w:id="0"/>
      <w:bookmarkEnd w:id="0"/>
      <w:r w:rsidDel="00000000" w:rsidR="00000000" w:rsidRPr="00000000">
        <w:rPr>
          <w:rFonts w:ascii="Times New Roman" w:cs="Times New Roman" w:eastAsia="Times New Roman" w:hAnsi="Times New Roman"/>
          <w:b w:val="1"/>
          <w:bCs w:val="1"/>
          <w:sz w:val="28"/>
          <w:szCs w:val="28"/>
          <w:rtl w:val="0"/>
        </w:rPr>
        <w:t xml:space="preserve">F. Learning Outcomes: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to create different HTML pages and connect them so users can easily move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one page to another. Understood how semantic HTML tags help organize a webpage in a clear and meaningful way. Learned the basics of using Git and GitHub to save changes, keep track of project progress, and upload the project online. Realized that keeping the same layout and design on every page makes the website easier to use and gives it a more professional look.</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Style w:val="Heading2"/>
        <w:spacing w:after="0" w:before="200" w:line="276" w:lineRule="auto"/>
        <w:rPr/>
      </w:pPr>
      <w:bookmarkStart w:colFirst="0" w:colLast="0" w:name="_2treup5ehn7v" w:id="1"/>
      <w:bookmarkEnd w:id="1"/>
      <w:r w:rsidDel="00000000" w:rsidR="00000000" w:rsidRPr="00000000">
        <w:rPr>
          <w:rFonts w:ascii="Times New Roman" w:cs="Times New Roman" w:eastAsia="Times New Roman" w:hAnsi="Times New Roman"/>
          <w:b w:val="1"/>
          <w:bCs w:val="1"/>
          <w:sz w:val="28"/>
          <w:szCs w:val="28"/>
          <w:rtl w:val="0"/>
        </w:rPr>
        <w:t xml:space="preserve">Faculty Remarks: </w:t>
      </w: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6"/>
          <w:szCs w:val="26"/>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25DCE051                   </w:t>
      <w:tab/>
      <w:tab/>
      <w:tab/>
      <w:tab/>
      <w:tab/>
      <w:tab/>
      <w:tab/>
      <w:tab/>
      <w:tab/>
    </w: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anskrutiNM8204/StudentHub-Portal.g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