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C1737" w14:textId="02501DD7" w:rsidR="00EC2D0A" w:rsidRPr="00EC2D0A" w:rsidRDefault="00A816E3" w:rsidP="00D354B8">
      <w:pPr>
        <w:pStyle w:val="Title"/>
        <w:spacing w:line="276" w:lineRule="auto"/>
      </w:pPr>
      <w:r>
        <w:t>Image Recognition</w:t>
      </w:r>
      <w:r w:rsidR="00EC2D0A" w:rsidRPr="00EC2D0A">
        <w:t xml:space="preserve"> Through </w:t>
      </w:r>
      <w:r>
        <w:t>CNNs</w:t>
      </w:r>
      <w:r w:rsidR="00EC2D0A" w:rsidRPr="00EC2D0A">
        <w:t xml:space="preserve">: A </w:t>
      </w:r>
      <w:r>
        <w:t>deep learning experimentation</w:t>
      </w:r>
    </w:p>
    <w:p w14:paraId="215CF087" w14:textId="75811C15" w:rsidR="00EC2D0A" w:rsidRDefault="00EC2D0A" w:rsidP="00D354B8">
      <w:pPr>
        <w:spacing w:line="276" w:lineRule="auto"/>
        <w:jc w:val="center"/>
        <w:rPr>
          <w:rFonts w:cs="Times New Roman"/>
          <w:szCs w:val="24"/>
        </w:rPr>
      </w:pPr>
      <w:r w:rsidRPr="00EC2D0A">
        <w:rPr>
          <w:rFonts w:cs="Times New Roman"/>
          <w:szCs w:val="24"/>
        </w:rPr>
        <w:t>Santiago Reyes Vargas</w:t>
      </w:r>
      <w:r w:rsidR="00590817">
        <w:rPr>
          <w:rFonts w:cs="Times New Roman"/>
          <w:szCs w:val="24"/>
        </w:rPr>
        <w:t xml:space="preserve"> – a1865001</w:t>
      </w:r>
      <w:r w:rsidRPr="00EC2D0A">
        <w:rPr>
          <w:rFonts w:cs="Times New Roman"/>
          <w:szCs w:val="24"/>
        </w:rPr>
        <w:br/>
        <w:t>The University of Adelaide</w:t>
      </w:r>
      <w:r w:rsidR="000468B8">
        <w:rPr>
          <w:rFonts w:cs="Times New Roman"/>
          <w:szCs w:val="24"/>
        </w:rPr>
        <w:t xml:space="preserve"> 2023</w:t>
      </w:r>
    </w:p>
    <w:p w14:paraId="4E811EF4" w14:textId="26152534" w:rsidR="00EC2D0A" w:rsidRPr="00EC2D0A" w:rsidRDefault="00573FA6" w:rsidP="00D354B8">
      <w:pPr>
        <w:spacing w:line="276" w:lineRule="auto"/>
        <w:jc w:val="center"/>
        <w:rPr>
          <w:rFonts w:cs="Times New Roman"/>
          <w:szCs w:val="24"/>
        </w:rPr>
      </w:pPr>
      <w:hyperlink r:id="rId8" w:history="1">
        <w:proofErr w:type="spellStart"/>
        <w:r>
          <w:rPr>
            <w:rStyle w:val="Hyperlink"/>
          </w:rPr>
          <w:t>SantRV</w:t>
        </w:r>
        <w:proofErr w:type="spellEnd"/>
        <w:r>
          <w:rPr>
            <w:rStyle w:val="Hyperlink"/>
          </w:rPr>
          <w:t>/CIFR10_CNN: Convolutional Neural Network CFR10 (github.com)</w:t>
        </w:r>
      </w:hyperlink>
    </w:p>
    <w:p w14:paraId="73611B2D" w14:textId="77777777" w:rsidR="00EC2D0A" w:rsidRDefault="00EC2D0A" w:rsidP="00EF4C0D">
      <w:pPr>
        <w:spacing w:line="276" w:lineRule="auto"/>
        <w:ind w:firstLine="0"/>
        <w:rPr>
          <w:rFonts w:cs="Times New Roman"/>
        </w:rPr>
      </w:pPr>
    </w:p>
    <w:p w14:paraId="4A61E68E" w14:textId="77777777" w:rsidR="00EC2D0A" w:rsidRPr="00EC2D0A" w:rsidRDefault="00EC2D0A" w:rsidP="00D354B8">
      <w:pPr>
        <w:spacing w:line="276" w:lineRule="auto"/>
        <w:rPr>
          <w:rFonts w:cs="Times New Roman"/>
        </w:rPr>
      </w:pPr>
    </w:p>
    <w:p w14:paraId="4CC6D269" w14:textId="77777777" w:rsidR="00EC2D0A" w:rsidRPr="00EC2D0A" w:rsidRDefault="00EC2D0A" w:rsidP="00D354B8">
      <w:pPr>
        <w:spacing w:line="276" w:lineRule="auto"/>
        <w:rPr>
          <w:rFonts w:cs="Times New Roman"/>
        </w:rPr>
        <w:sectPr w:rsidR="00EC2D0A" w:rsidRPr="00EC2D0A" w:rsidSect="000468B8">
          <w:footerReference w:type="default" r:id="rId9"/>
          <w:pgSz w:w="12240" w:h="15840" w:code="1"/>
          <w:pgMar w:top="1440" w:right="1440" w:bottom="1440" w:left="1440" w:header="720" w:footer="288" w:gutter="0"/>
          <w:cols w:space="720"/>
          <w:docGrid w:linePitch="360"/>
        </w:sectPr>
      </w:pPr>
    </w:p>
    <w:p w14:paraId="373359E5" w14:textId="5636C730" w:rsidR="00EC2D0A" w:rsidRPr="00EC2D0A" w:rsidRDefault="00EC2D0A" w:rsidP="00D354B8">
      <w:pPr>
        <w:pStyle w:val="Title"/>
        <w:spacing w:line="276" w:lineRule="auto"/>
      </w:pPr>
      <w:r>
        <w:t>Abstract</w:t>
      </w:r>
    </w:p>
    <w:p w14:paraId="147C8A4A" w14:textId="4B274F34" w:rsidR="0048313B" w:rsidRDefault="009646B9" w:rsidP="00F57EA6">
      <w:pPr>
        <w:spacing w:line="276" w:lineRule="auto"/>
      </w:pPr>
      <w:r>
        <w:t xml:space="preserve">This report delves into the </w:t>
      </w:r>
      <w:r w:rsidR="0048313B">
        <w:t>development process</w:t>
      </w:r>
      <w:r>
        <w:t xml:space="preserve"> of a </w:t>
      </w:r>
      <w:r w:rsidR="0048313B">
        <w:t>Convolutional Neural Network (CNN) algorithm for image recognition and classification</w:t>
      </w:r>
      <w:r w:rsidR="00677EEB">
        <w:t xml:space="preserve">. </w:t>
      </w:r>
      <w:r w:rsidR="0048313B">
        <w:t>Neural network techniques are applied and adapted to the CIFAR10 dataset which consists of 6</w:t>
      </w:r>
      <w:r w:rsidR="0059697E">
        <w:t>0</w:t>
      </w:r>
      <w:r w:rsidR="0048313B">
        <w:t>,000 32x32 colour images with 10 classes</w:t>
      </w:r>
      <w:r w:rsidR="00677EEB">
        <w:t xml:space="preserve">, leading to a proposed CNN model with an accuracy of over 80% across validation and testing data. </w:t>
      </w:r>
    </w:p>
    <w:p w14:paraId="6219F668" w14:textId="356E6694" w:rsidR="004D4589" w:rsidRDefault="00677EEB" w:rsidP="004D4589">
      <w:pPr>
        <w:spacing w:line="276" w:lineRule="auto"/>
      </w:pPr>
      <w:r>
        <w:t xml:space="preserve">The conducted research starts with a literature review on the basic and more complex CNN architectures followed by a detailed analysis </w:t>
      </w:r>
      <w:r w:rsidR="004D4589">
        <w:t xml:space="preserve">on the methodology undertaken by this author where three different CNN versions are proposed. </w:t>
      </w:r>
      <w:r w:rsidR="000A3C31">
        <w:t>While the same categorical cross-entropy loss function was used across the proposed models, t</w:t>
      </w:r>
      <w:r w:rsidR="004D4589">
        <w:t xml:space="preserve">hese CNNs vary on their layer’s depth, optimiser used and data normalisation and regularisation techniques. </w:t>
      </w:r>
    </w:p>
    <w:p w14:paraId="735A12E5" w14:textId="63C1117E" w:rsidR="009646B9" w:rsidRDefault="004D4589" w:rsidP="00794A8A">
      <w:pPr>
        <w:spacing w:line="276" w:lineRule="auto"/>
      </w:pPr>
      <w:r>
        <w:t xml:space="preserve">The results of this experimentation concluded that </w:t>
      </w:r>
      <w:r w:rsidR="0087079E">
        <w:t xml:space="preserve">the absence of regularisation techniques such as dropout led to an overfitted model with an accuracy of 99.77% in the training set and 81.55% in the validation set. Similarly, </w:t>
      </w:r>
      <w:r w:rsidR="000A3C31">
        <w:t>it was found that increasing the number of convolutional filters in the middle layer of a CNN architecture from 128 to 256 did not generated significant differences on the final loss and accuracy scores, accounting for a minimum validation loss of 0.4303 and 0.481 and an accuracy of 0.874 and 0.8583 respectively.</w:t>
      </w:r>
    </w:p>
    <w:p w14:paraId="4F5625B0" w14:textId="1499A60B" w:rsidR="0048313B" w:rsidRDefault="00EC2D0A" w:rsidP="00212625">
      <w:pPr>
        <w:pStyle w:val="Heading2"/>
        <w:numPr>
          <w:ilvl w:val="0"/>
          <w:numId w:val="1"/>
        </w:numPr>
        <w:spacing w:line="276" w:lineRule="auto"/>
        <w:ind w:left="360"/>
      </w:pPr>
      <w:r>
        <w:t>Introduction</w:t>
      </w:r>
    </w:p>
    <w:p w14:paraId="36F0A6F5" w14:textId="1DBBDD65" w:rsidR="00794A8A" w:rsidRDefault="0048313B" w:rsidP="0048313B">
      <w:pPr>
        <w:spacing w:line="276" w:lineRule="auto"/>
      </w:pPr>
      <w:r>
        <w:t xml:space="preserve">With the bourgeoning amount of available unstructured data such as images, videos and audio files, the application of deep learning onto such datasets is leading to novel solutions such as self-driving cars, disease detection </w:t>
      </w:r>
      <w:r w:rsidR="0079003A">
        <w:t>and speech recognition.</w:t>
      </w:r>
      <w:r w:rsidR="002F46EF">
        <w:t xml:space="preserve"> A subset of Deep Neural Networks (DNNs) is</w:t>
      </w:r>
      <w:r w:rsidR="0079003A">
        <w:t xml:space="preserve"> </w:t>
      </w:r>
      <w:r w:rsidR="002F46EF">
        <w:t xml:space="preserve">Convolutional Neural Networks (CNNs) which consists of multiple convolution layers that extract low, </w:t>
      </w:r>
      <w:r w:rsidR="00222CB3">
        <w:t>mid,</w:t>
      </w:r>
      <w:r w:rsidR="002F46EF">
        <w:t xml:space="preserve"> and high-level input features</w:t>
      </w:r>
      <w:r w:rsidR="00531FCB">
        <w:t xml:space="preserve"> </w:t>
      </w:r>
      <w:r w:rsidR="002F46EF">
        <w:t>for better accuracy, making them a well-known architecture in the computer vision field</w:t>
      </w:r>
      <w:r w:rsidR="00B87163">
        <w:t>.</w:t>
      </w:r>
    </w:p>
    <w:p w14:paraId="09928BFC" w14:textId="633D7AE8" w:rsidR="00716667" w:rsidRDefault="00531FCB" w:rsidP="0059697E">
      <w:pPr>
        <w:spacing w:line="276" w:lineRule="auto"/>
      </w:pPr>
      <w:r>
        <w:t xml:space="preserve">CNNs are characterized by the use of convolution operations specified by the size and values contained within a filter. </w:t>
      </w:r>
      <w:r w:rsidR="00817100">
        <w:t>Filters are</w:t>
      </w:r>
      <w:r w:rsidR="00B87163">
        <w:t xml:space="preserve"> small</w:t>
      </w:r>
      <w:r w:rsidR="00817100">
        <w:t xml:space="preserve"> matrices with a size of 2x2 up to 5x5, these serve as a sliding window placed over an input image to map to an output matrix. These </w:t>
      </w:r>
      <w:r w:rsidR="00B87163">
        <w:t xml:space="preserve">filters scan a portion of the image and compute the weighted sum along with a bias term which allow the network to control the activation level of each feature map produced by the convolution, Figure 1. This process is followed by the use of an activation function to introduce non-linearity into the model and a pooling layer to reduce the special dimensions of the feature maps </w:t>
      </w:r>
      <w:sdt>
        <w:sdtPr>
          <w:id w:val="-628242117"/>
          <w:citation/>
        </w:sdtPr>
        <w:sdtContent>
          <w:r w:rsidR="00B87163">
            <w:fldChar w:fldCharType="begin"/>
          </w:r>
          <w:r w:rsidR="00B87163">
            <w:rPr>
              <w:lang w:val="en-US"/>
            </w:rPr>
            <w:instrText xml:space="preserve"> CITATION Zaf18 \l 1033 </w:instrText>
          </w:r>
          <w:r w:rsidR="00B87163">
            <w:fldChar w:fldCharType="separate"/>
          </w:r>
          <w:r w:rsidR="00955CD0" w:rsidRPr="00955CD0">
            <w:rPr>
              <w:noProof/>
              <w:lang w:val="en-US"/>
            </w:rPr>
            <w:t>[1]</w:t>
          </w:r>
          <w:r w:rsidR="00B87163">
            <w:fldChar w:fldCharType="end"/>
          </w:r>
        </w:sdtContent>
      </w:sdt>
      <w:r w:rsidR="00B87163">
        <w:t>.</w:t>
      </w:r>
    </w:p>
    <w:p w14:paraId="2A18D841" w14:textId="77777777" w:rsidR="0059697E" w:rsidRDefault="0059697E" w:rsidP="0059697E">
      <w:pPr>
        <w:spacing w:line="276" w:lineRule="auto"/>
      </w:pPr>
    </w:p>
    <w:p w14:paraId="3B63A5BA" w14:textId="012CFDAB" w:rsidR="00716667" w:rsidRPr="0059697E" w:rsidRDefault="00000000" w:rsidP="0059697E">
      <w:pPr>
        <w:spacing w:line="276"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 y</m:t>
              </m:r>
            </m:e>
          </m:d>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a, b</m:t>
              </m:r>
            </m:sub>
            <m:sup/>
            <m:e>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x+a, y+b</m:t>
                  </m:r>
                </m:e>
              </m:d>
              <m:r>
                <w:rPr>
                  <w:rFonts w:ascii="Cambria Math" w:hAnsi="Cambria Math"/>
                </w:rPr>
                <m:t>F</m:t>
              </m:r>
              <m:d>
                <m:dPr>
                  <m:ctrlPr>
                    <w:rPr>
                      <w:rFonts w:ascii="Cambria Math" w:hAnsi="Cambria Math"/>
                      <w:i/>
                    </w:rPr>
                  </m:ctrlPr>
                </m:dPr>
                <m:e>
                  <m:r>
                    <w:rPr>
                      <w:rFonts w:ascii="Cambria Math" w:hAnsi="Cambria Math"/>
                    </w:rPr>
                    <m:t>a,b</m:t>
                  </m:r>
                </m:e>
              </m:d>
              <m:r>
                <w:rPr>
                  <w:rFonts w:ascii="Cambria Math" w:hAnsi="Cambria Math"/>
                </w:rPr>
                <m:t>+B</m:t>
              </m:r>
            </m:e>
          </m:nary>
        </m:oMath>
      </m:oMathPara>
    </w:p>
    <w:p w14:paraId="5A718ECB" w14:textId="466A2937" w:rsidR="00B87163" w:rsidRPr="00716667" w:rsidRDefault="00000000" w:rsidP="00716667">
      <w:pPr>
        <w:spacing w:line="276" w:lineRule="auto"/>
        <w:ind w:firstLine="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=Input image</m:t>
          </m:r>
        </m:oMath>
      </m:oMathPara>
    </w:p>
    <w:p w14:paraId="49D9858E" w14:textId="5A6B4448" w:rsidR="00716667" w:rsidRPr="00716667" w:rsidRDefault="00000000" w:rsidP="00716667">
      <w:pPr>
        <w:spacing w:line="276" w:lineRule="auto"/>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=Output image</m:t>
          </m:r>
        </m:oMath>
      </m:oMathPara>
    </w:p>
    <w:p w14:paraId="744B89DE" w14:textId="087F993A" w:rsidR="00716667" w:rsidRPr="00716667" w:rsidRDefault="00716667" w:rsidP="00716667">
      <w:pPr>
        <w:spacing w:line="276" w:lineRule="auto"/>
        <w:ind w:firstLine="0"/>
        <w:rPr>
          <w:rFonts w:eastAsiaTheme="minorEastAsia"/>
        </w:rPr>
      </w:pPr>
      <m:oMathPara>
        <m:oMath>
          <m:r>
            <w:rPr>
              <w:rFonts w:ascii="Cambria Math" w:eastAsiaTheme="minorEastAsia" w:hAnsi="Cambria Math"/>
            </w:rPr>
            <m:t>F=Convolutional filter/kernel</m:t>
          </m:r>
        </m:oMath>
      </m:oMathPara>
    </w:p>
    <w:p w14:paraId="41AF8787" w14:textId="05EF2B46" w:rsidR="00716667" w:rsidRDefault="00716667" w:rsidP="00716667">
      <w:pPr>
        <w:spacing w:line="276" w:lineRule="auto"/>
      </w:pPr>
      <m:oMathPara>
        <m:oMath>
          <m:r>
            <w:rPr>
              <w:rFonts w:ascii="Cambria Math" w:hAnsi="Cambria Math"/>
            </w:rPr>
            <m:t>B=Bias scalar term</m:t>
          </m:r>
        </m:oMath>
      </m:oMathPara>
    </w:p>
    <w:p w14:paraId="368B4EB3" w14:textId="58873CC2" w:rsidR="00716667" w:rsidRDefault="00716667" w:rsidP="00716667">
      <w:pPr>
        <w:spacing w:line="276" w:lineRule="auto"/>
        <w:ind w:firstLine="0"/>
      </w:pPr>
      <w:r>
        <w:rPr>
          <w:rFonts w:cs="Times New Roman"/>
          <w:noProof/>
        </w:rPr>
        <mc:AlternateContent>
          <mc:Choice Requires="wps">
            <w:drawing>
              <wp:anchor distT="0" distB="0" distL="114300" distR="114300" simplePos="0" relativeHeight="251659264" behindDoc="0" locked="0" layoutInCell="1" allowOverlap="1" wp14:anchorId="31318F5B" wp14:editId="0D780C17">
                <wp:simplePos x="0" y="0"/>
                <wp:positionH relativeFrom="margin">
                  <wp:posOffset>159385</wp:posOffset>
                </wp:positionH>
                <wp:positionV relativeFrom="paragraph">
                  <wp:posOffset>15448</wp:posOffset>
                </wp:positionV>
                <wp:extent cx="2858135" cy="248970"/>
                <wp:effectExtent l="0" t="0" r="0" b="0"/>
                <wp:wrapNone/>
                <wp:docPr id="937261542" name="Text Box 1"/>
                <wp:cNvGraphicFramePr/>
                <a:graphic xmlns:a="http://schemas.openxmlformats.org/drawingml/2006/main">
                  <a:graphicData uri="http://schemas.microsoft.com/office/word/2010/wordprocessingShape">
                    <wps:wsp>
                      <wps:cNvSpPr txBox="1"/>
                      <wps:spPr>
                        <a:xfrm>
                          <a:off x="0" y="0"/>
                          <a:ext cx="2858135" cy="248970"/>
                        </a:xfrm>
                        <a:prstGeom prst="rect">
                          <a:avLst/>
                        </a:prstGeom>
                        <a:noFill/>
                        <a:ln w="6350">
                          <a:noFill/>
                        </a:ln>
                      </wps:spPr>
                      <wps:txbx>
                        <w:txbxContent>
                          <w:p w14:paraId="6290CD4D" w14:textId="0782E7ED" w:rsidR="005A1A1D" w:rsidRPr="005A1A1D" w:rsidRDefault="005A1A1D" w:rsidP="005A1A1D">
                            <w:pPr>
                              <w:ind w:firstLine="0"/>
                              <w:rPr>
                                <w:sz w:val="18"/>
                                <w:szCs w:val="18"/>
                                <w:lang w:val="en-US"/>
                              </w:rPr>
                            </w:pPr>
                            <w:r w:rsidRPr="005A1A1D">
                              <w:rPr>
                                <w:b/>
                                <w:bCs/>
                                <w:sz w:val="18"/>
                                <w:szCs w:val="18"/>
                                <w:lang w:val="en-US"/>
                              </w:rPr>
                              <w:t>Figure 1</w:t>
                            </w:r>
                            <w:r w:rsidRPr="005A1A1D">
                              <w:rPr>
                                <w:sz w:val="18"/>
                                <w:szCs w:val="18"/>
                                <w:lang w:val="en-US"/>
                              </w:rPr>
                              <w:t xml:space="preserve"> – </w:t>
                            </w:r>
                            <w:r w:rsidR="00716667">
                              <w:rPr>
                                <w:sz w:val="18"/>
                                <w:szCs w:val="18"/>
                                <w:lang w:val="en-US"/>
                              </w:rPr>
                              <w:t>Convolutional operation equation (2D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318F5B" id="_x0000_t202" coordsize="21600,21600" o:spt="202" path="m,l,21600r21600,l21600,xe">
                <v:stroke joinstyle="miter"/>
                <v:path gradientshapeok="t" o:connecttype="rect"/>
              </v:shapetype>
              <v:shape id="Text Box 1" o:spid="_x0000_s1026" type="#_x0000_t202" style="position:absolute;left:0;text-align:left;margin-left:12.55pt;margin-top:1.2pt;width:225.05pt;height:19.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" filled="f" stroked="f" strokeweight=".5pt">
                <v:textbox>
                  <w:txbxContent>
                    <w:p w14:paraId="6290CD4D" w14:textId="0782E7ED" w:rsidR="005A1A1D" w:rsidRPr="005A1A1D" w:rsidRDefault="005A1A1D" w:rsidP="005A1A1D">
                      <w:pPr>
                        <w:ind w:firstLine="0"/>
                        <w:rPr>
                          <w:sz w:val="18"/>
                          <w:szCs w:val="18"/>
                          <w:lang w:val="en-US"/>
                        </w:rPr>
                      </w:pPr>
                      <w:r w:rsidRPr="005A1A1D">
                        <w:rPr>
                          <w:b/>
                          <w:bCs/>
                          <w:sz w:val="18"/>
                          <w:szCs w:val="18"/>
                          <w:lang w:val="en-US"/>
                        </w:rPr>
                        <w:t>Figure 1</w:t>
                      </w:r>
                      <w:r w:rsidRPr="005A1A1D">
                        <w:rPr>
                          <w:sz w:val="18"/>
                          <w:szCs w:val="18"/>
                          <w:lang w:val="en-US"/>
                        </w:rPr>
                        <w:t xml:space="preserve"> – </w:t>
                      </w:r>
                      <w:r w:rsidR="00716667">
                        <w:rPr>
                          <w:sz w:val="18"/>
                          <w:szCs w:val="18"/>
                          <w:lang w:val="en-US"/>
                        </w:rPr>
                        <w:t>Convolutional operation equation (2D input).</w:t>
                      </w:r>
                    </w:p>
                  </w:txbxContent>
                </v:textbox>
                <w10:wrap anchorx="margin"/>
              </v:shape>
            </w:pict>
          </mc:Fallback>
        </mc:AlternateContent>
      </w:r>
    </w:p>
    <w:p w14:paraId="54259B70" w14:textId="74FF426B" w:rsidR="00716667" w:rsidRDefault="00716667" w:rsidP="00716667">
      <w:pPr>
        <w:spacing w:line="276" w:lineRule="auto"/>
        <w:ind w:firstLine="0"/>
      </w:pPr>
    </w:p>
    <w:p w14:paraId="6896ED71" w14:textId="2BB918DF" w:rsidR="002F46EF" w:rsidRDefault="002F46EF" w:rsidP="0048313B">
      <w:pPr>
        <w:spacing w:line="276" w:lineRule="auto"/>
      </w:pPr>
      <w:r>
        <w:t>Research has shown that increasing the number of layers in CNN model</w:t>
      </w:r>
      <w:r w:rsidR="00BB7AB6">
        <w:t>s</w:t>
      </w:r>
      <w:r>
        <w:t xml:space="preserve"> tends to lead to higher accuracy as is the case of ResNet-50 and </w:t>
      </w:r>
      <w:proofErr w:type="spellStart"/>
      <w:r>
        <w:t>MobileNet</w:t>
      </w:r>
      <w:proofErr w:type="spellEnd"/>
      <w:r>
        <w:t xml:space="preserve"> each with 50 layers and a top-1 accuracy of 75.3% for the former, and 28 layers and accuracy of 70.9% for the latter</w:t>
      </w:r>
      <w:sdt>
        <w:sdtPr>
          <w:id w:val="783539957"/>
          <w:citation/>
        </w:sdtPr>
        <w:sdtContent>
          <w:r w:rsidR="00716667">
            <w:fldChar w:fldCharType="begin"/>
          </w:r>
          <w:r w:rsidR="00716667">
            <w:rPr>
              <w:lang w:val="en-US"/>
            </w:rPr>
            <w:instrText xml:space="preserve"> CITATION Mun23 \l 1033 </w:instrText>
          </w:r>
          <w:r w:rsidR="00716667">
            <w:fldChar w:fldCharType="separate"/>
          </w:r>
          <w:r w:rsidR="00955CD0">
            <w:rPr>
              <w:noProof/>
              <w:lang w:val="en-US"/>
            </w:rPr>
            <w:t xml:space="preserve"> </w:t>
          </w:r>
          <w:r w:rsidR="00955CD0" w:rsidRPr="00955CD0">
            <w:rPr>
              <w:noProof/>
              <w:lang w:val="en-US"/>
            </w:rPr>
            <w:t>[2]</w:t>
          </w:r>
          <w:r w:rsidR="00716667">
            <w:fldChar w:fldCharType="end"/>
          </w:r>
        </w:sdtContent>
      </w:sdt>
      <w:r>
        <w:t xml:space="preserve">. </w:t>
      </w:r>
      <w:r w:rsidR="00222CB3">
        <w:t>However, it is also clear that computational cost and training time ten</w:t>
      </w:r>
      <w:r w:rsidR="00BB7AB6">
        <w:t xml:space="preserve">d to increase proportionally with the network’s depth and that the use of regularisation and normalisation techniques, and different activation functions can have a direct impact on a model’s performance. </w:t>
      </w:r>
    </w:p>
    <w:p w14:paraId="2F989216" w14:textId="7267CAEB" w:rsidR="00716667" w:rsidRDefault="00BB7AB6" w:rsidP="00716667">
      <w:pPr>
        <w:spacing w:line="276" w:lineRule="auto"/>
      </w:pPr>
      <w:r>
        <w:t>Therefore, t</w:t>
      </w:r>
      <w:r w:rsidR="00096F5E">
        <w:t xml:space="preserve">his report </w:t>
      </w:r>
      <w:r>
        <w:t xml:space="preserve">explores and analyses three proposed CNN </w:t>
      </w:r>
      <w:r w:rsidR="00096F5E">
        <w:t>architectures for image recognition</w:t>
      </w:r>
      <w:r>
        <w:t xml:space="preserve"> applied to the CIFAR-10 dataset</w:t>
      </w:r>
      <w:r w:rsidR="000461D3">
        <w:t xml:space="preserve"> comprised of 32x32 images and 10 classes</w:t>
      </w:r>
      <w:r w:rsidR="00531FCB">
        <w:t>, Figure 2</w:t>
      </w:r>
      <w:r>
        <w:t xml:space="preserve">. Thereby, </w:t>
      </w:r>
      <w:r w:rsidR="00096F5E">
        <w:t xml:space="preserve">changes at the layer and parameter level are compared and </w:t>
      </w:r>
      <w:r w:rsidR="00531FCB">
        <w:t>examined</w:t>
      </w:r>
      <w:r w:rsidR="00096F5E">
        <w:t xml:space="preserve"> to determine the existing trade-offs at each model iteration. </w:t>
      </w:r>
    </w:p>
    <w:p w14:paraId="01FCD10C" w14:textId="363A57B5" w:rsidR="000461D3" w:rsidRDefault="00DE2898" w:rsidP="00716667">
      <w:pPr>
        <w:spacing w:line="276" w:lineRule="auto"/>
      </w:pPr>
      <w:r w:rsidRPr="00DE2898">
        <w:rPr>
          <w:noProof/>
        </w:rPr>
        <w:drawing>
          <wp:anchor distT="0" distB="0" distL="114300" distR="114300" simplePos="0" relativeHeight="251677696" behindDoc="0" locked="0" layoutInCell="1" allowOverlap="1" wp14:anchorId="7743871A" wp14:editId="74A2F42B">
            <wp:simplePos x="0" y="0"/>
            <wp:positionH relativeFrom="column">
              <wp:posOffset>0</wp:posOffset>
            </wp:positionH>
            <wp:positionV relativeFrom="paragraph">
              <wp:posOffset>-635</wp:posOffset>
            </wp:positionV>
            <wp:extent cx="2926080" cy="1360170"/>
            <wp:effectExtent l="0" t="0" r="7620" b="0"/>
            <wp:wrapNone/>
            <wp:docPr id="207489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96419" name=""/>
                    <pic:cNvPicPr/>
                  </pic:nvPicPr>
                  <pic:blipFill>
                    <a:blip r:embed="rId10"/>
                    <a:stretch>
                      <a:fillRect/>
                    </a:stretch>
                  </pic:blipFill>
                  <pic:spPr>
                    <a:xfrm>
                      <a:off x="0" y="0"/>
                      <a:ext cx="2926080" cy="1360170"/>
                    </a:xfrm>
                    <a:prstGeom prst="rect">
                      <a:avLst/>
                    </a:prstGeom>
                  </pic:spPr>
                </pic:pic>
              </a:graphicData>
            </a:graphic>
          </wp:anchor>
        </w:drawing>
      </w:r>
    </w:p>
    <w:p w14:paraId="7698898B" w14:textId="087B67BE" w:rsidR="000461D3" w:rsidRDefault="000461D3" w:rsidP="00716667">
      <w:pPr>
        <w:spacing w:line="276" w:lineRule="auto"/>
      </w:pPr>
    </w:p>
    <w:p w14:paraId="6CC405EE" w14:textId="46D45F0C" w:rsidR="000461D3" w:rsidRDefault="000461D3" w:rsidP="00716667">
      <w:pPr>
        <w:spacing w:line="276" w:lineRule="auto"/>
      </w:pPr>
    </w:p>
    <w:p w14:paraId="45E63E02" w14:textId="53ECC00A" w:rsidR="00716667" w:rsidRDefault="00716667" w:rsidP="00716667">
      <w:pPr>
        <w:spacing w:line="276" w:lineRule="auto"/>
      </w:pPr>
    </w:p>
    <w:p w14:paraId="04771D17" w14:textId="43080F5C" w:rsidR="00716667" w:rsidRDefault="0059697E" w:rsidP="00716667">
      <w:pPr>
        <w:spacing w:line="276" w:lineRule="auto"/>
      </w:pPr>
      <w:r w:rsidRPr="0059697E">
        <w:rPr>
          <w:noProof/>
        </w:rPr>
        <w:drawing>
          <wp:anchor distT="0" distB="0" distL="114300" distR="114300" simplePos="0" relativeHeight="251679744" behindDoc="0" locked="0" layoutInCell="1" allowOverlap="1" wp14:anchorId="46EB17A8" wp14:editId="274225C6">
            <wp:simplePos x="0" y="0"/>
            <wp:positionH relativeFrom="margin">
              <wp:align>left</wp:align>
            </wp:positionH>
            <wp:positionV relativeFrom="paragraph">
              <wp:posOffset>287322</wp:posOffset>
            </wp:positionV>
            <wp:extent cx="2926080" cy="1642110"/>
            <wp:effectExtent l="0" t="0" r="7620" b="0"/>
            <wp:wrapNone/>
            <wp:docPr id="146213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35075" name=""/>
                    <pic:cNvPicPr/>
                  </pic:nvPicPr>
                  <pic:blipFill>
                    <a:blip r:embed="rId11"/>
                    <a:stretch>
                      <a:fillRect/>
                    </a:stretch>
                  </pic:blipFill>
                  <pic:spPr>
                    <a:xfrm>
                      <a:off x="0" y="0"/>
                      <a:ext cx="2926080" cy="1642110"/>
                    </a:xfrm>
                    <a:prstGeom prst="rect">
                      <a:avLst/>
                    </a:prstGeom>
                  </pic:spPr>
                </pic:pic>
              </a:graphicData>
            </a:graphic>
            <wp14:sizeRelH relativeFrom="margin">
              <wp14:pctWidth>0</wp14:pctWidth>
            </wp14:sizeRelH>
            <wp14:sizeRelV relativeFrom="margin">
              <wp14:pctHeight>0</wp14:pctHeight>
            </wp14:sizeRelV>
          </wp:anchor>
        </w:drawing>
      </w:r>
    </w:p>
    <w:p w14:paraId="6C1AA02B" w14:textId="31487047" w:rsidR="00716667" w:rsidRDefault="00716667" w:rsidP="00716667">
      <w:pPr>
        <w:spacing w:line="276" w:lineRule="auto"/>
      </w:pPr>
    </w:p>
    <w:p w14:paraId="27DB8824" w14:textId="77777777" w:rsidR="000461D3" w:rsidRDefault="000461D3" w:rsidP="00716667">
      <w:pPr>
        <w:spacing w:line="276" w:lineRule="auto"/>
      </w:pPr>
    </w:p>
    <w:p w14:paraId="0D49F919" w14:textId="77777777" w:rsidR="0059697E" w:rsidRDefault="0059697E" w:rsidP="00716667">
      <w:pPr>
        <w:spacing w:line="276" w:lineRule="auto"/>
      </w:pPr>
    </w:p>
    <w:p w14:paraId="32AF391B" w14:textId="77777777" w:rsidR="0059697E" w:rsidRDefault="0059697E" w:rsidP="00716667">
      <w:pPr>
        <w:spacing w:line="276" w:lineRule="auto"/>
      </w:pPr>
    </w:p>
    <w:p w14:paraId="42B512DF" w14:textId="77777777" w:rsidR="0059697E" w:rsidRDefault="0059697E" w:rsidP="00716667">
      <w:pPr>
        <w:spacing w:line="276" w:lineRule="auto"/>
      </w:pPr>
    </w:p>
    <w:p w14:paraId="79A29B61" w14:textId="5DBC20DF" w:rsidR="000461D3" w:rsidRDefault="0059697E" w:rsidP="00DE2898">
      <w:pPr>
        <w:spacing w:line="276" w:lineRule="auto"/>
        <w:ind w:firstLine="0"/>
      </w:pPr>
      <w:r>
        <w:rPr>
          <w:rFonts w:cs="Times New Roman"/>
          <w:noProof/>
        </w:rPr>
        <mc:AlternateContent>
          <mc:Choice Requires="wps">
            <w:drawing>
              <wp:anchor distT="0" distB="0" distL="114300" distR="114300" simplePos="0" relativeHeight="251681792" behindDoc="0" locked="0" layoutInCell="1" allowOverlap="1" wp14:anchorId="1545FF87" wp14:editId="2BACA156">
                <wp:simplePos x="0" y="0"/>
                <wp:positionH relativeFrom="column">
                  <wp:align>right</wp:align>
                </wp:positionH>
                <wp:positionV relativeFrom="paragraph">
                  <wp:posOffset>298130</wp:posOffset>
                </wp:positionV>
                <wp:extent cx="2942376" cy="239917"/>
                <wp:effectExtent l="0" t="0" r="0" b="0"/>
                <wp:wrapNone/>
                <wp:docPr id="766980479" name="Text Box 1"/>
                <wp:cNvGraphicFramePr/>
                <a:graphic xmlns:a="http://schemas.openxmlformats.org/drawingml/2006/main">
                  <a:graphicData uri="http://schemas.microsoft.com/office/word/2010/wordprocessingShape">
                    <wps:wsp>
                      <wps:cNvSpPr txBox="1"/>
                      <wps:spPr>
                        <a:xfrm>
                          <a:off x="0" y="0"/>
                          <a:ext cx="2942376" cy="239917"/>
                        </a:xfrm>
                        <a:prstGeom prst="rect">
                          <a:avLst/>
                        </a:prstGeom>
                        <a:noFill/>
                        <a:ln w="6350">
                          <a:noFill/>
                        </a:ln>
                      </wps:spPr>
                      <wps:txbx>
                        <w:txbxContent>
                          <w:p w14:paraId="074784BE" w14:textId="77777777" w:rsidR="0059697E" w:rsidRPr="009B758F" w:rsidRDefault="0059697E" w:rsidP="0059697E">
                            <w:pPr>
                              <w:ind w:firstLine="0"/>
                              <w:rPr>
                                <w:sz w:val="18"/>
                                <w:szCs w:val="18"/>
                                <w:lang w:val="en-US"/>
                              </w:rPr>
                            </w:pPr>
                            <w:r w:rsidRPr="005A1A1D">
                              <w:rPr>
                                <w:b/>
                                <w:bCs/>
                                <w:sz w:val="18"/>
                                <w:szCs w:val="18"/>
                                <w:lang w:val="en-US"/>
                              </w:rPr>
                              <w:t xml:space="preserve">Figure </w:t>
                            </w:r>
                            <w:r>
                              <w:rPr>
                                <w:b/>
                                <w:bCs/>
                                <w:sz w:val="18"/>
                                <w:szCs w:val="18"/>
                                <w:lang w:val="en-US"/>
                              </w:rPr>
                              <w:t>2</w:t>
                            </w:r>
                            <w:r w:rsidRPr="005A1A1D">
                              <w:rPr>
                                <w:sz w:val="18"/>
                                <w:szCs w:val="18"/>
                                <w:lang w:val="en-US"/>
                              </w:rPr>
                              <w:t xml:space="preserve"> – </w:t>
                            </w:r>
                            <w:r>
                              <w:rPr>
                                <w:sz w:val="18"/>
                                <w:szCs w:val="18"/>
                                <w:lang w:val="en-US"/>
                              </w:rPr>
                              <w:t>CIFAR-10 dataset sample of images and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5FF87" id="_x0000_s1027" type="#_x0000_t202" style="position:absolute;left:0;text-align:left;margin-left:180.5pt;margin-top:23.45pt;width:231.7pt;height:18.9pt;z-index:25168179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" filled="f" stroked="f" strokeweight=".5pt">
                <v:textbox>
                  <w:txbxContent>
                    <w:p w14:paraId="074784BE" w14:textId="77777777" w:rsidR="0059697E" w:rsidRPr="009B758F" w:rsidRDefault="0059697E" w:rsidP="0059697E">
                      <w:pPr>
                        <w:ind w:firstLine="0"/>
                        <w:rPr>
                          <w:sz w:val="18"/>
                          <w:szCs w:val="18"/>
                          <w:lang w:val="en-US"/>
                        </w:rPr>
                      </w:pPr>
                      <w:r w:rsidRPr="005A1A1D">
                        <w:rPr>
                          <w:b/>
                          <w:bCs/>
                          <w:sz w:val="18"/>
                          <w:szCs w:val="18"/>
                          <w:lang w:val="en-US"/>
                        </w:rPr>
                        <w:t xml:space="preserve">Figure </w:t>
                      </w:r>
                      <w:r>
                        <w:rPr>
                          <w:b/>
                          <w:bCs/>
                          <w:sz w:val="18"/>
                          <w:szCs w:val="18"/>
                          <w:lang w:val="en-US"/>
                        </w:rPr>
                        <w:t>2</w:t>
                      </w:r>
                      <w:r w:rsidRPr="005A1A1D">
                        <w:rPr>
                          <w:sz w:val="18"/>
                          <w:szCs w:val="18"/>
                          <w:lang w:val="en-US"/>
                        </w:rPr>
                        <w:t xml:space="preserve"> – </w:t>
                      </w:r>
                      <w:r>
                        <w:rPr>
                          <w:sz w:val="18"/>
                          <w:szCs w:val="18"/>
                          <w:lang w:val="en-US"/>
                        </w:rPr>
                        <w:t>CIFAR-10 dataset sample of images and classes.</w:t>
                      </w:r>
                    </w:p>
                  </w:txbxContent>
                </v:textbox>
              </v:shape>
            </w:pict>
          </mc:Fallback>
        </mc:AlternateContent>
      </w:r>
    </w:p>
    <w:p w14:paraId="34E27FBA" w14:textId="2881668A" w:rsidR="000461D3" w:rsidRDefault="000461D3" w:rsidP="00716667">
      <w:pPr>
        <w:spacing w:line="276" w:lineRule="auto"/>
      </w:pPr>
    </w:p>
    <w:p w14:paraId="6723706F" w14:textId="01C0462C" w:rsidR="00574F5C" w:rsidRPr="000461D3" w:rsidRDefault="00531FCB" w:rsidP="000461D3">
      <w:pPr>
        <w:spacing w:line="276" w:lineRule="auto"/>
      </w:pPr>
      <w:r>
        <w:t xml:space="preserve">In addition, this paper provides a critical review of CNN solutions, evaluating their loss and accuracy scores over 120-epochs each with a batch of 64. The presented </w:t>
      </w:r>
      <w:r w:rsidR="00096F5E">
        <w:t xml:space="preserve">results can inform researchers and students on the architecture design of deep learning models. </w:t>
      </w:r>
    </w:p>
    <w:p w14:paraId="7EF7E0E5" w14:textId="16F51E26" w:rsidR="000F0EEF" w:rsidRDefault="00D354B8" w:rsidP="000F0EEF">
      <w:pPr>
        <w:pStyle w:val="Heading2"/>
        <w:numPr>
          <w:ilvl w:val="0"/>
          <w:numId w:val="1"/>
        </w:numPr>
        <w:ind w:left="270"/>
      </w:pPr>
      <w:r>
        <w:t>Literature Background</w:t>
      </w:r>
    </w:p>
    <w:p w14:paraId="0A76054F" w14:textId="15FAA74B" w:rsidR="000F0EEF" w:rsidRDefault="000F0EEF" w:rsidP="000F0EEF">
      <w:r w:rsidRPr="000F0EEF">
        <w:t xml:space="preserve">Convolutional Neural Networks (CNNs) have emerged as a transformative force in image recognition and classification, reshaping the landscape of computer vision. Originating in the early 1990s with Yann LeCun's pioneering work </w:t>
      </w:r>
      <w:sdt>
        <w:sdtPr>
          <w:id w:val="263575912"/>
          <w:citation/>
        </w:sdtPr>
        <w:sdtContent>
          <w:r w:rsidR="00FE2C36">
            <w:fldChar w:fldCharType="begin"/>
          </w:r>
          <w:r w:rsidR="00FE2C36">
            <w:rPr>
              <w:lang w:val="en-US"/>
            </w:rPr>
            <w:instrText xml:space="preserve"> CITATION LeC98 \l 1033 </w:instrText>
          </w:r>
          <w:r w:rsidR="00FE2C36">
            <w:fldChar w:fldCharType="separate"/>
          </w:r>
          <w:r w:rsidR="00955CD0" w:rsidRPr="00955CD0">
            <w:rPr>
              <w:noProof/>
              <w:lang w:val="en-US"/>
            </w:rPr>
            <w:t>[3]</w:t>
          </w:r>
          <w:r w:rsidR="00FE2C36">
            <w:fldChar w:fldCharType="end"/>
          </w:r>
        </w:sdtContent>
      </w:sdt>
      <w:r w:rsidRPr="000F0EEF">
        <w:t>, CNNs have become the cornerstone of modern image analysis. These neural networks excel in automating the extraction of intricate image features and modelling spatial relationships, making them indispensable for tasks such as image categorization, object detection, and image segmentation.</w:t>
      </w:r>
    </w:p>
    <w:p w14:paraId="290B9396" w14:textId="695B8074" w:rsidR="000F0EEF" w:rsidRDefault="002C1D96" w:rsidP="000F0EEF">
      <w:r w:rsidRPr="002C1D96">
        <w:t xml:space="preserve">A significant stride in the realm of image recognition is the concept of transfer learning. CNNs pre-trained on vast datasets have proved highly effective when fine-tuned for specific image classification tasks. Notable architectures such as VGG </w:t>
      </w:r>
      <w:sdt>
        <w:sdtPr>
          <w:id w:val="1871258331"/>
          <w:citation/>
        </w:sdtPr>
        <w:sdtContent>
          <w:r w:rsidR="00546936">
            <w:fldChar w:fldCharType="begin"/>
          </w:r>
          <w:r w:rsidR="00546936">
            <w:rPr>
              <w:lang w:val="en-US"/>
            </w:rPr>
            <w:instrText xml:space="preserve"> CITATION Sim14 \l 1033 </w:instrText>
          </w:r>
          <w:r w:rsidR="00546936">
            <w:fldChar w:fldCharType="separate"/>
          </w:r>
          <w:r w:rsidR="00955CD0" w:rsidRPr="00955CD0">
            <w:rPr>
              <w:noProof/>
              <w:lang w:val="en-US"/>
            </w:rPr>
            <w:t>[4]</w:t>
          </w:r>
          <w:r w:rsidR="00546936">
            <w:fldChar w:fldCharType="end"/>
          </w:r>
        </w:sdtContent>
      </w:sdt>
      <w:r w:rsidRPr="002C1D96">
        <w:t xml:space="preserve">, </w:t>
      </w:r>
      <w:proofErr w:type="spellStart"/>
      <w:r w:rsidRPr="002C1D96">
        <w:t>GoogLeNet</w:t>
      </w:r>
      <w:proofErr w:type="spellEnd"/>
      <w:r w:rsidRPr="002C1D96">
        <w:t xml:space="preserve"> </w:t>
      </w:r>
      <w:sdt>
        <w:sdtPr>
          <w:id w:val="577571432"/>
          <w:citation/>
        </w:sdtPr>
        <w:sdtContent>
          <w:r w:rsidR="00546936">
            <w:fldChar w:fldCharType="begin"/>
          </w:r>
          <w:r w:rsidR="00546936">
            <w:rPr>
              <w:lang w:val="en-US"/>
            </w:rPr>
            <w:instrText xml:space="preserve"> CITATION Sze15 \l 1033 </w:instrText>
          </w:r>
          <w:r w:rsidR="00546936">
            <w:fldChar w:fldCharType="separate"/>
          </w:r>
          <w:r w:rsidR="00955CD0" w:rsidRPr="00955CD0">
            <w:rPr>
              <w:noProof/>
              <w:lang w:val="en-US"/>
            </w:rPr>
            <w:t>[5]</w:t>
          </w:r>
          <w:r w:rsidR="00546936">
            <w:fldChar w:fldCharType="end"/>
          </w:r>
        </w:sdtContent>
      </w:sdt>
      <w:r w:rsidRPr="002C1D96">
        <w:t xml:space="preserve">, and </w:t>
      </w:r>
      <w:proofErr w:type="spellStart"/>
      <w:r w:rsidRPr="002C1D96">
        <w:t>ResNet</w:t>
      </w:r>
      <w:proofErr w:type="spellEnd"/>
      <w:r w:rsidRPr="002C1D96">
        <w:t xml:space="preserve"> </w:t>
      </w:r>
      <w:sdt>
        <w:sdtPr>
          <w:id w:val="648012329"/>
          <w:citation/>
        </w:sdtPr>
        <w:sdtContent>
          <w:r w:rsidR="00546936">
            <w:fldChar w:fldCharType="begin"/>
          </w:r>
          <w:r w:rsidR="00546936">
            <w:rPr>
              <w:lang w:val="en-US"/>
            </w:rPr>
            <w:instrText xml:space="preserve"> CITATION HeK16 \l 1033 </w:instrText>
          </w:r>
          <w:r w:rsidR="00546936">
            <w:fldChar w:fldCharType="separate"/>
          </w:r>
          <w:r w:rsidR="00955CD0" w:rsidRPr="00955CD0">
            <w:rPr>
              <w:noProof/>
              <w:lang w:val="en-US"/>
            </w:rPr>
            <w:t>[6]</w:t>
          </w:r>
          <w:r w:rsidR="00546936">
            <w:fldChar w:fldCharType="end"/>
          </w:r>
        </w:sdtContent>
      </w:sdt>
      <w:r w:rsidR="00546936">
        <w:t xml:space="preserve"> </w:t>
      </w:r>
      <w:r w:rsidRPr="002C1D96">
        <w:t>have demonstrated the power of transfer learning, allowing researchers and practitioners to harness existing pre-trained models for rapid development of image recognition systems.</w:t>
      </w:r>
    </w:p>
    <w:p w14:paraId="7B247C53" w14:textId="64486D66" w:rsidR="00B53A7C" w:rsidRDefault="00546936" w:rsidP="00546936">
      <w:pPr>
        <w:rPr>
          <w:rFonts w:cs="Times New Roman"/>
        </w:rPr>
      </w:pPr>
      <w:r w:rsidRPr="00546936">
        <w:t xml:space="preserve">The horizon of CNNs for image recognition and classification is continuously expanding. These networks are finding applications in various domains, from medical image analysis to autonomous vehicles </w:t>
      </w:r>
      <w:sdt>
        <w:sdtPr>
          <w:id w:val="-2104792121"/>
          <w:citation/>
        </w:sdtPr>
        <w:sdtContent>
          <w:r w:rsidR="00AC180D">
            <w:fldChar w:fldCharType="begin"/>
          </w:r>
          <w:r w:rsidR="00AC180D">
            <w:rPr>
              <w:lang w:val="en-US"/>
            </w:rPr>
            <w:instrText xml:space="preserve"> CITATION Wan21 \l 1033 </w:instrText>
          </w:r>
          <w:r w:rsidR="00AC180D">
            <w:fldChar w:fldCharType="separate"/>
          </w:r>
          <w:r w:rsidR="00955CD0" w:rsidRPr="00955CD0">
            <w:rPr>
              <w:noProof/>
              <w:lang w:val="en-US"/>
            </w:rPr>
            <w:t>[7]</w:t>
          </w:r>
          <w:r w:rsidR="00AC180D">
            <w:fldChar w:fldCharType="end"/>
          </w:r>
        </w:sdtContent>
      </w:sdt>
      <w:r w:rsidRPr="00546936">
        <w:t xml:space="preserve"> and beyond. Reinforcement learning, in conjunction with CNNs, is making inroads in training agents for complex tasks </w:t>
      </w:r>
      <w:sdt>
        <w:sdtPr>
          <w:id w:val="2087106722"/>
          <w:citation/>
        </w:sdtPr>
        <w:sdtContent>
          <w:r w:rsidR="00AC180D">
            <w:fldChar w:fldCharType="begin"/>
          </w:r>
          <w:r w:rsidR="00AC180D">
            <w:rPr>
              <w:lang w:val="en-US"/>
            </w:rPr>
            <w:instrText xml:space="preserve"> CITATION Mni15 \l 1033 </w:instrText>
          </w:r>
          <w:r w:rsidR="00AC180D">
            <w:fldChar w:fldCharType="separate"/>
          </w:r>
          <w:r w:rsidR="00955CD0" w:rsidRPr="00955CD0">
            <w:rPr>
              <w:noProof/>
              <w:lang w:val="en-US"/>
            </w:rPr>
            <w:t>[8]</w:t>
          </w:r>
          <w:r w:rsidR="00AC180D">
            <w:fldChar w:fldCharType="end"/>
          </w:r>
        </w:sdtContent>
      </w:sdt>
      <w:r w:rsidRPr="00546936">
        <w:t>. With more intricate and powerful CNN architectures on the horizon, the future promises to deliver image recognition and classification systems that set new standards for accuracy and performance in computer vision.</w:t>
      </w:r>
      <w:r w:rsidR="00B53A7C">
        <w:rPr>
          <w:rFonts w:cs="Times New Roman"/>
        </w:rPr>
        <w:br w:type="page"/>
      </w:r>
    </w:p>
    <w:p w14:paraId="080F10B3" w14:textId="10764EA0" w:rsidR="006A5211" w:rsidRPr="00EC2D0A" w:rsidRDefault="006A5211" w:rsidP="006A5211">
      <w:pPr>
        <w:pStyle w:val="Heading2"/>
        <w:numPr>
          <w:ilvl w:val="0"/>
          <w:numId w:val="1"/>
        </w:numPr>
        <w:ind w:left="270"/>
      </w:pPr>
      <w:r>
        <w:lastRenderedPageBreak/>
        <w:t>Methodology</w:t>
      </w:r>
    </w:p>
    <w:p w14:paraId="69F16E6C" w14:textId="5C2D9F41" w:rsidR="00356B25" w:rsidRDefault="00B53A7C" w:rsidP="00C3234F">
      <w:pPr>
        <w:spacing w:line="276" w:lineRule="auto"/>
        <w:rPr>
          <w:rFonts w:cs="Times New Roman"/>
        </w:rPr>
      </w:pPr>
      <w:r>
        <w:rPr>
          <w:rFonts w:cs="Times New Roman"/>
        </w:rPr>
        <w:t xml:space="preserve">To explore the impact on accuracy, training time, and computational complexity three CNN models with different network depth, optimiser functions and regularisation and normalization layers were developed using TensorFlow and Keras. </w:t>
      </w:r>
      <w:r w:rsidR="00C3234F">
        <w:rPr>
          <w:rFonts w:cs="Times New Roman"/>
        </w:rPr>
        <w:t xml:space="preserve">In this section, the architecture of the models </w:t>
      </w:r>
      <w:r w:rsidR="001979E7">
        <w:rPr>
          <w:rFonts w:cs="Times New Roman"/>
        </w:rPr>
        <w:t>is</w:t>
      </w:r>
      <w:r w:rsidR="00C3234F">
        <w:rPr>
          <w:rFonts w:cs="Times New Roman"/>
        </w:rPr>
        <w:t xml:space="preserve"> described, followed by an in-depth analysis on section 4 of their performance. </w:t>
      </w:r>
    </w:p>
    <w:p w14:paraId="2904B65C" w14:textId="2ED3BD5E" w:rsidR="00356B25" w:rsidRPr="00B50C0B" w:rsidRDefault="00356B25" w:rsidP="00B50C0B">
      <w:pPr>
        <w:pStyle w:val="Heading2"/>
      </w:pPr>
      <w:r w:rsidRPr="00B50C0B">
        <w:t>3.1. Data Pre-processing</w:t>
      </w:r>
    </w:p>
    <w:p w14:paraId="0C743E56" w14:textId="7CBA1559" w:rsidR="00B50C0B" w:rsidRDefault="00356B25" w:rsidP="00410169">
      <w:pPr>
        <w:spacing w:line="276" w:lineRule="auto"/>
        <w:rPr>
          <w:rFonts w:cs="Times New Roman"/>
        </w:rPr>
      </w:pPr>
      <w:r>
        <w:rPr>
          <w:rFonts w:cs="Times New Roman"/>
        </w:rPr>
        <w:t>The total size of the dataset is 60,000 32x32x3 images which were split into a training, validation and testing set in the following split: 70, 15, 15 percent respectively. The data labels were one-hot encoded into the 10 available classes.</w:t>
      </w:r>
    </w:p>
    <w:p w14:paraId="1C915BB2" w14:textId="1F07FAEB" w:rsidR="00B50C0B" w:rsidRPr="00B50C0B" w:rsidRDefault="00B50C0B" w:rsidP="00B50C0B">
      <w:pPr>
        <w:pStyle w:val="Heading2"/>
      </w:pPr>
      <w:r>
        <w:t>3.2 Convolutional Neural Network Models</w:t>
      </w:r>
    </w:p>
    <w:p w14:paraId="4A63C0E3" w14:textId="576900F5" w:rsidR="00926AC4" w:rsidRDefault="008241BC" w:rsidP="00DD2C54">
      <w:pPr>
        <w:spacing w:line="276" w:lineRule="auto"/>
        <w:rPr>
          <w:rFonts w:cs="Times New Roman"/>
        </w:rPr>
      </w:pPr>
      <w:r>
        <w:rPr>
          <w:rFonts w:cs="Times New Roman"/>
        </w:rPr>
        <w:t xml:space="preserve">Three CNN models were developed </w:t>
      </w:r>
      <w:r w:rsidR="00061D51">
        <w:rPr>
          <w:rFonts w:cs="Times New Roman"/>
        </w:rPr>
        <w:t xml:space="preserve">based on the network architecture proposed in the Deep Learning Fundamentals lectures and were modified based on the conclusions drawn from the literature review. Overall, 2D convolutional layers, max pooling and fully connected layers are used as the core of the networks with </w:t>
      </w:r>
      <w:r w:rsidR="004143C7">
        <w:rPr>
          <w:rFonts w:cs="Times New Roman"/>
        </w:rPr>
        <w:t>3</w:t>
      </w:r>
      <w:r w:rsidR="00061D51">
        <w:rPr>
          <w:rFonts w:cs="Times New Roman"/>
        </w:rPr>
        <w:t>x</w:t>
      </w:r>
      <w:r w:rsidR="004143C7">
        <w:rPr>
          <w:rFonts w:cs="Times New Roman"/>
        </w:rPr>
        <w:t>3</w:t>
      </w:r>
      <w:r w:rsidR="00061D51">
        <w:rPr>
          <w:rFonts w:cs="Times New Roman"/>
        </w:rPr>
        <w:t xml:space="preserve"> filters that </w:t>
      </w:r>
      <w:r w:rsidR="004143C7">
        <w:rPr>
          <w:rFonts w:cs="Times New Roman"/>
        </w:rPr>
        <w:t xml:space="preserve">allow the combination of </w:t>
      </w:r>
      <w:r w:rsidR="00061D51">
        <w:rPr>
          <w:rFonts w:cs="Times New Roman"/>
        </w:rPr>
        <w:t>information across space</w:t>
      </w:r>
      <w:r w:rsidR="004143C7">
        <w:rPr>
          <w:rFonts w:cs="Times New Roman"/>
        </w:rPr>
        <w:t xml:space="preserve"> and channels</w:t>
      </w:r>
      <w:r w:rsidR="00061D51">
        <w:rPr>
          <w:rFonts w:cs="Times New Roman"/>
        </w:rPr>
        <w:t xml:space="preserve">. Also, </w:t>
      </w:r>
      <w:r w:rsidR="0047161A">
        <w:rPr>
          <w:rFonts w:cs="Times New Roman"/>
        </w:rPr>
        <w:t>zero padding (same padding) and a</w:t>
      </w:r>
      <w:r w:rsidR="00061D51">
        <w:rPr>
          <w:rFonts w:cs="Times New Roman"/>
        </w:rPr>
        <w:t xml:space="preserve"> stride of 1 is used </w:t>
      </w:r>
      <w:r w:rsidR="0047161A">
        <w:rPr>
          <w:rFonts w:cs="Times New Roman"/>
        </w:rPr>
        <w:t>leading to an output image with the same size as the input</w:t>
      </w:r>
      <w:r w:rsidR="008F218B">
        <w:rPr>
          <w:rFonts w:cs="Times New Roman"/>
        </w:rPr>
        <w:t>, and the Rectified Linear Unit (</w:t>
      </w:r>
      <w:proofErr w:type="spellStart"/>
      <w:r w:rsidR="008F218B">
        <w:rPr>
          <w:rFonts w:cs="Times New Roman"/>
        </w:rPr>
        <w:t>ReLU</w:t>
      </w:r>
      <w:proofErr w:type="spellEnd"/>
      <w:r w:rsidR="008F218B">
        <w:rPr>
          <w:rFonts w:cs="Times New Roman"/>
        </w:rPr>
        <w:t>)</w:t>
      </w:r>
      <w:r w:rsidR="0047161A">
        <w:rPr>
          <w:rFonts w:cs="Times New Roman"/>
        </w:rPr>
        <w:t>.</w:t>
      </w:r>
    </w:p>
    <w:tbl>
      <w:tblPr>
        <w:tblStyle w:val="TableGrid"/>
        <w:tblW w:w="0" w:type="auto"/>
        <w:tblLayout w:type="fixed"/>
        <w:tblLook w:val="04A0" w:firstRow="1" w:lastRow="0" w:firstColumn="1" w:lastColumn="0" w:noHBand="0" w:noVBand="1"/>
      </w:tblPr>
      <w:tblGrid>
        <w:gridCol w:w="805"/>
        <w:gridCol w:w="810"/>
        <w:gridCol w:w="1080"/>
        <w:gridCol w:w="990"/>
        <w:gridCol w:w="913"/>
      </w:tblGrid>
      <w:tr w:rsidR="006A5B7F" w14:paraId="43FCB1A6" w14:textId="77777777" w:rsidTr="006A5B7F">
        <w:trPr>
          <w:trHeight w:val="440"/>
        </w:trPr>
        <w:tc>
          <w:tcPr>
            <w:tcW w:w="805" w:type="dxa"/>
            <w:vAlign w:val="center"/>
          </w:tcPr>
          <w:p w14:paraId="10406B96" w14:textId="10E57AB5" w:rsidR="00BC6F2A" w:rsidRPr="006A5B7F" w:rsidRDefault="00BC6F2A" w:rsidP="00BC6F2A">
            <w:pPr>
              <w:spacing w:line="276" w:lineRule="auto"/>
              <w:ind w:firstLine="0"/>
              <w:jc w:val="center"/>
              <w:rPr>
                <w:rFonts w:cs="Times New Roman"/>
                <w:b/>
                <w:bCs/>
                <w:sz w:val="12"/>
                <w:szCs w:val="12"/>
              </w:rPr>
            </w:pPr>
            <w:r w:rsidRPr="006A5B7F">
              <w:rPr>
                <w:rFonts w:cs="Times New Roman"/>
                <w:b/>
                <w:bCs/>
                <w:sz w:val="12"/>
                <w:szCs w:val="12"/>
              </w:rPr>
              <w:t>Name</w:t>
            </w:r>
          </w:p>
        </w:tc>
        <w:tc>
          <w:tcPr>
            <w:tcW w:w="810" w:type="dxa"/>
            <w:vAlign w:val="center"/>
          </w:tcPr>
          <w:p w14:paraId="126C14FD" w14:textId="464A46ED" w:rsidR="00BC6F2A" w:rsidRPr="006A5B7F" w:rsidRDefault="00BC6F2A" w:rsidP="00BC6F2A">
            <w:pPr>
              <w:spacing w:line="276" w:lineRule="auto"/>
              <w:ind w:firstLine="0"/>
              <w:jc w:val="center"/>
              <w:rPr>
                <w:rFonts w:cs="Times New Roman"/>
                <w:b/>
                <w:bCs/>
                <w:sz w:val="12"/>
                <w:szCs w:val="12"/>
              </w:rPr>
            </w:pPr>
            <w:r w:rsidRPr="006A5B7F">
              <w:rPr>
                <w:rFonts w:cs="Times New Roman"/>
                <w:b/>
                <w:bCs/>
                <w:sz w:val="12"/>
                <w:szCs w:val="12"/>
              </w:rPr>
              <w:t>Optimiser</w:t>
            </w:r>
          </w:p>
        </w:tc>
        <w:tc>
          <w:tcPr>
            <w:tcW w:w="1080" w:type="dxa"/>
            <w:vAlign w:val="center"/>
          </w:tcPr>
          <w:p w14:paraId="576DE9ED" w14:textId="6593EC47" w:rsidR="00BC6F2A" w:rsidRPr="006A5B7F" w:rsidRDefault="00BC6F2A" w:rsidP="00BC6F2A">
            <w:pPr>
              <w:spacing w:line="276" w:lineRule="auto"/>
              <w:ind w:firstLine="0"/>
              <w:jc w:val="center"/>
              <w:rPr>
                <w:rFonts w:cs="Times New Roman"/>
                <w:b/>
                <w:bCs/>
                <w:sz w:val="12"/>
                <w:szCs w:val="12"/>
              </w:rPr>
            </w:pPr>
            <w:r w:rsidRPr="006A5B7F">
              <w:rPr>
                <w:rFonts w:cs="Times New Roman"/>
                <w:b/>
                <w:bCs/>
                <w:sz w:val="12"/>
                <w:szCs w:val="12"/>
              </w:rPr>
              <w:t>Regularization</w:t>
            </w:r>
          </w:p>
        </w:tc>
        <w:tc>
          <w:tcPr>
            <w:tcW w:w="990" w:type="dxa"/>
            <w:vAlign w:val="center"/>
          </w:tcPr>
          <w:p w14:paraId="2EB415E5" w14:textId="45A405D4" w:rsidR="00BC6F2A" w:rsidRPr="006A5B7F" w:rsidRDefault="00BC6F2A" w:rsidP="00BC6F2A">
            <w:pPr>
              <w:spacing w:line="276" w:lineRule="auto"/>
              <w:ind w:firstLine="0"/>
              <w:jc w:val="center"/>
              <w:rPr>
                <w:rFonts w:cs="Times New Roman"/>
                <w:b/>
                <w:bCs/>
                <w:sz w:val="12"/>
                <w:szCs w:val="12"/>
              </w:rPr>
            </w:pPr>
            <w:r w:rsidRPr="006A5B7F">
              <w:rPr>
                <w:rFonts w:cs="Times New Roman"/>
                <w:b/>
                <w:bCs/>
                <w:sz w:val="12"/>
                <w:szCs w:val="12"/>
              </w:rPr>
              <w:t>Normalisation</w:t>
            </w:r>
          </w:p>
        </w:tc>
        <w:tc>
          <w:tcPr>
            <w:tcW w:w="913" w:type="dxa"/>
            <w:vAlign w:val="center"/>
          </w:tcPr>
          <w:p w14:paraId="4DB8C224" w14:textId="24F8B183" w:rsidR="00BC6F2A" w:rsidRPr="006A5B7F" w:rsidRDefault="00BC6F2A" w:rsidP="00BC6F2A">
            <w:pPr>
              <w:spacing w:line="276" w:lineRule="auto"/>
              <w:ind w:firstLine="0"/>
              <w:jc w:val="center"/>
              <w:rPr>
                <w:rFonts w:cs="Times New Roman"/>
                <w:b/>
                <w:bCs/>
                <w:sz w:val="12"/>
                <w:szCs w:val="12"/>
              </w:rPr>
            </w:pPr>
            <w:r w:rsidRPr="006A5B7F">
              <w:rPr>
                <w:rFonts w:cs="Times New Roman"/>
                <w:b/>
                <w:bCs/>
                <w:sz w:val="12"/>
                <w:szCs w:val="12"/>
              </w:rPr>
              <w:t>Architecture</w:t>
            </w:r>
          </w:p>
        </w:tc>
      </w:tr>
      <w:tr w:rsidR="006A5B7F" w14:paraId="58FA3836" w14:textId="77777777" w:rsidTr="006A5B7F">
        <w:trPr>
          <w:trHeight w:val="332"/>
        </w:trPr>
        <w:tc>
          <w:tcPr>
            <w:tcW w:w="805" w:type="dxa"/>
            <w:vAlign w:val="center"/>
          </w:tcPr>
          <w:p w14:paraId="50380D96" w14:textId="56993B71" w:rsidR="00BC6F2A" w:rsidRPr="006A5B7F" w:rsidRDefault="00BC6F2A" w:rsidP="00BC6F2A">
            <w:pPr>
              <w:spacing w:line="276" w:lineRule="auto"/>
              <w:ind w:firstLine="0"/>
              <w:jc w:val="left"/>
              <w:rPr>
                <w:rFonts w:cs="Times New Roman"/>
                <w:b/>
                <w:bCs/>
                <w:sz w:val="14"/>
                <w:szCs w:val="14"/>
              </w:rPr>
            </w:pPr>
            <w:r w:rsidRPr="006A5B7F">
              <w:rPr>
                <w:rFonts w:cs="Times New Roman"/>
                <w:b/>
                <w:bCs/>
                <w:sz w:val="14"/>
                <w:szCs w:val="14"/>
              </w:rPr>
              <w:t>Basic CNN</w:t>
            </w:r>
          </w:p>
        </w:tc>
        <w:tc>
          <w:tcPr>
            <w:tcW w:w="810" w:type="dxa"/>
            <w:vAlign w:val="center"/>
          </w:tcPr>
          <w:p w14:paraId="116E1CFF" w14:textId="4F17D523" w:rsidR="00BC6F2A" w:rsidRPr="00BC6F2A" w:rsidRDefault="00BC6F2A" w:rsidP="00BC6F2A">
            <w:pPr>
              <w:spacing w:line="276" w:lineRule="auto"/>
              <w:ind w:firstLine="0"/>
              <w:jc w:val="left"/>
              <w:rPr>
                <w:rFonts w:cs="Times New Roman"/>
                <w:sz w:val="14"/>
                <w:szCs w:val="14"/>
              </w:rPr>
            </w:pPr>
            <w:r>
              <w:rPr>
                <w:rFonts w:cs="Times New Roman"/>
                <w:sz w:val="14"/>
                <w:szCs w:val="14"/>
              </w:rPr>
              <w:t>Adam</w:t>
            </w:r>
          </w:p>
        </w:tc>
        <w:tc>
          <w:tcPr>
            <w:tcW w:w="1080" w:type="dxa"/>
            <w:vAlign w:val="center"/>
          </w:tcPr>
          <w:p w14:paraId="485B0C85" w14:textId="6B6BC8AB" w:rsidR="00BC6F2A" w:rsidRPr="00BC6F2A" w:rsidRDefault="00BC6F2A" w:rsidP="00BC6F2A">
            <w:pPr>
              <w:spacing w:line="276" w:lineRule="auto"/>
              <w:ind w:firstLine="0"/>
              <w:jc w:val="left"/>
              <w:rPr>
                <w:rFonts w:cs="Times New Roman"/>
                <w:sz w:val="14"/>
                <w:szCs w:val="14"/>
              </w:rPr>
            </w:pPr>
            <w:r>
              <w:rPr>
                <w:rFonts w:cs="Times New Roman"/>
                <w:sz w:val="14"/>
                <w:szCs w:val="14"/>
              </w:rPr>
              <w:t>None</w:t>
            </w:r>
          </w:p>
        </w:tc>
        <w:tc>
          <w:tcPr>
            <w:tcW w:w="990" w:type="dxa"/>
            <w:vAlign w:val="center"/>
          </w:tcPr>
          <w:p w14:paraId="67FC38C2" w14:textId="4CCCF6FE" w:rsidR="00BC6F2A" w:rsidRPr="00BC6F2A" w:rsidRDefault="00BC6F2A" w:rsidP="00BC6F2A">
            <w:pPr>
              <w:spacing w:line="276" w:lineRule="auto"/>
              <w:ind w:firstLine="0"/>
              <w:jc w:val="left"/>
              <w:rPr>
                <w:rFonts w:cs="Times New Roman"/>
                <w:sz w:val="14"/>
                <w:szCs w:val="14"/>
              </w:rPr>
            </w:pPr>
            <w:r>
              <w:rPr>
                <w:rFonts w:cs="Times New Roman"/>
                <w:sz w:val="14"/>
                <w:szCs w:val="14"/>
              </w:rPr>
              <w:t>None</w:t>
            </w:r>
          </w:p>
        </w:tc>
        <w:tc>
          <w:tcPr>
            <w:tcW w:w="913" w:type="dxa"/>
            <w:vAlign w:val="center"/>
          </w:tcPr>
          <w:p w14:paraId="521A60A3" w14:textId="772966AD" w:rsidR="00BC6F2A" w:rsidRPr="00BC6F2A" w:rsidRDefault="006A5B7F" w:rsidP="00BC6F2A">
            <w:pPr>
              <w:spacing w:line="276" w:lineRule="auto"/>
              <w:ind w:firstLine="0"/>
              <w:jc w:val="left"/>
              <w:rPr>
                <w:rFonts w:cs="Times New Roman"/>
                <w:sz w:val="14"/>
                <w:szCs w:val="14"/>
              </w:rPr>
            </w:pPr>
            <w:r>
              <w:rPr>
                <w:rFonts w:cs="Times New Roman"/>
                <w:sz w:val="14"/>
                <w:szCs w:val="14"/>
              </w:rPr>
              <w:t>Max 128 neurons on a single layer</w:t>
            </w:r>
            <w:r w:rsidR="00BC6F2A">
              <w:rPr>
                <w:rFonts w:cs="Times New Roman"/>
                <w:sz w:val="14"/>
                <w:szCs w:val="14"/>
              </w:rPr>
              <w:t xml:space="preserve"> </w:t>
            </w:r>
          </w:p>
        </w:tc>
      </w:tr>
      <w:tr w:rsidR="006A5B7F" w14:paraId="6091FFA1" w14:textId="77777777" w:rsidTr="006A5B7F">
        <w:trPr>
          <w:trHeight w:val="944"/>
        </w:trPr>
        <w:tc>
          <w:tcPr>
            <w:tcW w:w="805" w:type="dxa"/>
            <w:vAlign w:val="center"/>
          </w:tcPr>
          <w:p w14:paraId="0C35456D" w14:textId="2B88ED9F" w:rsidR="00BC6F2A" w:rsidRPr="006A5B7F" w:rsidRDefault="006A5B7F" w:rsidP="00BC6F2A">
            <w:pPr>
              <w:spacing w:line="276" w:lineRule="auto"/>
              <w:ind w:firstLine="0"/>
              <w:jc w:val="left"/>
              <w:rPr>
                <w:rFonts w:cs="Times New Roman"/>
                <w:b/>
                <w:bCs/>
                <w:sz w:val="14"/>
                <w:szCs w:val="14"/>
              </w:rPr>
            </w:pPr>
            <w:r w:rsidRPr="006A5B7F">
              <w:rPr>
                <w:rFonts w:cs="Times New Roman"/>
                <w:b/>
                <w:bCs/>
                <w:sz w:val="14"/>
                <w:szCs w:val="14"/>
              </w:rPr>
              <w:t>CNN128</w:t>
            </w:r>
          </w:p>
        </w:tc>
        <w:tc>
          <w:tcPr>
            <w:tcW w:w="810" w:type="dxa"/>
            <w:vAlign w:val="center"/>
          </w:tcPr>
          <w:p w14:paraId="72B51F3E" w14:textId="74509B4F" w:rsidR="00BC6F2A" w:rsidRPr="00BC6F2A" w:rsidRDefault="006A5B7F" w:rsidP="00BC6F2A">
            <w:pPr>
              <w:spacing w:line="276" w:lineRule="auto"/>
              <w:ind w:firstLine="0"/>
              <w:jc w:val="left"/>
              <w:rPr>
                <w:rFonts w:cs="Times New Roman"/>
                <w:sz w:val="14"/>
                <w:szCs w:val="14"/>
              </w:rPr>
            </w:pPr>
            <w:r>
              <w:rPr>
                <w:rFonts w:cs="Times New Roman"/>
                <w:sz w:val="14"/>
                <w:szCs w:val="14"/>
              </w:rPr>
              <w:t>Stochastic Gradient Descend</w:t>
            </w:r>
          </w:p>
        </w:tc>
        <w:tc>
          <w:tcPr>
            <w:tcW w:w="1080" w:type="dxa"/>
            <w:vAlign w:val="center"/>
          </w:tcPr>
          <w:p w14:paraId="297C7F27" w14:textId="58D2A74C" w:rsidR="00BC6F2A" w:rsidRPr="00BC6F2A" w:rsidRDefault="006A5B7F" w:rsidP="00BC6F2A">
            <w:pPr>
              <w:spacing w:line="276" w:lineRule="auto"/>
              <w:ind w:firstLine="0"/>
              <w:jc w:val="left"/>
              <w:rPr>
                <w:rFonts w:cs="Times New Roman"/>
                <w:sz w:val="14"/>
                <w:szCs w:val="14"/>
              </w:rPr>
            </w:pPr>
            <w:r>
              <w:rPr>
                <w:rFonts w:cs="Times New Roman"/>
                <w:sz w:val="14"/>
                <w:szCs w:val="14"/>
              </w:rPr>
              <w:t>Dropout</w:t>
            </w:r>
          </w:p>
        </w:tc>
        <w:tc>
          <w:tcPr>
            <w:tcW w:w="990" w:type="dxa"/>
            <w:vAlign w:val="center"/>
          </w:tcPr>
          <w:p w14:paraId="2826D383" w14:textId="09C0D889" w:rsidR="00BC6F2A" w:rsidRPr="00BC6F2A" w:rsidRDefault="006A5B7F" w:rsidP="00BC6F2A">
            <w:pPr>
              <w:spacing w:line="276" w:lineRule="auto"/>
              <w:ind w:firstLine="0"/>
              <w:jc w:val="left"/>
              <w:rPr>
                <w:rFonts w:cs="Times New Roman"/>
                <w:sz w:val="14"/>
                <w:szCs w:val="14"/>
              </w:rPr>
            </w:pPr>
            <w:r>
              <w:rPr>
                <w:rFonts w:cs="Times New Roman"/>
                <w:sz w:val="14"/>
                <w:szCs w:val="14"/>
              </w:rPr>
              <w:t>Batch Norm</w:t>
            </w:r>
          </w:p>
        </w:tc>
        <w:tc>
          <w:tcPr>
            <w:tcW w:w="913" w:type="dxa"/>
            <w:vAlign w:val="center"/>
          </w:tcPr>
          <w:p w14:paraId="748D01FB" w14:textId="4A054671" w:rsidR="00BC6F2A" w:rsidRPr="00BC6F2A" w:rsidRDefault="006A5B7F" w:rsidP="00BC6F2A">
            <w:pPr>
              <w:spacing w:line="276" w:lineRule="auto"/>
              <w:ind w:firstLine="0"/>
              <w:jc w:val="left"/>
              <w:rPr>
                <w:rFonts w:cs="Times New Roman"/>
                <w:sz w:val="14"/>
                <w:szCs w:val="14"/>
              </w:rPr>
            </w:pPr>
            <w:r>
              <w:rPr>
                <w:rFonts w:cs="Times New Roman"/>
                <w:sz w:val="14"/>
                <w:szCs w:val="14"/>
              </w:rPr>
              <w:t>Max 128 neurons on a single layer</w:t>
            </w:r>
          </w:p>
        </w:tc>
      </w:tr>
      <w:tr w:rsidR="006A5B7F" w14:paraId="412241E0" w14:textId="77777777" w:rsidTr="006A5B7F">
        <w:trPr>
          <w:trHeight w:val="899"/>
        </w:trPr>
        <w:tc>
          <w:tcPr>
            <w:tcW w:w="805" w:type="dxa"/>
            <w:vAlign w:val="center"/>
          </w:tcPr>
          <w:p w14:paraId="1F06B9A2" w14:textId="418F3355" w:rsidR="00BC6F2A" w:rsidRPr="006A5B7F" w:rsidRDefault="006A5B7F" w:rsidP="00BC6F2A">
            <w:pPr>
              <w:spacing w:line="276" w:lineRule="auto"/>
              <w:ind w:firstLine="0"/>
              <w:jc w:val="left"/>
              <w:rPr>
                <w:rFonts w:cs="Times New Roman"/>
                <w:b/>
                <w:bCs/>
                <w:sz w:val="14"/>
                <w:szCs w:val="14"/>
              </w:rPr>
            </w:pPr>
            <w:r w:rsidRPr="006A5B7F">
              <w:rPr>
                <w:rFonts w:cs="Times New Roman"/>
                <w:b/>
                <w:bCs/>
                <w:sz w:val="14"/>
                <w:szCs w:val="14"/>
              </w:rPr>
              <w:t>CNN256</w:t>
            </w:r>
          </w:p>
        </w:tc>
        <w:tc>
          <w:tcPr>
            <w:tcW w:w="810" w:type="dxa"/>
            <w:vAlign w:val="center"/>
          </w:tcPr>
          <w:p w14:paraId="600C4D4C" w14:textId="55DF00A7" w:rsidR="00BC6F2A" w:rsidRPr="00BC6F2A" w:rsidRDefault="006A5B7F" w:rsidP="00BC6F2A">
            <w:pPr>
              <w:spacing w:line="276" w:lineRule="auto"/>
              <w:ind w:firstLine="0"/>
              <w:jc w:val="left"/>
              <w:rPr>
                <w:rFonts w:cs="Times New Roman"/>
                <w:sz w:val="14"/>
                <w:szCs w:val="14"/>
              </w:rPr>
            </w:pPr>
            <w:r>
              <w:rPr>
                <w:rFonts w:cs="Times New Roman"/>
                <w:sz w:val="14"/>
                <w:szCs w:val="14"/>
              </w:rPr>
              <w:t>Adam</w:t>
            </w:r>
          </w:p>
        </w:tc>
        <w:tc>
          <w:tcPr>
            <w:tcW w:w="1080" w:type="dxa"/>
            <w:vAlign w:val="center"/>
          </w:tcPr>
          <w:p w14:paraId="52FE4775" w14:textId="0CE01843" w:rsidR="00BC6F2A" w:rsidRPr="00BC6F2A" w:rsidRDefault="006A5B7F" w:rsidP="00BC6F2A">
            <w:pPr>
              <w:spacing w:line="276" w:lineRule="auto"/>
              <w:ind w:firstLine="0"/>
              <w:jc w:val="left"/>
              <w:rPr>
                <w:rFonts w:cs="Times New Roman"/>
                <w:sz w:val="14"/>
                <w:szCs w:val="14"/>
              </w:rPr>
            </w:pPr>
            <w:r>
              <w:rPr>
                <w:rFonts w:cs="Times New Roman"/>
                <w:sz w:val="14"/>
                <w:szCs w:val="14"/>
              </w:rPr>
              <w:t>Dropout</w:t>
            </w:r>
          </w:p>
        </w:tc>
        <w:tc>
          <w:tcPr>
            <w:tcW w:w="990" w:type="dxa"/>
            <w:vAlign w:val="center"/>
          </w:tcPr>
          <w:p w14:paraId="00082E19" w14:textId="3F6AD076" w:rsidR="00BC6F2A" w:rsidRPr="00BC6F2A" w:rsidRDefault="006A5B7F" w:rsidP="00BC6F2A">
            <w:pPr>
              <w:spacing w:line="276" w:lineRule="auto"/>
              <w:ind w:firstLine="0"/>
              <w:jc w:val="left"/>
              <w:rPr>
                <w:rFonts w:cs="Times New Roman"/>
                <w:sz w:val="14"/>
                <w:szCs w:val="14"/>
              </w:rPr>
            </w:pPr>
            <w:r>
              <w:rPr>
                <w:rFonts w:cs="Times New Roman"/>
                <w:sz w:val="14"/>
                <w:szCs w:val="14"/>
              </w:rPr>
              <w:t>Batch Norm</w:t>
            </w:r>
          </w:p>
        </w:tc>
        <w:tc>
          <w:tcPr>
            <w:tcW w:w="913" w:type="dxa"/>
            <w:vAlign w:val="center"/>
          </w:tcPr>
          <w:p w14:paraId="54DD1959" w14:textId="12C9212C" w:rsidR="00BC6F2A" w:rsidRPr="00BC6F2A" w:rsidRDefault="006A5B7F" w:rsidP="00BC6F2A">
            <w:pPr>
              <w:spacing w:line="276" w:lineRule="auto"/>
              <w:ind w:firstLine="0"/>
              <w:jc w:val="left"/>
              <w:rPr>
                <w:rFonts w:cs="Times New Roman"/>
                <w:sz w:val="14"/>
                <w:szCs w:val="14"/>
              </w:rPr>
            </w:pPr>
            <w:r>
              <w:rPr>
                <w:rFonts w:cs="Times New Roman"/>
                <w:sz w:val="14"/>
                <w:szCs w:val="14"/>
              </w:rPr>
              <w:t>Max 256 neurons on a single layer</w:t>
            </w:r>
          </w:p>
        </w:tc>
      </w:tr>
    </w:tbl>
    <w:p w14:paraId="2120CF2C" w14:textId="1D2D84F8" w:rsidR="00350A47" w:rsidRDefault="00350A47" w:rsidP="00DD2C54">
      <w:pPr>
        <w:pStyle w:val="Heading3"/>
      </w:pPr>
      <w:r>
        <w:t xml:space="preserve">3.1.1. </w:t>
      </w:r>
      <w:r w:rsidR="00562239">
        <w:t>Basic CNN – Version 1</w:t>
      </w:r>
      <w:r>
        <w:t>:</w:t>
      </w:r>
    </w:p>
    <w:p w14:paraId="716526E6" w14:textId="73FA2BC3" w:rsidR="00572400" w:rsidRDefault="00CF29BC" w:rsidP="00C4316B">
      <w:pPr>
        <w:pStyle w:val="NormalWeb"/>
        <w:spacing w:before="0" w:beforeAutospacing="0" w:after="160" w:afterAutospacing="0"/>
        <w:ind w:firstLine="288"/>
        <w:jc w:val="both"/>
        <w:rPr>
          <w:color w:val="000000"/>
          <w:sz w:val="22"/>
          <w:szCs w:val="22"/>
        </w:rPr>
      </w:pPr>
      <w:r>
        <w:rPr>
          <w:color w:val="000000"/>
          <w:sz w:val="22"/>
          <w:szCs w:val="22"/>
        </w:rPr>
        <w:t xml:space="preserve">The basic CNN model is the most basic model with one input layer, five hidden layers, and one </w:t>
      </w:r>
      <w:r w:rsidR="00C4316B">
        <w:rPr>
          <w:color w:val="000000"/>
          <w:sz w:val="22"/>
          <w:szCs w:val="22"/>
        </w:rPr>
        <w:t>fully connected</w:t>
      </w:r>
      <w:r>
        <w:rPr>
          <w:color w:val="000000"/>
          <w:sz w:val="22"/>
          <w:szCs w:val="22"/>
        </w:rPr>
        <w:t xml:space="preserve"> output layer, Figure 4. This model does not implement regularisation, nor normalisation techniqu</w:t>
      </w:r>
      <w:r w:rsidR="00C4316B">
        <w:rPr>
          <w:color w:val="000000"/>
          <w:sz w:val="22"/>
          <w:szCs w:val="22"/>
        </w:rPr>
        <w:t>es.</w:t>
      </w:r>
    </w:p>
    <w:p w14:paraId="0A1497D7" w14:textId="5311D9FD" w:rsidR="004143C7" w:rsidRDefault="004143C7" w:rsidP="004143C7">
      <w:pPr>
        <w:pStyle w:val="NormalWeb"/>
        <w:spacing w:before="0" w:beforeAutospacing="0" w:after="160" w:afterAutospacing="0"/>
        <w:jc w:val="both"/>
        <w:rPr>
          <w:color w:val="000000"/>
          <w:sz w:val="22"/>
          <w:szCs w:val="22"/>
        </w:rPr>
      </w:pPr>
      <w:r w:rsidRPr="004143C7">
        <w:rPr>
          <w:color w:val="000000"/>
          <w:sz w:val="22"/>
          <w:szCs w:val="22"/>
        </w:rPr>
        <w:drawing>
          <wp:anchor distT="0" distB="0" distL="114300" distR="114300" simplePos="0" relativeHeight="251708416" behindDoc="0" locked="0" layoutInCell="1" allowOverlap="1" wp14:anchorId="6EE4924E" wp14:editId="2022B92B">
            <wp:simplePos x="0" y="0"/>
            <wp:positionH relativeFrom="column">
              <wp:align>left</wp:align>
            </wp:positionH>
            <wp:positionV relativeFrom="paragraph">
              <wp:posOffset>-1463</wp:posOffset>
            </wp:positionV>
            <wp:extent cx="3041778" cy="1574358"/>
            <wp:effectExtent l="0" t="0" r="6350" b="6985"/>
            <wp:wrapNone/>
            <wp:docPr id="735351813" name="Picture 1" descr="A diagram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51813" name="Picture 1" descr="A diagram of a device&#10;&#10;Description automatically generated with medium confidence"/>
                    <pic:cNvPicPr/>
                  </pic:nvPicPr>
                  <pic:blipFill>
                    <a:blip r:embed="rId12"/>
                    <a:stretch>
                      <a:fillRect/>
                    </a:stretch>
                  </pic:blipFill>
                  <pic:spPr>
                    <a:xfrm>
                      <a:off x="0" y="0"/>
                      <a:ext cx="3041778" cy="1574358"/>
                    </a:xfrm>
                    <a:prstGeom prst="rect">
                      <a:avLst/>
                    </a:prstGeom>
                  </pic:spPr>
                </pic:pic>
              </a:graphicData>
            </a:graphic>
            <wp14:sizeRelH relativeFrom="margin">
              <wp14:pctWidth>0</wp14:pctWidth>
            </wp14:sizeRelH>
            <wp14:sizeRelV relativeFrom="margin">
              <wp14:pctHeight>0</wp14:pctHeight>
            </wp14:sizeRelV>
          </wp:anchor>
        </w:drawing>
      </w:r>
    </w:p>
    <w:p w14:paraId="2A70DD30" w14:textId="599ED2EE" w:rsidR="00C3234F" w:rsidRDefault="00C3234F" w:rsidP="004143C7">
      <w:pPr>
        <w:pStyle w:val="NormalWeb"/>
        <w:spacing w:before="0" w:beforeAutospacing="0" w:after="160" w:afterAutospacing="0"/>
        <w:rPr>
          <w:color w:val="000000"/>
          <w:sz w:val="22"/>
          <w:szCs w:val="22"/>
        </w:rPr>
      </w:pPr>
    </w:p>
    <w:p w14:paraId="7F0F8EFB" w14:textId="77777777" w:rsidR="004143C7" w:rsidRDefault="004143C7" w:rsidP="004143C7">
      <w:pPr>
        <w:pStyle w:val="NormalWeb"/>
        <w:spacing w:before="0" w:beforeAutospacing="0" w:after="160" w:afterAutospacing="0"/>
        <w:rPr>
          <w:color w:val="000000"/>
          <w:sz w:val="22"/>
          <w:szCs w:val="22"/>
        </w:rPr>
      </w:pPr>
    </w:p>
    <w:p w14:paraId="423BF31B" w14:textId="77777777" w:rsidR="004143C7" w:rsidRDefault="004143C7" w:rsidP="004143C7">
      <w:pPr>
        <w:pStyle w:val="NormalWeb"/>
        <w:spacing w:before="0" w:beforeAutospacing="0" w:after="160" w:afterAutospacing="0"/>
        <w:rPr>
          <w:color w:val="000000"/>
          <w:sz w:val="22"/>
          <w:szCs w:val="22"/>
        </w:rPr>
      </w:pPr>
    </w:p>
    <w:p w14:paraId="045ABB7D" w14:textId="77777777" w:rsidR="004143C7" w:rsidRDefault="004143C7" w:rsidP="004143C7">
      <w:pPr>
        <w:pStyle w:val="NormalWeb"/>
        <w:spacing w:before="0" w:beforeAutospacing="0" w:after="160" w:afterAutospacing="0"/>
        <w:rPr>
          <w:color w:val="000000"/>
          <w:sz w:val="22"/>
          <w:szCs w:val="22"/>
        </w:rPr>
      </w:pPr>
    </w:p>
    <w:p w14:paraId="073657C3" w14:textId="77777777" w:rsidR="00C3234F" w:rsidRDefault="00C3234F" w:rsidP="008776CB">
      <w:pPr>
        <w:pStyle w:val="NormalWeb"/>
        <w:spacing w:before="0" w:beforeAutospacing="0" w:after="160" w:afterAutospacing="0"/>
        <w:ind w:firstLine="288"/>
        <w:rPr>
          <w:color w:val="000000"/>
          <w:sz w:val="22"/>
          <w:szCs w:val="22"/>
        </w:rPr>
      </w:pPr>
    </w:p>
    <w:p w14:paraId="61ABB255" w14:textId="68617134" w:rsidR="00C3234F" w:rsidRDefault="008F218B" w:rsidP="008776CB">
      <w:pPr>
        <w:pStyle w:val="NormalWeb"/>
        <w:spacing w:before="0" w:beforeAutospacing="0" w:after="160" w:afterAutospacing="0"/>
        <w:ind w:firstLine="288"/>
        <w:rPr>
          <w:color w:val="000000"/>
          <w:sz w:val="22"/>
          <w:szCs w:val="22"/>
        </w:rPr>
      </w:pPr>
      <w:r>
        <w:rPr>
          <w:noProof/>
        </w:rPr>
        <mc:AlternateContent>
          <mc:Choice Requires="wps">
            <w:drawing>
              <wp:anchor distT="0" distB="0" distL="114300" distR="114300" simplePos="0" relativeHeight="251710464" behindDoc="0" locked="0" layoutInCell="1" allowOverlap="1" wp14:anchorId="6A600B29" wp14:editId="7D40D6F7">
                <wp:simplePos x="0" y="0"/>
                <wp:positionH relativeFrom="column">
                  <wp:align>left</wp:align>
                </wp:positionH>
                <wp:positionV relativeFrom="paragraph">
                  <wp:posOffset>62837</wp:posOffset>
                </wp:positionV>
                <wp:extent cx="2942376" cy="239917"/>
                <wp:effectExtent l="0" t="0" r="0" b="0"/>
                <wp:wrapNone/>
                <wp:docPr id="2124286622" name="Text Box 1"/>
                <wp:cNvGraphicFramePr/>
                <a:graphic xmlns:a="http://schemas.openxmlformats.org/drawingml/2006/main">
                  <a:graphicData uri="http://schemas.microsoft.com/office/word/2010/wordprocessingShape">
                    <wps:wsp>
                      <wps:cNvSpPr txBox="1"/>
                      <wps:spPr>
                        <a:xfrm>
                          <a:off x="0" y="0"/>
                          <a:ext cx="2942376" cy="239917"/>
                        </a:xfrm>
                        <a:prstGeom prst="rect">
                          <a:avLst/>
                        </a:prstGeom>
                        <a:noFill/>
                        <a:ln w="6350">
                          <a:noFill/>
                        </a:ln>
                      </wps:spPr>
                      <wps:txbx>
                        <w:txbxContent>
                          <w:p w14:paraId="6B272FAF" w14:textId="2E26C962" w:rsidR="008F218B" w:rsidRPr="009B758F" w:rsidRDefault="008F218B" w:rsidP="008F218B">
                            <w:pPr>
                              <w:ind w:firstLine="0"/>
                              <w:jc w:val="center"/>
                              <w:rPr>
                                <w:sz w:val="18"/>
                                <w:szCs w:val="18"/>
                                <w:lang w:val="en-US"/>
                              </w:rPr>
                            </w:pPr>
                            <w:r w:rsidRPr="005A1A1D">
                              <w:rPr>
                                <w:b/>
                                <w:bCs/>
                                <w:sz w:val="18"/>
                                <w:szCs w:val="18"/>
                                <w:lang w:val="en-US"/>
                              </w:rPr>
                              <w:t xml:space="preserve">Figure </w:t>
                            </w:r>
                            <w:r>
                              <w:rPr>
                                <w:b/>
                                <w:bCs/>
                                <w:sz w:val="18"/>
                                <w:szCs w:val="18"/>
                                <w:lang w:val="en-US"/>
                              </w:rPr>
                              <w:t>3</w:t>
                            </w:r>
                            <w:r w:rsidRPr="005A1A1D">
                              <w:rPr>
                                <w:sz w:val="18"/>
                                <w:szCs w:val="18"/>
                                <w:lang w:val="en-US"/>
                              </w:rPr>
                              <w:t xml:space="preserve"> – </w:t>
                            </w:r>
                            <w:r>
                              <w:rPr>
                                <w:sz w:val="18"/>
                                <w:szCs w:val="18"/>
                                <w:lang w:val="en-US"/>
                              </w:rPr>
                              <w:t>Basic CNN (Version 1) model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00B29" id="_x0000_s1028" type="#_x0000_t202" style="position:absolute;left:0;text-align:left;margin-left:0;margin-top:4.95pt;width:231.7pt;height:18.9pt;z-index:25171046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" filled="f" stroked="f" strokeweight=".5pt">
                <v:textbox>
                  <w:txbxContent>
                    <w:p w14:paraId="6B272FAF" w14:textId="2E26C962" w:rsidR="008F218B" w:rsidRPr="009B758F" w:rsidRDefault="008F218B" w:rsidP="008F218B">
                      <w:pPr>
                        <w:ind w:firstLine="0"/>
                        <w:jc w:val="center"/>
                        <w:rPr>
                          <w:sz w:val="18"/>
                          <w:szCs w:val="18"/>
                          <w:lang w:val="en-US"/>
                        </w:rPr>
                      </w:pPr>
                      <w:r w:rsidRPr="005A1A1D">
                        <w:rPr>
                          <w:b/>
                          <w:bCs/>
                          <w:sz w:val="18"/>
                          <w:szCs w:val="18"/>
                          <w:lang w:val="en-US"/>
                        </w:rPr>
                        <w:t xml:space="preserve">Figure </w:t>
                      </w:r>
                      <w:r>
                        <w:rPr>
                          <w:b/>
                          <w:bCs/>
                          <w:sz w:val="18"/>
                          <w:szCs w:val="18"/>
                          <w:lang w:val="en-US"/>
                        </w:rPr>
                        <w:t>3</w:t>
                      </w:r>
                      <w:r w:rsidRPr="005A1A1D">
                        <w:rPr>
                          <w:sz w:val="18"/>
                          <w:szCs w:val="18"/>
                          <w:lang w:val="en-US"/>
                        </w:rPr>
                        <w:t xml:space="preserve"> – </w:t>
                      </w:r>
                      <w:r>
                        <w:rPr>
                          <w:sz w:val="18"/>
                          <w:szCs w:val="18"/>
                          <w:lang w:val="en-US"/>
                        </w:rPr>
                        <w:t>Basic CNN (Version 1) model architecture.</w:t>
                      </w:r>
                    </w:p>
                  </w:txbxContent>
                </v:textbox>
              </v:shape>
            </w:pict>
          </mc:Fallback>
        </mc:AlternateContent>
      </w:r>
    </w:p>
    <w:p w14:paraId="3C5866C7" w14:textId="4A598C20" w:rsidR="004143C7" w:rsidRPr="008776CB" w:rsidRDefault="004143C7" w:rsidP="008776CB">
      <w:pPr>
        <w:pStyle w:val="NormalWeb"/>
        <w:spacing w:before="0" w:beforeAutospacing="0" w:after="160" w:afterAutospacing="0"/>
        <w:ind w:firstLine="288"/>
        <w:rPr>
          <w:color w:val="000000"/>
          <w:sz w:val="22"/>
          <w:szCs w:val="22"/>
        </w:rPr>
      </w:pPr>
    </w:p>
    <w:p w14:paraId="0A9CBDD8" w14:textId="0F65817B" w:rsidR="00350A47" w:rsidRDefault="00350A47" w:rsidP="00DD2C54">
      <w:pPr>
        <w:pStyle w:val="Heading3"/>
      </w:pPr>
      <w:r>
        <w:t>3.1.2.</w:t>
      </w:r>
      <w:r w:rsidR="00562239">
        <w:t xml:space="preserve"> CNN128 – Version 2</w:t>
      </w:r>
      <w:r>
        <w:t>:</w:t>
      </w:r>
    </w:p>
    <w:p w14:paraId="33194C78" w14:textId="12E0A696" w:rsidR="00E51387" w:rsidRDefault="008F218B" w:rsidP="00634710">
      <w:r>
        <w:t xml:space="preserve">This CNN network incorporates batch normalisation and dropout for </w:t>
      </w:r>
      <w:r w:rsidR="00E51387">
        <w:t xml:space="preserve">regularisation with a total of 9 layers, including one 32x32x3 input layer, two Conv2D 32 layers, two Conv2D 64, two Conv2D 128, one </w:t>
      </w:r>
      <w:proofErr w:type="gramStart"/>
      <w:r w:rsidR="00E51387">
        <w:t>flatten</w:t>
      </w:r>
      <w:proofErr w:type="gramEnd"/>
      <w:r w:rsidR="00E51387">
        <w:t xml:space="preserve">, one Dense 128 and one output Dense layer with 10 neurons corresponding to each class. While the batch normalisation steps are incorporated after each Conv2D, the Dropout is appended after each </w:t>
      </w:r>
      <w:proofErr w:type="spellStart"/>
      <w:r w:rsidR="00E51387">
        <w:t>Maxpooling</w:t>
      </w:r>
      <w:proofErr w:type="spellEnd"/>
      <w:r w:rsidR="00E51387">
        <w:t xml:space="preserve"> operation and one prior the output layer, Figure 4. </w:t>
      </w:r>
    </w:p>
    <w:p w14:paraId="08606714" w14:textId="4F639538" w:rsidR="00E51387" w:rsidRDefault="00634710" w:rsidP="009F3BF6">
      <w:r w:rsidRPr="00634710">
        <w:drawing>
          <wp:anchor distT="0" distB="0" distL="114300" distR="114300" simplePos="0" relativeHeight="251712512" behindDoc="0" locked="0" layoutInCell="1" allowOverlap="1" wp14:anchorId="3A605F2F" wp14:editId="1E305FC0">
            <wp:simplePos x="0" y="0"/>
            <wp:positionH relativeFrom="column">
              <wp:posOffset>0</wp:posOffset>
            </wp:positionH>
            <wp:positionV relativeFrom="paragraph">
              <wp:posOffset>0</wp:posOffset>
            </wp:positionV>
            <wp:extent cx="3073560" cy="1407381"/>
            <wp:effectExtent l="0" t="0" r="0" b="2540"/>
            <wp:wrapNone/>
            <wp:docPr id="161742037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20372" name="Picture 1" descr="A diagram of a diagram&#10;&#10;Description automatically generated with medium confidence"/>
                    <pic:cNvPicPr/>
                  </pic:nvPicPr>
                  <pic:blipFill>
                    <a:blip r:embed="rId13"/>
                    <a:stretch>
                      <a:fillRect/>
                    </a:stretch>
                  </pic:blipFill>
                  <pic:spPr>
                    <a:xfrm>
                      <a:off x="0" y="0"/>
                      <a:ext cx="3073560" cy="1407381"/>
                    </a:xfrm>
                    <a:prstGeom prst="rect">
                      <a:avLst/>
                    </a:prstGeom>
                  </pic:spPr>
                </pic:pic>
              </a:graphicData>
            </a:graphic>
            <wp14:sizeRelH relativeFrom="margin">
              <wp14:pctWidth>0</wp14:pctWidth>
            </wp14:sizeRelH>
            <wp14:sizeRelV relativeFrom="margin">
              <wp14:pctHeight>0</wp14:pctHeight>
            </wp14:sizeRelV>
          </wp:anchor>
        </w:drawing>
      </w:r>
    </w:p>
    <w:p w14:paraId="5D3E511B" w14:textId="77777777" w:rsidR="00E51387" w:rsidRDefault="00E51387" w:rsidP="009F3BF6"/>
    <w:p w14:paraId="1DDB441C" w14:textId="77777777" w:rsidR="00E51387" w:rsidRDefault="00E51387" w:rsidP="009F3BF6"/>
    <w:p w14:paraId="03FBE071" w14:textId="77777777" w:rsidR="00E51387" w:rsidRDefault="00E51387" w:rsidP="009F3BF6"/>
    <w:p w14:paraId="3E33BD8C" w14:textId="77777777" w:rsidR="00E51387" w:rsidRDefault="00E51387" w:rsidP="009F3BF6"/>
    <w:p w14:paraId="610F9C02" w14:textId="39F17214" w:rsidR="008F218B" w:rsidRDefault="00634710" w:rsidP="009F3BF6">
      <w:r>
        <w:rPr>
          <w:rFonts w:cs="Times New Roman"/>
          <w:noProof/>
        </w:rPr>
        <mc:AlternateContent>
          <mc:Choice Requires="wps">
            <w:drawing>
              <wp:anchor distT="0" distB="0" distL="114300" distR="114300" simplePos="0" relativeHeight="251714560" behindDoc="0" locked="0" layoutInCell="1" allowOverlap="1" wp14:anchorId="41C125DD" wp14:editId="5611E690">
                <wp:simplePos x="0" y="0"/>
                <wp:positionH relativeFrom="column">
                  <wp:posOffset>-39453</wp:posOffset>
                </wp:positionH>
                <wp:positionV relativeFrom="paragraph">
                  <wp:posOffset>95582</wp:posOffset>
                </wp:positionV>
                <wp:extent cx="2942376" cy="239917"/>
                <wp:effectExtent l="0" t="0" r="0" b="0"/>
                <wp:wrapNone/>
                <wp:docPr id="1654829568" name="Text Box 1"/>
                <wp:cNvGraphicFramePr/>
                <a:graphic xmlns:a="http://schemas.openxmlformats.org/drawingml/2006/main">
                  <a:graphicData uri="http://schemas.microsoft.com/office/word/2010/wordprocessingShape">
                    <wps:wsp>
                      <wps:cNvSpPr txBox="1"/>
                      <wps:spPr>
                        <a:xfrm>
                          <a:off x="0" y="0"/>
                          <a:ext cx="2942376" cy="239917"/>
                        </a:xfrm>
                        <a:prstGeom prst="rect">
                          <a:avLst/>
                        </a:prstGeom>
                        <a:noFill/>
                        <a:ln w="6350">
                          <a:noFill/>
                        </a:ln>
                      </wps:spPr>
                      <wps:txbx>
                        <w:txbxContent>
                          <w:p w14:paraId="5D515453" w14:textId="5C07D5A4" w:rsidR="00634710" w:rsidRPr="009B758F" w:rsidRDefault="00634710" w:rsidP="00634710">
                            <w:pPr>
                              <w:ind w:firstLine="0"/>
                              <w:jc w:val="center"/>
                              <w:rPr>
                                <w:sz w:val="18"/>
                                <w:szCs w:val="18"/>
                                <w:lang w:val="en-US"/>
                              </w:rPr>
                            </w:pPr>
                            <w:r w:rsidRPr="005A1A1D">
                              <w:rPr>
                                <w:b/>
                                <w:bCs/>
                                <w:sz w:val="18"/>
                                <w:szCs w:val="18"/>
                                <w:lang w:val="en-US"/>
                              </w:rPr>
                              <w:t xml:space="preserve">Figure </w:t>
                            </w:r>
                            <w:r>
                              <w:rPr>
                                <w:b/>
                                <w:bCs/>
                                <w:sz w:val="18"/>
                                <w:szCs w:val="18"/>
                                <w:lang w:val="en-US"/>
                              </w:rPr>
                              <w:t>4</w:t>
                            </w:r>
                            <w:r w:rsidRPr="005A1A1D">
                              <w:rPr>
                                <w:sz w:val="18"/>
                                <w:szCs w:val="18"/>
                                <w:lang w:val="en-US"/>
                              </w:rPr>
                              <w:t xml:space="preserve"> – </w:t>
                            </w:r>
                            <w:r>
                              <w:rPr>
                                <w:sz w:val="18"/>
                                <w:szCs w:val="18"/>
                                <w:lang w:val="en-US"/>
                              </w:rPr>
                              <w:t>CNN</w:t>
                            </w:r>
                            <w:r>
                              <w:rPr>
                                <w:sz w:val="18"/>
                                <w:szCs w:val="18"/>
                                <w:lang w:val="en-US"/>
                              </w:rPr>
                              <w:t>128</w:t>
                            </w:r>
                            <w:r>
                              <w:rPr>
                                <w:sz w:val="18"/>
                                <w:szCs w:val="18"/>
                                <w:lang w:val="en-US"/>
                              </w:rPr>
                              <w:t xml:space="preserve"> (Version </w:t>
                            </w:r>
                            <w:r>
                              <w:rPr>
                                <w:sz w:val="18"/>
                                <w:szCs w:val="18"/>
                                <w:lang w:val="en-US"/>
                              </w:rPr>
                              <w:t>2</w:t>
                            </w:r>
                            <w:r>
                              <w:rPr>
                                <w:sz w:val="18"/>
                                <w:szCs w:val="18"/>
                                <w:lang w:val="en-US"/>
                              </w:rPr>
                              <w:t>) model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125DD" id="_x0000_s1029" type="#_x0000_t202" style="position:absolute;left:0;text-align:left;margin-left:-3.1pt;margin-top:7.55pt;width:231.7pt;height:18.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" filled="f" stroked="f" strokeweight=".5pt">
                <v:textbox>
                  <w:txbxContent>
                    <w:p w14:paraId="5D515453" w14:textId="5C07D5A4" w:rsidR="00634710" w:rsidRPr="009B758F" w:rsidRDefault="00634710" w:rsidP="00634710">
                      <w:pPr>
                        <w:ind w:firstLine="0"/>
                        <w:jc w:val="center"/>
                        <w:rPr>
                          <w:sz w:val="18"/>
                          <w:szCs w:val="18"/>
                          <w:lang w:val="en-US"/>
                        </w:rPr>
                      </w:pPr>
                      <w:r w:rsidRPr="005A1A1D">
                        <w:rPr>
                          <w:b/>
                          <w:bCs/>
                          <w:sz w:val="18"/>
                          <w:szCs w:val="18"/>
                          <w:lang w:val="en-US"/>
                        </w:rPr>
                        <w:t xml:space="preserve">Figure </w:t>
                      </w:r>
                      <w:r>
                        <w:rPr>
                          <w:b/>
                          <w:bCs/>
                          <w:sz w:val="18"/>
                          <w:szCs w:val="18"/>
                          <w:lang w:val="en-US"/>
                        </w:rPr>
                        <w:t>4</w:t>
                      </w:r>
                      <w:r w:rsidRPr="005A1A1D">
                        <w:rPr>
                          <w:sz w:val="18"/>
                          <w:szCs w:val="18"/>
                          <w:lang w:val="en-US"/>
                        </w:rPr>
                        <w:t xml:space="preserve"> – </w:t>
                      </w:r>
                      <w:r>
                        <w:rPr>
                          <w:sz w:val="18"/>
                          <w:szCs w:val="18"/>
                          <w:lang w:val="en-US"/>
                        </w:rPr>
                        <w:t>CNN</w:t>
                      </w:r>
                      <w:r>
                        <w:rPr>
                          <w:sz w:val="18"/>
                          <w:szCs w:val="18"/>
                          <w:lang w:val="en-US"/>
                        </w:rPr>
                        <w:t>128</w:t>
                      </w:r>
                      <w:r>
                        <w:rPr>
                          <w:sz w:val="18"/>
                          <w:szCs w:val="18"/>
                          <w:lang w:val="en-US"/>
                        </w:rPr>
                        <w:t xml:space="preserve"> (Version </w:t>
                      </w:r>
                      <w:r>
                        <w:rPr>
                          <w:sz w:val="18"/>
                          <w:szCs w:val="18"/>
                          <w:lang w:val="en-US"/>
                        </w:rPr>
                        <w:t>2</w:t>
                      </w:r>
                      <w:r>
                        <w:rPr>
                          <w:sz w:val="18"/>
                          <w:szCs w:val="18"/>
                          <w:lang w:val="en-US"/>
                        </w:rPr>
                        <w:t>) model architecture.</w:t>
                      </w:r>
                    </w:p>
                  </w:txbxContent>
                </v:textbox>
              </v:shape>
            </w:pict>
          </mc:Fallback>
        </mc:AlternateContent>
      </w:r>
    </w:p>
    <w:p w14:paraId="09598A25" w14:textId="2832A505" w:rsidR="00634710" w:rsidRDefault="00634710" w:rsidP="009F3BF6"/>
    <w:p w14:paraId="10237718" w14:textId="263A9A53" w:rsidR="00634710" w:rsidRDefault="00350A47" w:rsidP="00EF5692">
      <w:r w:rsidRPr="00350A47">
        <w:t>This model implements</w:t>
      </w:r>
      <w:r w:rsidR="00634710">
        <w:t xml:space="preserve"> Stochastic Gradient Descend (SGD) as </w:t>
      </w:r>
      <w:r w:rsidR="00124603">
        <w:t>the</w:t>
      </w:r>
      <w:r w:rsidR="00634710">
        <w:t xml:space="preserve"> </w:t>
      </w:r>
      <w:r w:rsidR="00FD37F1">
        <w:t xml:space="preserve">optimiser to explore the impact of different optimisers in similar CNN networks. </w:t>
      </w:r>
    </w:p>
    <w:p w14:paraId="59B322E1" w14:textId="726E8FF1" w:rsidR="00350A47" w:rsidRDefault="00350A47" w:rsidP="00DD2C54">
      <w:pPr>
        <w:pStyle w:val="Heading3"/>
      </w:pPr>
      <w:r>
        <w:lastRenderedPageBreak/>
        <w:t xml:space="preserve">3.1.3 </w:t>
      </w:r>
      <w:r w:rsidR="00562239">
        <w:t>CNN256 – Version 3</w:t>
      </w:r>
    </w:p>
    <w:p w14:paraId="45195838" w14:textId="56DABDD2" w:rsidR="00FD37F1" w:rsidRDefault="00FD37F1" w:rsidP="00574F5C">
      <w:r>
        <w:t xml:space="preserve">This CNN model builds on CNN128, thus adopting its layers, regularisation and normalisation techniques and extending them by adding two additionally layers each with 256 neurons, Figure 5. This is the deepest network tested on this research project and was aimed at determining the impact of increasing the number of neurons in terms of accuracy and training time. </w:t>
      </w:r>
    </w:p>
    <w:p w14:paraId="398127DD" w14:textId="2AC26797" w:rsidR="00FD37F1" w:rsidRDefault="00977D52" w:rsidP="00574F5C">
      <w:r w:rsidRPr="00977D52">
        <w:drawing>
          <wp:anchor distT="0" distB="0" distL="114300" distR="114300" simplePos="0" relativeHeight="251716608" behindDoc="0" locked="0" layoutInCell="1" allowOverlap="1" wp14:anchorId="7F0CC399" wp14:editId="77C893FD">
            <wp:simplePos x="0" y="0"/>
            <wp:positionH relativeFrom="margin">
              <wp:align>left</wp:align>
            </wp:positionH>
            <wp:positionV relativeFrom="paragraph">
              <wp:posOffset>-608</wp:posOffset>
            </wp:positionV>
            <wp:extent cx="3013544" cy="1198093"/>
            <wp:effectExtent l="0" t="0" r="0" b="2540"/>
            <wp:wrapNone/>
            <wp:docPr id="196945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54899" name=""/>
                    <pic:cNvPicPr/>
                  </pic:nvPicPr>
                  <pic:blipFill>
                    <a:blip r:embed="rId14"/>
                    <a:stretch>
                      <a:fillRect/>
                    </a:stretch>
                  </pic:blipFill>
                  <pic:spPr>
                    <a:xfrm>
                      <a:off x="0" y="0"/>
                      <a:ext cx="3013544" cy="1198093"/>
                    </a:xfrm>
                    <a:prstGeom prst="rect">
                      <a:avLst/>
                    </a:prstGeom>
                  </pic:spPr>
                </pic:pic>
              </a:graphicData>
            </a:graphic>
            <wp14:sizeRelH relativeFrom="margin">
              <wp14:pctWidth>0</wp14:pctWidth>
            </wp14:sizeRelH>
            <wp14:sizeRelV relativeFrom="margin">
              <wp14:pctHeight>0</wp14:pctHeight>
            </wp14:sizeRelV>
          </wp:anchor>
        </w:drawing>
      </w:r>
    </w:p>
    <w:p w14:paraId="3D4D33E4" w14:textId="77777777" w:rsidR="00FD37F1" w:rsidRDefault="00FD37F1" w:rsidP="00574F5C"/>
    <w:p w14:paraId="21E07EC3" w14:textId="77777777" w:rsidR="00FD37F1" w:rsidRDefault="00FD37F1" w:rsidP="00574F5C"/>
    <w:p w14:paraId="0E08B80B" w14:textId="77777777" w:rsidR="00FD37F1" w:rsidRDefault="00FD37F1" w:rsidP="00574F5C"/>
    <w:p w14:paraId="50609C6B" w14:textId="30935E55" w:rsidR="00FD37F1" w:rsidRDefault="00977D52" w:rsidP="00574F5C">
      <w:r>
        <w:rPr>
          <w:rFonts w:cs="Times New Roman"/>
          <w:noProof/>
        </w:rPr>
        <mc:AlternateContent>
          <mc:Choice Requires="wps">
            <w:drawing>
              <wp:anchor distT="0" distB="0" distL="114300" distR="114300" simplePos="0" relativeHeight="251718656" behindDoc="0" locked="0" layoutInCell="1" allowOverlap="1" wp14:anchorId="5ABC658D" wp14:editId="2096A3B2">
                <wp:simplePos x="0" y="0"/>
                <wp:positionH relativeFrom="margin">
                  <wp:align>left</wp:align>
                </wp:positionH>
                <wp:positionV relativeFrom="paragraph">
                  <wp:posOffset>109220</wp:posOffset>
                </wp:positionV>
                <wp:extent cx="2942376" cy="239917"/>
                <wp:effectExtent l="0" t="0" r="0" b="0"/>
                <wp:wrapNone/>
                <wp:docPr id="1753953603" name="Text Box 1"/>
                <wp:cNvGraphicFramePr/>
                <a:graphic xmlns:a="http://schemas.openxmlformats.org/drawingml/2006/main">
                  <a:graphicData uri="http://schemas.microsoft.com/office/word/2010/wordprocessingShape">
                    <wps:wsp>
                      <wps:cNvSpPr txBox="1"/>
                      <wps:spPr>
                        <a:xfrm>
                          <a:off x="0" y="0"/>
                          <a:ext cx="2942376" cy="239917"/>
                        </a:xfrm>
                        <a:prstGeom prst="rect">
                          <a:avLst/>
                        </a:prstGeom>
                        <a:noFill/>
                        <a:ln w="6350">
                          <a:noFill/>
                        </a:ln>
                      </wps:spPr>
                      <wps:txbx>
                        <w:txbxContent>
                          <w:p w14:paraId="5B7440A1" w14:textId="1310081D" w:rsidR="00977D52" w:rsidRPr="009B758F" w:rsidRDefault="00977D52" w:rsidP="00977D52">
                            <w:pPr>
                              <w:ind w:firstLine="0"/>
                              <w:jc w:val="center"/>
                              <w:rPr>
                                <w:sz w:val="18"/>
                                <w:szCs w:val="18"/>
                                <w:lang w:val="en-US"/>
                              </w:rPr>
                            </w:pPr>
                            <w:r w:rsidRPr="005A1A1D">
                              <w:rPr>
                                <w:b/>
                                <w:bCs/>
                                <w:sz w:val="18"/>
                                <w:szCs w:val="18"/>
                                <w:lang w:val="en-US"/>
                              </w:rPr>
                              <w:t xml:space="preserve">Figure </w:t>
                            </w:r>
                            <w:r>
                              <w:rPr>
                                <w:b/>
                                <w:bCs/>
                                <w:sz w:val="18"/>
                                <w:szCs w:val="18"/>
                                <w:lang w:val="en-US"/>
                              </w:rPr>
                              <w:t>5</w:t>
                            </w:r>
                            <w:r w:rsidRPr="005A1A1D">
                              <w:rPr>
                                <w:sz w:val="18"/>
                                <w:szCs w:val="18"/>
                                <w:lang w:val="en-US"/>
                              </w:rPr>
                              <w:t xml:space="preserve"> – </w:t>
                            </w:r>
                            <w:r>
                              <w:rPr>
                                <w:sz w:val="18"/>
                                <w:szCs w:val="18"/>
                                <w:lang w:val="en-US"/>
                              </w:rPr>
                              <w:t>CNN</w:t>
                            </w:r>
                            <w:r>
                              <w:rPr>
                                <w:sz w:val="18"/>
                                <w:szCs w:val="18"/>
                                <w:lang w:val="en-US"/>
                              </w:rPr>
                              <w:t xml:space="preserve">256 </w:t>
                            </w:r>
                            <w:r>
                              <w:rPr>
                                <w:sz w:val="18"/>
                                <w:szCs w:val="18"/>
                                <w:lang w:val="en-US"/>
                              </w:rPr>
                              <w:t xml:space="preserve">(Version </w:t>
                            </w:r>
                            <w:r>
                              <w:rPr>
                                <w:sz w:val="18"/>
                                <w:szCs w:val="18"/>
                                <w:lang w:val="en-US"/>
                              </w:rPr>
                              <w:t>3</w:t>
                            </w:r>
                            <w:r>
                              <w:rPr>
                                <w:sz w:val="18"/>
                                <w:szCs w:val="18"/>
                                <w:lang w:val="en-US"/>
                              </w:rPr>
                              <w:t>) model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C658D" id="_x0000_s1030" type="#_x0000_t202" style="position:absolute;left:0;text-align:left;margin-left:0;margin-top:8.6pt;width:231.7pt;height:18.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" filled="f" stroked="f" strokeweight=".5pt">
                <v:textbox>
                  <w:txbxContent>
                    <w:p w14:paraId="5B7440A1" w14:textId="1310081D" w:rsidR="00977D52" w:rsidRPr="009B758F" w:rsidRDefault="00977D52" w:rsidP="00977D52">
                      <w:pPr>
                        <w:ind w:firstLine="0"/>
                        <w:jc w:val="center"/>
                        <w:rPr>
                          <w:sz w:val="18"/>
                          <w:szCs w:val="18"/>
                          <w:lang w:val="en-US"/>
                        </w:rPr>
                      </w:pPr>
                      <w:r w:rsidRPr="005A1A1D">
                        <w:rPr>
                          <w:b/>
                          <w:bCs/>
                          <w:sz w:val="18"/>
                          <w:szCs w:val="18"/>
                          <w:lang w:val="en-US"/>
                        </w:rPr>
                        <w:t xml:space="preserve">Figure </w:t>
                      </w:r>
                      <w:r>
                        <w:rPr>
                          <w:b/>
                          <w:bCs/>
                          <w:sz w:val="18"/>
                          <w:szCs w:val="18"/>
                          <w:lang w:val="en-US"/>
                        </w:rPr>
                        <w:t>5</w:t>
                      </w:r>
                      <w:r w:rsidRPr="005A1A1D">
                        <w:rPr>
                          <w:sz w:val="18"/>
                          <w:szCs w:val="18"/>
                          <w:lang w:val="en-US"/>
                        </w:rPr>
                        <w:t xml:space="preserve"> – </w:t>
                      </w:r>
                      <w:r>
                        <w:rPr>
                          <w:sz w:val="18"/>
                          <w:szCs w:val="18"/>
                          <w:lang w:val="en-US"/>
                        </w:rPr>
                        <w:t>CNN</w:t>
                      </w:r>
                      <w:r>
                        <w:rPr>
                          <w:sz w:val="18"/>
                          <w:szCs w:val="18"/>
                          <w:lang w:val="en-US"/>
                        </w:rPr>
                        <w:t xml:space="preserve">256 </w:t>
                      </w:r>
                      <w:r>
                        <w:rPr>
                          <w:sz w:val="18"/>
                          <w:szCs w:val="18"/>
                          <w:lang w:val="en-US"/>
                        </w:rPr>
                        <w:t xml:space="preserve">(Version </w:t>
                      </w:r>
                      <w:r>
                        <w:rPr>
                          <w:sz w:val="18"/>
                          <w:szCs w:val="18"/>
                          <w:lang w:val="en-US"/>
                        </w:rPr>
                        <w:t>3</w:t>
                      </w:r>
                      <w:r>
                        <w:rPr>
                          <w:sz w:val="18"/>
                          <w:szCs w:val="18"/>
                          <w:lang w:val="en-US"/>
                        </w:rPr>
                        <w:t>) model architecture.</w:t>
                      </w:r>
                    </w:p>
                  </w:txbxContent>
                </v:textbox>
                <w10:wrap anchorx="margin"/>
              </v:shape>
            </w:pict>
          </mc:Fallback>
        </mc:AlternateContent>
      </w:r>
    </w:p>
    <w:p w14:paraId="15EECADC" w14:textId="77777777" w:rsidR="00FD37F1" w:rsidRDefault="00FD37F1" w:rsidP="00977D52">
      <w:pPr>
        <w:ind w:firstLine="0"/>
      </w:pPr>
    </w:p>
    <w:p w14:paraId="61B0F3A9" w14:textId="52A01240" w:rsidR="00FD37F1" w:rsidRDefault="00FD37F1" w:rsidP="00574F5C">
      <w:r>
        <w:t xml:space="preserve">CNN256 implements the Adam optimiser which is characterised by having a learning rate that adapts during training for each parameter individually based on past gradient information, thus leading to faster convergence. </w:t>
      </w:r>
    </w:p>
    <w:p w14:paraId="5740841E" w14:textId="41EB2508" w:rsidR="00EF5692" w:rsidRDefault="00EF5692">
      <w:pPr>
        <w:ind w:firstLine="0"/>
        <w:jc w:val="left"/>
        <w:rPr>
          <w:rFonts w:eastAsia="Times New Roman" w:cs="Times New Roman"/>
          <w:b/>
          <w:bCs/>
          <w:color w:val="000000"/>
          <w:kern w:val="0"/>
          <w:lang w:eastAsia="en-AU"/>
          <w14:ligatures w14:val="none"/>
        </w:rPr>
      </w:pPr>
      <w:r>
        <w:rPr>
          <w:rFonts w:eastAsia="Times New Roman" w:cs="Times New Roman"/>
          <w:b/>
          <w:bCs/>
          <w:color w:val="000000"/>
          <w:kern w:val="0"/>
          <w:lang w:eastAsia="en-AU"/>
          <w14:ligatures w14:val="none"/>
        </w:rPr>
        <w:t xml:space="preserve"> </w:t>
      </w:r>
    </w:p>
    <w:p w14:paraId="0F4A2828" w14:textId="5EECB0DE" w:rsidR="00350A47" w:rsidRPr="00572400" w:rsidRDefault="00350A47" w:rsidP="00572400">
      <w:pPr>
        <w:pStyle w:val="Heading2"/>
      </w:pPr>
      <w:r w:rsidRPr="00572400">
        <w:t>3.2 Model Evaluation</w:t>
      </w:r>
    </w:p>
    <w:p w14:paraId="2AF33F2E" w14:textId="3582A2A9" w:rsidR="00350A47" w:rsidRDefault="00350A47" w:rsidP="00DD2C54">
      <w:pPr>
        <w:pStyle w:val="Heading3"/>
      </w:pPr>
      <w:r>
        <w:t xml:space="preserve">3.2.1 </w:t>
      </w:r>
      <w:r w:rsidR="00C4316B">
        <w:t>Category</w:t>
      </w:r>
      <w:r>
        <w:t xml:space="preserve"> Cross Entropy</w:t>
      </w:r>
    </w:p>
    <w:p w14:paraId="4ED4B7CC" w14:textId="5FA36F78" w:rsidR="00C4316B" w:rsidRPr="00C4316B" w:rsidRDefault="00EC6A50" w:rsidP="00C4316B">
      <w:pPr>
        <w:pStyle w:val="NormalWeb"/>
        <w:spacing w:before="0" w:beforeAutospacing="0" w:after="160" w:afterAutospacing="0"/>
        <w:ind w:firstLine="288"/>
        <w:jc w:val="both"/>
        <w:rPr>
          <w:color w:val="000000"/>
          <w:sz w:val="22"/>
          <w:szCs w:val="22"/>
        </w:rPr>
      </w:pPr>
      <w:r>
        <w:rPr>
          <w:noProof/>
        </w:rPr>
        <mc:AlternateContent>
          <mc:Choice Requires="wps">
            <w:drawing>
              <wp:anchor distT="0" distB="0" distL="114300" distR="114300" simplePos="0" relativeHeight="251720704" behindDoc="0" locked="0" layoutInCell="1" allowOverlap="1" wp14:anchorId="471CB0C7" wp14:editId="77C5B6E5">
                <wp:simplePos x="0" y="0"/>
                <wp:positionH relativeFrom="margin">
                  <wp:posOffset>144780</wp:posOffset>
                </wp:positionH>
                <wp:positionV relativeFrom="paragraph">
                  <wp:posOffset>2717718</wp:posOffset>
                </wp:positionV>
                <wp:extent cx="2571750" cy="230863"/>
                <wp:effectExtent l="0" t="0" r="0" b="0"/>
                <wp:wrapNone/>
                <wp:docPr id="1736724214" name="Text Box 1"/>
                <wp:cNvGraphicFramePr/>
                <a:graphic xmlns:a="http://schemas.openxmlformats.org/drawingml/2006/main">
                  <a:graphicData uri="http://schemas.microsoft.com/office/word/2010/wordprocessingShape">
                    <wps:wsp>
                      <wps:cNvSpPr txBox="1"/>
                      <wps:spPr>
                        <a:xfrm>
                          <a:off x="0" y="0"/>
                          <a:ext cx="2571750" cy="230863"/>
                        </a:xfrm>
                        <a:prstGeom prst="rect">
                          <a:avLst/>
                        </a:prstGeom>
                        <a:noFill/>
                        <a:ln w="6350">
                          <a:noFill/>
                        </a:ln>
                      </wps:spPr>
                      <wps:txbx>
                        <w:txbxContent>
                          <w:p w14:paraId="5C7E59B6" w14:textId="4E21DCE8" w:rsidR="00EC6A50" w:rsidRPr="005A1A1D" w:rsidRDefault="00EC6A50" w:rsidP="00EC6A50">
                            <w:pPr>
                              <w:ind w:firstLine="0"/>
                              <w:rPr>
                                <w:sz w:val="18"/>
                                <w:szCs w:val="18"/>
                                <w:lang w:val="en-US"/>
                              </w:rPr>
                            </w:pPr>
                            <w:r w:rsidRPr="005A1A1D">
                              <w:rPr>
                                <w:b/>
                                <w:bCs/>
                                <w:sz w:val="18"/>
                                <w:szCs w:val="18"/>
                                <w:lang w:val="en-US"/>
                              </w:rPr>
                              <w:t xml:space="preserve">Figure </w:t>
                            </w:r>
                            <w:r>
                              <w:rPr>
                                <w:b/>
                                <w:bCs/>
                                <w:sz w:val="18"/>
                                <w:szCs w:val="18"/>
                                <w:lang w:val="en-US"/>
                              </w:rPr>
                              <w:t>6</w:t>
                            </w:r>
                            <w:r w:rsidRPr="005A1A1D">
                              <w:rPr>
                                <w:sz w:val="18"/>
                                <w:szCs w:val="18"/>
                                <w:lang w:val="en-US"/>
                              </w:rPr>
                              <w:t xml:space="preserve"> – </w:t>
                            </w:r>
                            <w:r>
                              <w:rPr>
                                <w:sz w:val="18"/>
                                <w:szCs w:val="18"/>
                                <w:lang w:val="en-US"/>
                              </w:rPr>
                              <w:t>Categorical Cross-entropy loss function.</w:t>
                            </w:r>
                          </w:p>
                          <w:p w14:paraId="76448D4E" w14:textId="77777777" w:rsidR="00EC6A50" w:rsidRDefault="00EC6A50" w:rsidP="00EC6A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CB0C7" id="_x0000_s1031" type="#_x0000_t202" style="position:absolute;left:0;text-align:left;margin-left:11.4pt;margin-top:214pt;width:202.5pt;height:18.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" filled="f" stroked="f" strokeweight=".5pt">
                <v:textbox>
                  <w:txbxContent>
                    <w:p w14:paraId="5C7E59B6" w14:textId="4E21DCE8" w:rsidR="00EC6A50" w:rsidRPr="005A1A1D" w:rsidRDefault="00EC6A50" w:rsidP="00EC6A50">
                      <w:pPr>
                        <w:ind w:firstLine="0"/>
                        <w:rPr>
                          <w:sz w:val="18"/>
                          <w:szCs w:val="18"/>
                          <w:lang w:val="en-US"/>
                        </w:rPr>
                      </w:pPr>
                      <w:r w:rsidRPr="005A1A1D">
                        <w:rPr>
                          <w:b/>
                          <w:bCs/>
                          <w:sz w:val="18"/>
                          <w:szCs w:val="18"/>
                          <w:lang w:val="en-US"/>
                        </w:rPr>
                        <w:t xml:space="preserve">Figure </w:t>
                      </w:r>
                      <w:r>
                        <w:rPr>
                          <w:b/>
                          <w:bCs/>
                          <w:sz w:val="18"/>
                          <w:szCs w:val="18"/>
                          <w:lang w:val="en-US"/>
                        </w:rPr>
                        <w:t>6</w:t>
                      </w:r>
                      <w:r w:rsidRPr="005A1A1D">
                        <w:rPr>
                          <w:sz w:val="18"/>
                          <w:szCs w:val="18"/>
                          <w:lang w:val="en-US"/>
                        </w:rPr>
                        <w:t xml:space="preserve"> – </w:t>
                      </w:r>
                      <w:r>
                        <w:rPr>
                          <w:sz w:val="18"/>
                          <w:szCs w:val="18"/>
                          <w:lang w:val="en-US"/>
                        </w:rPr>
                        <w:t>Categorical Cross-entropy loss function.</w:t>
                      </w:r>
                    </w:p>
                    <w:p w14:paraId="76448D4E" w14:textId="77777777" w:rsidR="00EC6A50" w:rsidRDefault="00EC6A50" w:rsidP="00EC6A50"/>
                  </w:txbxContent>
                </v:textbox>
                <w10:wrap anchorx="margin"/>
              </v:shape>
            </w:pict>
          </mc:Fallback>
        </mc:AlternateContent>
      </w:r>
      <w:r w:rsidR="00350A47">
        <w:rPr>
          <w:color w:val="000000"/>
          <w:sz w:val="22"/>
          <w:szCs w:val="22"/>
        </w:rPr>
        <w:t xml:space="preserve">Given that this model aims to predict a </w:t>
      </w:r>
      <w:r>
        <w:rPr>
          <w:color w:val="000000"/>
          <w:sz w:val="22"/>
          <w:szCs w:val="22"/>
        </w:rPr>
        <w:t>discrete value that is within the range of 10 available classes</w:t>
      </w:r>
      <w:r w:rsidR="00350A47">
        <w:rPr>
          <w:color w:val="000000"/>
          <w:sz w:val="22"/>
          <w:szCs w:val="22"/>
        </w:rPr>
        <w:t xml:space="preserve">, the </w:t>
      </w:r>
      <w:r>
        <w:rPr>
          <w:color w:val="000000"/>
          <w:sz w:val="22"/>
          <w:szCs w:val="22"/>
        </w:rPr>
        <w:t>category</w:t>
      </w:r>
      <w:r w:rsidR="00350A47">
        <w:rPr>
          <w:color w:val="000000"/>
          <w:sz w:val="22"/>
          <w:szCs w:val="22"/>
        </w:rPr>
        <w:t xml:space="preserve"> cross entropy loss was set as the criterion</w:t>
      </w:r>
      <w:r>
        <w:rPr>
          <w:color w:val="000000"/>
          <w:sz w:val="22"/>
          <w:szCs w:val="22"/>
        </w:rPr>
        <w:t xml:space="preserve"> or loss function</w:t>
      </w:r>
      <w:r w:rsidR="00350A47">
        <w:rPr>
          <w:color w:val="000000"/>
          <w:sz w:val="22"/>
          <w:szCs w:val="22"/>
        </w:rPr>
        <w:t xml:space="preserve"> for the evaluation</w:t>
      </w:r>
      <w:r>
        <w:rPr>
          <w:color w:val="000000"/>
          <w:sz w:val="22"/>
          <w:szCs w:val="22"/>
        </w:rPr>
        <w:t xml:space="preserve"> of these models. It mea</w:t>
      </w:r>
      <w:r w:rsidR="00350A47">
        <w:rPr>
          <w:color w:val="000000"/>
          <w:sz w:val="22"/>
          <w:szCs w:val="22"/>
        </w:rPr>
        <w:t>sures the similarity between the predicted probabilities and the true binary label</w:t>
      </w:r>
      <w:r>
        <w:rPr>
          <w:color w:val="000000"/>
          <w:sz w:val="22"/>
          <w:szCs w:val="22"/>
        </w:rPr>
        <w:t>s</w:t>
      </w:r>
      <w:r w:rsidR="00350A47">
        <w:rPr>
          <w:color w:val="000000"/>
          <w:sz w:val="22"/>
          <w:szCs w:val="22"/>
        </w:rPr>
        <w:t>.</w:t>
      </w:r>
    </w:p>
    <w:p w14:paraId="46C268A4" w14:textId="77777777" w:rsidR="00C4316B" w:rsidRDefault="00C4316B" w:rsidP="00C4316B">
      <w:pPr>
        <w:spacing w:line="276" w:lineRule="auto"/>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y,p</m:t>
              </m:r>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N</m:t>
              </m:r>
            </m:sub>
            <m:sup>
              <m:r>
                <w:rPr>
                  <w:rFonts w:ascii="Cambria Math" w:hAnsi="Cambria Math" w:cs="Times New Roman"/>
                </w:rPr>
                <m:t>1</m:t>
              </m:r>
            </m:sup>
          </m:sSubSup>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nary>
                <m:naryPr>
                  <m:chr m:val="∑"/>
                  <m:limLoc m:val="subSup"/>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r>
                        <w:rPr>
                          <w:rFonts w:ascii="Cambria Math" w:hAnsi="Cambria Math" w:cs="Times New Roman"/>
                        </w:rPr>
                        <m:t>)</m:t>
                      </m:r>
                    </m:e>
                  </m:func>
                </m:e>
              </m:nary>
            </m:e>
          </m:nary>
        </m:oMath>
      </m:oMathPara>
    </w:p>
    <w:p w14:paraId="2B354920" w14:textId="77777777" w:rsidR="00C4316B" w:rsidRDefault="00C4316B" w:rsidP="00C4316B">
      <w:pPr>
        <w:spacing w:line="276" w:lineRule="auto"/>
        <w:rPr>
          <w:rFonts w:cs="Times New Roman"/>
        </w:rPr>
      </w:pPr>
      <m:oMathPara>
        <m:oMath>
          <m:r>
            <w:rPr>
              <w:rFonts w:ascii="Cambria Math" w:hAnsi="Cambria Math" w:cs="Times New Roman"/>
            </w:rPr>
            <m:t>N=Num data points</m:t>
          </m:r>
        </m:oMath>
      </m:oMathPara>
    </w:p>
    <w:p w14:paraId="36431988" w14:textId="77777777" w:rsidR="00C4316B" w:rsidRDefault="00C4316B" w:rsidP="00C4316B">
      <w:pPr>
        <w:spacing w:line="276" w:lineRule="auto"/>
        <w:rPr>
          <w:rFonts w:cs="Times New Roman"/>
        </w:rPr>
      </w:pPr>
      <m:oMathPara>
        <m:oMath>
          <m:r>
            <w:rPr>
              <w:rFonts w:ascii="Cambria Math" w:hAnsi="Cambria Math" w:cs="Times New Roman"/>
            </w:rPr>
            <m:t>K=Num classes</m:t>
          </m:r>
        </m:oMath>
      </m:oMathPara>
    </w:p>
    <w:p w14:paraId="47374621" w14:textId="77777777" w:rsidR="00C4316B" w:rsidRDefault="00000000" w:rsidP="00C4316B">
      <w:pPr>
        <w:spacing w:line="276" w:lineRule="auto"/>
        <w:rPr>
          <w:rFonts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 xml:space="preserve">ij </m:t>
              </m:r>
            </m:sub>
          </m:sSub>
          <m:r>
            <w:rPr>
              <w:rFonts w:ascii="Cambria Math" w:hAnsi="Cambria Math" w:cs="Times New Roman"/>
            </w:rPr>
            <m:t>=1 if class label for sample i is class j</m:t>
          </m:r>
        </m:oMath>
      </m:oMathPara>
    </w:p>
    <w:p w14:paraId="2E8A4405" w14:textId="77777777" w:rsidR="00C4316B" w:rsidRDefault="00000000" w:rsidP="00C4316B">
      <w:pPr>
        <w:spacing w:line="276" w:lineRule="auto"/>
        <w:rPr>
          <w:rFonts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r>
            <w:rPr>
              <w:rFonts w:ascii="Cambria Math" w:hAnsi="Cambria Math" w:cs="Times New Roman"/>
            </w:rPr>
            <m:t>=predicted prob to class j for sample i</m:t>
          </m:r>
        </m:oMath>
      </m:oMathPara>
    </w:p>
    <w:p w14:paraId="39E50F49" w14:textId="77777777" w:rsidR="009F3BF6" w:rsidRDefault="00350A47" w:rsidP="00DD2C54">
      <w:pPr>
        <w:pStyle w:val="Heading3"/>
      </w:pPr>
      <w:r>
        <w:t xml:space="preserve">3.2.2 Stochastic Gradient </w:t>
      </w:r>
      <w:r w:rsidRPr="00DD2C54">
        <w:t>Descent</w:t>
      </w:r>
    </w:p>
    <w:p w14:paraId="2B191CE7" w14:textId="1F1663BE" w:rsidR="00350A47" w:rsidRDefault="00350A47" w:rsidP="00350A47">
      <w:pPr>
        <w:pStyle w:val="NormalWeb"/>
        <w:spacing w:before="0" w:beforeAutospacing="0" w:after="160" w:afterAutospacing="0"/>
        <w:ind w:firstLine="288"/>
        <w:jc w:val="both"/>
        <w:rPr>
          <w:color w:val="000000"/>
          <w:sz w:val="22"/>
          <w:szCs w:val="22"/>
        </w:rPr>
      </w:pPr>
      <w:r>
        <w:rPr>
          <w:color w:val="000000"/>
          <w:sz w:val="22"/>
          <w:szCs w:val="22"/>
        </w:rPr>
        <w:t xml:space="preserve">This optimization function updates the model’s parameters which comprises the weights and biases based on a random subset of the training data instead of the entire dataset. It seeks to find the set of parameters that minimizes the binary cross entropy function. </w:t>
      </w:r>
    </w:p>
    <w:p w14:paraId="63C605F8" w14:textId="77777777" w:rsidR="00EC6A50" w:rsidRDefault="00EC6A50" w:rsidP="00350A47">
      <w:pPr>
        <w:pStyle w:val="NormalWeb"/>
        <w:spacing w:before="0" w:beforeAutospacing="0" w:after="160" w:afterAutospacing="0"/>
        <w:ind w:firstLine="288"/>
        <w:jc w:val="both"/>
        <w:rPr>
          <w:color w:val="000000"/>
          <w:sz w:val="22"/>
          <w:szCs w:val="22"/>
        </w:rPr>
      </w:pPr>
    </w:p>
    <w:p w14:paraId="37631115" w14:textId="2A124302" w:rsidR="0079405D" w:rsidRPr="00C94302" w:rsidRDefault="00C94302" w:rsidP="00350A47">
      <w:pPr>
        <w:pStyle w:val="NormalWeb"/>
        <w:spacing w:before="0" w:beforeAutospacing="0" w:after="160" w:afterAutospacing="0"/>
        <w:ind w:firstLine="288"/>
        <w:jc w:val="both"/>
        <w:rPr>
          <w:color w:val="000000"/>
        </w:rPr>
      </w:pPr>
      <m:oMathPara>
        <m:oMath>
          <m:r>
            <w:rPr>
              <w:rFonts w:ascii="Cambria Math" w:hAnsi="Cambria Math"/>
              <w:color w:val="000000"/>
            </w:rPr>
            <m:t>θ</m:t>
          </m:r>
          <m:d>
            <m:dPr>
              <m:ctrlPr>
                <w:rPr>
                  <w:rFonts w:ascii="Cambria Math" w:hAnsi="Cambria Math"/>
                  <w:i/>
                  <w:color w:val="000000"/>
                </w:rPr>
              </m:ctrlPr>
            </m:dPr>
            <m:e>
              <m:r>
                <w:rPr>
                  <w:rFonts w:ascii="Cambria Math" w:hAnsi="Cambria Math"/>
                  <w:color w:val="000000"/>
                </w:rPr>
                <m:t>t+1</m:t>
              </m:r>
            </m:e>
          </m:d>
          <m:r>
            <w:rPr>
              <w:rFonts w:ascii="Cambria Math" w:hAnsi="Cambria Math"/>
              <w:color w:val="000000"/>
            </w:rPr>
            <m:t>= θ</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 ε*</m:t>
          </m:r>
          <m:r>
            <m:rPr>
              <m:sty m:val="p"/>
            </m:rPr>
            <w:rPr>
              <w:rFonts w:ascii="Cambria Math" w:hAnsi="Cambria Math"/>
              <w:color w:val="000000"/>
            </w:rPr>
            <m:t>∇</m:t>
          </m:r>
          <m:r>
            <w:rPr>
              <w:rFonts w:ascii="Cambria Math" w:hAnsi="Cambria Math"/>
              <w:color w:val="000000"/>
            </w:rPr>
            <m:t>J</m:t>
          </m:r>
          <m:d>
            <m:dPr>
              <m:ctrlPr>
                <w:rPr>
                  <w:rFonts w:ascii="Cambria Math" w:hAnsi="Cambria Math"/>
                  <w:i/>
                  <w:color w:val="000000"/>
                </w:rPr>
              </m:ctrlPr>
            </m:dPr>
            <m:e>
              <m:r>
                <w:rPr>
                  <w:rFonts w:ascii="Cambria Math" w:hAnsi="Cambria Math"/>
                  <w:color w:val="000000"/>
                </w:rPr>
                <m:t>θ;x</m:t>
              </m:r>
              <m:d>
                <m:dPr>
                  <m:ctrlPr>
                    <w:rPr>
                      <w:rFonts w:ascii="Cambria Math" w:hAnsi="Cambria Math"/>
                      <w:i/>
                      <w:color w:val="000000"/>
                    </w:rPr>
                  </m:ctrlPr>
                </m:dPr>
                <m:e>
                  <m:r>
                    <w:rPr>
                      <w:rFonts w:ascii="Cambria Math" w:hAnsi="Cambria Math"/>
                      <w:color w:val="000000"/>
                    </w:rPr>
                    <m:t>i</m:t>
                  </m:r>
                </m:e>
              </m:d>
              <m:r>
                <w:rPr>
                  <w:rFonts w:ascii="Cambria Math" w:hAnsi="Cambria Math"/>
                  <w:color w:val="000000"/>
                </w:rPr>
                <m:t>,y(i</m:t>
              </m:r>
            </m:e>
          </m:d>
          <m:r>
            <w:rPr>
              <w:rFonts w:ascii="Cambria Math" w:hAnsi="Cambria Math"/>
              <w:color w:val="000000"/>
            </w:rPr>
            <m:t>))</m:t>
          </m:r>
        </m:oMath>
      </m:oMathPara>
    </w:p>
    <w:p w14:paraId="1DCD7866" w14:textId="0B5F22A3" w:rsidR="0079405D" w:rsidRPr="00C94302" w:rsidRDefault="00C94302" w:rsidP="00350A47">
      <w:pPr>
        <w:pStyle w:val="NormalWeb"/>
        <w:spacing w:before="0" w:beforeAutospacing="0" w:after="160" w:afterAutospacing="0"/>
        <w:ind w:firstLine="288"/>
        <w:jc w:val="both"/>
        <w:rPr>
          <w:color w:val="000000"/>
          <w:sz w:val="22"/>
          <w:szCs w:val="22"/>
        </w:rPr>
      </w:pPr>
      <m:oMathPara>
        <m:oMathParaPr>
          <m:jc m:val="left"/>
        </m:oMathParaPr>
        <m:oMath>
          <m:r>
            <w:rPr>
              <w:rFonts w:ascii="Cambria Math" w:hAnsi="Cambria Math"/>
              <w:color w:val="000000"/>
              <w:sz w:val="22"/>
              <w:szCs w:val="22"/>
            </w:rPr>
            <m:t>θ</m:t>
          </m:r>
          <m:d>
            <m:dPr>
              <m:ctrlPr>
                <w:rPr>
                  <w:rFonts w:ascii="Cambria Math" w:hAnsi="Cambria Math"/>
                  <w:i/>
                  <w:color w:val="000000"/>
                  <w:sz w:val="22"/>
                  <w:szCs w:val="22"/>
                </w:rPr>
              </m:ctrlPr>
            </m:dPr>
            <m:e>
              <m:r>
                <w:rPr>
                  <w:rFonts w:ascii="Cambria Math" w:hAnsi="Cambria Math"/>
                  <w:color w:val="000000"/>
                  <w:sz w:val="22"/>
                  <w:szCs w:val="22"/>
                </w:rPr>
                <m:t>t</m:t>
              </m:r>
            </m:e>
          </m:d>
          <m:r>
            <w:rPr>
              <w:rFonts w:ascii="Cambria Math" w:hAnsi="Cambria Math"/>
              <w:color w:val="000000"/>
              <w:sz w:val="22"/>
              <w:szCs w:val="22"/>
            </w:rPr>
            <m:t>→Mode</m:t>
          </m:r>
          <m:sSup>
            <m:sSupPr>
              <m:ctrlPr>
                <w:rPr>
                  <w:rFonts w:ascii="Cambria Math" w:hAnsi="Cambria Math"/>
                  <w:i/>
                  <w:color w:val="000000"/>
                  <w:sz w:val="22"/>
                  <w:szCs w:val="22"/>
                </w:rPr>
              </m:ctrlPr>
            </m:sSupPr>
            <m:e>
              <m:r>
                <w:rPr>
                  <w:rFonts w:ascii="Cambria Math" w:hAnsi="Cambria Math"/>
                  <w:color w:val="000000"/>
                  <w:sz w:val="22"/>
                  <w:szCs w:val="22"/>
                </w:rPr>
                <m:t>l</m:t>
              </m:r>
            </m:e>
            <m:sup>
              <m:r>
                <w:rPr>
                  <w:rFonts w:ascii="Cambria Math" w:hAnsi="Cambria Math"/>
                  <w:color w:val="000000"/>
                  <w:sz w:val="22"/>
                  <w:szCs w:val="22"/>
                </w:rPr>
                <m:t>'</m:t>
              </m:r>
            </m:sup>
          </m:sSup>
          <m:r>
            <w:rPr>
              <w:rFonts w:ascii="Cambria Math" w:hAnsi="Cambria Math"/>
              <w:color w:val="000000"/>
              <w:sz w:val="22"/>
              <w:szCs w:val="22"/>
            </w:rPr>
            <m:t>s parameteres at time</m:t>
          </m:r>
          <m:sSup>
            <m:sSupPr>
              <m:ctrlPr>
                <w:rPr>
                  <w:rFonts w:ascii="Cambria Math" w:hAnsi="Cambria Math"/>
                  <w:i/>
                  <w:color w:val="000000"/>
                  <w:sz w:val="22"/>
                  <w:szCs w:val="22"/>
                </w:rPr>
              </m:ctrlPr>
            </m:sSupPr>
            <m:e>
              <m:sPre>
                <m:sPrePr>
                  <m:ctrlPr>
                    <w:rPr>
                      <w:rFonts w:ascii="Cambria Math" w:hAnsi="Cambria Math"/>
                      <w:i/>
                      <w:color w:val="000000"/>
                      <w:sz w:val="22"/>
                      <w:szCs w:val="22"/>
                    </w:rPr>
                  </m:ctrlPr>
                </m:sPrePr>
                <m:sub/>
                <m:sup>
                  <m:r>
                    <w:rPr>
                      <w:rFonts w:ascii="Cambria Math" w:hAnsi="Cambria Math"/>
                      <w:color w:val="000000"/>
                      <w:sz w:val="22"/>
                      <w:szCs w:val="22"/>
                    </w:rPr>
                    <m:t>'</m:t>
                  </m:r>
                </m:sup>
                <m:e>
                  <m:r>
                    <w:rPr>
                      <w:rFonts w:ascii="Cambria Math" w:hAnsi="Cambria Math"/>
                      <w:color w:val="000000"/>
                      <w:sz w:val="22"/>
                      <w:szCs w:val="22"/>
                    </w:rPr>
                    <m:t>t</m:t>
                  </m:r>
                </m:e>
              </m:sPre>
            </m:e>
            <m:sup>
              <m:r>
                <w:rPr>
                  <w:rFonts w:ascii="Cambria Math" w:hAnsi="Cambria Math"/>
                  <w:color w:val="000000"/>
                  <w:sz w:val="22"/>
                  <w:szCs w:val="22"/>
                </w:rPr>
                <m:t>'</m:t>
              </m:r>
            </m:sup>
          </m:sSup>
        </m:oMath>
      </m:oMathPara>
    </w:p>
    <w:p w14:paraId="31098C8F" w14:textId="779DEBE5" w:rsidR="00C94302" w:rsidRPr="00C94302" w:rsidRDefault="00C94302" w:rsidP="00350A47">
      <w:pPr>
        <w:pStyle w:val="NormalWeb"/>
        <w:spacing w:before="0" w:beforeAutospacing="0" w:after="160" w:afterAutospacing="0"/>
        <w:ind w:firstLine="288"/>
        <w:jc w:val="both"/>
        <w:rPr>
          <w:color w:val="000000"/>
          <w:sz w:val="22"/>
          <w:szCs w:val="22"/>
        </w:rPr>
      </w:pPr>
      <m:oMathPara>
        <m:oMathParaPr>
          <m:jc m:val="left"/>
        </m:oMathParaPr>
        <m:oMath>
          <m:r>
            <w:rPr>
              <w:rFonts w:ascii="Cambria Math" w:hAnsi="Cambria Math"/>
              <w:color w:val="000000"/>
            </w:rPr>
            <m:t>ε</m:t>
          </m:r>
          <m:r>
            <w:rPr>
              <w:rFonts w:ascii="Cambria Math" w:hAnsi="Cambria Math"/>
              <w:color w:val="000000"/>
              <w:sz w:val="22"/>
              <w:szCs w:val="22"/>
            </w:rPr>
            <m:t>→Learning rate</m:t>
          </m:r>
        </m:oMath>
      </m:oMathPara>
    </w:p>
    <w:p w14:paraId="406AD3DD" w14:textId="424EB91B" w:rsidR="00C94302" w:rsidRPr="00C94302" w:rsidRDefault="00C94302" w:rsidP="00C94302">
      <w:pPr>
        <w:pStyle w:val="NormalWeb"/>
        <w:spacing w:before="0" w:beforeAutospacing="0" w:after="160" w:afterAutospacing="0"/>
        <w:ind w:firstLine="288"/>
        <w:jc w:val="both"/>
        <w:rPr>
          <w:color w:val="000000"/>
        </w:rPr>
      </w:pPr>
      <m:oMathPara>
        <m:oMath>
          <m:r>
            <m:rPr>
              <m:sty m:val="p"/>
            </m:rPr>
            <w:rPr>
              <w:rFonts w:ascii="Cambria Math" w:hAnsi="Cambria Math"/>
              <w:color w:val="000000"/>
            </w:rPr>
            <m:t>∇</m:t>
          </m:r>
          <m:r>
            <w:rPr>
              <w:rFonts w:ascii="Cambria Math" w:hAnsi="Cambria Math"/>
              <w:color w:val="000000"/>
            </w:rPr>
            <m:t>J</m:t>
          </m:r>
          <m:d>
            <m:dPr>
              <m:ctrlPr>
                <w:rPr>
                  <w:rFonts w:ascii="Cambria Math" w:hAnsi="Cambria Math"/>
                  <w:i/>
                  <w:color w:val="000000"/>
                </w:rPr>
              </m:ctrlPr>
            </m:dPr>
            <m:e>
              <m:r>
                <w:rPr>
                  <w:rFonts w:ascii="Cambria Math" w:hAnsi="Cambria Math"/>
                  <w:color w:val="000000"/>
                </w:rPr>
                <m:t>θ;x</m:t>
              </m:r>
              <m:d>
                <m:dPr>
                  <m:ctrlPr>
                    <w:rPr>
                      <w:rFonts w:ascii="Cambria Math" w:hAnsi="Cambria Math"/>
                      <w:i/>
                      <w:color w:val="000000"/>
                    </w:rPr>
                  </m:ctrlPr>
                </m:dPr>
                <m:e>
                  <m:r>
                    <w:rPr>
                      <w:rFonts w:ascii="Cambria Math" w:hAnsi="Cambria Math"/>
                      <w:color w:val="000000"/>
                    </w:rPr>
                    <m:t>i</m:t>
                  </m:r>
                </m:e>
              </m:d>
              <m:r>
                <w:rPr>
                  <w:rFonts w:ascii="Cambria Math" w:hAnsi="Cambria Math"/>
                  <w:color w:val="000000"/>
                </w:rPr>
                <m:t>,y</m:t>
              </m:r>
              <m:d>
                <m:dPr>
                  <m:ctrlPr>
                    <w:rPr>
                      <w:rFonts w:ascii="Cambria Math" w:hAnsi="Cambria Math"/>
                      <w:i/>
                      <w:color w:val="000000"/>
                    </w:rPr>
                  </m:ctrlPr>
                </m:dPr>
                <m:e>
                  <m:r>
                    <w:rPr>
                      <w:rFonts w:ascii="Cambria Math" w:hAnsi="Cambria Math"/>
                      <w:color w:val="000000"/>
                    </w:rPr>
                    <m:t>i</m:t>
                  </m:r>
                </m:e>
              </m:d>
            </m:e>
          </m:d>
          <m:r>
            <w:rPr>
              <w:rFonts w:ascii="Cambria Math" w:hAnsi="Cambria Math"/>
              <w:color w:val="000000"/>
            </w:rPr>
            <m:t>→Gradient of loss J to gradients θ</m:t>
          </m:r>
        </m:oMath>
      </m:oMathPara>
    </w:p>
    <w:p w14:paraId="43E89510" w14:textId="2EECC6EA" w:rsidR="00EC6A50" w:rsidRDefault="00AA2AFC">
      <w:pPr>
        <w:ind w:firstLine="0"/>
        <w:jc w:val="left"/>
      </w:pPr>
      <w:r>
        <w:rPr>
          <w:noProof/>
        </w:rPr>
        <mc:AlternateContent>
          <mc:Choice Requires="wps">
            <w:drawing>
              <wp:anchor distT="0" distB="0" distL="114300" distR="114300" simplePos="0" relativeHeight="251722752" behindDoc="0" locked="0" layoutInCell="1" allowOverlap="1" wp14:anchorId="4C97D925" wp14:editId="78724DFC">
                <wp:simplePos x="0" y="0"/>
                <wp:positionH relativeFrom="margin">
                  <wp:posOffset>3383280</wp:posOffset>
                </wp:positionH>
                <wp:positionV relativeFrom="paragraph">
                  <wp:posOffset>-635</wp:posOffset>
                </wp:positionV>
                <wp:extent cx="2571750" cy="230863"/>
                <wp:effectExtent l="0" t="0" r="0" b="0"/>
                <wp:wrapNone/>
                <wp:docPr id="364412783" name="Text Box 1"/>
                <wp:cNvGraphicFramePr/>
                <a:graphic xmlns:a="http://schemas.openxmlformats.org/drawingml/2006/main">
                  <a:graphicData uri="http://schemas.microsoft.com/office/word/2010/wordprocessingShape">
                    <wps:wsp>
                      <wps:cNvSpPr txBox="1"/>
                      <wps:spPr>
                        <a:xfrm>
                          <a:off x="0" y="0"/>
                          <a:ext cx="2571750" cy="230863"/>
                        </a:xfrm>
                        <a:prstGeom prst="rect">
                          <a:avLst/>
                        </a:prstGeom>
                        <a:noFill/>
                        <a:ln w="6350">
                          <a:noFill/>
                        </a:ln>
                      </wps:spPr>
                      <wps:txbx>
                        <w:txbxContent>
                          <w:p w14:paraId="42CD8329" w14:textId="1D956F45" w:rsidR="00AA2AFC" w:rsidRPr="005A1A1D" w:rsidRDefault="00AA2AFC" w:rsidP="00AA2AFC">
                            <w:pPr>
                              <w:ind w:firstLine="0"/>
                              <w:jc w:val="center"/>
                              <w:rPr>
                                <w:sz w:val="18"/>
                                <w:szCs w:val="18"/>
                                <w:lang w:val="en-US"/>
                              </w:rPr>
                            </w:pPr>
                            <w:r w:rsidRPr="005A1A1D">
                              <w:rPr>
                                <w:b/>
                                <w:bCs/>
                                <w:sz w:val="18"/>
                                <w:szCs w:val="18"/>
                                <w:lang w:val="en-US"/>
                              </w:rPr>
                              <w:t xml:space="preserve">Figure </w:t>
                            </w:r>
                            <w:r>
                              <w:rPr>
                                <w:b/>
                                <w:bCs/>
                                <w:sz w:val="18"/>
                                <w:szCs w:val="18"/>
                                <w:lang w:val="en-US"/>
                              </w:rPr>
                              <w:t>7</w:t>
                            </w:r>
                            <w:r w:rsidRPr="005A1A1D">
                              <w:rPr>
                                <w:sz w:val="18"/>
                                <w:szCs w:val="18"/>
                                <w:lang w:val="en-US"/>
                              </w:rPr>
                              <w:t xml:space="preserve"> – </w:t>
                            </w:r>
                            <w:r>
                              <w:rPr>
                                <w:sz w:val="18"/>
                                <w:szCs w:val="18"/>
                                <w:lang w:val="en-US"/>
                              </w:rPr>
                              <w:t>Stochastic Gradient Descend equation.</w:t>
                            </w:r>
                          </w:p>
                          <w:p w14:paraId="612DA3AB" w14:textId="77777777" w:rsidR="00AA2AFC" w:rsidRDefault="00AA2AFC" w:rsidP="00AA2A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7D925" id="_x0000_s1032" type="#_x0000_t202" style="position:absolute;margin-left:266.4pt;margin-top:-.05pt;width:202.5pt;height:18.2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" filled="f" stroked="f" strokeweight=".5pt">
                <v:textbox>
                  <w:txbxContent>
                    <w:p w14:paraId="42CD8329" w14:textId="1D956F45" w:rsidR="00AA2AFC" w:rsidRPr="005A1A1D" w:rsidRDefault="00AA2AFC" w:rsidP="00AA2AFC">
                      <w:pPr>
                        <w:ind w:firstLine="0"/>
                        <w:jc w:val="center"/>
                        <w:rPr>
                          <w:sz w:val="18"/>
                          <w:szCs w:val="18"/>
                          <w:lang w:val="en-US"/>
                        </w:rPr>
                      </w:pPr>
                      <w:r w:rsidRPr="005A1A1D">
                        <w:rPr>
                          <w:b/>
                          <w:bCs/>
                          <w:sz w:val="18"/>
                          <w:szCs w:val="18"/>
                          <w:lang w:val="en-US"/>
                        </w:rPr>
                        <w:t xml:space="preserve">Figure </w:t>
                      </w:r>
                      <w:r>
                        <w:rPr>
                          <w:b/>
                          <w:bCs/>
                          <w:sz w:val="18"/>
                          <w:szCs w:val="18"/>
                          <w:lang w:val="en-US"/>
                        </w:rPr>
                        <w:t>7</w:t>
                      </w:r>
                      <w:r w:rsidRPr="005A1A1D">
                        <w:rPr>
                          <w:sz w:val="18"/>
                          <w:szCs w:val="18"/>
                          <w:lang w:val="en-US"/>
                        </w:rPr>
                        <w:t xml:space="preserve"> – </w:t>
                      </w:r>
                      <w:r>
                        <w:rPr>
                          <w:sz w:val="18"/>
                          <w:szCs w:val="18"/>
                          <w:lang w:val="en-US"/>
                        </w:rPr>
                        <w:t>Stochastic Gradient Descend equation.</w:t>
                      </w:r>
                    </w:p>
                    <w:p w14:paraId="612DA3AB" w14:textId="77777777" w:rsidR="00AA2AFC" w:rsidRDefault="00AA2AFC" w:rsidP="00AA2AFC"/>
                  </w:txbxContent>
                </v:textbox>
                <w10:wrap anchorx="margin"/>
              </v:shape>
            </w:pict>
          </mc:Fallback>
        </mc:AlternateContent>
      </w:r>
    </w:p>
    <w:p w14:paraId="49F478DD" w14:textId="77777777" w:rsidR="00AA2AFC" w:rsidRDefault="00AA2AFC">
      <w:pPr>
        <w:ind w:firstLine="0"/>
        <w:jc w:val="left"/>
      </w:pPr>
    </w:p>
    <w:p w14:paraId="63CD6DAD" w14:textId="29C72C4A" w:rsidR="00EC6A50" w:rsidRDefault="00EC6A50" w:rsidP="00EC6A50">
      <w:pPr>
        <w:pStyle w:val="Heading3"/>
      </w:pPr>
      <w:r>
        <w:t xml:space="preserve">3.2.2 </w:t>
      </w:r>
      <w:r>
        <w:t>Adam Optimiser</w:t>
      </w:r>
    </w:p>
    <w:p w14:paraId="29BD9065" w14:textId="299CD766" w:rsidR="00EC6A50" w:rsidRPr="00EC6A50" w:rsidRDefault="00EC6A50" w:rsidP="00EC6A50">
      <w:r>
        <w:t xml:space="preserve">The Adaptive Moment </w:t>
      </w:r>
      <w:r w:rsidR="0080794A">
        <w:t>Estimation</w:t>
      </w:r>
      <w:r>
        <w:t xml:space="preserve"> (Adam) optimiser combines the </w:t>
      </w:r>
      <w:r w:rsidR="0080794A">
        <w:t>first</w:t>
      </w:r>
      <w:r>
        <w:t xml:space="preserve"> and second moment estimates to adaptively adjust the learning rate for each parameter. </w:t>
      </w:r>
      <w:r w:rsidR="00AA2AFC">
        <w:t xml:space="preserve">While the first moment estimate (Mt) can be regarded as a moving average of gradients, the second moment estimate (Vt) acts as a moving average of squared gradients, Figure 8. </w:t>
      </w:r>
    </w:p>
    <w:p w14:paraId="167DE569" w14:textId="30F824E9" w:rsidR="00EC6A50" w:rsidRPr="0051739A" w:rsidRDefault="00452AFB">
      <w:pPr>
        <w:ind w:firstLine="0"/>
        <w:jc w:val="left"/>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t</m:t>
              </m:r>
            </m:sub>
          </m:sSub>
          <m:r>
            <w:rPr>
              <w:rFonts w:ascii="Cambria Math" w:hAnsi="Cambria Math"/>
              <w:sz w:val="18"/>
              <w:szCs w:val="18"/>
            </w:rPr>
            <m:t>=Graddient at step t</m:t>
          </m:r>
        </m:oMath>
      </m:oMathPara>
    </w:p>
    <w:p w14:paraId="2197F40D" w14:textId="626FCFE2" w:rsidR="00EC6A50" w:rsidRPr="0051739A" w:rsidRDefault="00452AFB">
      <w:pPr>
        <w:ind w:firstLine="0"/>
        <w:jc w:val="left"/>
        <w:rPr>
          <w:sz w:val="18"/>
          <w:szCs w:val="18"/>
        </w:rPr>
      </w:pPr>
      <m:oMathPara>
        <m:oMath>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t</m:t>
              </m:r>
            </m:sub>
          </m:sSub>
          <m:r>
            <w:rPr>
              <w:rFonts w:ascii="Cambria Math" w:hAnsi="Cambria Math"/>
              <w:sz w:val="18"/>
              <w:szCs w:val="18"/>
            </w:rPr>
            <m:t>=Model weights and biasses at step t</m:t>
          </m:r>
        </m:oMath>
      </m:oMathPara>
    </w:p>
    <w:p w14:paraId="383B0FAA" w14:textId="0B0D8AB7" w:rsidR="00EC6A50" w:rsidRPr="0051739A" w:rsidRDefault="0051739A">
      <w:pPr>
        <w:ind w:firstLine="0"/>
        <w:jc w:val="left"/>
        <w:rPr>
          <w:rFonts w:eastAsiaTheme="minorEastAsia"/>
          <w:sz w:val="18"/>
          <w:szCs w:val="18"/>
        </w:rPr>
      </w:pPr>
      <m:oMathPara>
        <m:oMath>
          <m:r>
            <w:rPr>
              <w:rFonts w:ascii="Cambria Math" w:hAnsi="Cambria Math"/>
              <w:sz w:val="18"/>
              <w:szCs w:val="18"/>
            </w:rPr>
            <m:t>α=Learning rate</m:t>
          </m:r>
        </m:oMath>
      </m:oMathPara>
    </w:p>
    <w:p w14:paraId="6DC1150A" w14:textId="40F6F461" w:rsidR="0051739A" w:rsidRPr="0051739A" w:rsidRDefault="0051739A">
      <w:pPr>
        <w:ind w:firstLine="0"/>
        <w:jc w:val="left"/>
        <w:rPr>
          <w:rFonts w:eastAsiaTheme="minorEastAsia"/>
        </w:rPr>
      </w:pPr>
      <m:oMathPara>
        <m:oMath>
          <m:sSub>
            <m:sSubPr>
              <m:ctrlPr>
                <w:rPr>
                  <w:rFonts w:ascii="Cambria Math" w:eastAsiaTheme="minorEastAsia" w:hAnsi="Cambria Math"/>
                  <w:i/>
                  <w:sz w:val="18"/>
                  <w:szCs w:val="18"/>
                </w:rPr>
              </m:ctrlPr>
            </m:sSubPr>
            <m:e>
              <m:r>
                <w:rPr>
                  <w:rFonts w:ascii="Cambria Math" w:eastAsiaTheme="minorEastAsia" w:hAnsi="Cambria Math"/>
                  <w:sz w:val="18"/>
                  <w:szCs w:val="18"/>
                </w:rPr>
                <m:t>β</m:t>
              </m:r>
            </m:e>
            <m:sub>
              <m:r>
                <w:rPr>
                  <w:rFonts w:ascii="Cambria Math" w:eastAsiaTheme="minorEastAsia" w:hAnsi="Cambria Math"/>
                  <w:sz w:val="18"/>
                  <w:szCs w:val="18"/>
                </w:rPr>
                <m:t>1</m:t>
              </m:r>
            </m:sub>
          </m:sSub>
          <m:r>
            <w:rPr>
              <w:rFonts w:ascii="Cambria Math" w:eastAsiaTheme="minorEastAsia" w:hAnsi="Cambria Math"/>
              <w:sz w:val="18"/>
              <w:szCs w:val="18"/>
            </w:rPr>
            <m:t>=Exponential decay rate for first moment estimate</m:t>
          </m:r>
        </m:oMath>
      </m:oMathPara>
    </w:p>
    <w:p w14:paraId="45316CCC" w14:textId="51C83687" w:rsidR="0080794A" w:rsidRPr="0051739A" w:rsidRDefault="0051739A">
      <w:pPr>
        <w:ind w:firstLine="0"/>
        <w:jc w:val="left"/>
        <w:rPr>
          <w:sz w:val="18"/>
          <w:szCs w:val="18"/>
        </w:rPr>
      </w:pPr>
      <m:oMathPara>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 xml:space="preserve">=Exp decay rate </m:t>
          </m:r>
          <m:r>
            <w:rPr>
              <w:rFonts w:ascii="Cambria Math" w:hAnsi="Cambria Math"/>
              <w:sz w:val="18"/>
              <w:szCs w:val="18"/>
            </w:rPr>
            <m:t>f</m:t>
          </m:r>
          <m:r>
            <w:rPr>
              <w:rFonts w:ascii="Cambria Math" w:hAnsi="Cambria Math"/>
              <w:sz w:val="18"/>
              <w:szCs w:val="18"/>
            </w:rPr>
            <m:t xml:space="preserve">or </m:t>
          </m:r>
          <m:r>
            <w:rPr>
              <w:rFonts w:ascii="Cambria Math" w:hAnsi="Cambria Math"/>
              <w:sz w:val="18"/>
              <w:szCs w:val="18"/>
            </w:rPr>
            <m:t xml:space="preserve">second </m:t>
          </m:r>
          <m:r>
            <w:rPr>
              <w:rFonts w:ascii="Cambria Math" w:hAnsi="Cambria Math"/>
              <w:sz w:val="18"/>
              <w:szCs w:val="18"/>
            </w:rPr>
            <m:t>moment</m:t>
          </m:r>
          <m:r>
            <w:rPr>
              <w:rFonts w:ascii="Cambria Math" w:hAnsi="Cambria Math"/>
              <w:sz w:val="18"/>
              <w:szCs w:val="18"/>
            </w:rPr>
            <m:t xml:space="preserve"> </m:t>
          </m:r>
          <m:r>
            <w:rPr>
              <w:rFonts w:ascii="Cambria Math" w:hAnsi="Cambria Math"/>
              <w:sz w:val="18"/>
              <w:szCs w:val="18"/>
            </w:rPr>
            <m:t>estimate</m:t>
          </m:r>
        </m:oMath>
      </m:oMathPara>
    </w:p>
    <w:p w14:paraId="3613BD6E" w14:textId="2B8EF102" w:rsidR="0080794A" w:rsidRDefault="0080794A">
      <w:pPr>
        <w:ind w:firstLine="0"/>
        <w:jc w:val="left"/>
      </w:pPr>
    </w:p>
    <w:p w14:paraId="5A3D72DC" w14:textId="79116D4C" w:rsidR="0080794A" w:rsidRDefault="0028483E">
      <w:pPr>
        <w:ind w:firstLine="0"/>
        <w:jc w:val="left"/>
      </w:pPr>
      <m:oMathPara>
        <m:oMath>
          <m:r>
            <w:rPr>
              <w:rFonts w:ascii="Cambria Math" w:hAnsi="Cambria Math"/>
            </w:rPr>
            <m:t>First Moment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oMath>
      </m:oMathPara>
    </w:p>
    <w:p w14:paraId="5D89B0CA" w14:textId="5AE151ED" w:rsidR="0080794A" w:rsidRDefault="0028483E">
      <w:pPr>
        <w:ind w:firstLine="0"/>
        <w:jc w:val="left"/>
      </w:pPr>
      <m:oMathPara>
        <m:oMath>
          <m:r>
            <w:rPr>
              <w:rFonts w:ascii="Cambria Math" w:hAnsi="Cambria Math"/>
            </w:rPr>
            <m:t>Second Moment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r>
            <w:rPr>
              <w:rFonts w:ascii="Cambria Math" w:hAnsi="Cambria Math"/>
            </w:rPr>
            <m:t>)</m:t>
          </m:r>
        </m:oMath>
      </m:oMathPara>
    </w:p>
    <w:p w14:paraId="47F7944B" w14:textId="4A16CA8C" w:rsidR="0080794A" w:rsidRDefault="0028483E">
      <w:pPr>
        <w:ind w:firstLine="0"/>
        <w:jc w:val="left"/>
      </w:pPr>
      <w:r>
        <w:t>Bias correction to account for initialisation:</w:t>
      </w:r>
    </w:p>
    <w:p w14:paraId="534AA9B5" w14:textId="5A237C29" w:rsidR="00452AFB" w:rsidRDefault="0028483E">
      <w:pPr>
        <w:ind w:firstLine="0"/>
        <w:jc w:val="left"/>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m:oMathPara>
    </w:p>
    <w:p w14:paraId="48EDD06D" w14:textId="33C0A2BF" w:rsidR="0028483E" w:rsidRDefault="0028483E" w:rsidP="0028483E">
      <w:pPr>
        <w:ind w:firstLine="0"/>
        <w:jc w:val="left"/>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m:oMathPara>
    </w:p>
    <w:p w14:paraId="02BDC200" w14:textId="1D9459A3" w:rsidR="00452AFB" w:rsidRDefault="0028483E">
      <w:pPr>
        <w:ind w:firstLine="0"/>
        <w:jc w:val="left"/>
      </w:pPr>
      <w:r>
        <w:t>Update model parameters:</w:t>
      </w:r>
    </w:p>
    <w:p w14:paraId="7AADF2B0" w14:textId="6AE9ED75" w:rsidR="0028483E" w:rsidRDefault="0028483E">
      <w:pPr>
        <w:ind w:firstLine="0"/>
        <w:jc w:val="left"/>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-α</m:t>
          </m:r>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+ε</m:t>
                  </m:r>
                </m:e>
              </m:rad>
            </m:den>
          </m:f>
        </m:oMath>
      </m:oMathPara>
    </w:p>
    <w:p w14:paraId="4F68570F" w14:textId="700AC348" w:rsidR="0028483E" w:rsidRDefault="0028483E">
      <w:pPr>
        <w:ind w:firstLine="0"/>
        <w:jc w:val="left"/>
      </w:pPr>
      <w:r>
        <w:rPr>
          <w:noProof/>
        </w:rPr>
        <mc:AlternateContent>
          <mc:Choice Requires="wps">
            <w:drawing>
              <wp:anchor distT="0" distB="0" distL="114300" distR="114300" simplePos="0" relativeHeight="251700224" behindDoc="0" locked="0" layoutInCell="1" allowOverlap="1" wp14:anchorId="6B38844A" wp14:editId="24567942">
                <wp:simplePos x="0" y="0"/>
                <wp:positionH relativeFrom="margin">
                  <wp:posOffset>-40703</wp:posOffset>
                </wp:positionH>
                <wp:positionV relativeFrom="paragraph">
                  <wp:posOffset>6583</wp:posOffset>
                </wp:positionV>
                <wp:extent cx="3073179" cy="230863"/>
                <wp:effectExtent l="0" t="0" r="0" b="0"/>
                <wp:wrapNone/>
                <wp:docPr id="1134192113" name="Text Box 1"/>
                <wp:cNvGraphicFramePr/>
                <a:graphic xmlns:a="http://schemas.openxmlformats.org/drawingml/2006/main">
                  <a:graphicData uri="http://schemas.microsoft.com/office/word/2010/wordprocessingShape">
                    <wps:wsp>
                      <wps:cNvSpPr txBox="1"/>
                      <wps:spPr>
                        <a:xfrm>
                          <a:off x="0" y="0"/>
                          <a:ext cx="3073179" cy="230863"/>
                        </a:xfrm>
                        <a:prstGeom prst="rect">
                          <a:avLst/>
                        </a:prstGeom>
                        <a:noFill/>
                        <a:ln w="6350">
                          <a:noFill/>
                        </a:ln>
                      </wps:spPr>
                      <wps:txbx>
                        <w:txbxContent>
                          <w:p w14:paraId="3E05A261" w14:textId="1D1258A9" w:rsidR="005C3865" w:rsidRPr="005A1A1D" w:rsidRDefault="005C3865" w:rsidP="005C3865">
                            <w:pPr>
                              <w:ind w:firstLine="0"/>
                              <w:jc w:val="center"/>
                              <w:rPr>
                                <w:sz w:val="18"/>
                                <w:szCs w:val="18"/>
                                <w:lang w:val="en-US"/>
                              </w:rPr>
                            </w:pPr>
                            <w:r w:rsidRPr="005A1A1D">
                              <w:rPr>
                                <w:b/>
                                <w:bCs/>
                                <w:sz w:val="18"/>
                                <w:szCs w:val="18"/>
                                <w:lang w:val="en-US"/>
                              </w:rPr>
                              <w:t xml:space="preserve">Figure </w:t>
                            </w:r>
                            <w:r w:rsidR="00095D3E">
                              <w:rPr>
                                <w:b/>
                                <w:bCs/>
                                <w:sz w:val="18"/>
                                <w:szCs w:val="18"/>
                                <w:lang w:val="en-US"/>
                              </w:rPr>
                              <w:t>8</w:t>
                            </w:r>
                            <w:r w:rsidRPr="005A1A1D">
                              <w:rPr>
                                <w:sz w:val="18"/>
                                <w:szCs w:val="18"/>
                                <w:lang w:val="en-US"/>
                              </w:rPr>
                              <w:t xml:space="preserve"> –</w:t>
                            </w:r>
                            <w:r>
                              <w:rPr>
                                <w:sz w:val="18"/>
                                <w:szCs w:val="18"/>
                                <w:lang w:val="en-US"/>
                              </w:rPr>
                              <w:t xml:space="preserve"> </w:t>
                            </w:r>
                            <w:r w:rsidR="00095D3E">
                              <w:rPr>
                                <w:sz w:val="18"/>
                                <w:szCs w:val="18"/>
                                <w:lang w:val="en-US"/>
                              </w:rPr>
                              <w:t>Adaptive Moment Estimation equation</w:t>
                            </w:r>
                            <w:r>
                              <w:rPr>
                                <w:sz w:val="18"/>
                                <w:szCs w:val="18"/>
                                <w:lang w:val="en-US"/>
                              </w:rPr>
                              <w:t>.</w:t>
                            </w:r>
                          </w:p>
                          <w:p w14:paraId="7933282B" w14:textId="77777777" w:rsidR="005C3865" w:rsidRDefault="005C3865" w:rsidP="005C386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8844A" id="_x0000_s1033" type="#_x0000_t202" style="position:absolute;margin-left:-3.2pt;margin-top:.5pt;width:242pt;height:18.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" filled="f" stroked="f" strokeweight=".5pt">
                <v:textbox>
                  <w:txbxContent>
                    <w:p w14:paraId="3E05A261" w14:textId="1D1258A9" w:rsidR="005C3865" w:rsidRPr="005A1A1D" w:rsidRDefault="005C3865" w:rsidP="005C3865">
                      <w:pPr>
                        <w:ind w:firstLine="0"/>
                        <w:jc w:val="center"/>
                        <w:rPr>
                          <w:sz w:val="18"/>
                          <w:szCs w:val="18"/>
                          <w:lang w:val="en-US"/>
                        </w:rPr>
                      </w:pPr>
                      <w:r w:rsidRPr="005A1A1D">
                        <w:rPr>
                          <w:b/>
                          <w:bCs/>
                          <w:sz w:val="18"/>
                          <w:szCs w:val="18"/>
                          <w:lang w:val="en-US"/>
                        </w:rPr>
                        <w:t xml:space="preserve">Figure </w:t>
                      </w:r>
                      <w:r w:rsidR="00095D3E">
                        <w:rPr>
                          <w:b/>
                          <w:bCs/>
                          <w:sz w:val="18"/>
                          <w:szCs w:val="18"/>
                          <w:lang w:val="en-US"/>
                        </w:rPr>
                        <w:t>8</w:t>
                      </w:r>
                      <w:r w:rsidRPr="005A1A1D">
                        <w:rPr>
                          <w:sz w:val="18"/>
                          <w:szCs w:val="18"/>
                          <w:lang w:val="en-US"/>
                        </w:rPr>
                        <w:t xml:space="preserve"> –</w:t>
                      </w:r>
                      <w:r>
                        <w:rPr>
                          <w:sz w:val="18"/>
                          <w:szCs w:val="18"/>
                          <w:lang w:val="en-US"/>
                        </w:rPr>
                        <w:t xml:space="preserve"> </w:t>
                      </w:r>
                      <w:r w:rsidR="00095D3E">
                        <w:rPr>
                          <w:sz w:val="18"/>
                          <w:szCs w:val="18"/>
                          <w:lang w:val="en-US"/>
                        </w:rPr>
                        <w:t>Adaptive Moment Estimation equation</w:t>
                      </w:r>
                      <w:r>
                        <w:rPr>
                          <w:sz w:val="18"/>
                          <w:szCs w:val="18"/>
                          <w:lang w:val="en-US"/>
                        </w:rPr>
                        <w:t>.</w:t>
                      </w:r>
                    </w:p>
                    <w:p w14:paraId="7933282B" w14:textId="77777777" w:rsidR="005C3865" w:rsidRDefault="005C3865" w:rsidP="005C3865">
                      <w:pPr>
                        <w:jc w:val="center"/>
                      </w:pPr>
                    </w:p>
                  </w:txbxContent>
                </v:textbox>
                <w10:wrap anchorx="margin"/>
              </v:shape>
            </w:pict>
          </mc:Fallback>
        </mc:AlternateContent>
      </w:r>
    </w:p>
    <w:p w14:paraId="3C492802" w14:textId="77777777" w:rsidR="0080794A" w:rsidRDefault="0080794A">
      <w:pPr>
        <w:ind w:firstLine="0"/>
        <w:jc w:val="left"/>
      </w:pPr>
    </w:p>
    <w:p w14:paraId="0EA4C959" w14:textId="14E3CEBE" w:rsidR="0080794A" w:rsidRDefault="0080794A">
      <w:pPr>
        <w:ind w:firstLine="0"/>
        <w:jc w:val="left"/>
      </w:pPr>
      <w:r>
        <w:t xml:space="preserve">The used Adam optimiser had a learning rate of 0.001, beta_1 = 0.9, beta_2 = 0.999, </w:t>
      </w:r>
      <w:r w:rsidR="003A3DC2">
        <w:t xml:space="preserve">and </w:t>
      </w:r>
      <w:r>
        <w:t>epsilon = 1e-07.</w:t>
      </w:r>
    </w:p>
    <w:p w14:paraId="79E439BE" w14:textId="27C02DE0" w:rsidR="00C3234F" w:rsidRPr="00C3234F" w:rsidRDefault="00350A47" w:rsidP="00C3234F">
      <w:pPr>
        <w:pStyle w:val="Heading2"/>
        <w:numPr>
          <w:ilvl w:val="0"/>
          <w:numId w:val="1"/>
        </w:numPr>
        <w:ind w:left="270"/>
        <w:textAlignment w:val="baseline"/>
        <w:rPr>
          <w:color w:val="000000"/>
        </w:rPr>
      </w:pPr>
      <w:r>
        <w:rPr>
          <w:color w:val="000000"/>
          <w:szCs w:val="28"/>
        </w:rPr>
        <w:t>Experiments &amp; Analysis</w:t>
      </w:r>
    </w:p>
    <w:p w14:paraId="180C3088" w14:textId="04F8DA0C" w:rsidR="008F3165" w:rsidRDefault="00C3234F" w:rsidP="008F3165">
      <w:pPr>
        <w:spacing w:line="276" w:lineRule="auto"/>
        <w:rPr>
          <w:rFonts w:cs="Times New Roman"/>
        </w:rPr>
      </w:pPr>
      <w:r>
        <w:rPr>
          <w:rFonts w:cs="Times New Roman"/>
        </w:rPr>
        <w:t>All models were trained with 120 epochs and a 64-batch size</w:t>
      </w:r>
      <w:r w:rsidR="005330C0">
        <w:rPr>
          <w:rFonts w:cs="Times New Roman"/>
        </w:rPr>
        <w:t xml:space="preserve">. </w:t>
      </w:r>
      <w:r w:rsidR="008F3165">
        <w:rPr>
          <w:rFonts w:cs="Times New Roman"/>
        </w:rPr>
        <w:t xml:space="preserve">Early stopping was not implemented in order to analyse the asymptotical behaviour of the loss curve further discussed in this section. </w:t>
      </w:r>
      <w:r w:rsidR="005330C0">
        <w:rPr>
          <w:rFonts w:cs="Times New Roman"/>
        </w:rPr>
        <w:t>T</w:t>
      </w:r>
      <w:r w:rsidR="001979E7">
        <w:rPr>
          <w:rFonts w:cs="Times New Roman"/>
        </w:rPr>
        <w:t xml:space="preserve">he results are summarised on Figure </w:t>
      </w:r>
      <w:r w:rsidR="005770F7">
        <w:rPr>
          <w:rFonts w:cs="Times New Roman"/>
        </w:rPr>
        <w:t>9</w:t>
      </w:r>
      <w:r w:rsidR="00E97CF3">
        <w:rPr>
          <w:rFonts w:cs="Times New Roman"/>
        </w:rPr>
        <w:t xml:space="preserve">, and the accuracy on the validation set is depicted on Figure </w:t>
      </w:r>
      <w:r w:rsidR="005770F7">
        <w:rPr>
          <w:rFonts w:cs="Times New Roman"/>
        </w:rPr>
        <w:t>10</w:t>
      </w:r>
      <w:r w:rsidR="005C3865">
        <w:rPr>
          <w:rFonts w:cs="Times New Roman"/>
        </w:rPr>
        <w:t xml:space="preserve"> and </w:t>
      </w:r>
      <w:r w:rsidR="005770F7">
        <w:rPr>
          <w:rFonts w:cs="Times New Roman"/>
        </w:rPr>
        <w:t>11</w:t>
      </w:r>
      <w:r w:rsidR="001979E7">
        <w:rPr>
          <w:rFonts w:cs="Times New Roman"/>
        </w:rPr>
        <w:t xml:space="preserve">. </w:t>
      </w:r>
    </w:p>
    <w:p w14:paraId="5C6CF6A2" w14:textId="77777777" w:rsidR="0078459D" w:rsidRDefault="0078459D" w:rsidP="008F3165">
      <w:pPr>
        <w:spacing w:line="276" w:lineRule="auto"/>
        <w:rPr>
          <w:rFonts w:cs="Times New Roman"/>
        </w:rPr>
      </w:pPr>
    </w:p>
    <w:tbl>
      <w:tblPr>
        <w:tblStyle w:val="TableGrid"/>
        <w:tblW w:w="4822" w:type="dxa"/>
        <w:tblLook w:val="04A0" w:firstRow="1" w:lastRow="0" w:firstColumn="1" w:lastColumn="0" w:noHBand="0" w:noVBand="1"/>
      </w:tblPr>
      <w:tblGrid>
        <w:gridCol w:w="1198"/>
        <w:gridCol w:w="705"/>
        <w:gridCol w:w="984"/>
        <w:gridCol w:w="983"/>
        <w:gridCol w:w="952"/>
      </w:tblGrid>
      <w:tr w:rsidR="008F3165" w14:paraId="3E7C9E6F" w14:textId="77777777" w:rsidTr="005C3865">
        <w:trPr>
          <w:trHeight w:val="620"/>
        </w:trPr>
        <w:tc>
          <w:tcPr>
            <w:tcW w:w="1255" w:type="dxa"/>
            <w:vAlign w:val="center"/>
          </w:tcPr>
          <w:p w14:paraId="05B46E82" w14:textId="3527E19A" w:rsidR="005330C0" w:rsidRPr="005330C0" w:rsidRDefault="005330C0" w:rsidP="005330C0">
            <w:pPr>
              <w:spacing w:line="276" w:lineRule="auto"/>
              <w:ind w:firstLine="0"/>
              <w:jc w:val="center"/>
              <w:rPr>
                <w:rFonts w:cs="Times New Roman"/>
                <w:b/>
                <w:bCs/>
                <w:sz w:val="18"/>
                <w:szCs w:val="18"/>
              </w:rPr>
            </w:pPr>
            <w:r w:rsidRPr="005330C0">
              <w:rPr>
                <w:rFonts w:cs="Times New Roman"/>
                <w:b/>
                <w:bCs/>
                <w:sz w:val="18"/>
                <w:szCs w:val="18"/>
              </w:rPr>
              <w:t>Model</w:t>
            </w:r>
          </w:p>
        </w:tc>
        <w:tc>
          <w:tcPr>
            <w:tcW w:w="720" w:type="dxa"/>
            <w:vAlign w:val="center"/>
          </w:tcPr>
          <w:p w14:paraId="7600211A" w14:textId="65A63B5E" w:rsidR="005330C0" w:rsidRPr="005330C0" w:rsidRDefault="005330C0" w:rsidP="005330C0">
            <w:pPr>
              <w:spacing w:line="276" w:lineRule="auto"/>
              <w:ind w:firstLine="0"/>
              <w:jc w:val="center"/>
              <w:rPr>
                <w:rFonts w:cs="Times New Roman"/>
                <w:b/>
                <w:bCs/>
                <w:sz w:val="18"/>
                <w:szCs w:val="18"/>
              </w:rPr>
            </w:pPr>
            <w:r w:rsidRPr="005330C0">
              <w:rPr>
                <w:rFonts w:cs="Times New Roman"/>
                <w:b/>
                <w:bCs/>
                <w:sz w:val="18"/>
                <w:szCs w:val="18"/>
              </w:rPr>
              <w:t>Val Loss</w:t>
            </w:r>
          </w:p>
        </w:tc>
        <w:tc>
          <w:tcPr>
            <w:tcW w:w="991" w:type="dxa"/>
            <w:vAlign w:val="center"/>
          </w:tcPr>
          <w:p w14:paraId="09345488" w14:textId="6567909D" w:rsidR="005330C0" w:rsidRPr="005330C0" w:rsidRDefault="005330C0" w:rsidP="005330C0">
            <w:pPr>
              <w:spacing w:line="276" w:lineRule="auto"/>
              <w:ind w:firstLine="0"/>
              <w:jc w:val="center"/>
              <w:rPr>
                <w:rFonts w:cs="Times New Roman"/>
                <w:b/>
                <w:bCs/>
                <w:sz w:val="18"/>
                <w:szCs w:val="18"/>
              </w:rPr>
            </w:pPr>
            <w:r w:rsidRPr="005330C0">
              <w:rPr>
                <w:rFonts w:cs="Times New Roman"/>
                <w:b/>
                <w:bCs/>
                <w:sz w:val="18"/>
                <w:szCs w:val="18"/>
              </w:rPr>
              <w:t>Val</w:t>
            </w:r>
          </w:p>
          <w:p w14:paraId="7E02E544" w14:textId="7097E1A1" w:rsidR="005330C0" w:rsidRPr="005330C0" w:rsidRDefault="005330C0" w:rsidP="005330C0">
            <w:pPr>
              <w:spacing w:line="276" w:lineRule="auto"/>
              <w:ind w:firstLine="0"/>
              <w:jc w:val="center"/>
              <w:rPr>
                <w:rFonts w:cs="Times New Roman"/>
                <w:b/>
                <w:bCs/>
                <w:sz w:val="18"/>
                <w:szCs w:val="18"/>
              </w:rPr>
            </w:pPr>
            <w:r w:rsidRPr="005330C0">
              <w:rPr>
                <w:rFonts w:cs="Times New Roman"/>
                <w:b/>
                <w:bCs/>
                <w:sz w:val="18"/>
                <w:szCs w:val="18"/>
              </w:rPr>
              <w:t>Accuracy</w:t>
            </w:r>
          </w:p>
        </w:tc>
        <w:tc>
          <w:tcPr>
            <w:tcW w:w="903" w:type="dxa"/>
            <w:vAlign w:val="center"/>
          </w:tcPr>
          <w:p w14:paraId="4FCC2082" w14:textId="77777777" w:rsidR="005330C0" w:rsidRPr="005330C0" w:rsidRDefault="005330C0" w:rsidP="005330C0">
            <w:pPr>
              <w:spacing w:line="276" w:lineRule="auto"/>
              <w:ind w:firstLine="0"/>
              <w:jc w:val="center"/>
              <w:rPr>
                <w:rFonts w:cs="Times New Roman"/>
                <w:b/>
                <w:bCs/>
                <w:sz w:val="18"/>
                <w:szCs w:val="18"/>
              </w:rPr>
            </w:pPr>
            <w:r w:rsidRPr="005330C0">
              <w:rPr>
                <w:rFonts w:cs="Times New Roman"/>
                <w:b/>
                <w:bCs/>
                <w:sz w:val="18"/>
                <w:szCs w:val="18"/>
              </w:rPr>
              <w:t>Training</w:t>
            </w:r>
          </w:p>
          <w:p w14:paraId="50226799" w14:textId="740C0D4A" w:rsidR="005330C0" w:rsidRPr="005330C0" w:rsidRDefault="005330C0" w:rsidP="005330C0">
            <w:pPr>
              <w:spacing w:line="276" w:lineRule="auto"/>
              <w:ind w:firstLine="0"/>
              <w:jc w:val="center"/>
              <w:rPr>
                <w:rFonts w:cs="Times New Roman"/>
                <w:b/>
                <w:bCs/>
                <w:sz w:val="18"/>
                <w:szCs w:val="18"/>
              </w:rPr>
            </w:pPr>
            <w:r w:rsidRPr="005330C0">
              <w:rPr>
                <w:rFonts w:cs="Times New Roman"/>
                <w:b/>
                <w:bCs/>
                <w:sz w:val="18"/>
                <w:szCs w:val="18"/>
              </w:rPr>
              <w:t>Time</w:t>
            </w:r>
            <w:r>
              <w:rPr>
                <w:rFonts w:cs="Times New Roman"/>
                <w:b/>
                <w:bCs/>
                <w:sz w:val="18"/>
                <w:szCs w:val="18"/>
              </w:rPr>
              <w:t>(h</w:t>
            </w:r>
            <w:r w:rsidR="00A66F9C">
              <w:rPr>
                <w:rFonts w:cs="Times New Roman"/>
                <w:b/>
                <w:bCs/>
                <w:sz w:val="18"/>
                <w:szCs w:val="18"/>
              </w:rPr>
              <w:t>r</w:t>
            </w:r>
            <w:r w:rsidR="005C3865">
              <w:rPr>
                <w:rFonts w:cs="Times New Roman"/>
                <w:b/>
                <w:bCs/>
                <w:sz w:val="18"/>
                <w:szCs w:val="18"/>
              </w:rPr>
              <w:t>s</w:t>
            </w:r>
            <w:r>
              <w:rPr>
                <w:rFonts w:cs="Times New Roman"/>
                <w:b/>
                <w:bCs/>
                <w:sz w:val="18"/>
                <w:szCs w:val="18"/>
              </w:rPr>
              <w:t>)</w:t>
            </w:r>
          </w:p>
        </w:tc>
        <w:tc>
          <w:tcPr>
            <w:tcW w:w="953" w:type="dxa"/>
            <w:vAlign w:val="center"/>
          </w:tcPr>
          <w:p w14:paraId="641551CC" w14:textId="77777777" w:rsidR="005330C0" w:rsidRPr="005330C0" w:rsidRDefault="005330C0" w:rsidP="005330C0">
            <w:pPr>
              <w:spacing w:line="276" w:lineRule="auto"/>
              <w:ind w:firstLine="0"/>
              <w:jc w:val="center"/>
              <w:rPr>
                <w:rFonts w:cs="Times New Roman"/>
                <w:b/>
                <w:bCs/>
                <w:sz w:val="18"/>
                <w:szCs w:val="18"/>
              </w:rPr>
            </w:pPr>
            <w:r w:rsidRPr="005330C0">
              <w:rPr>
                <w:rFonts w:cs="Times New Roman"/>
                <w:b/>
                <w:bCs/>
                <w:sz w:val="18"/>
                <w:szCs w:val="18"/>
              </w:rPr>
              <w:t>Test</w:t>
            </w:r>
          </w:p>
          <w:p w14:paraId="52ED4933" w14:textId="5A303346" w:rsidR="005330C0" w:rsidRPr="005330C0" w:rsidRDefault="005330C0" w:rsidP="005330C0">
            <w:pPr>
              <w:spacing w:line="276" w:lineRule="auto"/>
              <w:ind w:firstLine="0"/>
              <w:jc w:val="center"/>
              <w:rPr>
                <w:rFonts w:cs="Times New Roman"/>
                <w:b/>
                <w:bCs/>
                <w:sz w:val="18"/>
                <w:szCs w:val="18"/>
              </w:rPr>
            </w:pPr>
            <w:r w:rsidRPr="005330C0">
              <w:rPr>
                <w:rFonts w:cs="Times New Roman"/>
                <w:b/>
                <w:bCs/>
                <w:sz w:val="18"/>
                <w:szCs w:val="18"/>
              </w:rPr>
              <w:t>Accuracy</w:t>
            </w:r>
          </w:p>
        </w:tc>
      </w:tr>
      <w:tr w:rsidR="008F3165" w14:paraId="762B57BD" w14:textId="77777777" w:rsidTr="005C3865">
        <w:trPr>
          <w:trHeight w:val="746"/>
        </w:trPr>
        <w:tc>
          <w:tcPr>
            <w:tcW w:w="1255" w:type="dxa"/>
            <w:vAlign w:val="center"/>
          </w:tcPr>
          <w:p w14:paraId="4DD6D56D" w14:textId="1FFE7D2E" w:rsidR="005330C0" w:rsidRPr="005330C0" w:rsidRDefault="005C3865" w:rsidP="005330C0">
            <w:pPr>
              <w:spacing w:line="276" w:lineRule="auto"/>
              <w:ind w:firstLine="0"/>
              <w:jc w:val="left"/>
              <w:rPr>
                <w:rFonts w:cs="Times New Roman"/>
                <w:b/>
                <w:bCs/>
                <w:sz w:val="18"/>
                <w:szCs w:val="18"/>
              </w:rPr>
            </w:pPr>
            <w:r>
              <w:rPr>
                <w:rFonts w:cs="Times New Roman"/>
                <w:b/>
                <w:bCs/>
                <w:sz w:val="18"/>
                <w:szCs w:val="18"/>
              </w:rPr>
              <w:t xml:space="preserve">1. </w:t>
            </w:r>
            <w:r w:rsidR="005330C0" w:rsidRPr="005330C0">
              <w:rPr>
                <w:rFonts w:cs="Times New Roman"/>
                <w:b/>
                <w:bCs/>
                <w:sz w:val="18"/>
                <w:szCs w:val="18"/>
              </w:rPr>
              <w:t>Basic CNN</w:t>
            </w:r>
          </w:p>
        </w:tc>
        <w:tc>
          <w:tcPr>
            <w:tcW w:w="720" w:type="dxa"/>
            <w:vAlign w:val="center"/>
          </w:tcPr>
          <w:p w14:paraId="45C68CEA" w14:textId="271B97D9" w:rsidR="005330C0" w:rsidRPr="005330C0" w:rsidRDefault="005330C0" w:rsidP="005330C0">
            <w:pPr>
              <w:spacing w:line="276" w:lineRule="auto"/>
              <w:ind w:firstLine="0"/>
              <w:jc w:val="left"/>
              <w:rPr>
                <w:rFonts w:cs="Times New Roman"/>
                <w:sz w:val="18"/>
                <w:szCs w:val="18"/>
              </w:rPr>
            </w:pPr>
            <w:r>
              <w:rPr>
                <w:rFonts w:cs="Times New Roman"/>
                <w:sz w:val="18"/>
                <w:szCs w:val="18"/>
              </w:rPr>
              <w:t>0.707</w:t>
            </w:r>
          </w:p>
        </w:tc>
        <w:tc>
          <w:tcPr>
            <w:tcW w:w="991" w:type="dxa"/>
            <w:vAlign w:val="center"/>
          </w:tcPr>
          <w:p w14:paraId="6D18D06F" w14:textId="64B456D8" w:rsidR="005330C0" w:rsidRPr="005330C0" w:rsidRDefault="005330C0" w:rsidP="005330C0">
            <w:pPr>
              <w:spacing w:line="276" w:lineRule="auto"/>
              <w:ind w:firstLine="0"/>
              <w:jc w:val="left"/>
              <w:rPr>
                <w:rFonts w:cs="Times New Roman"/>
                <w:sz w:val="18"/>
                <w:szCs w:val="18"/>
              </w:rPr>
            </w:pPr>
            <w:r>
              <w:rPr>
                <w:rFonts w:cs="Times New Roman"/>
                <w:sz w:val="18"/>
                <w:szCs w:val="18"/>
              </w:rPr>
              <w:t>0.815</w:t>
            </w:r>
          </w:p>
        </w:tc>
        <w:tc>
          <w:tcPr>
            <w:tcW w:w="903" w:type="dxa"/>
            <w:vAlign w:val="center"/>
          </w:tcPr>
          <w:p w14:paraId="6C0133F3" w14:textId="151CA219" w:rsidR="005330C0" w:rsidRPr="005330C0" w:rsidRDefault="005330C0" w:rsidP="005330C0">
            <w:pPr>
              <w:spacing w:line="276" w:lineRule="auto"/>
              <w:ind w:firstLine="0"/>
              <w:jc w:val="left"/>
              <w:rPr>
                <w:rFonts w:cs="Times New Roman"/>
                <w:sz w:val="18"/>
                <w:szCs w:val="18"/>
              </w:rPr>
            </w:pPr>
            <w:r>
              <w:rPr>
                <w:rFonts w:cs="Times New Roman"/>
                <w:sz w:val="18"/>
                <w:szCs w:val="18"/>
              </w:rPr>
              <w:t>8.74</w:t>
            </w:r>
          </w:p>
        </w:tc>
        <w:tc>
          <w:tcPr>
            <w:tcW w:w="953" w:type="dxa"/>
            <w:vAlign w:val="center"/>
          </w:tcPr>
          <w:p w14:paraId="0532D469" w14:textId="3A14703D" w:rsidR="005330C0" w:rsidRPr="005330C0" w:rsidRDefault="008F3165" w:rsidP="005330C0">
            <w:pPr>
              <w:spacing w:line="276" w:lineRule="auto"/>
              <w:ind w:firstLine="0"/>
              <w:jc w:val="left"/>
              <w:rPr>
                <w:rFonts w:cs="Times New Roman"/>
                <w:sz w:val="18"/>
                <w:szCs w:val="18"/>
              </w:rPr>
            </w:pPr>
            <w:r>
              <w:rPr>
                <w:rFonts w:cs="Times New Roman"/>
                <w:sz w:val="18"/>
                <w:szCs w:val="18"/>
              </w:rPr>
              <w:t>0.808</w:t>
            </w:r>
          </w:p>
        </w:tc>
      </w:tr>
      <w:tr w:rsidR="008F3165" w14:paraId="652A5D59" w14:textId="77777777" w:rsidTr="005C3865">
        <w:trPr>
          <w:trHeight w:val="530"/>
        </w:trPr>
        <w:tc>
          <w:tcPr>
            <w:tcW w:w="1255" w:type="dxa"/>
            <w:vAlign w:val="center"/>
          </w:tcPr>
          <w:p w14:paraId="77D1E637" w14:textId="4273E7FF" w:rsidR="005330C0" w:rsidRPr="005330C0" w:rsidRDefault="005C3865" w:rsidP="005330C0">
            <w:pPr>
              <w:spacing w:line="276" w:lineRule="auto"/>
              <w:ind w:firstLine="0"/>
              <w:jc w:val="left"/>
              <w:rPr>
                <w:rFonts w:cs="Times New Roman"/>
                <w:b/>
                <w:bCs/>
                <w:sz w:val="18"/>
                <w:szCs w:val="18"/>
              </w:rPr>
            </w:pPr>
            <w:r>
              <w:rPr>
                <w:rFonts w:cs="Times New Roman"/>
                <w:b/>
                <w:bCs/>
                <w:sz w:val="18"/>
                <w:szCs w:val="18"/>
              </w:rPr>
              <w:t xml:space="preserve">2. </w:t>
            </w:r>
            <w:r w:rsidR="005330C0" w:rsidRPr="005330C0">
              <w:rPr>
                <w:rFonts w:cs="Times New Roman"/>
                <w:b/>
                <w:bCs/>
                <w:sz w:val="18"/>
                <w:szCs w:val="18"/>
              </w:rPr>
              <w:t>CNN128</w:t>
            </w:r>
          </w:p>
        </w:tc>
        <w:tc>
          <w:tcPr>
            <w:tcW w:w="720" w:type="dxa"/>
            <w:vAlign w:val="center"/>
          </w:tcPr>
          <w:p w14:paraId="4A79D639" w14:textId="57A81F4C" w:rsidR="005330C0" w:rsidRPr="005330C0" w:rsidRDefault="005330C0" w:rsidP="005330C0">
            <w:pPr>
              <w:spacing w:line="276" w:lineRule="auto"/>
              <w:ind w:firstLine="0"/>
              <w:jc w:val="left"/>
              <w:rPr>
                <w:rFonts w:cs="Times New Roman"/>
                <w:sz w:val="18"/>
                <w:szCs w:val="18"/>
              </w:rPr>
            </w:pPr>
            <w:r>
              <w:rPr>
                <w:rFonts w:cs="Times New Roman"/>
                <w:sz w:val="18"/>
                <w:szCs w:val="18"/>
              </w:rPr>
              <w:t>0.430</w:t>
            </w:r>
          </w:p>
        </w:tc>
        <w:tc>
          <w:tcPr>
            <w:tcW w:w="991" w:type="dxa"/>
            <w:vAlign w:val="center"/>
          </w:tcPr>
          <w:p w14:paraId="3F1C277E" w14:textId="5068A71C" w:rsidR="005330C0" w:rsidRPr="005330C0" w:rsidRDefault="005330C0" w:rsidP="005330C0">
            <w:pPr>
              <w:spacing w:line="276" w:lineRule="auto"/>
              <w:ind w:firstLine="0"/>
              <w:jc w:val="left"/>
              <w:rPr>
                <w:rFonts w:cs="Times New Roman"/>
                <w:sz w:val="18"/>
                <w:szCs w:val="18"/>
              </w:rPr>
            </w:pPr>
            <w:r>
              <w:rPr>
                <w:rFonts w:cs="Times New Roman"/>
                <w:sz w:val="18"/>
                <w:szCs w:val="18"/>
              </w:rPr>
              <w:t>0.874</w:t>
            </w:r>
          </w:p>
        </w:tc>
        <w:tc>
          <w:tcPr>
            <w:tcW w:w="903" w:type="dxa"/>
            <w:vAlign w:val="center"/>
          </w:tcPr>
          <w:p w14:paraId="3623DDFF" w14:textId="33DC0422" w:rsidR="005330C0" w:rsidRPr="005330C0" w:rsidRDefault="005330C0" w:rsidP="005330C0">
            <w:pPr>
              <w:spacing w:line="276" w:lineRule="auto"/>
              <w:ind w:firstLine="0"/>
              <w:jc w:val="left"/>
              <w:rPr>
                <w:rFonts w:cs="Times New Roman"/>
                <w:sz w:val="18"/>
                <w:szCs w:val="18"/>
              </w:rPr>
            </w:pPr>
            <w:r>
              <w:rPr>
                <w:rFonts w:cs="Times New Roman"/>
                <w:sz w:val="18"/>
                <w:szCs w:val="18"/>
              </w:rPr>
              <w:t>5.62</w:t>
            </w:r>
          </w:p>
        </w:tc>
        <w:tc>
          <w:tcPr>
            <w:tcW w:w="953" w:type="dxa"/>
            <w:vAlign w:val="center"/>
          </w:tcPr>
          <w:p w14:paraId="19085595" w14:textId="1CFB9595" w:rsidR="005330C0" w:rsidRPr="005330C0" w:rsidRDefault="008F3165" w:rsidP="005330C0">
            <w:pPr>
              <w:spacing w:line="276" w:lineRule="auto"/>
              <w:ind w:firstLine="0"/>
              <w:jc w:val="left"/>
              <w:rPr>
                <w:rFonts w:cs="Times New Roman"/>
                <w:sz w:val="18"/>
                <w:szCs w:val="18"/>
              </w:rPr>
            </w:pPr>
            <w:r>
              <w:rPr>
                <w:rFonts w:cs="Times New Roman"/>
                <w:sz w:val="18"/>
                <w:szCs w:val="18"/>
              </w:rPr>
              <w:t>0.871</w:t>
            </w:r>
          </w:p>
        </w:tc>
      </w:tr>
      <w:tr w:rsidR="008F3165" w14:paraId="2FCBFCE2" w14:textId="77777777" w:rsidTr="005C3865">
        <w:trPr>
          <w:trHeight w:val="449"/>
        </w:trPr>
        <w:tc>
          <w:tcPr>
            <w:tcW w:w="1255" w:type="dxa"/>
            <w:vAlign w:val="center"/>
          </w:tcPr>
          <w:p w14:paraId="254C0084" w14:textId="3B297906" w:rsidR="005330C0" w:rsidRPr="005330C0" w:rsidRDefault="005C3865" w:rsidP="005330C0">
            <w:pPr>
              <w:spacing w:line="276" w:lineRule="auto"/>
              <w:ind w:firstLine="0"/>
              <w:jc w:val="left"/>
              <w:rPr>
                <w:rFonts w:cs="Times New Roman"/>
                <w:b/>
                <w:bCs/>
                <w:sz w:val="18"/>
                <w:szCs w:val="18"/>
              </w:rPr>
            </w:pPr>
            <w:r>
              <w:rPr>
                <w:rFonts w:cs="Times New Roman"/>
                <w:b/>
                <w:bCs/>
                <w:sz w:val="18"/>
                <w:szCs w:val="18"/>
              </w:rPr>
              <w:t xml:space="preserve">3. </w:t>
            </w:r>
            <w:r w:rsidR="005330C0" w:rsidRPr="005330C0">
              <w:rPr>
                <w:rFonts w:cs="Times New Roman"/>
                <w:b/>
                <w:bCs/>
                <w:sz w:val="18"/>
                <w:szCs w:val="18"/>
              </w:rPr>
              <w:t>CNN256</w:t>
            </w:r>
          </w:p>
        </w:tc>
        <w:tc>
          <w:tcPr>
            <w:tcW w:w="720" w:type="dxa"/>
            <w:vAlign w:val="center"/>
          </w:tcPr>
          <w:p w14:paraId="6FBC91FB" w14:textId="2EA3463A" w:rsidR="005330C0" w:rsidRPr="005330C0" w:rsidRDefault="005330C0" w:rsidP="005330C0">
            <w:pPr>
              <w:spacing w:line="276" w:lineRule="auto"/>
              <w:ind w:firstLine="0"/>
              <w:jc w:val="left"/>
              <w:rPr>
                <w:rFonts w:cs="Times New Roman"/>
                <w:sz w:val="18"/>
                <w:szCs w:val="18"/>
              </w:rPr>
            </w:pPr>
            <w:r>
              <w:rPr>
                <w:rFonts w:cs="Times New Roman"/>
                <w:sz w:val="18"/>
                <w:szCs w:val="18"/>
              </w:rPr>
              <w:t>0.471</w:t>
            </w:r>
          </w:p>
        </w:tc>
        <w:tc>
          <w:tcPr>
            <w:tcW w:w="991" w:type="dxa"/>
            <w:vAlign w:val="center"/>
          </w:tcPr>
          <w:p w14:paraId="303935B5" w14:textId="400C40BB" w:rsidR="005330C0" w:rsidRPr="005330C0" w:rsidRDefault="005330C0" w:rsidP="005330C0">
            <w:pPr>
              <w:spacing w:line="276" w:lineRule="auto"/>
              <w:ind w:firstLine="0"/>
              <w:jc w:val="left"/>
              <w:rPr>
                <w:rFonts w:cs="Times New Roman"/>
                <w:sz w:val="18"/>
                <w:szCs w:val="18"/>
              </w:rPr>
            </w:pPr>
            <w:r>
              <w:rPr>
                <w:rFonts w:cs="Times New Roman"/>
                <w:sz w:val="18"/>
                <w:szCs w:val="18"/>
              </w:rPr>
              <w:t>0.858</w:t>
            </w:r>
          </w:p>
        </w:tc>
        <w:tc>
          <w:tcPr>
            <w:tcW w:w="903" w:type="dxa"/>
            <w:vAlign w:val="center"/>
          </w:tcPr>
          <w:p w14:paraId="1DCE2D68" w14:textId="2B1E2C79" w:rsidR="005330C0" w:rsidRPr="005330C0" w:rsidRDefault="005330C0" w:rsidP="005330C0">
            <w:pPr>
              <w:spacing w:line="276" w:lineRule="auto"/>
              <w:ind w:firstLine="0"/>
              <w:jc w:val="left"/>
              <w:rPr>
                <w:rFonts w:cs="Times New Roman"/>
                <w:sz w:val="18"/>
                <w:szCs w:val="18"/>
              </w:rPr>
            </w:pPr>
            <w:r>
              <w:rPr>
                <w:rFonts w:cs="Times New Roman"/>
                <w:sz w:val="18"/>
                <w:szCs w:val="18"/>
              </w:rPr>
              <w:t>13.31</w:t>
            </w:r>
          </w:p>
        </w:tc>
        <w:tc>
          <w:tcPr>
            <w:tcW w:w="953" w:type="dxa"/>
            <w:vAlign w:val="center"/>
          </w:tcPr>
          <w:p w14:paraId="09B0C1A8" w14:textId="7AA62E98" w:rsidR="005330C0" w:rsidRPr="005330C0" w:rsidRDefault="008F3165" w:rsidP="005330C0">
            <w:pPr>
              <w:spacing w:line="276" w:lineRule="auto"/>
              <w:ind w:firstLine="0"/>
              <w:jc w:val="left"/>
              <w:rPr>
                <w:rFonts w:cs="Times New Roman"/>
                <w:sz w:val="18"/>
                <w:szCs w:val="18"/>
              </w:rPr>
            </w:pPr>
            <w:r>
              <w:rPr>
                <w:rFonts w:cs="Times New Roman"/>
                <w:sz w:val="18"/>
                <w:szCs w:val="18"/>
              </w:rPr>
              <w:t>0.855</w:t>
            </w:r>
          </w:p>
        </w:tc>
      </w:tr>
    </w:tbl>
    <w:p w14:paraId="1466B7F8" w14:textId="255E6DB7" w:rsidR="001979E7" w:rsidRDefault="008F3165" w:rsidP="005C3865">
      <w:pPr>
        <w:spacing w:line="276" w:lineRule="auto"/>
        <w:rPr>
          <w:rFonts w:cs="Times New Roman"/>
        </w:rPr>
      </w:pPr>
      <w:r>
        <w:rPr>
          <w:noProof/>
        </w:rPr>
        <mc:AlternateContent>
          <mc:Choice Requires="wps">
            <w:drawing>
              <wp:anchor distT="0" distB="0" distL="114300" distR="114300" simplePos="0" relativeHeight="251687936" behindDoc="0" locked="0" layoutInCell="1" allowOverlap="1" wp14:anchorId="4FC568C9" wp14:editId="418131A5">
                <wp:simplePos x="0" y="0"/>
                <wp:positionH relativeFrom="margin">
                  <wp:align>left</wp:align>
                </wp:positionH>
                <wp:positionV relativeFrom="paragraph">
                  <wp:posOffset>74074</wp:posOffset>
                </wp:positionV>
                <wp:extent cx="3073179" cy="230863"/>
                <wp:effectExtent l="0" t="0" r="0" b="0"/>
                <wp:wrapNone/>
                <wp:docPr id="596294696" name="Text Box 1"/>
                <wp:cNvGraphicFramePr/>
                <a:graphic xmlns:a="http://schemas.openxmlformats.org/drawingml/2006/main">
                  <a:graphicData uri="http://schemas.microsoft.com/office/word/2010/wordprocessingShape">
                    <wps:wsp>
                      <wps:cNvSpPr txBox="1"/>
                      <wps:spPr>
                        <a:xfrm>
                          <a:off x="0" y="0"/>
                          <a:ext cx="3073179" cy="230863"/>
                        </a:xfrm>
                        <a:prstGeom prst="rect">
                          <a:avLst/>
                        </a:prstGeom>
                        <a:noFill/>
                        <a:ln w="6350">
                          <a:noFill/>
                        </a:ln>
                      </wps:spPr>
                      <wps:txbx>
                        <w:txbxContent>
                          <w:p w14:paraId="6ECBB0CC" w14:textId="2884A02A" w:rsidR="008F3165" w:rsidRPr="005A1A1D" w:rsidRDefault="008F3165" w:rsidP="008F3165">
                            <w:pPr>
                              <w:ind w:firstLine="0"/>
                              <w:jc w:val="center"/>
                              <w:rPr>
                                <w:sz w:val="18"/>
                                <w:szCs w:val="18"/>
                                <w:lang w:val="en-US"/>
                              </w:rPr>
                            </w:pPr>
                            <w:r w:rsidRPr="005A1A1D">
                              <w:rPr>
                                <w:b/>
                                <w:bCs/>
                                <w:sz w:val="18"/>
                                <w:szCs w:val="18"/>
                                <w:lang w:val="en-US"/>
                              </w:rPr>
                              <w:t xml:space="preserve">Figure </w:t>
                            </w:r>
                            <w:r w:rsidR="005770F7">
                              <w:rPr>
                                <w:b/>
                                <w:bCs/>
                                <w:sz w:val="18"/>
                                <w:szCs w:val="18"/>
                                <w:lang w:val="en-US"/>
                              </w:rPr>
                              <w:t>9</w:t>
                            </w:r>
                            <w:r w:rsidRPr="005A1A1D">
                              <w:rPr>
                                <w:sz w:val="18"/>
                                <w:szCs w:val="18"/>
                                <w:lang w:val="en-US"/>
                              </w:rPr>
                              <w:t xml:space="preserve"> –</w:t>
                            </w:r>
                            <w:r>
                              <w:rPr>
                                <w:sz w:val="18"/>
                                <w:szCs w:val="18"/>
                                <w:lang w:val="en-US"/>
                              </w:rPr>
                              <w:t xml:space="preserve"> Results summary of the three proposed CNNS</w:t>
                            </w:r>
                          </w:p>
                          <w:p w14:paraId="174A7EA5" w14:textId="77777777" w:rsidR="008F3165" w:rsidRDefault="008F3165" w:rsidP="008F316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568C9" id="_x0000_s1034" type="#_x0000_t202" style="position:absolute;left:0;text-align:left;margin-left:0;margin-top:5.85pt;width:242pt;height:18.2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" filled="f" stroked="f" strokeweight=".5pt">
                <v:textbox>
                  <w:txbxContent>
                    <w:p w14:paraId="6ECBB0CC" w14:textId="2884A02A" w:rsidR="008F3165" w:rsidRPr="005A1A1D" w:rsidRDefault="008F3165" w:rsidP="008F3165">
                      <w:pPr>
                        <w:ind w:firstLine="0"/>
                        <w:jc w:val="center"/>
                        <w:rPr>
                          <w:sz w:val="18"/>
                          <w:szCs w:val="18"/>
                          <w:lang w:val="en-US"/>
                        </w:rPr>
                      </w:pPr>
                      <w:r w:rsidRPr="005A1A1D">
                        <w:rPr>
                          <w:b/>
                          <w:bCs/>
                          <w:sz w:val="18"/>
                          <w:szCs w:val="18"/>
                          <w:lang w:val="en-US"/>
                        </w:rPr>
                        <w:t xml:space="preserve">Figure </w:t>
                      </w:r>
                      <w:r w:rsidR="005770F7">
                        <w:rPr>
                          <w:b/>
                          <w:bCs/>
                          <w:sz w:val="18"/>
                          <w:szCs w:val="18"/>
                          <w:lang w:val="en-US"/>
                        </w:rPr>
                        <w:t>9</w:t>
                      </w:r>
                      <w:r w:rsidRPr="005A1A1D">
                        <w:rPr>
                          <w:sz w:val="18"/>
                          <w:szCs w:val="18"/>
                          <w:lang w:val="en-US"/>
                        </w:rPr>
                        <w:t xml:space="preserve"> –</w:t>
                      </w:r>
                      <w:r>
                        <w:rPr>
                          <w:sz w:val="18"/>
                          <w:szCs w:val="18"/>
                          <w:lang w:val="en-US"/>
                        </w:rPr>
                        <w:t xml:space="preserve"> Results summary of the three proposed CNNS</w:t>
                      </w:r>
                    </w:p>
                    <w:p w14:paraId="174A7EA5" w14:textId="77777777" w:rsidR="008F3165" w:rsidRDefault="008F3165" w:rsidP="008F3165">
                      <w:pPr>
                        <w:jc w:val="center"/>
                      </w:pPr>
                    </w:p>
                  </w:txbxContent>
                </v:textbox>
                <w10:wrap anchorx="margin"/>
              </v:shape>
            </w:pict>
          </mc:Fallback>
        </mc:AlternateContent>
      </w:r>
      <w:r w:rsidR="005C3865">
        <w:rPr>
          <w:rFonts w:cs="Times New Roman"/>
        </w:rPr>
        <w:br/>
      </w:r>
    </w:p>
    <w:p w14:paraId="551AA90E" w14:textId="565418CF" w:rsidR="00E97CF3" w:rsidRDefault="005C3865" w:rsidP="008F3165">
      <w:pPr>
        <w:spacing w:line="276" w:lineRule="auto"/>
        <w:ind w:firstLine="0"/>
        <w:rPr>
          <w:rFonts w:cs="Times New Roman"/>
          <w:noProof/>
        </w:rPr>
      </w:pPr>
      <w:r>
        <w:rPr>
          <w:rFonts w:cs="Times New Roman"/>
          <w:noProof/>
        </w:rPr>
        <w:drawing>
          <wp:anchor distT="0" distB="0" distL="114300" distR="114300" simplePos="0" relativeHeight="251694080" behindDoc="0" locked="0" layoutInCell="1" allowOverlap="1" wp14:anchorId="7348AE30" wp14:editId="464F6458">
            <wp:simplePos x="0" y="0"/>
            <wp:positionH relativeFrom="column">
              <wp:posOffset>0</wp:posOffset>
            </wp:positionH>
            <wp:positionV relativeFrom="paragraph">
              <wp:posOffset>-635</wp:posOffset>
            </wp:positionV>
            <wp:extent cx="2926080" cy="1950720"/>
            <wp:effectExtent l="0" t="0" r="7620" b="0"/>
            <wp:wrapNone/>
            <wp:docPr id="367175259" name="Picture 1" descr="A graph of loss cur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75259" name="Picture 1" descr="A graph of loss curv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anchor>
        </w:drawing>
      </w:r>
    </w:p>
    <w:p w14:paraId="010D3E14" w14:textId="28701FC2" w:rsidR="005C3865" w:rsidRDefault="005C3865" w:rsidP="008F3165">
      <w:pPr>
        <w:spacing w:line="276" w:lineRule="auto"/>
        <w:ind w:firstLine="0"/>
        <w:rPr>
          <w:rFonts w:cs="Times New Roman"/>
          <w:noProof/>
        </w:rPr>
      </w:pPr>
    </w:p>
    <w:p w14:paraId="127BE787" w14:textId="0345CDF5" w:rsidR="005C3865" w:rsidRDefault="005C3865" w:rsidP="008F3165">
      <w:pPr>
        <w:spacing w:line="276" w:lineRule="auto"/>
        <w:ind w:firstLine="0"/>
        <w:rPr>
          <w:rFonts w:cs="Times New Roman"/>
          <w:noProof/>
        </w:rPr>
      </w:pPr>
    </w:p>
    <w:p w14:paraId="2F8F115E" w14:textId="3401E353" w:rsidR="005C3865" w:rsidRDefault="005C3865" w:rsidP="008F3165">
      <w:pPr>
        <w:spacing w:line="276" w:lineRule="auto"/>
        <w:ind w:firstLine="0"/>
        <w:rPr>
          <w:rFonts w:cs="Times New Roman"/>
          <w:noProof/>
        </w:rPr>
      </w:pPr>
    </w:p>
    <w:p w14:paraId="193A28E1" w14:textId="537986F8" w:rsidR="005C3865" w:rsidRDefault="005C3865" w:rsidP="008F3165">
      <w:pPr>
        <w:spacing w:line="276" w:lineRule="auto"/>
        <w:ind w:firstLine="0"/>
        <w:rPr>
          <w:rFonts w:cs="Times New Roman"/>
          <w:noProof/>
        </w:rPr>
      </w:pPr>
    </w:p>
    <w:p w14:paraId="75615283" w14:textId="6235361E" w:rsidR="005C3865" w:rsidRDefault="005C3865" w:rsidP="008F3165">
      <w:pPr>
        <w:spacing w:line="276" w:lineRule="auto"/>
        <w:ind w:firstLine="0"/>
        <w:rPr>
          <w:rFonts w:cs="Times New Roman"/>
          <w:noProof/>
        </w:rPr>
      </w:pPr>
    </w:p>
    <w:p w14:paraId="7C49FA3C" w14:textId="0586B2CE" w:rsidR="005C3865" w:rsidRDefault="005C3865" w:rsidP="008F3165">
      <w:pPr>
        <w:spacing w:line="276" w:lineRule="auto"/>
        <w:ind w:firstLine="0"/>
        <w:rPr>
          <w:rFonts w:cs="Times New Roman"/>
          <w:noProof/>
        </w:rPr>
      </w:pPr>
      <w:r>
        <w:rPr>
          <w:noProof/>
        </w:rPr>
        <mc:AlternateContent>
          <mc:Choice Requires="wps">
            <w:drawing>
              <wp:anchor distT="0" distB="0" distL="114300" distR="114300" simplePos="0" relativeHeight="251696128" behindDoc="0" locked="0" layoutInCell="1" allowOverlap="1" wp14:anchorId="7D98EF40" wp14:editId="6DB469A8">
                <wp:simplePos x="0" y="0"/>
                <wp:positionH relativeFrom="margin">
                  <wp:align>left</wp:align>
                </wp:positionH>
                <wp:positionV relativeFrom="paragraph">
                  <wp:posOffset>246628</wp:posOffset>
                </wp:positionV>
                <wp:extent cx="3073179" cy="230863"/>
                <wp:effectExtent l="0" t="0" r="0" b="0"/>
                <wp:wrapNone/>
                <wp:docPr id="2058380625" name="Text Box 1"/>
                <wp:cNvGraphicFramePr/>
                <a:graphic xmlns:a="http://schemas.openxmlformats.org/drawingml/2006/main">
                  <a:graphicData uri="http://schemas.microsoft.com/office/word/2010/wordprocessingShape">
                    <wps:wsp>
                      <wps:cNvSpPr txBox="1"/>
                      <wps:spPr>
                        <a:xfrm>
                          <a:off x="0" y="0"/>
                          <a:ext cx="3073179" cy="230863"/>
                        </a:xfrm>
                        <a:prstGeom prst="rect">
                          <a:avLst/>
                        </a:prstGeom>
                        <a:noFill/>
                        <a:ln w="6350">
                          <a:noFill/>
                        </a:ln>
                      </wps:spPr>
                      <wps:txbx>
                        <w:txbxContent>
                          <w:p w14:paraId="0E56CE40" w14:textId="617B0047" w:rsidR="005C3865" w:rsidRPr="005A1A1D" w:rsidRDefault="005C3865" w:rsidP="005C3865">
                            <w:pPr>
                              <w:ind w:firstLine="0"/>
                              <w:jc w:val="center"/>
                              <w:rPr>
                                <w:sz w:val="18"/>
                                <w:szCs w:val="18"/>
                                <w:lang w:val="en-US"/>
                              </w:rPr>
                            </w:pPr>
                            <w:r w:rsidRPr="005A1A1D">
                              <w:rPr>
                                <w:b/>
                                <w:bCs/>
                                <w:sz w:val="18"/>
                                <w:szCs w:val="18"/>
                                <w:lang w:val="en-US"/>
                              </w:rPr>
                              <w:t xml:space="preserve">Figure </w:t>
                            </w:r>
                            <w:r w:rsidR="005770F7">
                              <w:rPr>
                                <w:b/>
                                <w:bCs/>
                                <w:sz w:val="18"/>
                                <w:szCs w:val="18"/>
                                <w:lang w:val="en-US"/>
                              </w:rPr>
                              <w:t>10</w:t>
                            </w:r>
                            <w:r w:rsidRPr="005A1A1D">
                              <w:rPr>
                                <w:sz w:val="18"/>
                                <w:szCs w:val="18"/>
                                <w:lang w:val="en-US"/>
                              </w:rPr>
                              <w:t xml:space="preserve"> –</w:t>
                            </w:r>
                            <w:r>
                              <w:rPr>
                                <w:sz w:val="18"/>
                                <w:szCs w:val="18"/>
                                <w:lang w:val="en-US"/>
                              </w:rPr>
                              <w:t xml:space="preserve"> Loss over epochs for all CNN models.</w:t>
                            </w:r>
                          </w:p>
                          <w:p w14:paraId="333326A5" w14:textId="77777777" w:rsidR="005C3865" w:rsidRDefault="005C3865" w:rsidP="005C386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8EF40" id="_x0000_s1035" type="#_x0000_t202" style="position:absolute;left:0;text-align:left;margin-left:0;margin-top:19.4pt;width:242pt;height:18.2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" filled="f" stroked="f" strokeweight=".5pt">
                <v:textbox>
                  <w:txbxContent>
                    <w:p w14:paraId="0E56CE40" w14:textId="617B0047" w:rsidR="005C3865" w:rsidRPr="005A1A1D" w:rsidRDefault="005C3865" w:rsidP="005C3865">
                      <w:pPr>
                        <w:ind w:firstLine="0"/>
                        <w:jc w:val="center"/>
                        <w:rPr>
                          <w:sz w:val="18"/>
                          <w:szCs w:val="18"/>
                          <w:lang w:val="en-US"/>
                        </w:rPr>
                      </w:pPr>
                      <w:r w:rsidRPr="005A1A1D">
                        <w:rPr>
                          <w:b/>
                          <w:bCs/>
                          <w:sz w:val="18"/>
                          <w:szCs w:val="18"/>
                          <w:lang w:val="en-US"/>
                        </w:rPr>
                        <w:t xml:space="preserve">Figure </w:t>
                      </w:r>
                      <w:r w:rsidR="005770F7">
                        <w:rPr>
                          <w:b/>
                          <w:bCs/>
                          <w:sz w:val="18"/>
                          <w:szCs w:val="18"/>
                          <w:lang w:val="en-US"/>
                        </w:rPr>
                        <w:t>10</w:t>
                      </w:r>
                      <w:r w:rsidRPr="005A1A1D">
                        <w:rPr>
                          <w:sz w:val="18"/>
                          <w:szCs w:val="18"/>
                          <w:lang w:val="en-US"/>
                        </w:rPr>
                        <w:t xml:space="preserve"> –</w:t>
                      </w:r>
                      <w:r>
                        <w:rPr>
                          <w:sz w:val="18"/>
                          <w:szCs w:val="18"/>
                          <w:lang w:val="en-US"/>
                        </w:rPr>
                        <w:t xml:space="preserve"> Loss over epochs for all CNN models.</w:t>
                      </w:r>
                    </w:p>
                    <w:p w14:paraId="333326A5" w14:textId="77777777" w:rsidR="005C3865" w:rsidRDefault="005C3865" w:rsidP="005C3865">
                      <w:pPr>
                        <w:jc w:val="center"/>
                      </w:pPr>
                    </w:p>
                  </w:txbxContent>
                </v:textbox>
                <w10:wrap anchorx="margin"/>
              </v:shape>
            </w:pict>
          </mc:Fallback>
        </mc:AlternateContent>
      </w:r>
    </w:p>
    <w:p w14:paraId="123E8EFB" w14:textId="5F3F86B3" w:rsidR="005C3865" w:rsidRDefault="003A3DC2" w:rsidP="008F3165">
      <w:pPr>
        <w:spacing w:line="276" w:lineRule="auto"/>
        <w:ind w:firstLine="0"/>
        <w:rPr>
          <w:rFonts w:cs="Times New Roman"/>
          <w:noProof/>
        </w:rPr>
      </w:pPr>
      <w:r>
        <w:rPr>
          <w:rFonts w:cs="Times New Roman"/>
          <w:noProof/>
        </w:rPr>
        <w:drawing>
          <wp:anchor distT="0" distB="0" distL="114300" distR="114300" simplePos="0" relativeHeight="251698176" behindDoc="0" locked="0" layoutInCell="1" allowOverlap="1" wp14:anchorId="707A85B3" wp14:editId="70603C67">
            <wp:simplePos x="0" y="0"/>
            <wp:positionH relativeFrom="margin">
              <wp:align>right</wp:align>
            </wp:positionH>
            <wp:positionV relativeFrom="paragraph">
              <wp:posOffset>-130006</wp:posOffset>
            </wp:positionV>
            <wp:extent cx="2926080" cy="1950720"/>
            <wp:effectExtent l="0" t="0" r="7620" b="0"/>
            <wp:wrapNone/>
            <wp:docPr id="1745600818" name="Picture 2"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00818" name="Picture 2" descr="A graph of a curv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anchor>
        </w:drawing>
      </w:r>
    </w:p>
    <w:p w14:paraId="66FEC18C" w14:textId="32C32C0E" w:rsidR="005C3865" w:rsidRDefault="005C3865" w:rsidP="008F3165">
      <w:pPr>
        <w:spacing w:line="276" w:lineRule="auto"/>
        <w:ind w:firstLine="0"/>
        <w:rPr>
          <w:rFonts w:cs="Times New Roman"/>
        </w:rPr>
      </w:pPr>
    </w:p>
    <w:p w14:paraId="3E2CDD0E" w14:textId="2D33E481" w:rsidR="00E97CF3" w:rsidRDefault="00E97CF3" w:rsidP="008F3165">
      <w:pPr>
        <w:spacing w:line="276" w:lineRule="auto"/>
        <w:ind w:firstLine="0"/>
        <w:rPr>
          <w:rFonts w:cs="Times New Roman"/>
        </w:rPr>
      </w:pPr>
    </w:p>
    <w:p w14:paraId="7C0C37D5" w14:textId="77777777" w:rsidR="00E97CF3" w:rsidRDefault="00E97CF3" w:rsidP="008F3165">
      <w:pPr>
        <w:spacing w:line="276" w:lineRule="auto"/>
        <w:ind w:firstLine="0"/>
        <w:rPr>
          <w:rFonts w:cs="Times New Roman"/>
        </w:rPr>
      </w:pPr>
    </w:p>
    <w:p w14:paraId="4C8CBE71" w14:textId="77777777" w:rsidR="00E97CF3" w:rsidRDefault="00E97CF3" w:rsidP="008F3165">
      <w:pPr>
        <w:spacing w:line="276" w:lineRule="auto"/>
        <w:ind w:firstLine="0"/>
        <w:rPr>
          <w:rFonts w:cs="Times New Roman"/>
        </w:rPr>
      </w:pPr>
    </w:p>
    <w:p w14:paraId="19F2E395" w14:textId="35655DFB" w:rsidR="00E97CF3" w:rsidRDefault="00E97CF3" w:rsidP="008F3165">
      <w:pPr>
        <w:spacing w:line="276" w:lineRule="auto"/>
        <w:ind w:firstLine="0"/>
        <w:rPr>
          <w:rFonts w:cs="Times New Roman"/>
        </w:rPr>
      </w:pPr>
    </w:p>
    <w:p w14:paraId="3BDBE7D2" w14:textId="00EBAD12" w:rsidR="00E97CF3" w:rsidRDefault="003A3DC2" w:rsidP="008F3165">
      <w:pPr>
        <w:spacing w:line="276" w:lineRule="auto"/>
        <w:ind w:firstLine="0"/>
        <w:rPr>
          <w:rFonts w:cs="Times New Roman"/>
        </w:rPr>
      </w:pPr>
      <w:r>
        <w:rPr>
          <w:noProof/>
        </w:rPr>
        <mc:AlternateContent>
          <mc:Choice Requires="wps">
            <w:drawing>
              <wp:anchor distT="0" distB="0" distL="114300" distR="114300" simplePos="0" relativeHeight="251724800" behindDoc="0" locked="0" layoutInCell="1" allowOverlap="1" wp14:anchorId="0E993655" wp14:editId="4EFBC0D4">
                <wp:simplePos x="0" y="0"/>
                <wp:positionH relativeFrom="column">
                  <wp:posOffset>-27160</wp:posOffset>
                </wp:positionH>
                <wp:positionV relativeFrom="paragraph">
                  <wp:posOffset>156587</wp:posOffset>
                </wp:positionV>
                <wp:extent cx="3073179" cy="230863"/>
                <wp:effectExtent l="0" t="0" r="0" b="0"/>
                <wp:wrapNone/>
                <wp:docPr id="1893514544" name="Text Box 1"/>
                <wp:cNvGraphicFramePr/>
                <a:graphic xmlns:a="http://schemas.openxmlformats.org/drawingml/2006/main">
                  <a:graphicData uri="http://schemas.microsoft.com/office/word/2010/wordprocessingShape">
                    <wps:wsp>
                      <wps:cNvSpPr txBox="1"/>
                      <wps:spPr>
                        <a:xfrm>
                          <a:off x="0" y="0"/>
                          <a:ext cx="3073179" cy="230863"/>
                        </a:xfrm>
                        <a:prstGeom prst="rect">
                          <a:avLst/>
                        </a:prstGeom>
                        <a:noFill/>
                        <a:ln w="6350">
                          <a:noFill/>
                        </a:ln>
                      </wps:spPr>
                      <wps:txbx>
                        <w:txbxContent>
                          <w:p w14:paraId="0015CC52" w14:textId="38751803" w:rsidR="003A3DC2" w:rsidRPr="005A1A1D" w:rsidRDefault="003A3DC2" w:rsidP="003A3DC2">
                            <w:pPr>
                              <w:ind w:firstLine="0"/>
                              <w:jc w:val="center"/>
                              <w:rPr>
                                <w:sz w:val="18"/>
                                <w:szCs w:val="18"/>
                                <w:lang w:val="en-US"/>
                              </w:rPr>
                            </w:pPr>
                            <w:r w:rsidRPr="005A1A1D">
                              <w:rPr>
                                <w:b/>
                                <w:bCs/>
                                <w:sz w:val="18"/>
                                <w:szCs w:val="18"/>
                                <w:lang w:val="en-US"/>
                              </w:rPr>
                              <w:t xml:space="preserve">Figure </w:t>
                            </w:r>
                            <w:r w:rsidR="005770F7">
                              <w:rPr>
                                <w:b/>
                                <w:bCs/>
                                <w:sz w:val="18"/>
                                <w:szCs w:val="18"/>
                                <w:lang w:val="en-US"/>
                              </w:rPr>
                              <w:t>11</w:t>
                            </w:r>
                            <w:r w:rsidRPr="005A1A1D">
                              <w:rPr>
                                <w:sz w:val="18"/>
                                <w:szCs w:val="18"/>
                                <w:lang w:val="en-US"/>
                              </w:rPr>
                              <w:t xml:space="preserve"> –</w:t>
                            </w:r>
                            <w:r>
                              <w:rPr>
                                <w:sz w:val="18"/>
                                <w:szCs w:val="18"/>
                                <w:lang w:val="en-US"/>
                              </w:rPr>
                              <w:t xml:space="preserve"> Accuracy over epochs for all CNN models.</w:t>
                            </w:r>
                          </w:p>
                          <w:p w14:paraId="5F4C21E1" w14:textId="77777777" w:rsidR="003A3DC2" w:rsidRDefault="003A3DC2" w:rsidP="003A3DC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93655" id="_x0000_s1036" type="#_x0000_t202" style="position:absolute;left:0;text-align:left;margin-left:-2.15pt;margin-top:12.35pt;width:242pt;height:18.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" filled="f" stroked="f" strokeweight=".5pt">
                <v:textbox>
                  <w:txbxContent>
                    <w:p w14:paraId="0015CC52" w14:textId="38751803" w:rsidR="003A3DC2" w:rsidRPr="005A1A1D" w:rsidRDefault="003A3DC2" w:rsidP="003A3DC2">
                      <w:pPr>
                        <w:ind w:firstLine="0"/>
                        <w:jc w:val="center"/>
                        <w:rPr>
                          <w:sz w:val="18"/>
                          <w:szCs w:val="18"/>
                          <w:lang w:val="en-US"/>
                        </w:rPr>
                      </w:pPr>
                      <w:r w:rsidRPr="005A1A1D">
                        <w:rPr>
                          <w:b/>
                          <w:bCs/>
                          <w:sz w:val="18"/>
                          <w:szCs w:val="18"/>
                          <w:lang w:val="en-US"/>
                        </w:rPr>
                        <w:t xml:space="preserve">Figure </w:t>
                      </w:r>
                      <w:r w:rsidR="005770F7">
                        <w:rPr>
                          <w:b/>
                          <w:bCs/>
                          <w:sz w:val="18"/>
                          <w:szCs w:val="18"/>
                          <w:lang w:val="en-US"/>
                        </w:rPr>
                        <w:t>11</w:t>
                      </w:r>
                      <w:r w:rsidRPr="005A1A1D">
                        <w:rPr>
                          <w:sz w:val="18"/>
                          <w:szCs w:val="18"/>
                          <w:lang w:val="en-US"/>
                        </w:rPr>
                        <w:t xml:space="preserve"> –</w:t>
                      </w:r>
                      <w:r>
                        <w:rPr>
                          <w:sz w:val="18"/>
                          <w:szCs w:val="18"/>
                          <w:lang w:val="en-US"/>
                        </w:rPr>
                        <w:t xml:space="preserve"> Accuracy over epochs for all CNN models.</w:t>
                      </w:r>
                    </w:p>
                    <w:p w14:paraId="5F4C21E1" w14:textId="77777777" w:rsidR="003A3DC2" w:rsidRDefault="003A3DC2" w:rsidP="003A3DC2">
                      <w:pPr>
                        <w:jc w:val="center"/>
                      </w:pPr>
                    </w:p>
                  </w:txbxContent>
                </v:textbox>
              </v:shape>
            </w:pict>
          </mc:Fallback>
        </mc:AlternateContent>
      </w:r>
    </w:p>
    <w:p w14:paraId="47C65C1A" w14:textId="77777777" w:rsidR="003A3DC2" w:rsidRDefault="003A3DC2" w:rsidP="008F3165">
      <w:pPr>
        <w:spacing w:line="276" w:lineRule="auto"/>
        <w:ind w:firstLine="0"/>
        <w:rPr>
          <w:rFonts w:cs="Times New Roman"/>
        </w:rPr>
      </w:pPr>
    </w:p>
    <w:p w14:paraId="6F051ADE" w14:textId="16BB9595" w:rsidR="008F3165" w:rsidRPr="008F3165" w:rsidRDefault="008F3165" w:rsidP="008F3165">
      <w:pPr>
        <w:pStyle w:val="Heading3"/>
      </w:pPr>
      <w:r>
        <w:t>4.1. Model performance analysis</w:t>
      </w:r>
    </w:p>
    <w:p w14:paraId="1A4E8BA2" w14:textId="3517E5EA" w:rsidR="0078459D" w:rsidRDefault="001979E7" w:rsidP="00C3234F">
      <w:pPr>
        <w:spacing w:line="276" w:lineRule="auto"/>
        <w:rPr>
          <w:rFonts w:cs="Times New Roman"/>
        </w:rPr>
      </w:pPr>
      <w:r>
        <w:rPr>
          <w:rFonts w:cs="Times New Roman"/>
        </w:rPr>
        <w:t xml:space="preserve">Overall, </w:t>
      </w:r>
      <w:r w:rsidR="0078459D">
        <w:rPr>
          <w:rFonts w:cs="Times New Roman"/>
        </w:rPr>
        <w:t>the three proposed models achieved an accuracy of over 80% in both the validation and testing sets</w:t>
      </w:r>
      <w:r w:rsidR="00B25B8B">
        <w:rPr>
          <w:rFonts w:cs="Times New Roman"/>
        </w:rPr>
        <w:t xml:space="preserve">, Figure </w:t>
      </w:r>
      <w:r w:rsidR="005770F7">
        <w:rPr>
          <w:rFonts w:cs="Times New Roman"/>
        </w:rPr>
        <w:t>11</w:t>
      </w:r>
      <w:r w:rsidR="0078459D">
        <w:rPr>
          <w:rFonts w:cs="Times New Roman"/>
        </w:rPr>
        <w:t xml:space="preserve">. However, as seen on Figure </w:t>
      </w:r>
      <w:r w:rsidR="005770F7">
        <w:rPr>
          <w:rFonts w:cs="Times New Roman"/>
        </w:rPr>
        <w:t>12</w:t>
      </w:r>
      <w:r w:rsidR="0078459D">
        <w:rPr>
          <w:rFonts w:cs="Times New Roman"/>
        </w:rPr>
        <w:t xml:space="preserve">, the Basic CNN model experienced overfitting and its loss started to increase from epoch 8 onwards; this undesirable situation suggests that the model performance is deteriorating and moving away from the optimal solution. </w:t>
      </w:r>
    </w:p>
    <w:p w14:paraId="0722A162" w14:textId="6C4A7690" w:rsidR="0078459D" w:rsidRDefault="0078459D" w:rsidP="00C3234F">
      <w:pPr>
        <w:spacing w:line="276" w:lineRule="auto"/>
        <w:rPr>
          <w:rFonts w:cs="Times New Roman"/>
        </w:rPr>
      </w:pPr>
      <w:r w:rsidRPr="0078459D">
        <w:rPr>
          <w:rFonts w:cs="Times New Roman"/>
          <w:noProof/>
        </w:rPr>
        <w:drawing>
          <wp:anchor distT="0" distB="0" distL="114300" distR="114300" simplePos="0" relativeHeight="251689984" behindDoc="0" locked="0" layoutInCell="1" allowOverlap="1" wp14:anchorId="7FB35C2F" wp14:editId="1EE46A3E">
            <wp:simplePos x="0" y="0"/>
            <wp:positionH relativeFrom="column">
              <wp:posOffset>0</wp:posOffset>
            </wp:positionH>
            <wp:positionV relativeFrom="paragraph">
              <wp:posOffset>0</wp:posOffset>
            </wp:positionV>
            <wp:extent cx="2926080" cy="1950720"/>
            <wp:effectExtent l="0" t="0" r="7620" b="0"/>
            <wp:wrapNone/>
            <wp:docPr id="622788844" name="Picture 1" descr="A graph of loss cur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88844" name="Picture 1" descr="A graph of loss curves&#10;&#10;Description automatically generated"/>
                    <pic:cNvPicPr/>
                  </pic:nvPicPr>
                  <pic:blipFill>
                    <a:blip r:embed="rId17"/>
                    <a:stretch>
                      <a:fillRect/>
                    </a:stretch>
                  </pic:blipFill>
                  <pic:spPr>
                    <a:xfrm>
                      <a:off x="0" y="0"/>
                      <a:ext cx="2926080" cy="1950720"/>
                    </a:xfrm>
                    <a:prstGeom prst="rect">
                      <a:avLst/>
                    </a:prstGeom>
                  </pic:spPr>
                </pic:pic>
              </a:graphicData>
            </a:graphic>
          </wp:anchor>
        </w:drawing>
      </w:r>
    </w:p>
    <w:p w14:paraId="34447B58" w14:textId="77777777" w:rsidR="0078459D" w:rsidRDefault="0078459D" w:rsidP="00C3234F">
      <w:pPr>
        <w:spacing w:line="276" w:lineRule="auto"/>
        <w:rPr>
          <w:rFonts w:cs="Times New Roman"/>
        </w:rPr>
      </w:pPr>
    </w:p>
    <w:p w14:paraId="2DBE980E" w14:textId="77777777" w:rsidR="0078459D" w:rsidRDefault="0078459D" w:rsidP="00C3234F">
      <w:pPr>
        <w:spacing w:line="276" w:lineRule="auto"/>
        <w:rPr>
          <w:rFonts w:cs="Times New Roman"/>
        </w:rPr>
      </w:pPr>
    </w:p>
    <w:p w14:paraId="2E315140" w14:textId="77777777" w:rsidR="0078459D" w:rsidRDefault="0078459D" w:rsidP="00C3234F">
      <w:pPr>
        <w:spacing w:line="276" w:lineRule="auto"/>
        <w:rPr>
          <w:rFonts w:cs="Times New Roman"/>
        </w:rPr>
      </w:pPr>
    </w:p>
    <w:p w14:paraId="5EA08248" w14:textId="0CE36E80" w:rsidR="0078459D" w:rsidRDefault="0078459D" w:rsidP="00C3234F">
      <w:pPr>
        <w:spacing w:line="276" w:lineRule="auto"/>
        <w:rPr>
          <w:rFonts w:cs="Times New Roman"/>
        </w:rPr>
      </w:pPr>
    </w:p>
    <w:p w14:paraId="431A41D9" w14:textId="77777777" w:rsidR="0078459D" w:rsidRDefault="0078459D" w:rsidP="00C3234F">
      <w:pPr>
        <w:spacing w:line="276" w:lineRule="auto"/>
        <w:rPr>
          <w:rFonts w:cs="Times New Roman"/>
        </w:rPr>
      </w:pPr>
    </w:p>
    <w:p w14:paraId="44AEC3FF" w14:textId="77777777" w:rsidR="0078459D" w:rsidRDefault="0078459D" w:rsidP="00C3234F">
      <w:pPr>
        <w:spacing w:line="276" w:lineRule="auto"/>
        <w:rPr>
          <w:rFonts w:cs="Times New Roman"/>
        </w:rPr>
      </w:pPr>
    </w:p>
    <w:p w14:paraId="00E6A8BF" w14:textId="663797C6" w:rsidR="0078459D" w:rsidRDefault="0078459D" w:rsidP="00C3234F">
      <w:pPr>
        <w:spacing w:line="276" w:lineRule="auto"/>
        <w:rPr>
          <w:rFonts w:cs="Times New Roman"/>
        </w:rPr>
      </w:pPr>
      <w:r>
        <w:rPr>
          <w:noProof/>
        </w:rPr>
        <mc:AlternateContent>
          <mc:Choice Requires="wps">
            <w:drawing>
              <wp:anchor distT="0" distB="0" distL="114300" distR="114300" simplePos="0" relativeHeight="251692032" behindDoc="0" locked="0" layoutInCell="1" allowOverlap="1" wp14:anchorId="7DC675BF" wp14:editId="7B8D64A9">
                <wp:simplePos x="0" y="0"/>
                <wp:positionH relativeFrom="column">
                  <wp:posOffset>-67310</wp:posOffset>
                </wp:positionH>
                <wp:positionV relativeFrom="paragraph">
                  <wp:posOffset>76835</wp:posOffset>
                </wp:positionV>
                <wp:extent cx="3085106" cy="230863"/>
                <wp:effectExtent l="0" t="0" r="0" b="0"/>
                <wp:wrapNone/>
                <wp:docPr id="463793493" name="Text Box 1"/>
                <wp:cNvGraphicFramePr/>
                <a:graphic xmlns:a="http://schemas.openxmlformats.org/drawingml/2006/main">
                  <a:graphicData uri="http://schemas.microsoft.com/office/word/2010/wordprocessingShape">
                    <wps:wsp>
                      <wps:cNvSpPr txBox="1"/>
                      <wps:spPr>
                        <a:xfrm>
                          <a:off x="0" y="0"/>
                          <a:ext cx="3085106" cy="230863"/>
                        </a:xfrm>
                        <a:prstGeom prst="rect">
                          <a:avLst/>
                        </a:prstGeom>
                        <a:noFill/>
                        <a:ln w="6350">
                          <a:noFill/>
                        </a:ln>
                      </wps:spPr>
                      <wps:txbx>
                        <w:txbxContent>
                          <w:p w14:paraId="63618E9E" w14:textId="74CEF90D" w:rsidR="0078459D" w:rsidRPr="005A1A1D" w:rsidRDefault="0078459D" w:rsidP="0078459D">
                            <w:pPr>
                              <w:ind w:firstLine="0"/>
                              <w:jc w:val="center"/>
                              <w:rPr>
                                <w:sz w:val="18"/>
                                <w:szCs w:val="18"/>
                                <w:lang w:val="en-US"/>
                              </w:rPr>
                            </w:pPr>
                            <w:r w:rsidRPr="005A1A1D">
                              <w:rPr>
                                <w:b/>
                                <w:bCs/>
                                <w:sz w:val="18"/>
                                <w:szCs w:val="18"/>
                                <w:lang w:val="en-US"/>
                              </w:rPr>
                              <w:t xml:space="preserve">Figure </w:t>
                            </w:r>
                            <w:r w:rsidR="005770F7">
                              <w:rPr>
                                <w:b/>
                                <w:bCs/>
                                <w:sz w:val="18"/>
                                <w:szCs w:val="18"/>
                                <w:lang w:val="en-US"/>
                              </w:rPr>
                              <w:t>12</w:t>
                            </w:r>
                            <w:r w:rsidRPr="005A1A1D">
                              <w:rPr>
                                <w:sz w:val="18"/>
                                <w:szCs w:val="18"/>
                                <w:lang w:val="en-US"/>
                              </w:rPr>
                              <w:t xml:space="preserve"> –</w:t>
                            </w:r>
                            <w:r>
                              <w:rPr>
                                <w:sz w:val="18"/>
                                <w:szCs w:val="18"/>
                                <w:lang w:val="en-US"/>
                              </w:rPr>
                              <w:t xml:space="preserve"> Basic CNN loss curve, 120 epochs, 64 batch size.</w:t>
                            </w:r>
                          </w:p>
                          <w:p w14:paraId="30A933DE" w14:textId="77777777" w:rsidR="0078459D" w:rsidRDefault="0078459D" w:rsidP="0078459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675BF" id="_x0000_s1037" type="#_x0000_t202" style="position:absolute;left:0;text-align:left;margin-left:-5.3pt;margin-top:6.05pt;width:242.9pt;height:1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" filled="f" stroked="f" strokeweight=".5pt">
                <v:textbox>
                  <w:txbxContent>
                    <w:p w14:paraId="63618E9E" w14:textId="74CEF90D" w:rsidR="0078459D" w:rsidRPr="005A1A1D" w:rsidRDefault="0078459D" w:rsidP="0078459D">
                      <w:pPr>
                        <w:ind w:firstLine="0"/>
                        <w:jc w:val="center"/>
                        <w:rPr>
                          <w:sz w:val="18"/>
                          <w:szCs w:val="18"/>
                          <w:lang w:val="en-US"/>
                        </w:rPr>
                      </w:pPr>
                      <w:r w:rsidRPr="005A1A1D">
                        <w:rPr>
                          <w:b/>
                          <w:bCs/>
                          <w:sz w:val="18"/>
                          <w:szCs w:val="18"/>
                          <w:lang w:val="en-US"/>
                        </w:rPr>
                        <w:t xml:space="preserve">Figure </w:t>
                      </w:r>
                      <w:r w:rsidR="005770F7">
                        <w:rPr>
                          <w:b/>
                          <w:bCs/>
                          <w:sz w:val="18"/>
                          <w:szCs w:val="18"/>
                          <w:lang w:val="en-US"/>
                        </w:rPr>
                        <w:t>12</w:t>
                      </w:r>
                      <w:r w:rsidRPr="005A1A1D">
                        <w:rPr>
                          <w:sz w:val="18"/>
                          <w:szCs w:val="18"/>
                          <w:lang w:val="en-US"/>
                        </w:rPr>
                        <w:t xml:space="preserve"> –</w:t>
                      </w:r>
                      <w:r>
                        <w:rPr>
                          <w:sz w:val="18"/>
                          <w:szCs w:val="18"/>
                          <w:lang w:val="en-US"/>
                        </w:rPr>
                        <w:t xml:space="preserve"> Basic CNN loss curve, 120 epochs, 64 batch size.</w:t>
                      </w:r>
                    </w:p>
                    <w:p w14:paraId="30A933DE" w14:textId="77777777" w:rsidR="0078459D" w:rsidRDefault="0078459D" w:rsidP="0078459D">
                      <w:pPr>
                        <w:jc w:val="center"/>
                      </w:pPr>
                    </w:p>
                  </w:txbxContent>
                </v:textbox>
              </v:shape>
            </w:pict>
          </mc:Fallback>
        </mc:AlternateContent>
      </w:r>
    </w:p>
    <w:p w14:paraId="5020E129" w14:textId="1E439002" w:rsidR="0078459D" w:rsidRDefault="0078459D" w:rsidP="00023F08">
      <w:pPr>
        <w:spacing w:line="276" w:lineRule="auto"/>
        <w:ind w:firstLine="0"/>
        <w:rPr>
          <w:rFonts w:cs="Times New Roman"/>
        </w:rPr>
      </w:pPr>
    </w:p>
    <w:p w14:paraId="6E975197" w14:textId="351263B0" w:rsidR="0078459D" w:rsidRDefault="0078459D" w:rsidP="00C3234F">
      <w:pPr>
        <w:spacing w:line="276" w:lineRule="auto"/>
        <w:rPr>
          <w:rFonts w:cs="Times New Roman"/>
        </w:rPr>
      </w:pPr>
      <w:r>
        <w:rPr>
          <w:rFonts w:cs="Times New Roman"/>
        </w:rPr>
        <w:t xml:space="preserve">Given that the Basic CNN model did not have any </w:t>
      </w:r>
      <w:r w:rsidR="00B25B8B">
        <w:rPr>
          <w:rFonts w:cs="Times New Roman"/>
        </w:rPr>
        <w:t>regularisation</w:t>
      </w:r>
      <w:r w:rsidR="00EF080D">
        <w:rPr>
          <w:rFonts w:cs="Times New Roman"/>
        </w:rPr>
        <w:t xml:space="preserve"> </w:t>
      </w:r>
      <w:r>
        <w:rPr>
          <w:rFonts w:cs="Times New Roman"/>
        </w:rPr>
        <w:t xml:space="preserve">layers, it can be argued that </w:t>
      </w:r>
      <w:r w:rsidR="00222FA5">
        <w:rPr>
          <w:rFonts w:cs="Times New Roman"/>
        </w:rPr>
        <w:t xml:space="preserve">the model started to fit the training data too closely, capturing the noise within and not generalising well. In fact, the Basic CNN model had an accuracy of 99.77% in the training and a final loss of over 1.4 indicating overfitting. </w:t>
      </w:r>
    </w:p>
    <w:p w14:paraId="1438DB2E" w14:textId="77777777" w:rsidR="008D7537" w:rsidRDefault="008D7537" w:rsidP="008D7537">
      <w:pPr>
        <w:spacing w:line="276" w:lineRule="auto"/>
        <w:rPr>
          <w:rFonts w:cs="Times New Roman"/>
        </w:rPr>
      </w:pPr>
      <w:r>
        <w:rPr>
          <w:rFonts w:cs="Times New Roman"/>
        </w:rPr>
        <w:lastRenderedPageBreak/>
        <w:t>On the other hand, the CNN128 and CNN256 did not overfit and were generalised with the use of batch normalisation and dropout. While these models achieved a similar accuracy of 87.1% and 85.5% respectively, their main difference lies on the number of neurons in the central layer of the network.</w:t>
      </w:r>
    </w:p>
    <w:p w14:paraId="0DD4BB3E" w14:textId="29064F5C" w:rsidR="007E1A14" w:rsidRDefault="008D7537" w:rsidP="008D7537">
      <w:pPr>
        <w:spacing w:line="276" w:lineRule="auto"/>
        <w:rPr>
          <w:rFonts w:cs="Times New Roman"/>
        </w:rPr>
      </w:pPr>
      <w:r>
        <w:rPr>
          <w:rFonts w:cs="Times New Roman"/>
        </w:rPr>
        <w:t xml:space="preserve">Based on the obtained loss and accuracy results, it can be argued that by increasing the number of neurons from 128 to 256 in the central layer the accuracy did not have a significant improvement, yet the training time increased by </w:t>
      </w:r>
      <w:r w:rsidR="006C6133">
        <w:rPr>
          <w:rFonts w:cs="Times New Roman"/>
        </w:rPr>
        <w:t>65.66</w:t>
      </w:r>
      <w:r>
        <w:rPr>
          <w:rFonts w:cs="Times New Roman"/>
        </w:rPr>
        <w:t>%. Likewise, it is the case that CNN256 converged around epoch 80 while CNN128 converged at epoch 60, hence, the CNN256 architecture does not provide a valuable trade-off between the final model accuracy and its training time.</w:t>
      </w:r>
    </w:p>
    <w:p w14:paraId="2829A444" w14:textId="1299FD38" w:rsidR="007E1A14" w:rsidRPr="007E1A14" w:rsidRDefault="007E1A14" w:rsidP="007E1A14">
      <w:pPr>
        <w:pStyle w:val="Heading3"/>
      </w:pPr>
      <w:r>
        <w:t>4.2. The impact of regularisation and normalisation layers</w:t>
      </w:r>
    </w:p>
    <w:p w14:paraId="2B874F07" w14:textId="0FED23A5" w:rsidR="00222FA5" w:rsidRDefault="00351382" w:rsidP="00C3234F">
      <w:pPr>
        <w:spacing w:line="276" w:lineRule="auto"/>
        <w:rPr>
          <w:rFonts w:cs="Times New Roman"/>
        </w:rPr>
      </w:pPr>
      <w:r>
        <w:rPr>
          <w:rFonts w:cs="Times New Roman"/>
        </w:rPr>
        <w:t xml:space="preserve">To address </w:t>
      </w:r>
      <w:r w:rsidR="00F46912">
        <w:rPr>
          <w:rFonts w:cs="Times New Roman"/>
        </w:rPr>
        <w:t xml:space="preserve">the </w:t>
      </w:r>
      <w:r>
        <w:rPr>
          <w:rFonts w:cs="Times New Roman"/>
        </w:rPr>
        <w:t>overfitting issue</w:t>
      </w:r>
      <w:r w:rsidR="00F46912">
        <w:rPr>
          <w:rFonts w:cs="Times New Roman"/>
        </w:rPr>
        <w:t xml:space="preserve"> identified in the Basic CNN model</w:t>
      </w:r>
      <w:r>
        <w:rPr>
          <w:rFonts w:cs="Times New Roman"/>
        </w:rPr>
        <w:t>, on the second experiment conducted that led to the development of CNN128 t</w:t>
      </w:r>
      <w:r w:rsidR="008166CE">
        <w:rPr>
          <w:rFonts w:cs="Times New Roman"/>
        </w:rPr>
        <w:t xml:space="preserve">he use of a Dropout </w:t>
      </w:r>
      <w:r>
        <w:rPr>
          <w:rFonts w:cs="Times New Roman"/>
        </w:rPr>
        <w:t>technique</w:t>
      </w:r>
      <w:r w:rsidR="008166CE">
        <w:rPr>
          <w:rFonts w:cs="Times New Roman"/>
        </w:rPr>
        <w:t xml:space="preserve"> for regularisation</w:t>
      </w:r>
      <w:r>
        <w:rPr>
          <w:rFonts w:cs="Times New Roman"/>
        </w:rPr>
        <w:t xml:space="preserve"> was implemented given that it </w:t>
      </w:r>
      <w:r w:rsidR="008166CE">
        <w:rPr>
          <w:rFonts w:cs="Times New Roman"/>
        </w:rPr>
        <w:t xml:space="preserve">has become </w:t>
      </w:r>
      <w:r>
        <w:rPr>
          <w:rFonts w:cs="Times New Roman"/>
        </w:rPr>
        <w:t>a</w:t>
      </w:r>
      <w:r w:rsidR="008166CE">
        <w:rPr>
          <w:rFonts w:cs="Times New Roman"/>
        </w:rPr>
        <w:t xml:space="preserve"> standard across numerous CNN implementations. This technique randomly deactivates a fraction of neurons during each forward and backward pass across the network, thereby adding noise to the network helping the model to learn more generalised and robust representations of the data </w:t>
      </w:r>
      <w:sdt>
        <w:sdtPr>
          <w:rPr>
            <w:rFonts w:cs="Times New Roman"/>
          </w:rPr>
          <w:id w:val="-580917919"/>
          <w:citation/>
        </w:sdtPr>
        <w:sdtContent>
          <w:r w:rsidR="008166CE">
            <w:rPr>
              <w:rFonts w:cs="Times New Roman"/>
            </w:rPr>
            <w:fldChar w:fldCharType="begin"/>
          </w:r>
          <w:r w:rsidR="008166CE">
            <w:rPr>
              <w:rFonts w:cs="Times New Roman"/>
              <w:lang w:val="en-US"/>
            </w:rPr>
            <w:instrText xml:space="preserve"> CITATION Ogu22 \l 1033 </w:instrText>
          </w:r>
          <w:r w:rsidR="008166CE">
            <w:rPr>
              <w:rFonts w:cs="Times New Roman"/>
            </w:rPr>
            <w:fldChar w:fldCharType="separate"/>
          </w:r>
          <w:r w:rsidR="00955CD0" w:rsidRPr="00955CD0">
            <w:rPr>
              <w:rFonts w:cs="Times New Roman"/>
              <w:noProof/>
              <w:lang w:val="en-US"/>
            </w:rPr>
            <w:t>[9]</w:t>
          </w:r>
          <w:r w:rsidR="008166CE">
            <w:rPr>
              <w:rFonts w:cs="Times New Roman"/>
            </w:rPr>
            <w:fldChar w:fldCharType="end"/>
          </w:r>
        </w:sdtContent>
      </w:sdt>
      <w:r>
        <w:rPr>
          <w:rFonts w:cs="Times New Roman"/>
        </w:rPr>
        <w:t xml:space="preserve">. </w:t>
      </w:r>
    </w:p>
    <w:p w14:paraId="168DF44B" w14:textId="5C6A2946" w:rsidR="002B6B31" w:rsidRDefault="00351382" w:rsidP="009D6BBF">
      <w:pPr>
        <w:spacing w:line="276" w:lineRule="auto"/>
        <w:rPr>
          <w:rFonts w:cs="Times New Roman"/>
        </w:rPr>
      </w:pPr>
      <w:r>
        <w:rPr>
          <w:rFonts w:cs="Times New Roman"/>
        </w:rPr>
        <w:t xml:space="preserve">Moreover, the use of batch normalisation techniques </w:t>
      </w:r>
      <w:r w:rsidR="00F53397">
        <w:rPr>
          <w:rFonts w:cs="Times New Roman"/>
        </w:rPr>
        <w:t>was</w:t>
      </w:r>
      <w:r>
        <w:rPr>
          <w:rFonts w:cs="Times New Roman"/>
        </w:rPr>
        <w:t xml:space="preserve"> incorporated on the subsequent CNN implementations</w:t>
      </w:r>
      <w:r w:rsidR="00A66F9C">
        <w:rPr>
          <w:rFonts w:cs="Times New Roman"/>
        </w:rPr>
        <w:t xml:space="preserve"> which helps to </w:t>
      </w:r>
      <w:r>
        <w:rPr>
          <w:rFonts w:cs="Times New Roman"/>
        </w:rPr>
        <w:t xml:space="preserve">reduce the risk of vanishing gradients leading to faster and more stable training </w:t>
      </w:r>
      <w:sdt>
        <w:sdtPr>
          <w:rPr>
            <w:rFonts w:cs="Times New Roman"/>
          </w:rPr>
          <w:id w:val="-431980182"/>
          <w:citation/>
        </w:sdtPr>
        <w:sdtContent>
          <w:r>
            <w:rPr>
              <w:rFonts w:cs="Times New Roman"/>
            </w:rPr>
            <w:fldChar w:fldCharType="begin"/>
          </w:r>
          <w:r>
            <w:rPr>
              <w:rFonts w:cs="Times New Roman"/>
              <w:lang w:val="en-US"/>
            </w:rPr>
            <w:instrText xml:space="preserve"> CITATION Ogu22 \l 1033 </w:instrText>
          </w:r>
          <w:r>
            <w:rPr>
              <w:rFonts w:cs="Times New Roman"/>
            </w:rPr>
            <w:fldChar w:fldCharType="separate"/>
          </w:r>
          <w:r w:rsidR="00955CD0" w:rsidRPr="00955CD0">
            <w:rPr>
              <w:rFonts w:cs="Times New Roman"/>
              <w:noProof/>
              <w:lang w:val="en-US"/>
            </w:rPr>
            <w:t>[9]</w:t>
          </w:r>
          <w:r>
            <w:rPr>
              <w:rFonts w:cs="Times New Roman"/>
            </w:rPr>
            <w:fldChar w:fldCharType="end"/>
          </w:r>
        </w:sdtContent>
      </w:sdt>
      <w:r>
        <w:rPr>
          <w:rFonts w:cs="Times New Roman"/>
        </w:rPr>
        <w:t>.</w:t>
      </w:r>
      <w:r w:rsidR="00A66F9C">
        <w:rPr>
          <w:rFonts w:cs="Times New Roman"/>
        </w:rPr>
        <w:t xml:space="preserve"> This normalisation applies a transformation that maintains the mean output close to 0 and the output standard deviation close to 1, thus ensuring that the activations have a consistent distribution throughout the training process</w:t>
      </w:r>
      <w:r w:rsidR="002B6B31">
        <w:rPr>
          <w:rFonts w:cs="Times New Roman"/>
        </w:rPr>
        <w:t>, Figure</w:t>
      </w:r>
      <w:r w:rsidR="00023F08">
        <w:rPr>
          <w:rFonts w:cs="Times New Roman"/>
        </w:rPr>
        <w:t>9.</w:t>
      </w:r>
      <w:r w:rsidR="002B6B31">
        <w:rPr>
          <w:rFonts w:cs="Times New Roman"/>
        </w:rPr>
        <w:t xml:space="preserve"> </w:t>
      </w:r>
    </w:p>
    <w:p w14:paraId="0E21D9BF" w14:textId="6D7F9CA6" w:rsidR="002B6B31" w:rsidRDefault="009D6BBF" w:rsidP="00C3234F">
      <w:pPr>
        <w:spacing w:line="276" w:lineRule="auto"/>
        <w:rPr>
          <w:rFonts w:cs="Times New Roman"/>
        </w:rPr>
      </w:pPr>
      <m:oMathPara>
        <m:oMath>
          <m:r>
            <w:rPr>
              <w:rFonts w:ascii="Cambria Math" w:hAnsi="Cambria Math" w:cs="Times New Roman"/>
            </w:rPr>
            <m:t>Minibatch mean(</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m:t>
              </m:r>
            </m:den>
          </m:f>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oMath>
      </m:oMathPara>
    </w:p>
    <w:p w14:paraId="18365A2F" w14:textId="3A34C392" w:rsidR="002B6B31" w:rsidRDefault="009D6BBF" w:rsidP="00C3234F">
      <w:pPr>
        <w:spacing w:line="276" w:lineRule="auto"/>
        <w:rPr>
          <w:rFonts w:cs="Times New Roman"/>
        </w:rPr>
      </w:pPr>
      <m:oMathPara>
        <m:oMath>
          <m:r>
            <w:rPr>
              <w:rFonts w:ascii="Cambria Math" w:hAnsi="Cambria Math" w:cs="Times New Roman"/>
            </w:rPr>
            <m:t>Minibatch variance(</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m:t>
              </m:r>
            </m:den>
          </m:f>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r>
                    <w:rPr>
                      <w:rFonts w:ascii="Cambria Math" w:hAnsi="Cambria Math" w:cs="Times New Roman"/>
                    </w:rPr>
                    <m:t>)</m:t>
                  </m:r>
                </m:e>
                <m:sup>
                  <m:r>
                    <w:rPr>
                      <w:rFonts w:ascii="Cambria Math" w:hAnsi="Cambria Math" w:cs="Times New Roman"/>
                    </w:rPr>
                    <m:t>2</m:t>
                  </m:r>
                </m:sup>
              </m:sSup>
            </m:e>
          </m:nary>
        </m:oMath>
      </m:oMathPara>
    </w:p>
    <w:p w14:paraId="25169354" w14:textId="4C1BB09F" w:rsidR="00F852C0" w:rsidRPr="00F852C0" w:rsidRDefault="00F852C0" w:rsidP="00F852C0">
      <w:pPr>
        <w:spacing w:line="276" w:lineRule="auto"/>
        <w:rPr>
          <w:rFonts w:eastAsiaTheme="minorEastAsia" w:cs="Times New Roman"/>
        </w:rPr>
      </w:pPr>
      <m:oMathPara>
        <m:oMath>
          <m:r>
            <w:rPr>
              <w:rFonts w:ascii="Cambria Math" w:hAnsi="Cambria Math" w:cs="Times New Roman"/>
            </w:rPr>
            <m:t>Norm minibatch(</m:t>
          </m:r>
          <m:sSub>
            <m:sSubPr>
              <m:ctrlPr>
                <w:rPr>
                  <w:rFonts w:ascii="Cambria Math"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x</m:t>
                  </m:r>
                </m:e>
              </m:acc>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num>
            <m:den>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r>
                    <w:rPr>
                      <w:rFonts w:ascii="Cambria Math" w:hAnsi="Cambria Math" w:cs="Times New Roman"/>
                    </w:rPr>
                    <m:t>+ϵ</m:t>
                  </m:r>
                </m:e>
              </m:rad>
            </m:den>
          </m:f>
        </m:oMath>
      </m:oMathPara>
    </w:p>
    <w:p w14:paraId="478E8D34" w14:textId="2A8382CB" w:rsidR="002B6B31" w:rsidRPr="006F628C" w:rsidRDefault="00F852C0" w:rsidP="006F628C">
      <w:pPr>
        <w:spacing w:line="276" w:lineRule="auto"/>
        <w:rPr>
          <w:rFonts w:eastAsiaTheme="minorEastAsia" w:cs="Times New Roman"/>
        </w:rPr>
      </w:pPr>
      <m:oMathPara>
        <m:oMath>
          <m:r>
            <w:rPr>
              <w:rFonts w:ascii="Cambria Math" w:eastAsiaTheme="minorEastAsia" w:hAnsi="Cambria Math" w:cs="Times New Roman"/>
            </w:rPr>
            <m:t>Output of ith neuron</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d>
          <m:r>
            <w:rPr>
              <w:rFonts w:ascii="Cambria Math" w:eastAsiaTheme="minorEastAsia" w:hAnsi="Cambria Math" w:cs="Times New Roman"/>
            </w:rPr>
            <m:t>= γ</m:t>
          </m:r>
          <m:sSub>
            <m:sSubPr>
              <m:ctrlPr>
                <w:rPr>
                  <w:rFonts w:ascii="Cambria Math"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x</m:t>
                  </m:r>
                </m:e>
              </m:acc>
            </m:e>
            <m:sub>
              <m:r>
                <w:rPr>
                  <w:rFonts w:ascii="Cambria Math" w:hAnsi="Cambria Math" w:cs="Times New Roman"/>
                </w:rPr>
                <m:t>i</m:t>
              </m:r>
            </m:sub>
          </m:sSub>
          <m:r>
            <w:rPr>
              <w:rFonts w:ascii="Cambria Math" w:eastAsiaTheme="minorEastAsia" w:hAnsi="Cambria Math" w:cs="Times New Roman"/>
            </w:rPr>
            <m:t>+β</m:t>
          </m:r>
        </m:oMath>
      </m:oMathPara>
    </w:p>
    <w:p w14:paraId="19DCB7A0" w14:textId="473B1D81" w:rsidR="006F628C" w:rsidRDefault="006F628C" w:rsidP="00C3234F">
      <w:pPr>
        <w:spacing w:line="276" w:lineRule="auto"/>
        <w:rPr>
          <w:rFonts w:cs="Times New Roman"/>
        </w:rPr>
      </w:pPr>
      <m:oMathPara>
        <m:oMath>
          <m:r>
            <w:rPr>
              <w:rFonts w:ascii="Cambria Math" w:hAnsi="Cambria Math" w:cs="Times New Roman"/>
              <w:sz w:val="18"/>
              <w:szCs w:val="18"/>
            </w:rPr>
            <m:t>ϵ=Small constant to avoid division by zero</m:t>
          </m:r>
        </m:oMath>
      </m:oMathPara>
    </w:p>
    <w:p w14:paraId="0750B4E7" w14:textId="7FD82461" w:rsidR="00023F08" w:rsidRDefault="006F628C" w:rsidP="00023F08">
      <w:pPr>
        <w:spacing w:line="276" w:lineRule="auto"/>
        <w:rPr>
          <w:rFonts w:cs="Times New Roman"/>
        </w:rPr>
      </w:pPr>
      <m:oMathPara>
        <m:oMath>
          <m:r>
            <w:rPr>
              <w:rFonts w:ascii="Cambria Math" w:hAnsi="Cambria Math" w:cs="Times New Roman"/>
              <w:sz w:val="18"/>
              <w:szCs w:val="18"/>
            </w:rPr>
            <m:t>γ and β=Scaling and shifting params learned training</m:t>
          </m:r>
        </m:oMath>
      </m:oMathPara>
    </w:p>
    <w:p w14:paraId="18DA564C" w14:textId="43574DCE" w:rsidR="00A66F9C" w:rsidRDefault="00A66F9C" w:rsidP="00C3234F">
      <w:pPr>
        <w:spacing w:line="276" w:lineRule="auto"/>
        <w:rPr>
          <w:rFonts w:cs="Times New Roman"/>
        </w:rPr>
      </w:pPr>
      <w:r>
        <w:rPr>
          <w:rFonts w:cs="Times New Roman"/>
        </w:rPr>
        <w:t xml:space="preserve">Therefore, unlike the overfitted Basic CNN model, the CNN128 and CNN256 had dropout and batch normalisation layers across the network. While a dropout layer with a probability of 0.5 </w:t>
      </w:r>
      <w:r w:rsidR="00062A56">
        <w:rPr>
          <w:rFonts w:cs="Times New Roman"/>
        </w:rPr>
        <w:t xml:space="preserve">was added at the end of each max-pooling layer, and before the final fully connected layer; the batch normalisation layers were incorporated after each convolutional (Conv2D) or Dense </w:t>
      </w:r>
      <w:r w:rsidR="00F46127">
        <w:rPr>
          <w:rFonts w:cs="Times New Roman"/>
        </w:rPr>
        <w:t xml:space="preserve">layers. </w:t>
      </w:r>
    </w:p>
    <w:p w14:paraId="54306AF8" w14:textId="439F1749" w:rsidR="00F46127" w:rsidRDefault="00F46127" w:rsidP="00C3234F">
      <w:pPr>
        <w:spacing w:line="276" w:lineRule="auto"/>
        <w:rPr>
          <w:rFonts w:cs="Times New Roman"/>
        </w:rPr>
      </w:pPr>
      <w:r>
        <w:rPr>
          <w:rFonts w:cs="Times New Roman"/>
        </w:rPr>
        <w:t xml:space="preserve">The impact of incorporating </w:t>
      </w:r>
      <w:r w:rsidR="002B6B31">
        <w:rPr>
          <w:rFonts w:cs="Times New Roman"/>
        </w:rPr>
        <w:t xml:space="preserve">normalisation and regularisation layers can not only be seen in the training time of the models, but also in the asymptotic behaviour of the loss function curve. While Basic CNN took approximately 8.74 hours to train, CNN128 took 5.62 hours. That is an improvement of </w:t>
      </w:r>
      <w:r w:rsidR="006C6133">
        <w:rPr>
          <w:rFonts w:cs="Times New Roman"/>
        </w:rPr>
        <w:t>35.69</w:t>
      </w:r>
      <w:r w:rsidR="002B6B31">
        <w:rPr>
          <w:rFonts w:cs="Times New Roman"/>
        </w:rPr>
        <w:t xml:space="preserve">% considering that both networks had the same core layers and number of neurons in each. </w:t>
      </w:r>
    </w:p>
    <w:p w14:paraId="2C13A9C4" w14:textId="4AC1E846" w:rsidR="008F3165" w:rsidRDefault="002B6B31" w:rsidP="00023F08">
      <w:pPr>
        <w:spacing w:line="276" w:lineRule="auto"/>
        <w:rPr>
          <w:rFonts w:cs="Times New Roman"/>
        </w:rPr>
      </w:pPr>
      <w:r>
        <w:rPr>
          <w:rFonts w:cs="Times New Roman"/>
        </w:rPr>
        <w:t>Likewise, as seen on Figure 1</w:t>
      </w:r>
      <w:r w:rsidR="005770F7">
        <w:rPr>
          <w:rFonts w:cs="Times New Roman"/>
        </w:rPr>
        <w:t>3</w:t>
      </w:r>
      <w:r>
        <w:rPr>
          <w:rFonts w:cs="Times New Roman"/>
        </w:rPr>
        <w:t xml:space="preserve">, </w:t>
      </w:r>
      <w:r w:rsidR="009D6BBF">
        <w:rPr>
          <w:rFonts w:cs="Times New Roman"/>
        </w:rPr>
        <w:t xml:space="preserve">the asymptotic behaviour CNN128’s loss function curve presents to be more stable and to converge at around epoch 60 with an approximate score of 0.435. Likewise, the accuracy of CNN128 seems to converge at epoch 80 reaching 87%. </w:t>
      </w:r>
    </w:p>
    <w:p w14:paraId="544309D1" w14:textId="2ADC770F" w:rsidR="00023F08" w:rsidRDefault="00023F08" w:rsidP="00023F08">
      <w:pPr>
        <w:spacing w:line="276" w:lineRule="auto"/>
        <w:rPr>
          <w:rFonts w:cs="Times New Roman"/>
        </w:rPr>
      </w:pPr>
      <w:r w:rsidRPr="009D6BBF">
        <w:rPr>
          <w:rFonts w:cs="Times New Roman"/>
          <w:noProof/>
        </w:rPr>
        <w:drawing>
          <wp:anchor distT="0" distB="0" distL="114300" distR="114300" simplePos="0" relativeHeight="251726848" behindDoc="0" locked="0" layoutInCell="1" allowOverlap="1" wp14:anchorId="66D05602" wp14:editId="12D3F9A9">
            <wp:simplePos x="0" y="0"/>
            <wp:positionH relativeFrom="column">
              <wp:align>left</wp:align>
            </wp:positionH>
            <wp:positionV relativeFrom="paragraph">
              <wp:posOffset>-529</wp:posOffset>
            </wp:positionV>
            <wp:extent cx="2879003" cy="1919335"/>
            <wp:effectExtent l="0" t="0" r="0" b="5080"/>
            <wp:wrapNone/>
            <wp:docPr id="183199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96229" name=""/>
                    <pic:cNvPicPr/>
                  </pic:nvPicPr>
                  <pic:blipFill>
                    <a:blip r:embed="rId18"/>
                    <a:stretch>
                      <a:fillRect/>
                    </a:stretch>
                  </pic:blipFill>
                  <pic:spPr>
                    <a:xfrm>
                      <a:off x="0" y="0"/>
                      <a:ext cx="2879003" cy="1919335"/>
                    </a:xfrm>
                    <a:prstGeom prst="rect">
                      <a:avLst/>
                    </a:prstGeom>
                  </pic:spPr>
                </pic:pic>
              </a:graphicData>
            </a:graphic>
            <wp14:sizeRelH relativeFrom="margin">
              <wp14:pctWidth>0</wp14:pctWidth>
            </wp14:sizeRelH>
            <wp14:sizeRelV relativeFrom="margin">
              <wp14:pctHeight>0</wp14:pctHeight>
            </wp14:sizeRelV>
          </wp:anchor>
        </w:drawing>
      </w:r>
    </w:p>
    <w:p w14:paraId="7132DEA5" w14:textId="77777777" w:rsidR="008F3165" w:rsidRDefault="008F3165" w:rsidP="00C3234F">
      <w:pPr>
        <w:spacing w:line="276" w:lineRule="auto"/>
        <w:rPr>
          <w:rFonts w:cs="Times New Roman"/>
        </w:rPr>
      </w:pPr>
    </w:p>
    <w:p w14:paraId="1EAA0643" w14:textId="77777777" w:rsidR="008F3165" w:rsidRDefault="008F3165" w:rsidP="00C3234F">
      <w:pPr>
        <w:spacing w:line="276" w:lineRule="auto"/>
        <w:rPr>
          <w:rFonts w:cs="Times New Roman"/>
        </w:rPr>
      </w:pPr>
    </w:p>
    <w:p w14:paraId="3027152C" w14:textId="04D951C8" w:rsidR="008F3165" w:rsidRDefault="008F3165" w:rsidP="00C3234F">
      <w:pPr>
        <w:spacing w:line="276" w:lineRule="auto"/>
        <w:rPr>
          <w:rFonts w:cs="Times New Roman"/>
        </w:rPr>
      </w:pPr>
    </w:p>
    <w:p w14:paraId="1581DC4B" w14:textId="20232892" w:rsidR="00773B18" w:rsidRDefault="00023F08" w:rsidP="00023F08">
      <w:pPr>
        <w:spacing w:line="276" w:lineRule="auto"/>
        <w:ind w:firstLine="0"/>
        <w:rPr>
          <w:rFonts w:cs="Times New Roman"/>
        </w:rPr>
      </w:pPr>
      <w:r>
        <w:rPr>
          <w:noProof/>
        </w:rPr>
        <mc:AlternateContent>
          <mc:Choice Requires="wps">
            <w:drawing>
              <wp:anchor distT="0" distB="0" distL="114300" distR="114300" simplePos="0" relativeHeight="251706368" behindDoc="0" locked="0" layoutInCell="1" allowOverlap="1" wp14:anchorId="3174EA1C" wp14:editId="00632678">
                <wp:simplePos x="0" y="0"/>
                <wp:positionH relativeFrom="column">
                  <wp:posOffset>-71918</wp:posOffset>
                </wp:positionH>
                <wp:positionV relativeFrom="paragraph">
                  <wp:posOffset>776561</wp:posOffset>
                </wp:positionV>
                <wp:extent cx="3073179" cy="230863"/>
                <wp:effectExtent l="0" t="0" r="0" b="0"/>
                <wp:wrapNone/>
                <wp:docPr id="2059603045" name="Text Box 1"/>
                <wp:cNvGraphicFramePr/>
                <a:graphic xmlns:a="http://schemas.openxmlformats.org/drawingml/2006/main">
                  <a:graphicData uri="http://schemas.microsoft.com/office/word/2010/wordprocessingShape">
                    <wps:wsp>
                      <wps:cNvSpPr txBox="1"/>
                      <wps:spPr>
                        <a:xfrm>
                          <a:off x="0" y="0"/>
                          <a:ext cx="3073179" cy="230863"/>
                        </a:xfrm>
                        <a:prstGeom prst="rect">
                          <a:avLst/>
                        </a:prstGeom>
                        <a:noFill/>
                        <a:ln w="6350">
                          <a:noFill/>
                        </a:ln>
                      </wps:spPr>
                      <wps:txbx>
                        <w:txbxContent>
                          <w:p w14:paraId="4C8534AC" w14:textId="1069EE24" w:rsidR="00DD063C" w:rsidRPr="005A1A1D" w:rsidRDefault="00DD063C" w:rsidP="00DD063C">
                            <w:pPr>
                              <w:ind w:firstLine="0"/>
                              <w:jc w:val="center"/>
                              <w:rPr>
                                <w:sz w:val="18"/>
                                <w:szCs w:val="18"/>
                                <w:lang w:val="en-US"/>
                              </w:rPr>
                            </w:pPr>
                            <w:r w:rsidRPr="005A1A1D">
                              <w:rPr>
                                <w:b/>
                                <w:bCs/>
                                <w:sz w:val="18"/>
                                <w:szCs w:val="18"/>
                                <w:lang w:val="en-US"/>
                              </w:rPr>
                              <w:t xml:space="preserve">Figure </w:t>
                            </w:r>
                            <w:r>
                              <w:rPr>
                                <w:b/>
                                <w:bCs/>
                                <w:sz w:val="18"/>
                                <w:szCs w:val="18"/>
                                <w:lang w:val="en-US"/>
                              </w:rPr>
                              <w:t>1</w:t>
                            </w:r>
                            <w:r w:rsidR="005770F7">
                              <w:rPr>
                                <w:b/>
                                <w:bCs/>
                                <w:sz w:val="18"/>
                                <w:szCs w:val="18"/>
                                <w:lang w:val="en-US"/>
                              </w:rPr>
                              <w:t>3</w:t>
                            </w:r>
                            <w:r w:rsidRPr="005A1A1D">
                              <w:rPr>
                                <w:sz w:val="18"/>
                                <w:szCs w:val="18"/>
                                <w:lang w:val="en-US"/>
                              </w:rPr>
                              <w:t xml:space="preserve"> –</w:t>
                            </w:r>
                            <w:r>
                              <w:rPr>
                                <w:sz w:val="18"/>
                                <w:szCs w:val="18"/>
                                <w:lang w:val="en-US"/>
                              </w:rPr>
                              <w:t xml:space="preserve"> Loss over epochs for all CNN128 model.</w:t>
                            </w:r>
                          </w:p>
                          <w:p w14:paraId="2D4284A0" w14:textId="77777777" w:rsidR="00DD063C" w:rsidRDefault="00DD063C" w:rsidP="00DD063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4EA1C" id="_x0000_s1038" type="#_x0000_t202" style="position:absolute;left:0;text-align:left;margin-left:-5.65pt;margin-top:61.15pt;width:242pt;height:18.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" filled="f" stroked="f" strokeweight=".5pt">
                <v:textbox>
                  <w:txbxContent>
                    <w:p w14:paraId="4C8534AC" w14:textId="1069EE24" w:rsidR="00DD063C" w:rsidRPr="005A1A1D" w:rsidRDefault="00DD063C" w:rsidP="00DD063C">
                      <w:pPr>
                        <w:ind w:firstLine="0"/>
                        <w:jc w:val="center"/>
                        <w:rPr>
                          <w:sz w:val="18"/>
                          <w:szCs w:val="18"/>
                          <w:lang w:val="en-US"/>
                        </w:rPr>
                      </w:pPr>
                      <w:r w:rsidRPr="005A1A1D">
                        <w:rPr>
                          <w:b/>
                          <w:bCs/>
                          <w:sz w:val="18"/>
                          <w:szCs w:val="18"/>
                          <w:lang w:val="en-US"/>
                        </w:rPr>
                        <w:t xml:space="preserve">Figure </w:t>
                      </w:r>
                      <w:r>
                        <w:rPr>
                          <w:b/>
                          <w:bCs/>
                          <w:sz w:val="18"/>
                          <w:szCs w:val="18"/>
                          <w:lang w:val="en-US"/>
                        </w:rPr>
                        <w:t>1</w:t>
                      </w:r>
                      <w:r w:rsidR="005770F7">
                        <w:rPr>
                          <w:b/>
                          <w:bCs/>
                          <w:sz w:val="18"/>
                          <w:szCs w:val="18"/>
                          <w:lang w:val="en-US"/>
                        </w:rPr>
                        <w:t>3</w:t>
                      </w:r>
                      <w:r w:rsidRPr="005A1A1D">
                        <w:rPr>
                          <w:sz w:val="18"/>
                          <w:szCs w:val="18"/>
                          <w:lang w:val="en-US"/>
                        </w:rPr>
                        <w:t xml:space="preserve"> –</w:t>
                      </w:r>
                      <w:r>
                        <w:rPr>
                          <w:sz w:val="18"/>
                          <w:szCs w:val="18"/>
                          <w:lang w:val="en-US"/>
                        </w:rPr>
                        <w:t xml:space="preserve"> Loss over epochs for all CNN128 model.</w:t>
                      </w:r>
                    </w:p>
                    <w:p w14:paraId="2D4284A0" w14:textId="77777777" w:rsidR="00DD063C" w:rsidRDefault="00DD063C" w:rsidP="00DD063C">
                      <w:pPr>
                        <w:jc w:val="center"/>
                      </w:pPr>
                    </w:p>
                  </w:txbxContent>
                </v:textbox>
              </v:shape>
            </w:pict>
          </mc:Fallback>
        </mc:AlternateContent>
      </w:r>
    </w:p>
    <w:p w14:paraId="3CA52E01" w14:textId="18BCF15B" w:rsidR="00773B18" w:rsidRPr="007E1A14" w:rsidRDefault="00773B18" w:rsidP="00773B18">
      <w:pPr>
        <w:pStyle w:val="Heading3"/>
      </w:pPr>
      <w:r>
        <w:lastRenderedPageBreak/>
        <w:t>4.2. The impact of optimisation function.</w:t>
      </w:r>
    </w:p>
    <w:p w14:paraId="07873A9D" w14:textId="3B055D04" w:rsidR="008F3165" w:rsidRDefault="00773B18" w:rsidP="00C3234F">
      <w:pPr>
        <w:spacing w:line="276" w:lineRule="auto"/>
        <w:rPr>
          <w:rFonts w:cs="Times New Roman"/>
        </w:rPr>
      </w:pPr>
      <w:r>
        <w:rPr>
          <w:rFonts w:cs="Times New Roman"/>
        </w:rPr>
        <w:t xml:space="preserve">While the </w:t>
      </w:r>
      <w:r w:rsidR="000E1416">
        <w:rPr>
          <w:rFonts w:cs="Times New Roman"/>
        </w:rPr>
        <w:t xml:space="preserve">Basic CNN and the </w:t>
      </w:r>
      <w:r>
        <w:rPr>
          <w:rFonts w:cs="Times New Roman"/>
        </w:rPr>
        <w:t xml:space="preserve">CNN128 used the </w:t>
      </w:r>
      <w:r w:rsidR="000E1416">
        <w:rPr>
          <w:rFonts w:cs="Times New Roman"/>
        </w:rPr>
        <w:t xml:space="preserve">Adam optimiser, the CNN256 used Stochastic Gradient Descend (SGD) optimiser. From the literature review it can be inferred that the convergence time and generalisation of the model can be affected by the selected optimisation function. </w:t>
      </w:r>
    </w:p>
    <w:p w14:paraId="4BB7E667" w14:textId="76C768D6" w:rsidR="00350A47" w:rsidRPr="00023F08" w:rsidRDefault="000E1416" w:rsidP="00023F08">
      <w:pPr>
        <w:spacing w:line="276" w:lineRule="auto"/>
        <w:rPr>
          <w:rFonts w:cs="Times New Roman"/>
        </w:rPr>
      </w:pPr>
      <w:r>
        <w:rPr>
          <w:rFonts w:cs="Times New Roman"/>
        </w:rPr>
        <w:t xml:space="preserve">By comparing results of the CNN128 and CNN256 models presented in Figure 5, it can be argued that a contributing factor in the training time was the use of SGD in the CNN256 which by using a fixed learning rate of 0.01 could had slowed the convergence time. On the other hand, CNN128 by utilising the Adam optimiser could benefit from a learning rate scheduling mechanism </w:t>
      </w:r>
      <w:r w:rsidR="00853080">
        <w:rPr>
          <w:rFonts w:cs="Times New Roman"/>
        </w:rPr>
        <w:t xml:space="preserve">and a learning rate adjusted for each parameter individually based on the past gradient information, thus allowing it to adapt to the geometry of the loss function surface. </w:t>
      </w:r>
    </w:p>
    <w:p w14:paraId="1FC7FBE9" w14:textId="77777777" w:rsidR="007A1FA7" w:rsidRDefault="007A1FA7" w:rsidP="00C4316B">
      <w:pPr>
        <w:ind w:firstLine="0"/>
        <w:jc w:val="left"/>
      </w:pPr>
    </w:p>
    <w:p w14:paraId="04E7FB49" w14:textId="60937C67" w:rsidR="00350A47" w:rsidRDefault="00350A47" w:rsidP="00F164B2">
      <w:pPr>
        <w:pStyle w:val="Heading2"/>
        <w:numPr>
          <w:ilvl w:val="0"/>
          <w:numId w:val="1"/>
        </w:numPr>
        <w:textAlignment w:val="baseline"/>
        <w:rPr>
          <w:color w:val="000000"/>
        </w:rPr>
      </w:pPr>
      <w:r>
        <w:rPr>
          <w:color w:val="000000"/>
          <w:szCs w:val="28"/>
        </w:rPr>
        <w:t>Conclusion</w:t>
      </w:r>
    </w:p>
    <w:p w14:paraId="5E4267DB" w14:textId="77777777" w:rsidR="00195DFF" w:rsidRDefault="00195DFF" w:rsidP="00195DFF">
      <w:r>
        <w:t>In this study, three CNN models were assessed for image recognition and classification. The Basic CNN model, lacking regularization, suffered from overfitting, hindering its performance. In contrast, CNN128 and CNN256, aided by batch normalization and dropout, mitigated overfitting, achieving validation accuracies of 87.1% and 85.5%, respectively. While CNN256 featured more neurons, it didn't offer a significant accuracy improvement despite a 65.66% longer training time.</w:t>
      </w:r>
    </w:p>
    <w:p w14:paraId="349725C2" w14:textId="77777777" w:rsidR="00195DFF" w:rsidRDefault="00195DFF" w:rsidP="00195DFF">
      <w:r>
        <w:t>The impact of regularization and normalization layers was substantial, as CNN128 exhibited shorter training times and stable loss convergence around epoch 60. Incorporating batch normalization and dropout proved effective.</w:t>
      </w:r>
    </w:p>
    <w:p w14:paraId="25905E37" w14:textId="77777777" w:rsidR="00195DFF" w:rsidRDefault="00195DFF" w:rsidP="00195DFF">
      <w:r>
        <w:t>Optimization function choice played a role, with CNN256's SGD leading to slower convergence. CNN128's dynamic learning rate adjustment with the Adam optimizer allowed it to adapt better to the loss function surface.</w:t>
      </w:r>
    </w:p>
    <w:p w14:paraId="33E09ADD" w14:textId="383D189E" w:rsidR="00A151BF" w:rsidRDefault="00195DFF" w:rsidP="00195DFF">
      <w:r>
        <w:t xml:space="preserve">In summary, effective regularization, normalization, and optimization </w:t>
      </w:r>
      <w:r>
        <w:t>is</w:t>
      </w:r>
      <w:r>
        <w:t xml:space="preserve"> vital for CNN performance. Striking a balance between complexity, training time, and performance is critical. Further refinement of these techniques can lead to efficient and accurate CNN models for image recognition.</w:t>
      </w:r>
    </w:p>
    <w:p w14:paraId="3DA301B3" w14:textId="71909586" w:rsidR="00A151BF" w:rsidRDefault="00C8336B" w:rsidP="00A151BF">
      <w:pPr>
        <w:pStyle w:val="Heading2"/>
        <w:ind w:firstLine="0"/>
      </w:pPr>
      <w:r>
        <w:t>5</w:t>
      </w:r>
      <w:r w:rsidR="00A151BF">
        <w:t xml:space="preserve">.1. </w:t>
      </w:r>
      <w:r w:rsidR="00F164B2">
        <w:t>Ideas for future work</w:t>
      </w:r>
    </w:p>
    <w:p w14:paraId="6229F409" w14:textId="77777777" w:rsidR="00F164B2" w:rsidRPr="00F164B2" w:rsidRDefault="00F164B2" w:rsidP="00F164B2">
      <w:r w:rsidRPr="00F164B2">
        <w:t>Building on the experimental evidence presented in this report, several promising directions for future research and improvement in the field of image recognition using Convolutional Neural Networks (CNNs) can be considered:</w:t>
      </w:r>
    </w:p>
    <w:p w14:paraId="7E83E21F" w14:textId="5E8CB637" w:rsidR="00F164B2" w:rsidRPr="00F164B2" w:rsidRDefault="00F164B2" w:rsidP="00B87135">
      <w:r w:rsidRPr="00B87135">
        <w:rPr>
          <w:b/>
          <w:bCs/>
        </w:rPr>
        <w:t>Hybrid Architectures:</w:t>
      </w:r>
      <w:r w:rsidRPr="00F164B2">
        <w:t xml:space="preserve"> Investigate the potential of hybrid CNN architectures that combine the strengths of different models. For instance, a model could leverage the regularization techniques of CNN128 with the number of neurons found in CNN256, aiming to strike a balance between training time and performance. Exploring other novel architectures and their impact on model convergence and accuracy is also an avenue for research.</w:t>
      </w:r>
    </w:p>
    <w:p w14:paraId="2486ABD6" w14:textId="77777777" w:rsidR="00F164B2" w:rsidRPr="00F164B2" w:rsidRDefault="00F164B2" w:rsidP="00F164B2">
      <w:r w:rsidRPr="00F34F41">
        <w:rPr>
          <w:b/>
          <w:bCs/>
        </w:rPr>
        <w:t>Advanced Regularization:</w:t>
      </w:r>
      <w:r w:rsidRPr="00F164B2">
        <w:t xml:space="preserve"> Experiment with advanced regularization techniques beyond dropout, such as L1 and L2 regularization, to further enhance model generalization and reduce overfitting. Comparing the efficacy of different regularization methods and their interactions with other layers can provide valuable insights.</w:t>
      </w:r>
    </w:p>
    <w:p w14:paraId="5D7AEBDC" w14:textId="77777777" w:rsidR="00F164B2" w:rsidRPr="00F164B2" w:rsidRDefault="00F164B2" w:rsidP="00F164B2">
      <w:r w:rsidRPr="00F34F41">
        <w:rPr>
          <w:b/>
          <w:bCs/>
        </w:rPr>
        <w:t>Optimization Function Selection:</w:t>
      </w:r>
      <w:r w:rsidRPr="00F164B2">
        <w:t xml:space="preserve"> Continue the exploration of optimization functions and learning rate schedules. Investigate the benefits of combining optimization functions, dynamically selecting them during training, or adapting the learning rate for each parameter individually. Assess their impact on convergence, model stability, and final accuracy.</w:t>
      </w:r>
    </w:p>
    <w:p w14:paraId="4FB73CD3" w14:textId="77777777" w:rsidR="00F164B2" w:rsidRPr="00F164B2" w:rsidRDefault="00F164B2" w:rsidP="00F164B2">
      <w:r w:rsidRPr="00F34F41">
        <w:rPr>
          <w:b/>
          <w:bCs/>
        </w:rPr>
        <w:t>Transfer Learning:</w:t>
      </w:r>
      <w:r w:rsidRPr="00F164B2">
        <w:t xml:space="preserve"> Expand the analysis to include transfer learning with pre-trained CNN models. Investigate the advantages and trade-offs of fine-tuning pre-trained models for specific image recognition tasks, mainly when dealing with limited labelled data.</w:t>
      </w:r>
    </w:p>
    <w:p w14:paraId="425060E5" w14:textId="5F870945" w:rsidR="0068355D" w:rsidRDefault="00D354B8" w:rsidP="00914F5D">
      <w:pPr>
        <w:pStyle w:val="Heading2"/>
        <w:ind w:hanging="90"/>
        <w:rPr>
          <w:rFonts w:asciiTheme="minorHAnsi" w:hAnsiTheme="minorHAnsi"/>
          <w:noProof/>
        </w:rPr>
      </w:pPr>
      <w:r>
        <w:lastRenderedPageBreak/>
        <w:t>References</w:t>
      </w:r>
    </w:p>
    <w:sdt>
      <w:sdtPr>
        <w:rPr>
          <w:b/>
        </w:rPr>
        <w:id w:val="193502289"/>
        <w:docPartObj>
          <w:docPartGallery w:val="Bibliographies"/>
          <w:docPartUnique/>
        </w:docPartObj>
      </w:sdtPr>
      <w:sdtEndPr>
        <w:rPr>
          <w:b w:val="0"/>
        </w:rPr>
      </w:sdtEndPr>
      <w:sdtContent>
        <w:sdt>
          <w:sdtPr>
            <w:rPr>
              <w:b/>
              <w:bCs/>
              <w:sz w:val="20"/>
              <w:szCs w:val="20"/>
            </w:rPr>
            <w:id w:val="-573587230"/>
            <w:bibliography/>
          </w:sdtPr>
          <w:sdtEndPr>
            <w:rPr>
              <w:b w:val="0"/>
              <w:bCs w:val="0"/>
              <w:sz w:val="22"/>
              <w:szCs w:val="22"/>
            </w:rPr>
          </w:sdtEndPr>
          <w:sdtContent>
            <w:p w14:paraId="1F73B18D" w14:textId="77777777" w:rsidR="00955CD0" w:rsidRPr="00955CD0" w:rsidRDefault="005937F8" w:rsidP="00AA3516">
              <w:pPr>
                <w:rPr>
                  <w:rFonts w:asciiTheme="minorHAnsi" w:hAnsiTheme="minorHAnsi"/>
                  <w:noProof/>
                  <w:sz w:val="18"/>
                  <w:szCs w:val="18"/>
                </w:rPr>
              </w:pPr>
              <w:r w:rsidRPr="00955CD0">
                <w:rPr>
                  <w:rFonts w:eastAsiaTheme="majorEastAsia" w:cstheme="majorBidi"/>
                  <w:b/>
                  <w:bCs/>
                  <w:color w:val="000000" w:themeColor="text1"/>
                  <w:sz w:val="18"/>
                  <w:szCs w:val="18"/>
                </w:rPr>
                <w:fldChar w:fldCharType="begin"/>
              </w:r>
              <w:r w:rsidRPr="00955CD0">
                <w:rPr>
                  <w:bCs/>
                  <w:sz w:val="18"/>
                  <w:szCs w:val="18"/>
                </w:rPr>
                <w:instrText xml:space="preserve"> BIBLIOGRAPHY </w:instrText>
              </w:r>
              <w:r w:rsidRPr="00955CD0">
                <w:rPr>
                  <w:rFonts w:eastAsiaTheme="majorEastAsia" w:cstheme="majorBidi"/>
                  <w:b/>
                  <w:bCs/>
                  <w:color w:val="000000" w:themeColor="text1"/>
                  <w:sz w:val="18"/>
                  <w:szCs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7"/>
                <w:gridCol w:w="4321"/>
              </w:tblGrid>
              <w:tr w:rsidR="00955CD0" w:rsidRPr="00955CD0" w14:paraId="60EAA046" w14:textId="77777777">
                <w:trPr>
                  <w:divId w:val="316496512"/>
                  <w:tblCellSpacing w:w="15" w:type="dxa"/>
                </w:trPr>
                <w:tc>
                  <w:tcPr>
                    <w:tcW w:w="50" w:type="pct"/>
                    <w:hideMark/>
                  </w:tcPr>
                  <w:p w14:paraId="7B49B8F5" w14:textId="61193784" w:rsidR="00955CD0" w:rsidRPr="00955CD0" w:rsidRDefault="00955CD0">
                    <w:pPr>
                      <w:pStyle w:val="Bibliography"/>
                      <w:rPr>
                        <w:noProof/>
                        <w:kern w:val="0"/>
                        <w:sz w:val="18"/>
                        <w:szCs w:val="18"/>
                        <w14:ligatures w14:val="none"/>
                      </w:rPr>
                    </w:pPr>
                    <w:r w:rsidRPr="00955CD0">
                      <w:rPr>
                        <w:noProof/>
                        <w:sz w:val="18"/>
                        <w:szCs w:val="18"/>
                      </w:rPr>
                      <w:t xml:space="preserve">[1] </w:t>
                    </w:r>
                  </w:p>
                </w:tc>
                <w:tc>
                  <w:tcPr>
                    <w:tcW w:w="0" w:type="auto"/>
                    <w:hideMark/>
                  </w:tcPr>
                  <w:p w14:paraId="56499BCB" w14:textId="77777777" w:rsidR="00955CD0" w:rsidRPr="00955CD0" w:rsidRDefault="00955CD0">
                    <w:pPr>
                      <w:pStyle w:val="Bibliography"/>
                      <w:rPr>
                        <w:noProof/>
                        <w:sz w:val="18"/>
                        <w:szCs w:val="18"/>
                      </w:rPr>
                    </w:pPr>
                    <w:r w:rsidRPr="00955CD0">
                      <w:rPr>
                        <w:noProof/>
                        <w:sz w:val="18"/>
                        <w:szCs w:val="18"/>
                      </w:rPr>
                      <w:t xml:space="preserve">I. Zafar, G. Tzanidou, R. Burton, N. Patel and L. Araujo, Hands-on Convolutional Neural Networks with TensorFlow: Solve computer vision problems with modelling in TensorFlow and Python, Mumbai: Packt Publishing Ltd. , 2018. </w:t>
                    </w:r>
                  </w:p>
                </w:tc>
              </w:tr>
              <w:tr w:rsidR="00955CD0" w:rsidRPr="00955CD0" w14:paraId="00FA322A" w14:textId="77777777">
                <w:trPr>
                  <w:divId w:val="316496512"/>
                  <w:tblCellSpacing w:w="15" w:type="dxa"/>
                </w:trPr>
                <w:tc>
                  <w:tcPr>
                    <w:tcW w:w="50" w:type="pct"/>
                    <w:hideMark/>
                  </w:tcPr>
                  <w:p w14:paraId="24137BFE" w14:textId="77777777" w:rsidR="00955CD0" w:rsidRPr="00955CD0" w:rsidRDefault="00955CD0">
                    <w:pPr>
                      <w:pStyle w:val="Bibliography"/>
                      <w:rPr>
                        <w:noProof/>
                        <w:sz w:val="18"/>
                        <w:szCs w:val="18"/>
                      </w:rPr>
                    </w:pPr>
                    <w:r w:rsidRPr="00955CD0">
                      <w:rPr>
                        <w:noProof/>
                        <w:sz w:val="18"/>
                        <w:szCs w:val="18"/>
                      </w:rPr>
                      <w:t xml:space="preserve">[2] </w:t>
                    </w:r>
                  </w:p>
                </w:tc>
                <w:tc>
                  <w:tcPr>
                    <w:tcW w:w="0" w:type="auto"/>
                    <w:hideMark/>
                  </w:tcPr>
                  <w:p w14:paraId="1A887B98" w14:textId="77777777" w:rsidR="00955CD0" w:rsidRPr="00955CD0" w:rsidRDefault="00955CD0">
                    <w:pPr>
                      <w:pStyle w:val="Bibliography"/>
                      <w:rPr>
                        <w:noProof/>
                        <w:sz w:val="18"/>
                        <w:szCs w:val="18"/>
                      </w:rPr>
                    </w:pPr>
                    <w:r w:rsidRPr="00955CD0">
                      <w:rPr>
                        <w:noProof/>
                        <w:sz w:val="18"/>
                        <w:szCs w:val="18"/>
                      </w:rPr>
                      <w:t xml:space="preserve">A. Munir, J. Kong and M. A. Qureshi, Accelerators for Convolutional Neural Networks, New Jersey: John Wiley &amp; Sons, Inc. https://doi.org/10.1002/9781394171910, 2023. </w:t>
                    </w:r>
                  </w:p>
                </w:tc>
              </w:tr>
              <w:tr w:rsidR="00955CD0" w:rsidRPr="00955CD0" w14:paraId="76088E7D" w14:textId="77777777">
                <w:trPr>
                  <w:divId w:val="316496512"/>
                  <w:tblCellSpacing w:w="15" w:type="dxa"/>
                </w:trPr>
                <w:tc>
                  <w:tcPr>
                    <w:tcW w:w="50" w:type="pct"/>
                    <w:hideMark/>
                  </w:tcPr>
                  <w:p w14:paraId="196334BA" w14:textId="77777777" w:rsidR="00955CD0" w:rsidRPr="00955CD0" w:rsidRDefault="00955CD0">
                    <w:pPr>
                      <w:pStyle w:val="Bibliography"/>
                      <w:rPr>
                        <w:noProof/>
                        <w:sz w:val="18"/>
                        <w:szCs w:val="18"/>
                      </w:rPr>
                    </w:pPr>
                    <w:r w:rsidRPr="00955CD0">
                      <w:rPr>
                        <w:noProof/>
                        <w:sz w:val="18"/>
                        <w:szCs w:val="18"/>
                      </w:rPr>
                      <w:t xml:space="preserve">[3] </w:t>
                    </w:r>
                  </w:p>
                </w:tc>
                <w:tc>
                  <w:tcPr>
                    <w:tcW w:w="0" w:type="auto"/>
                    <w:hideMark/>
                  </w:tcPr>
                  <w:p w14:paraId="0DEA7148" w14:textId="77777777" w:rsidR="00955CD0" w:rsidRPr="00955CD0" w:rsidRDefault="00955CD0">
                    <w:pPr>
                      <w:pStyle w:val="Bibliography"/>
                      <w:rPr>
                        <w:noProof/>
                        <w:sz w:val="18"/>
                        <w:szCs w:val="18"/>
                      </w:rPr>
                    </w:pPr>
                    <w:r w:rsidRPr="00955CD0">
                      <w:rPr>
                        <w:noProof/>
                        <w:sz w:val="18"/>
                        <w:szCs w:val="18"/>
                      </w:rPr>
                      <w:t xml:space="preserve">Y. LeCun, L. Bottou , Y. Bengio and P. Haffner , “Gradient-based learning applied to document recognition,” </w:t>
                    </w:r>
                    <w:r w:rsidRPr="00955CD0">
                      <w:rPr>
                        <w:i/>
                        <w:iCs/>
                        <w:noProof/>
                        <w:sz w:val="18"/>
                        <w:szCs w:val="18"/>
                      </w:rPr>
                      <w:t xml:space="preserve">Proceedings of the IEEE, </w:t>
                    </w:r>
                    <w:r w:rsidRPr="00955CD0">
                      <w:rPr>
                        <w:noProof/>
                        <w:sz w:val="18"/>
                        <w:szCs w:val="18"/>
                      </w:rPr>
                      <w:t xml:space="preserve">vol. 11, no. 86, pp. 2278-2324, 1998. </w:t>
                    </w:r>
                  </w:p>
                </w:tc>
              </w:tr>
              <w:tr w:rsidR="00955CD0" w:rsidRPr="00955CD0" w14:paraId="16081325" w14:textId="77777777">
                <w:trPr>
                  <w:divId w:val="316496512"/>
                  <w:tblCellSpacing w:w="15" w:type="dxa"/>
                </w:trPr>
                <w:tc>
                  <w:tcPr>
                    <w:tcW w:w="50" w:type="pct"/>
                    <w:hideMark/>
                  </w:tcPr>
                  <w:p w14:paraId="414F43DD" w14:textId="77777777" w:rsidR="00955CD0" w:rsidRPr="00955CD0" w:rsidRDefault="00955CD0">
                    <w:pPr>
                      <w:pStyle w:val="Bibliography"/>
                      <w:rPr>
                        <w:noProof/>
                        <w:sz w:val="18"/>
                        <w:szCs w:val="18"/>
                      </w:rPr>
                    </w:pPr>
                    <w:r w:rsidRPr="00955CD0">
                      <w:rPr>
                        <w:noProof/>
                        <w:sz w:val="18"/>
                        <w:szCs w:val="18"/>
                      </w:rPr>
                      <w:t xml:space="preserve">[4] </w:t>
                    </w:r>
                  </w:p>
                </w:tc>
                <w:tc>
                  <w:tcPr>
                    <w:tcW w:w="0" w:type="auto"/>
                    <w:hideMark/>
                  </w:tcPr>
                  <w:p w14:paraId="18EB4D7A" w14:textId="77777777" w:rsidR="00955CD0" w:rsidRPr="00955CD0" w:rsidRDefault="00955CD0">
                    <w:pPr>
                      <w:pStyle w:val="Bibliography"/>
                      <w:rPr>
                        <w:noProof/>
                        <w:sz w:val="18"/>
                        <w:szCs w:val="18"/>
                      </w:rPr>
                    </w:pPr>
                    <w:r w:rsidRPr="00955CD0">
                      <w:rPr>
                        <w:noProof/>
                        <w:sz w:val="18"/>
                        <w:szCs w:val="18"/>
                      </w:rPr>
                      <w:t xml:space="preserve">K. Simonyan and A. Siserman, “Very deep convolutional networks for large-scale image recognition,” </w:t>
                    </w:r>
                    <w:r w:rsidRPr="00955CD0">
                      <w:rPr>
                        <w:i/>
                        <w:iCs/>
                        <w:noProof/>
                        <w:sz w:val="18"/>
                        <w:szCs w:val="18"/>
                      </w:rPr>
                      <w:t xml:space="preserve">arXiv preprint arXiv, </w:t>
                    </w:r>
                    <w:r w:rsidRPr="00955CD0">
                      <w:rPr>
                        <w:noProof/>
                        <w:sz w:val="18"/>
                        <w:szCs w:val="18"/>
                      </w:rPr>
                      <w:t xml:space="preserve">no. 1409.1556, 2014. </w:t>
                    </w:r>
                  </w:p>
                </w:tc>
              </w:tr>
              <w:tr w:rsidR="00955CD0" w:rsidRPr="00955CD0" w14:paraId="077345B5" w14:textId="77777777">
                <w:trPr>
                  <w:divId w:val="316496512"/>
                  <w:tblCellSpacing w:w="15" w:type="dxa"/>
                </w:trPr>
                <w:tc>
                  <w:tcPr>
                    <w:tcW w:w="50" w:type="pct"/>
                    <w:hideMark/>
                  </w:tcPr>
                  <w:p w14:paraId="4ED33367" w14:textId="77777777" w:rsidR="00955CD0" w:rsidRPr="00955CD0" w:rsidRDefault="00955CD0">
                    <w:pPr>
                      <w:pStyle w:val="Bibliography"/>
                      <w:rPr>
                        <w:noProof/>
                        <w:sz w:val="18"/>
                        <w:szCs w:val="18"/>
                      </w:rPr>
                    </w:pPr>
                    <w:r w:rsidRPr="00955CD0">
                      <w:rPr>
                        <w:noProof/>
                        <w:sz w:val="18"/>
                        <w:szCs w:val="18"/>
                      </w:rPr>
                      <w:t xml:space="preserve">[5] </w:t>
                    </w:r>
                  </w:p>
                </w:tc>
                <w:tc>
                  <w:tcPr>
                    <w:tcW w:w="0" w:type="auto"/>
                    <w:hideMark/>
                  </w:tcPr>
                  <w:p w14:paraId="1767E2C4" w14:textId="77777777" w:rsidR="00955CD0" w:rsidRPr="00955CD0" w:rsidRDefault="00955CD0">
                    <w:pPr>
                      <w:pStyle w:val="Bibliography"/>
                      <w:rPr>
                        <w:noProof/>
                        <w:sz w:val="18"/>
                        <w:szCs w:val="18"/>
                      </w:rPr>
                    </w:pPr>
                    <w:r w:rsidRPr="00955CD0">
                      <w:rPr>
                        <w:noProof/>
                        <w:sz w:val="18"/>
                        <w:szCs w:val="18"/>
                      </w:rPr>
                      <w:t xml:space="preserve">C. Szegedy, W. Liu, Y. Jia, P. Sermanet, S. Reed, D. Anguelov and A. Rabinovich, “Going deeper with convolutions. In Proceedings of the IEEE conference on computer vision and pattern recognition,” pp. 1-9, 2015. </w:t>
                    </w:r>
                  </w:p>
                </w:tc>
              </w:tr>
              <w:tr w:rsidR="00955CD0" w:rsidRPr="00955CD0" w14:paraId="3F4FAECC" w14:textId="77777777">
                <w:trPr>
                  <w:divId w:val="316496512"/>
                  <w:tblCellSpacing w:w="15" w:type="dxa"/>
                </w:trPr>
                <w:tc>
                  <w:tcPr>
                    <w:tcW w:w="50" w:type="pct"/>
                    <w:hideMark/>
                  </w:tcPr>
                  <w:p w14:paraId="6C45F5B0" w14:textId="77777777" w:rsidR="00955CD0" w:rsidRPr="00955CD0" w:rsidRDefault="00955CD0">
                    <w:pPr>
                      <w:pStyle w:val="Bibliography"/>
                      <w:rPr>
                        <w:noProof/>
                        <w:sz w:val="18"/>
                        <w:szCs w:val="18"/>
                      </w:rPr>
                    </w:pPr>
                    <w:r w:rsidRPr="00955CD0">
                      <w:rPr>
                        <w:noProof/>
                        <w:sz w:val="18"/>
                        <w:szCs w:val="18"/>
                      </w:rPr>
                      <w:t xml:space="preserve">[6] </w:t>
                    </w:r>
                  </w:p>
                </w:tc>
                <w:tc>
                  <w:tcPr>
                    <w:tcW w:w="0" w:type="auto"/>
                    <w:hideMark/>
                  </w:tcPr>
                  <w:p w14:paraId="52EF3EF9" w14:textId="77777777" w:rsidR="00955CD0" w:rsidRPr="00955CD0" w:rsidRDefault="00955CD0">
                    <w:pPr>
                      <w:pStyle w:val="Bibliography"/>
                      <w:rPr>
                        <w:noProof/>
                        <w:sz w:val="18"/>
                        <w:szCs w:val="18"/>
                      </w:rPr>
                    </w:pPr>
                    <w:r w:rsidRPr="00955CD0">
                      <w:rPr>
                        <w:noProof/>
                        <w:sz w:val="18"/>
                        <w:szCs w:val="18"/>
                      </w:rPr>
                      <w:t xml:space="preserve">K. He, X. Zhang, S. Ren and J. Sun , “Deep residual learning for image recognition. In Proceedings of the IEEE conference on computer vision and pattern recognition (CVPR),” pp. 770-778, 2016. </w:t>
                    </w:r>
                  </w:p>
                </w:tc>
              </w:tr>
              <w:tr w:rsidR="00955CD0" w:rsidRPr="00955CD0" w14:paraId="7124C91A" w14:textId="77777777">
                <w:trPr>
                  <w:divId w:val="316496512"/>
                  <w:tblCellSpacing w:w="15" w:type="dxa"/>
                </w:trPr>
                <w:tc>
                  <w:tcPr>
                    <w:tcW w:w="50" w:type="pct"/>
                    <w:hideMark/>
                  </w:tcPr>
                  <w:p w14:paraId="6EF1A7DD" w14:textId="77777777" w:rsidR="00955CD0" w:rsidRPr="00955CD0" w:rsidRDefault="00955CD0">
                    <w:pPr>
                      <w:pStyle w:val="Bibliography"/>
                      <w:rPr>
                        <w:noProof/>
                        <w:sz w:val="18"/>
                        <w:szCs w:val="18"/>
                      </w:rPr>
                    </w:pPr>
                    <w:r w:rsidRPr="00955CD0">
                      <w:rPr>
                        <w:noProof/>
                        <w:sz w:val="18"/>
                        <w:szCs w:val="18"/>
                      </w:rPr>
                      <w:t xml:space="preserve">[7] </w:t>
                    </w:r>
                  </w:p>
                </w:tc>
                <w:tc>
                  <w:tcPr>
                    <w:tcW w:w="0" w:type="auto"/>
                    <w:hideMark/>
                  </w:tcPr>
                  <w:p w14:paraId="47C1CEBB" w14:textId="77777777" w:rsidR="00955CD0" w:rsidRPr="00955CD0" w:rsidRDefault="00955CD0">
                    <w:pPr>
                      <w:pStyle w:val="Bibliography"/>
                      <w:rPr>
                        <w:noProof/>
                        <w:sz w:val="18"/>
                        <w:szCs w:val="18"/>
                      </w:rPr>
                    </w:pPr>
                    <w:r w:rsidRPr="00955CD0">
                      <w:rPr>
                        <w:noProof/>
                        <w:sz w:val="18"/>
                        <w:szCs w:val="18"/>
                      </w:rPr>
                      <w:t xml:space="preserve">L. Wang, K. Wang, Y. Liu and Y. Lv, “Autonomous vehicle trajectory prediction with deep learning: A survey. IEEE Transactions on Intelligent Transportation Systems,” pp. 1-21, 2021. </w:t>
                    </w:r>
                  </w:p>
                </w:tc>
              </w:tr>
              <w:tr w:rsidR="00955CD0" w:rsidRPr="00955CD0" w14:paraId="27024CC8" w14:textId="77777777">
                <w:trPr>
                  <w:divId w:val="316496512"/>
                  <w:tblCellSpacing w:w="15" w:type="dxa"/>
                </w:trPr>
                <w:tc>
                  <w:tcPr>
                    <w:tcW w:w="50" w:type="pct"/>
                    <w:hideMark/>
                  </w:tcPr>
                  <w:p w14:paraId="2B43DD3D" w14:textId="77777777" w:rsidR="00955CD0" w:rsidRPr="00955CD0" w:rsidRDefault="00955CD0">
                    <w:pPr>
                      <w:pStyle w:val="Bibliography"/>
                      <w:rPr>
                        <w:noProof/>
                        <w:sz w:val="18"/>
                        <w:szCs w:val="18"/>
                      </w:rPr>
                    </w:pPr>
                    <w:r w:rsidRPr="00955CD0">
                      <w:rPr>
                        <w:noProof/>
                        <w:sz w:val="18"/>
                        <w:szCs w:val="18"/>
                      </w:rPr>
                      <w:t xml:space="preserve">[8] </w:t>
                    </w:r>
                  </w:p>
                </w:tc>
                <w:tc>
                  <w:tcPr>
                    <w:tcW w:w="0" w:type="auto"/>
                    <w:hideMark/>
                  </w:tcPr>
                  <w:p w14:paraId="658B2B20" w14:textId="77777777" w:rsidR="00955CD0" w:rsidRPr="00955CD0" w:rsidRDefault="00955CD0">
                    <w:pPr>
                      <w:pStyle w:val="Bibliography"/>
                      <w:rPr>
                        <w:noProof/>
                        <w:sz w:val="18"/>
                        <w:szCs w:val="18"/>
                      </w:rPr>
                    </w:pPr>
                    <w:r w:rsidRPr="00955CD0">
                      <w:rPr>
                        <w:noProof/>
                        <w:sz w:val="18"/>
                        <w:szCs w:val="18"/>
                      </w:rPr>
                      <w:t xml:space="preserve">V. Mnih, K. Kavukcuoglu, D. Silver, A. Rusu, J. Veness, M. Bellemere and D. Hassabis, “Human-level control through deep reinforcement learning,” </w:t>
                    </w:r>
                    <w:r w:rsidRPr="00955CD0">
                      <w:rPr>
                        <w:i/>
                        <w:iCs/>
                        <w:noProof/>
                        <w:sz w:val="18"/>
                        <w:szCs w:val="18"/>
                      </w:rPr>
                      <w:t xml:space="preserve">Nature, </w:t>
                    </w:r>
                    <w:r w:rsidRPr="00955CD0">
                      <w:rPr>
                        <w:noProof/>
                        <w:sz w:val="18"/>
                        <w:szCs w:val="18"/>
                      </w:rPr>
                      <w:t xml:space="preserve">vol. 518, no. 7540, pp. 529-533., 2015. </w:t>
                    </w:r>
                  </w:p>
                </w:tc>
              </w:tr>
              <w:tr w:rsidR="00955CD0" w:rsidRPr="00955CD0" w14:paraId="4EE1506E" w14:textId="77777777">
                <w:trPr>
                  <w:divId w:val="316496512"/>
                  <w:tblCellSpacing w:w="15" w:type="dxa"/>
                </w:trPr>
                <w:tc>
                  <w:tcPr>
                    <w:tcW w:w="50" w:type="pct"/>
                    <w:hideMark/>
                  </w:tcPr>
                  <w:p w14:paraId="1E486C8D" w14:textId="77777777" w:rsidR="00955CD0" w:rsidRPr="00955CD0" w:rsidRDefault="00955CD0">
                    <w:pPr>
                      <w:pStyle w:val="Bibliography"/>
                      <w:rPr>
                        <w:noProof/>
                        <w:sz w:val="18"/>
                        <w:szCs w:val="18"/>
                      </w:rPr>
                    </w:pPr>
                    <w:r w:rsidRPr="00955CD0">
                      <w:rPr>
                        <w:noProof/>
                        <w:sz w:val="18"/>
                        <w:szCs w:val="18"/>
                      </w:rPr>
                      <w:t xml:space="preserve">[9] </w:t>
                    </w:r>
                  </w:p>
                </w:tc>
                <w:tc>
                  <w:tcPr>
                    <w:tcW w:w="0" w:type="auto"/>
                    <w:hideMark/>
                  </w:tcPr>
                  <w:p w14:paraId="5B79132B" w14:textId="77777777" w:rsidR="00955CD0" w:rsidRPr="00955CD0" w:rsidRDefault="00955CD0">
                    <w:pPr>
                      <w:pStyle w:val="Bibliography"/>
                      <w:rPr>
                        <w:noProof/>
                        <w:sz w:val="18"/>
                        <w:szCs w:val="18"/>
                      </w:rPr>
                    </w:pPr>
                    <w:r w:rsidRPr="00955CD0">
                      <w:rPr>
                        <w:noProof/>
                        <w:sz w:val="18"/>
                        <w:szCs w:val="18"/>
                      </w:rPr>
                      <w:t xml:space="preserve">R. O. Ogundokun, R. Maskeliunas, S. Misra and R. Damasevicius, “Improved CNN Based on Batch Normalization and Adam Optimizer,” </w:t>
                    </w:r>
                    <w:r w:rsidRPr="00955CD0">
                      <w:rPr>
                        <w:i/>
                        <w:iCs/>
                        <w:noProof/>
                        <w:sz w:val="18"/>
                        <w:szCs w:val="18"/>
                      </w:rPr>
                      <w:t xml:space="preserve">International Conference on Computational Science and Its Applications, </w:t>
                    </w:r>
                    <w:r w:rsidRPr="00955CD0">
                      <w:rPr>
                        <w:noProof/>
                        <w:sz w:val="18"/>
                        <w:szCs w:val="18"/>
                      </w:rPr>
                      <w:t xml:space="preserve">no. https://link.springer.com/chapter/10.1007/978-3-031-10548-7_43, 2022. </w:t>
                    </w:r>
                  </w:p>
                </w:tc>
              </w:tr>
              <w:tr w:rsidR="00955CD0" w:rsidRPr="00955CD0" w14:paraId="167EB904" w14:textId="77777777">
                <w:trPr>
                  <w:divId w:val="316496512"/>
                  <w:tblCellSpacing w:w="15" w:type="dxa"/>
                </w:trPr>
                <w:tc>
                  <w:tcPr>
                    <w:tcW w:w="50" w:type="pct"/>
                    <w:hideMark/>
                  </w:tcPr>
                  <w:p w14:paraId="34D776CF" w14:textId="77777777" w:rsidR="00955CD0" w:rsidRPr="00955CD0" w:rsidRDefault="00955CD0">
                    <w:pPr>
                      <w:pStyle w:val="Bibliography"/>
                      <w:rPr>
                        <w:noProof/>
                        <w:sz w:val="18"/>
                        <w:szCs w:val="18"/>
                      </w:rPr>
                    </w:pPr>
                    <w:r w:rsidRPr="00955CD0">
                      <w:rPr>
                        <w:noProof/>
                        <w:sz w:val="18"/>
                        <w:szCs w:val="18"/>
                      </w:rPr>
                      <w:t xml:space="preserve">[10] </w:t>
                    </w:r>
                  </w:p>
                </w:tc>
                <w:tc>
                  <w:tcPr>
                    <w:tcW w:w="0" w:type="auto"/>
                    <w:hideMark/>
                  </w:tcPr>
                  <w:p w14:paraId="48F5BDCA" w14:textId="77777777" w:rsidR="00955CD0" w:rsidRPr="00955CD0" w:rsidRDefault="00955CD0">
                    <w:pPr>
                      <w:pStyle w:val="Bibliography"/>
                      <w:rPr>
                        <w:noProof/>
                        <w:sz w:val="18"/>
                        <w:szCs w:val="18"/>
                      </w:rPr>
                    </w:pPr>
                    <w:r w:rsidRPr="00955CD0">
                      <w:rPr>
                        <w:noProof/>
                        <w:sz w:val="18"/>
                        <w:szCs w:val="18"/>
                      </w:rPr>
                      <w:t xml:space="preserve">A. M. Egam and S. F. Dinneen, “Diabetes: Basic Facts - What is diabetes?,” </w:t>
                    </w:r>
                    <w:r w:rsidRPr="00955CD0">
                      <w:rPr>
                        <w:i/>
                        <w:iCs/>
                        <w:noProof/>
                        <w:sz w:val="18"/>
                        <w:szCs w:val="18"/>
                      </w:rPr>
                      <w:t xml:space="preserve">Medicine, </w:t>
                    </w:r>
                    <w:r w:rsidRPr="00955CD0">
                      <w:rPr>
                        <w:noProof/>
                        <w:sz w:val="18"/>
                        <w:szCs w:val="18"/>
                      </w:rPr>
                      <w:t xml:space="preserve">vol. 50, no. 10. https://www.sciencedirect.com/science/article/pii/S1357303922001797, pp. 615-618, 2022. </w:t>
                    </w:r>
                  </w:p>
                </w:tc>
              </w:tr>
              <w:tr w:rsidR="00955CD0" w:rsidRPr="00955CD0" w14:paraId="688B138D" w14:textId="77777777">
                <w:trPr>
                  <w:divId w:val="316496512"/>
                  <w:tblCellSpacing w:w="15" w:type="dxa"/>
                </w:trPr>
                <w:tc>
                  <w:tcPr>
                    <w:tcW w:w="50" w:type="pct"/>
                    <w:hideMark/>
                  </w:tcPr>
                  <w:p w14:paraId="168C7EA3" w14:textId="77777777" w:rsidR="00955CD0" w:rsidRPr="00955CD0" w:rsidRDefault="00955CD0">
                    <w:pPr>
                      <w:pStyle w:val="Bibliography"/>
                      <w:rPr>
                        <w:noProof/>
                        <w:sz w:val="18"/>
                        <w:szCs w:val="18"/>
                      </w:rPr>
                    </w:pPr>
                    <w:r w:rsidRPr="00955CD0">
                      <w:rPr>
                        <w:noProof/>
                        <w:sz w:val="18"/>
                        <w:szCs w:val="18"/>
                      </w:rPr>
                      <w:t xml:space="preserve">[11] </w:t>
                    </w:r>
                  </w:p>
                </w:tc>
                <w:tc>
                  <w:tcPr>
                    <w:tcW w:w="0" w:type="auto"/>
                    <w:hideMark/>
                  </w:tcPr>
                  <w:p w14:paraId="26E2DED3" w14:textId="77777777" w:rsidR="00955CD0" w:rsidRPr="00955CD0" w:rsidRDefault="00955CD0">
                    <w:pPr>
                      <w:pStyle w:val="Bibliography"/>
                      <w:rPr>
                        <w:noProof/>
                        <w:sz w:val="18"/>
                        <w:szCs w:val="18"/>
                      </w:rPr>
                    </w:pPr>
                    <w:r w:rsidRPr="00955CD0">
                      <w:rPr>
                        <w:noProof/>
                        <w:sz w:val="18"/>
                        <w:szCs w:val="18"/>
                      </w:rPr>
                      <w:t xml:space="preserve">J. A. Luchsinger, “Type 2 Diabetes and Related Conditions in relation to dementia: An opportunity for prevention?,” </w:t>
                    </w:r>
                    <w:r w:rsidRPr="00955CD0">
                      <w:rPr>
                        <w:i/>
                        <w:iCs/>
                        <w:noProof/>
                        <w:sz w:val="18"/>
                        <w:szCs w:val="18"/>
                      </w:rPr>
                      <w:t xml:space="preserve">Journal of Alzheimer’s Disease, </w:t>
                    </w:r>
                    <w:r w:rsidRPr="00955CD0">
                      <w:rPr>
                        <w:noProof/>
                        <w:sz w:val="18"/>
                        <w:szCs w:val="18"/>
                      </w:rPr>
                      <w:t xml:space="preserve">vol. 20, no. 11. https://content-iospress-com.eu1.proxy.openathens.net/download/journal-of-alzheimers-disease/jad091687?id=journal-of-alzheimers-disease%2Fjad091687, pp. 723-736, 2010. </w:t>
                    </w:r>
                  </w:p>
                </w:tc>
              </w:tr>
              <w:tr w:rsidR="00955CD0" w:rsidRPr="00955CD0" w14:paraId="390B8675" w14:textId="77777777">
                <w:trPr>
                  <w:divId w:val="316496512"/>
                  <w:tblCellSpacing w:w="15" w:type="dxa"/>
                </w:trPr>
                <w:tc>
                  <w:tcPr>
                    <w:tcW w:w="50" w:type="pct"/>
                    <w:hideMark/>
                  </w:tcPr>
                  <w:p w14:paraId="3A79EC54" w14:textId="77777777" w:rsidR="00955CD0" w:rsidRPr="00955CD0" w:rsidRDefault="00955CD0">
                    <w:pPr>
                      <w:pStyle w:val="Bibliography"/>
                      <w:rPr>
                        <w:noProof/>
                        <w:sz w:val="18"/>
                        <w:szCs w:val="18"/>
                      </w:rPr>
                    </w:pPr>
                    <w:r w:rsidRPr="00955CD0">
                      <w:rPr>
                        <w:noProof/>
                        <w:sz w:val="18"/>
                        <w:szCs w:val="18"/>
                      </w:rPr>
                      <w:t xml:space="preserve">[12] </w:t>
                    </w:r>
                  </w:p>
                </w:tc>
                <w:tc>
                  <w:tcPr>
                    <w:tcW w:w="0" w:type="auto"/>
                    <w:hideMark/>
                  </w:tcPr>
                  <w:p w14:paraId="726C1FC4" w14:textId="77777777" w:rsidR="00955CD0" w:rsidRPr="00955CD0" w:rsidRDefault="00955CD0">
                    <w:pPr>
                      <w:pStyle w:val="Bibliography"/>
                      <w:rPr>
                        <w:noProof/>
                        <w:sz w:val="18"/>
                        <w:szCs w:val="18"/>
                      </w:rPr>
                    </w:pPr>
                    <w:r w:rsidRPr="00955CD0">
                      <w:rPr>
                        <w:noProof/>
                        <w:sz w:val="18"/>
                        <w:szCs w:val="18"/>
                      </w:rPr>
                      <w:t>WHO, “Diabetes,” 5 April 2023. [Online]. Available: https://www.who.int/news-room/fact-sheets/detail/diabetes. [Accessed 10 September 2023].</w:t>
                    </w:r>
                  </w:p>
                </w:tc>
              </w:tr>
              <w:tr w:rsidR="00955CD0" w:rsidRPr="00955CD0" w14:paraId="545C9FC8" w14:textId="77777777">
                <w:trPr>
                  <w:divId w:val="316496512"/>
                  <w:tblCellSpacing w:w="15" w:type="dxa"/>
                </w:trPr>
                <w:tc>
                  <w:tcPr>
                    <w:tcW w:w="50" w:type="pct"/>
                    <w:hideMark/>
                  </w:tcPr>
                  <w:p w14:paraId="0A3211D8" w14:textId="77777777" w:rsidR="00955CD0" w:rsidRPr="00955CD0" w:rsidRDefault="00955CD0">
                    <w:pPr>
                      <w:pStyle w:val="Bibliography"/>
                      <w:rPr>
                        <w:noProof/>
                        <w:sz w:val="18"/>
                        <w:szCs w:val="18"/>
                      </w:rPr>
                    </w:pPr>
                    <w:r w:rsidRPr="00955CD0">
                      <w:rPr>
                        <w:noProof/>
                        <w:sz w:val="18"/>
                        <w:szCs w:val="18"/>
                      </w:rPr>
                      <w:t xml:space="preserve">[13] </w:t>
                    </w:r>
                  </w:p>
                </w:tc>
                <w:tc>
                  <w:tcPr>
                    <w:tcW w:w="0" w:type="auto"/>
                    <w:hideMark/>
                  </w:tcPr>
                  <w:p w14:paraId="3DE34F0E" w14:textId="77777777" w:rsidR="00955CD0" w:rsidRPr="00955CD0" w:rsidRDefault="00955CD0">
                    <w:pPr>
                      <w:pStyle w:val="Bibliography"/>
                      <w:rPr>
                        <w:noProof/>
                        <w:sz w:val="18"/>
                        <w:szCs w:val="18"/>
                      </w:rPr>
                    </w:pPr>
                    <w:r w:rsidRPr="00955CD0">
                      <w:rPr>
                        <w:noProof/>
                        <w:sz w:val="18"/>
                        <w:szCs w:val="18"/>
                      </w:rPr>
                      <w:t xml:space="preserve">L. Huang, J. Qin, Y. Zhou, F. Zhu, L. Liu and L. Shao, “Normalization techniques in training DNNs: Methodology, analysis and application,” </w:t>
                    </w:r>
                    <w:r w:rsidRPr="00955CD0">
                      <w:rPr>
                        <w:i/>
                        <w:iCs/>
                        <w:noProof/>
                        <w:sz w:val="18"/>
                        <w:szCs w:val="18"/>
                      </w:rPr>
                      <w:t xml:space="preserve">IEEE TRANSACTIONS ON PATTERN ANALYSIS AND MACHINE INTELLIGENCE, </w:t>
                    </w:r>
                    <w:r w:rsidRPr="00955CD0">
                      <w:rPr>
                        <w:noProof/>
                        <w:sz w:val="18"/>
                        <w:szCs w:val="18"/>
                      </w:rPr>
                      <w:t xml:space="preserve">vol. 45, no. 8. https://ieeexplore.ieee.org/stamp/stamp.jsp?tp=&amp;arnumber=10056354, p. 10173, 2023. </w:t>
                    </w:r>
                  </w:p>
                </w:tc>
              </w:tr>
              <w:tr w:rsidR="00955CD0" w:rsidRPr="00955CD0" w14:paraId="2D82F09B" w14:textId="77777777">
                <w:trPr>
                  <w:divId w:val="316496512"/>
                  <w:tblCellSpacing w:w="15" w:type="dxa"/>
                </w:trPr>
                <w:tc>
                  <w:tcPr>
                    <w:tcW w:w="50" w:type="pct"/>
                    <w:hideMark/>
                  </w:tcPr>
                  <w:p w14:paraId="006A9161" w14:textId="77777777" w:rsidR="00955CD0" w:rsidRPr="00955CD0" w:rsidRDefault="00955CD0">
                    <w:pPr>
                      <w:pStyle w:val="Bibliography"/>
                      <w:rPr>
                        <w:noProof/>
                        <w:sz w:val="18"/>
                        <w:szCs w:val="18"/>
                      </w:rPr>
                    </w:pPr>
                    <w:r w:rsidRPr="00955CD0">
                      <w:rPr>
                        <w:noProof/>
                        <w:sz w:val="18"/>
                        <w:szCs w:val="18"/>
                      </w:rPr>
                      <w:t xml:space="preserve">[14] </w:t>
                    </w:r>
                  </w:p>
                </w:tc>
                <w:tc>
                  <w:tcPr>
                    <w:tcW w:w="0" w:type="auto"/>
                    <w:hideMark/>
                  </w:tcPr>
                  <w:p w14:paraId="1357E1ED" w14:textId="77777777" w:rsidR="00955CD0" w:rsidRPr="00955CD0" w:rsidRDefault="00955CD0">
                    <w:pPr>
                      <w:pStyle w:val="Bibliography"/>
                      <w:rPr>
                        <w:noProof/>
                        <w:sz w:val="18"/>
                        <w:szCs w:val="18"/>
                      </w:rPr>
                    </w:pPr>
                    <w:r w:rsidRPr="00955CD0">
                      <w:rPr>
                        <w:noProof/>
                        <w:sz w:val="18"/>
                        <w:szCs w:val="18"/>
                      </w:rPr>
                      <w:t xml:space="preserve">H. Malmgren , M. Borga and L. Niklasson, Artificial neural networks in medicine and biology, New York: Springer. https://link.springer.com/book/10.1007/978-1-4471-0513-8, 2000. </w:t>
                    </w:r>
                  </w:p>
                </w:tc>
              </w:tr>
              <w:tr w:rsidR="00955CD0" w:rsidRPr="00955CD0" w14:paraId="7263BDF0" w14:textId="77777777">
                <w:trPr>
                  <w:divId w:val="316496512"/>
                  <w:tblCellSpacing w:w="15" w:type="dxa"/>
                </w:trPr>
                <w:tc>
                  <w:tcPr>
                    <w:tcW w:w="50" w:type="pct"/>
                    <w:hideMark/>
                  </w:tcPr>
                  <w:p w14:paraId="13552F6F" w14:textId="77777777" w:rsidR="00955CD0" w:rsidRPr="00955CD0" w:rsidRDefault="00955CD0">
                    <w:pPr>
                      <w:pStyle w:val="Bibliography"/>
                      <w:rPr>
                        <w:noProof/>
                        <w:sz w:val="18"/>
                        <w:szCs w:val="18"/>
                      </w:rPr>
                    </w:pPr>
                    <w:r w:rsidRPr="00955CD0">
                      <w:rPr>
                        <w:noProof/>
                        <w:sz w:val="18"/>
                        <w:szCs w:val="18"/>
                      </w:rPr>
                      <w:t xml:space="preserve">[15] </w:t>
                    </w:r>
                  </w:p>
                </w:tc>
                <w:tc>
                  <w:tcPr>
                    <w:tcW w:w="0" w:type="auto"/>
                    <w:hideMark/>
                  </w:tcPr>
                  <w:p w14:paraId="46096B3C" w14:textId="77777777" w:rsidR="00955CD0" w:rsidRPr="00955CD0" w:rsidRDefault="00955CD0">
                    <w:pPr>
                      <w:pStyle w:val="Bibliography"/>
                      <w:rPr>
                        <w:noProof/>
                        <w:sz w:val="18"/>
                        <w:szCs w:val="18"/>
                      </w:rPr>
                    </w:pPr>
                    <w:r w:rsidRPr="00955CD0">
                      <w:rPr>
                        <w:noProof/>
                        <w:sz w:val="18"/>
                        <w:szCs w:val="18"/>
                      </w:rPr>
                      <w:t xml:space="preserve">M. Alssema, D. Vistisen, W. M. Heymans, G. Nijpels, P. Z. Zimmet, P. Z. Shaw and M. Elisson, “Risk scores for predicting type 2 diabetes: using the optimal tool,” </w:t>
                    </w:r>
                    <w:r w:rsidRPr="00955CD0">
                      <w:rPr>
                        <w:i/>
                        <w:iCs/>
                        <w:noProof/>
                        <w:sz w:val="18"/>
                        <w:szCs w:val="18"/>
                      </w:rPr>
                      <w:t xml:space="preserve">PubMed, </w:t>
                    </w:r>
                    <w:r w:rsidRPr="00955CD0">
                      <w:rPr>
                        <w:noProof/>
                        <w:sz w:val="18"/>
                        <w:szCs w:val="18"/>
                      </w:rPr>
                      <w:t xml:space="preserve">no. https://pubmed.ncbi.nlm.nih.gov/21660635/, 2011. </w:t>
                    </w:r>
                  </w:p>
                </w:tc>
              </w:tr>
              <w:tr w:rsidR="00955CD0" w:rsidRPr="00955CD0" w14:paraId="5DE1A550" w14:textId="77777777">
                <w:trPr>
                  <w:divId w:val="316496512"/>
                  <w:tblCellSpacing w:w="15" w:type="dxa"/>
                </w:trPr>
                <w:tc>
                  <w:tcPr>
                    <w:tcW w:w="50" w:type="pct"/>
                    <w:hideMark/>
                  </w:tcPr>
                  <w:p w14:paraId="777AA050" w14:textId="77777777" w:rsidR="00955CD0" w:rsidRPr="00955CD0" w:rsidRDefault="00955CD0">
                    <w:pPr>
                      <w:pStyle w:val="Bibliography"/>
                      <w:rPr>
                        <w:noProof/>
                        <w:sz w:val="18"/>
                        <w:szCs w:val="18"/>
                      </w:rPr>
                    </w:pPr>
                    <w:r w:rsidRPr="00955CD0">
                      <w:rPr>
                        <w:noProof/>
                        <w:sz w:val="18"/>
                        <w:szCs w:val="18"/>
                      </w:rPr>
                      <w:t xml:space="preserve">[16] </w:t>
                    </w:r>
                  </w:p>
                </w:tc>
                <w:tc>
                  <w:tcPr>
                    <w:tcW w:w="0" w:type="auto"/>
                    <w:hideMark/>
                  </w:tcPr>
                  <w:p w14:paraId="36650E48" w14:textId="77777777" w:rsidR="00955CD0" w:rsidRPr="00955CD0" w:rsidRDefault="00955CD0">
                    <w:pPr>
                      <w:pStyle w:val="Bibliography"/>
                      <w:rPr>
                        <w:noProof/>
                        <w:sz w:val="18"/>
                        <w:szCs w:val="18"/>
                      </w:rPr>
                    </w:pPr>
                    <w:r w:rsidRPr="00955CD0">
                      <w:rPr>
                        <w:noProof/>
                        <w:sz w:val="18"/>
                        <w:szCs w:val="18"/>
                      </w:rPr>
                      <w:t xml:space="preserve">K. Abnoosian, R. Farnoosh and M. Behzadi, “Prediction of diabetes disease using an ensemble of machine learning multi-classifier models,” </w:t>
                    </w:r>
                    <w:r w:rsidRPr="00955CD0">
                      <w:rPr>
                        <w:i/>
                        <w:iCs/>
                        <w:noProof/>
                        <w:sz w:val="18"/>
                        <w:szCs w:val="18"/>
                      </w:rPr>
                      <w:t xml:space="preserve">BMC Bioinformatics, </w:t>
                    </w:r>
                    <w:r w:rsidRPr="00955CD0">
                      <w:rPr>
                        <w:noProof/>
                        <w:sz w:val="18"/>
                        <w:szCs w:val="18"/>
                      </w:rPr>
                      <w:t xml:space="preserve">no. https://bmcbioinformatics.biomedcentral.com/articles/10.1186/s12859-023-05465-z#:~:text=Prediction%20of%20diabetes%20disease%20using%20an%20ensemble%20of,...%204%20Machine%20learning%20models%20Single%20models%20, pp. 10-94, 2021. </w:t>
                    </w:r>
                  </w:p>
                </w:tc>
              </w:tr>
              <w:tr w:rsidR="00955CD0" w:rsidRPr="00955CD0" w14:paraId="37CB9D9E" w14:textId="77777777">
                <w:trPr>
                  <w:divId w:val="316496512"/>
                  <w:tblCellSpacing w:w="15" w:type="dxa"/>
                </w:trPr>
                <w:tc>
                  <w:tcPr>
                    <w:tcW w:w="50" w:type="pct"/>
                    <w:hideMark/>
                  </w:tcPr>
                  <w:p w14:paraId="348FE101" w14:textId="77777777" w:rsidR="00955CD0" w:rsidRPr="00955CD0" w:rsidRDefault="00955CD0">
                    <w:pPr>
                      <w:pStyle w:val="Bibliography"/>
                      <w:rPr>
                        <w:noProof/>
                        <w:sz w:val="18"/>
                        <w:szCs w:val="18"/>
                      </w:rPr>
                    </w:pPr>
                    <w:r w:rsidRPr="00955CD0">
                      <w:rPr>
                        <w:noProof/>
                        <w:sz w:val="18"/>
                        <w:szCs w:val="18"/>
                      </w:rPr>
                      <w:t xml:space="preserve">[17] </w:t>
                    </w:r>
                  </w:p>
                </w:tc>
                <w:tc>
                  <w:tcPr>
                    <w:tcW w:w="0" w:type="auto"/>
                    <w:hideMark/>
                  </w:tcPr>
                  <w:p w14:paraId="0EB7AF45" w14:textId="77777777" w:rsidR="00955CD0" w:rsidRPr="00955CD0" w:rsidRDefault="00955CD0">
                    <w:pPr>
                      <w:pStyle w:val="Bibliography"/>
                      <w:rPr>
                        <w:noProof/>
                        <w:sz w:val="18"/>
                        <w:szCs w:val="18"/>
                      </w:rPr>
                    </w:pPr>
                    <w:r w:rsidRPr="00955CD0">
                      <w:rPr>
                        <w:noProof/>
                        <w:sz w:val="18"/>
                        <w:szCs w:val="18"/>
                      </w:rPr>
                      <w:t xml:space="preserve">J. Yang and F. Wang, “Auto-ensemble: An adaptive learning rate scheduling based deep learning model ensembling,” </w:t>
                    </w:r>
                    <w:r w:rsidRPr="00955CD0">
                      <w:rPr>
                        <w:i/>
                        <w:iCs/>
                        <w:noProof/>
                        <w:sz w:val="18"/>
                        <w:szCs w:val="18"/>
                      </w:rPr>
                      <w:t xml:space="preserve">IEEE, </w:t>
                    </w:r>
                    <w:r w:rsidRPr="00955CD0">
                      <w:rPr>
                        <w:noProof/>
                        <w:sz w:val="18"/>
                        <w:szCs w:val="18"/>
                      </w:rPr>
                      <w:t xml:space="preserve">no. https://ieeexplore.ieee.org/stamp/stamp.jsp?tp=&amp;arnumber=9274468, 2020. </w:t>
                    </w:r>
                  </w:p>
                </w:tc>
              </w:tr>
            </w:tbl>
            <w:p w14:paraId="196A8F0B" w14:textId="77777777" w:rsidR="00955CD0" w:rsidRPr="00955CD0" w:rsidRDefault="00955CD0">
              <w:pPr>
                <w:divId w:val="316496512"/>
                <w:rPr>
                  <w:rFonts w:eastAsia="Times New Roman"/>
                  <w:noProof/>
                  <w:sz w:val="18"/>
                  <w:szCs w:val="18"/>
                </w:rPr>
              </w:pPr>
            </w:p>
            <w:p w14:paraId="0282E42F" w14:textId="20E84396" w:rsidR="00EC2D0A" w:rsidRPr="00AA3516" w:rsidRDefault="005937F8" w:rsidP="00955CD0">
              <w:pPr>
                <w:ind w:firstLine="0"/>
                <w:sectPr w:rsidR="00EC2D0A" w:rsidRPr="00AA3516" w:rsidSect="00F62CA6">
                  <w:type w:val="continuous"/>
                  <w:pgSz w:w="12240" w:h="15840" w:code="1"/>
                  <w:pgMar w:top="1440" w:right="1152" w:bottom="1440" w:left="1152" w:header="720" w:footer="720" w:gutter="0"/>
                  <w:cols w:num="2" w:space="720"/>
                  <w:docGrid w:linePitch="360"/>
                </w:sectPr>
              </w:pPr>
              <w:r w:rsidRPr="00955CD0">
                <w:rPr>
                  <w:bCs/>
                  <w:noProof/>
                  <w:sz w:val="18"/>
                  <w:szCs w:val="18"/>
                </w:rPr>
                <w:fldChar w:fldCharType="end"/>
              </w:r>
            </w:p>
          </w:sdtContent>
        </w:sdt>
      </w:sdtContent>
    </w:sdt>
    <w:p w14:paraId="2392B7A5" w14:textId="773DD718" w:rsidR="00EC2D0A" w:rsidRPr="00EC2D0A" w:rsidRDefault="00EC2D0A" w:rsidP="00DD2C54">
      <w:pPr>
        <w:spacing w:line="276" w:lineRule="auto"/>
        <w:ind w:firstLine="0"/>
        <w:rPr>
          <w:rFonts w:cs="Times New Roman"/>
        </w:rPr>
      </w:pPr>
    </w:p>
    <w:sectPr w:rsidR="00EC2D0A" w:rsidRPr="00EC2D0A" w:rsidSect="00EC2D0A">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A46AE" w14:textId="77777777" w:rsidR="00F02AD4" w:rsidRDefault="00F02AD4" w:rsidP="003A4DCA">
      <w:pPr>
        <w:spacing w:after="0" w:line="240" w:lineRule="auto"/>
      </w:pPr>
      <w:r>
        <w:separator/>
      </w:r>
    </w:p>
  </w:endnote>
  <w:endnote w:type="continuationSeparator" w:id="0">
    <w:p w14:paraId="4EC48E26" w14:textId="77777777" w:rsidR="00F02AD4" w:rsidRDefault="00F02AD4" w:rsidP="003A4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ans Serif Collection">
    <w:panose1 w:val="020B0502040504020204"/>
    <w:charset w:val="00"/>
    <w:family w:val="swiss"/>
    <w:pitch w:val="variable"/>
    <w:sig w:usb0="8007A0C3" w:usb1="02006040" w:usb2="29100001"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1667925"/>
      <w:docPartObj>
        <w:docPartGallery w:val="Page Numbers (Bottom of Page)"/>
        <w:docPartUnique/>
      </w:docPartObj>
    </w:sdtPr>
    <w:sdtEndPr>
      <w:rPr>
        <w:noProof/>
      </w:rPr>
    </w:sdtEndPr>
    <w:sdtContent>
      <w:p w14:paraId="2C833C80" w14:textId="2A5C43C6" w:rsidR="000468B8" w:rsidRDefault="000468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54D8A1" w14:textId="77777777" w:rsidR="000468B8" w:rsidRDefault="00046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A52F3" w14:textId="77777777" w:rsidR="00F02AD4" w:rsidRDefault="00F02AD4" w:rsidP="003A4DCA">
      <w:pPr>
        <w:spacing w:after="0" w:line="240" w:lineRule="auto"/>
      </w:pPr>
      <w:r>
        <w:separator/>
      </w:r>
    </w:p>
  </w:footnote>
  <w:footnote w:type="continuationSeparator" w:id="0">
    <w:p w14:paraId="578E030D" w14:textId="77777777" w:rsidR="00F02AD4" w:rsidRDefault="00F02AD4" w:rsidP="003A4D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D7D74"/>
    <w:multiLevelType w:val="multilevel"/>
    <w:tmpl w:val="33966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4462A7"/>
    <w:multiLevelType w:val="hybridMultilevel"/>
    <w:tmpl w:val="48B26444"/>
    <w:lvl w:ilvl="0" w:tplc="AC1C28E6">
      <w:numFmt w:val="bullet"/>
      <w:lvlText w:val="-"/>
      <w:lvlJc w:val="left"/>
      <w:pPr>
        <w:ind w:left="648" w:hanging="360"/>
      </w:pPr>
      <w:rPr>
        <w:rFonts w:ascii="Times New Roman" w:eastAsiaTheme="minorHAnsi" w:hAnsi="Times New Roman" w:cs="Times New Roman" w:hint="default"/>
      </w:rPr>
    </w:lvl>
    <w:lvl w:ilvl="1" w:tplc="0C090003" w:tentative="1">
      <w:start w:val="1"/>
      <w:numFmt w:val="bullet"/>
      <w:lvlText w:val="o"/>
      <w:lvlJc w:val="left"/>
      <w:pPr>
        <w:ind w:left="1368" w:hanging="360"/>
      </w:pPr>
      <w:rPr>
        <w:rFonts w:ascii="Courier New" w:hAnsi="Courier New" w:cs="Courier New" w:hint="default"/>
      </w:rPr>
    </w:lvl>
    <w:lvl w:ilvl="2" w:tplc="0C090005" w:tentative="1">
      <w:start w:val="1"/>
      <w:numFmt w:val="bullet"/>
      <w:lvlText w:val=""/>
      <w:lvlJc w:val="left"/>
      <w:pPr>
        <w:ind w:left="2088" w:hanging="360"/>
      </w:pPr>
      <w:rPr>
        <w:rFonts w:ascii="Wingdings" w:hAnsi="Wingdings" w:hint="default"/>
      </w:rPr>
    </w:lvl>
    <w:lvl w:ilvl="3" w:tplc="0C090001" w:tentative="1">
      <w:start w:val="1"/>
      <w:numFmt w:val="bullet"/>
      <w:lvlText w:val=""/>
      <w:lvlJc w:val="left"/>
      <w:pPr>
        <w:ind w:left="2808" w:hanging="360"/>
      </w:pPr>
      <w:rPr>
        <w:rFonts w:ascii="Symbol" w:hAnsi="Symbol" w:hint="default"/>
      </w:rPr>
    </w:lvl>
    <w:lvl w:ilvl="4" w:tplc="0C090003" w:tentative="1">
      <w:start w:val="1"/>
      <w:numFmt w:val="bullet"/>
      <w:lvlText w:val="o"/>
      <w:lvlJc w:val="left"/>
      <w:pPr>
        <w:ind w:left="3528" w:hanging="360"/>
      </w:pPr>
      <w:rPr>
        <w:rFonts w:ascii="Courier New" w:hAnsi="Courier New" w:cs="Courier New" w:hint="default"/>
      </w:rPr>
    </w:lvl>
    <w:lvl w:ilvl="5" w:tplc="0C090005" w:tentative="1">
      <w:start w:val="1"/>
      <w:numFmt w:val="bullet"/>
      <w:lvlText w:val=""/>
      <w:lvlJc w:val="left"/>
      <w:pPr>
        <w:ind w:left="4248" w:hanging="360"/>
      </w:pPr>
      <w:rPr>
        <w:rFonts w:ascii="Wingdings" w:hAnsi="Wingdings" w:hint="default"/>
      </w:rPr>
    </w:lvl>
    <w:lvl w:ilvl="6" w:tplc="0C090001" w:tentative="1">
      <w:start w:val="1"/>
      <w:numFmt w:val="bullet"/>
      <w:lvlText w:val=""/>
      <w:lvlJc w:val="left"/>
      <w:pPr>
        <w:ind w:left="4968" w:hanging="360"/>
      </w:pPr>
      <w:rPr>
        <w:rFonts w:ascii="Symbol" w:hAnsi="Symbol" w:hint="default"/>
      </w:rPr>
    </w:lvl>
    <w:lvl w:ilvl="7" w:tplc="0C090003" w:tentative="1">
      <w:start w:val="1"/>
      <w:numFmt w:val="bullet"/>
      <w:lvlText w:val="o"/>
      <w:lvlJc w:val="left"/>
      <w:pPr>
        <w:ind w:left="5688" w:hanging="360"/>
      </w:pPr>
      <w:rPr>
        <w:rFonts w:ascii="Courier New" w:hAnsi="Courier New" w:cs="Courier New" w:hint="default"/>
      </w:rPr>
    </w:lvl>
    <w:lvl w:ilvl="8" w:tplc="0C090005" w:tentative="1">
      <w:start w:val="1"/>
      <w:numFmt w:val="bullet"/>
      <w:lvlText w:val=""/>
      <w:lvlJc w:val="left"/>
      <w:pPr>
        <w:ind w:left="6408" w:hanging="360"/>
      </w:pPr>
      <w:rPr>
        <w:rFonts w:ascii="Wingdings" w:hAnsi="Wingdings" w:hint="default"/>
      </w:rPr>
    </w:lvl>
  </w:abstractNum>
  <w:abstractNum w:abstractNumId="2" w15:restartNumberingAfterBreak="0">
    <w:nsid w:val="5B905FEA"/>
    <w:multiLevelType w:val="multilevel"/>
    <w:tmpl w:val="909E605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7F15465"/>
    <w:multiLevelType w:val="multilevel"/>
    <w:tmpl w:val="FE70D9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9462366">
    <w:abstractNumId w:val="2"/>
  </w:num>
  <w:num w:numId="2" w16cid:durableId="999187700">
    <w:abstractNumId w:val="0"/>
  </w:num>
  <w:num w:numId="3" w16cid:durableId="1552882533">
    <w:abstractNumId w:val="3"/>
    <w:lvlOverride w:ilvl="0">
      <w:lvl w:ilvl="0">
        <w:numFmt w:val="decimal"/>
        <w:lvlText w:val="%1."/>
        <w:lvlJc w:val="left"/>
      </w:lvl>
    </w:lvlOverride>
  </w:num>
  <w:num w:numId="4" w16cid:durableId="1510287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D0A"/>
    <w:rsid w:val="00023F08"/>
    <w:rsid w:val="000461D3"/>
    <w:rsid w:val="000468B8"/>
    <w:rsid w:val="00061D51"/>
    <w:rsid w:val="00062A56"/>
    <w:rsid w:val="00075BAF"/>
    <w:rsid w:val="0008478C"/>
    <w:rsid w:val="00095D3E"/>
    <w:rsid w:val="00096F5E"/>
    <w:rsid w:val="000A3C31"/>
    <w:rsid w:val="000E1416"/>
    <w:rsid w:val="000F0EEF"/>
    <w:rsid w:val="00124603"/>
    <w:rsid w:val="00195DFF"/>
    <w:rsid w:val="001979E7"/>
    <w:rsid w:val="00212625"/>
    <w:rsid w:val="00215CC6"/>
    <w:rsid w:val="00222CB3"/>
    <w:rsid w:val="00222FA5"/>
    <w:rsid w:val="0023418A"/>
    <w:rsid w:val="0028483E"/>
    <w:rsid w:val="00292323"/>
    <w:rsid w:val="0029693D"/>
    <w:rsid w:val="00297EA2"/>
    <w:rsid w:val="002B6B31"/>
    <w:rsid w:val="002C1D96"/>
    <w:rsid w:val="002D0946"/>
    <w:rsid w:val="002D4652"/>
    <w:rsid w:val="002F46EF"/>
    <w:rsid w:val="003018F9"/>
    <w:rsid w:val="00346A19"/>
    <w:rsid w:val="00350A47"/>
    <w:rsid w:val="00351382"/>
    <w:rsid w:val="00356B25"/>
    <w:rsid w:val="003A3DC2"/>
    <w:rsid w:val="003A4DCA"/>
    <w:rsid w:val="00410169"/>
    <w:rsid w:val="004143C7"/>
    <w:rsid w:val="004247D6"/>
    <w:rsid w:val="004306E6"/>
    <w:rsid w:val="00452AFB"/>
    <w:rsid w:val="0047161A"/>
    <w:rsid w:val="00480819"/>
    <w:rsid w:val="0048313B"/>
    <w:rsid w:val="004A4CEE"/>
    <w:rsid w:val="004C5551"/>
    <w:rsid w:val="004D4589"/>
    <w:rsid w:val="0051346B"/>
    <w:rsid w:val="0051739A"/>
    <w:rsid w:val="00531FCB"/>
    <w:rsid w:val="005330C0"/>
    <w:rsid w:val="00546936"/>
    <w:rsid w:val="00547742"/>
    <w:rsid w:val="00557556"/>
    <w:rsid w:val="00562239"/>
    <w:rsid w:val="00572400"/>
    <w:rsid w:val="00573FA6"/>
    <w:rsid w:val="00574F5C"/>
    <w:rsid w:val="005770F7"/>
    <w:rsid w:val="00590817"/>
    <w:rsid w:val="005937F8"/>
    <w:rsid w:val="0059697E"/>
    <w:rsid w:val="005A1A1D"/>
    <w:rsid w:val="005A5CED"/>
    <w:rsid w:val="005B377F"/>
    <w:rsid w:val="005B7611"/>
    <w:rsid w:val="005C3865"/>
    <w:rsid w:val="00606B92"/>
    <w:rsid w:val="00634710"/>
    <w:rsid w:val="0063697F"/>
    <w:rsid w:val="00647F41"/>
    <w:rsid w:val="00673B0C"/>
    <w:rsid w:val="00677C55"/>
    <w:rsid w:val="00677EEB"/>
    <w:rsid w:val="0068355D"/>
    <w:rsid w:val="006A5211"/>
    <w:rsid w:val="006A5B7F"/>
    <w:rsid w:val="006B7E5E"/>
    <w:rsid w:val="006C6133"/>
    <w:rsid w:val="006D27E8"/>
    <w:rsid w:val="006F628C"/>
    <w:rsid w:val="00716667"/>
    <w:rsid w:val="007413AE"/>
    <w:rsid w:val="00773B18"/>
    <w:rsid w:val="00782496"/>
    <w:rsid w:val="0078459D"/>
    <w:rsid w:val="0079003A"/>
    <w:rsid w:val="0079405D"/>
    <w:rsid w:val="00794A8A"/>
    <w:rsid w:val="007A1FA7"/>
    <w:rsid w:val="007A3EEE"/>
    <w:rsid w:val="007C20E8"/>
    <w:rsid w:val="007C213F"/>
    <w:rsid w:val="007C58AB"/>
    <w:rsid w:val="007E1A14"/>
    <w:rsid w:val="007F63EA"/>
    <w:rsid w:val="0080794A"/>
    <w:rsid w:val="008166CE"/>
    <w:rsid w:val="00817100"/>
    <w:rsid w:val="008241BC"/>
    <w:rsid w:val="00853080"/>
    <w:rsid w:val="0087079E"/>
    <w:rsid w:val="008776CB"/>
    <w:rsid w:val="00896D3A"/>
    <w:rsid w:val="008C7221"/>
    <w:rsid w:val="008D7537"/>
    <w:rsid w:val="008E0B8B"/>
    <w:rsid w:val="008F218B"/>
    <w:rsid w:val="008F3165"/>
    <w:rsid w:val="00914F5D"/>
    <w:rsid w:val="00926AC4"/>
    <w:rsid w:val="00955CD0"/>
    <w:rsid w:val="009572F7"/>
    <w:rsid w:val="0096093E"/>
    <w:rsid w:val="009646B9"/>
    <w:rsid w:val="00977D52"/>
    <w:rsid w:val="009B758F"/>
    <w:rsid w:val="009D6BBF"/>
    <w:rsid w:val="009F3BF6"/>
    <w:rsid w:val="00A151BF"/>
    <w:rsid w:val="00A27FA7"/>
    <w:rsid w:val="00A37EA4"/>
    <w:rsid w:val="00A66F9C"/>
    <w:rsid w:val="00A816E3"/>
    <w:rsid w:val="00A849A9"/>
    <w:rsid w:val="00AA2AFC"/>
    <w:rsid w:val="00AA3516"/>
    <w:rsid w:val="00AC180D"/>
    <w:rsid w:val="00B022DA"/>
    <w:rsid w:val="00B25B8B"/>
    <w:rsid w:val="00B50C0B"/>
    <w:rsid w:val="00B53A7C"/>
    <w:rsid w:val="00B87135"/>
    <w:rsid w:val="00B87163"/>
    <w:rsid w:val="00B9546A"/>
    <w:rsid w:val="00BB7AB6"/>
    <w:rsid w:val="00BC6F2A"/>
    <w:rsid w:val="00C3234F"/>
    <w:rsid w:val="00C364EA"/>
    <w:rsid w:val="00C4316B"/>
    <w:rsid w:val="00C8336B"/>
    <w:rsid w:val="00C94302"/>
    <w:rsid w:val="00CC42A6"/>
    <w:rsid w:val="00CF29BC"/>
    <w:rsid w:val="00D0003A"/>
    <w:rsid w:val="00D20D33"/>
    <w:rsid w:val="00D354B8"/>
    <w:rsid w:val="00D368A1"/>
    <w:rsid w:val="00D9249C"/>
    <w:rsid w:val="00D97F38"/>
    <w:rsid w:val="00DB2CFA"/>
    <w:rsid w:val="00DD063C"/>
    <w:rsid w:val="00DD2C54"/>
    <w:rsid w:val="00DE2898"/>
    <w:rsid w:val="00DE3494"/>
    <w:rsid w:val="00DE4426"/>
    <w:rsid w:val="00E26F17"/>
    <w:rsid w:val="00E40000"/>
    <w:rsid w:val="00E51387"/>
    <w:rsid w:val="00E93277"/>
    <w:rsid w:val="00E97CF3"/>
    <w:rsid w:val="00EC2D0A"/>
    <w:rsid w:val="00EC6A50"/>
    <w:rsid w:val="00EF080D"/>
    <w:rsid w:val="00EF4C0D"/>
    <w:rsid w:val="00EF5692"/>
    <w:rsid w:val="00F02AD4"/>
    <w:rsid w:val="00F1395A"/>
    <w:rsid w:val="00F164B2"/>
    <w:rsid w:val="00F34F41"/>
    <w:rsid w:val="00F46127"/>
    <w:rsid w:val="00F46912"/>
    <w:rsid w:val="00F53397"/>
    <w:rsid w:val="00F57EA6"/>
    <w:rsid w:val="00F62CA6"/>
    <w:rsid w:val="00F64B37"/>
    <w:rsid w:val="00F852C0"/>
    <w:rsid w:val="00F96A9C"/>
    <w:rsid w:val="00FD37F1"/>
    <w:rsid w:val="00FE2C3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A8209"/>
  <w15:chartTrackingRefBased/>
  <w15:docId w15:val="{7F62E999-CAB0-41D8-AE1A-DFCB6036E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CED"/>
    <w:pPr>
      <w:ind w:firstLine="288"/>
      <w:jc w:val="both"/>
    </w:pPr>
    <w:rPr>
      <w:rFonts w:ascii="Times New Roman" w:hAnsi="Times New Roman"/>
    </w:rPr>
  </w:style>
  <w:style w:type="paragraph" w:styleId="Heading1">
    <w:name w:val="heading 1"/>
    <w:basedOn w:val="Normal"/>
    <w:next w:val="Normal"/>
    <w:link w:val="Heading1Char"/>
    <w:uiPriority w:val="9"/>
    <w:qFormat/>
    <w:rsid w:val="009572F7"/>
    <w:pPr>
      <w:keepNext/>
      <w:keepLines/>
      <w:spacing w:before="240" w:after="0"/>
      <w:outlineLvl w:val="0"/>
    </w:pPr>
    <w:rPr>
      <w:rFonts w:ascii="Sans Serif Collection" w:eastAsiaTheme="majorEastAsia" w:hAnsi="Sans Serif Collection" w:cstheme="majorBidi"/>
      <w:b/>
      <w:color w:val="000000" w:themeColor="text1"/>
      <w:sz w:val="32"/>
      <w:szCs w:val="32"/>
    </w:rPr>
  </w:style>
  <w:style w:type="paragraph" w:styleId="Heading2">
    <w:name w:val="heading 2"/>
    <w:basedOn w:val="Normal"/>
    <w:next w:val="Normal"/>
    <w:link w:val="Heading2Char"/>
    <w:uiPriority w:val="9"/>
    <w:unhideWhenUsed/>
    <w:qFormat/>
    <w:rsid w:val="00572400"/>
    <w:pPr>
      <w:keepNext/>
      <w:keepLines/>
      <w:spacing w:before="280" w:after="240"/>
      <w:outlineLvl w:val="1"/>
    </w:pPr>
    <w:rPr>
      <w:rFonts w:eastAsiaTheme="majorEastAsia" w:cstheme="majorBidi"/>
      <w:b/>
      <w:color w:val="000000" w:themeColor="text1"/>
      <w:sz w:val="28"/>
      <w:szCs w:val="26"/>
    </w:rPr>
  </w:style>
  <w:style w:type="paragraph" w:styleId="Heading3">
    <w:name w:val="heading 3"/>
    <w:aliases w:val="1"/>
    <w:basedOn w:val="Normal"/>
    <w:next w:val="Normal"/>
    <w:link w:val="Heading3Char"/>
    <w:uiPriority w:val="9"/>
    <w:unhideWhenUsed/>
    <w:qFormat/>
    <w:rsid w:val="00DD2C54"/>
    <w:pPr>
      <w:keepNext/>
      <w:keepLines/>
      <w:spacing w:before="360" w:after="120"/>
      <w:ind w:firstLine="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2F7"/>
    <w:rPr>
      <w:rFonts w:ascii="Sans Serif Collection" w:eastAsiaTheme="majorEastAsia" w:hAnsi="Sans Serif Collection" w:cstheme="majorBidi"/>
      <w:b/>
      <w:color w:val="000000" w:themeColor="text1"/>
      <w:sz w:val="32"/>
      <w:szCs w:val="32"/>
    </w:rPr>
  </w:style>
  <w:style w:type="character" w:customStyle="1" w:styleId="Heading2Char">
    <w:name w:val="Heading 2 Char"/>
    <w:basedOn w:val="DefaultParagraphFont"/>
    <w:link w:val="Heading2"/>
    <w:uiPriority w:val="9"/>
    <w:rsid w:val="00572400"/>
    <w:rPr>
      <w:rFonts w:ascii="Times New Roman" w:eastAsiaTheme="majorEastAsia" w:hAnsi="Times New Roman" w:cstheme="majorBidi"/>
      <w:b/>
      <w:color w:val="000000" w:themeColor="text1"/>
      <w:sz w:val="28"/>
      <w:szCs w:val="26"/>
    </w:rPr>
  </w:style>
  <w:style w:type="paragraph" w:styleId="Title">
    <w:name w:val="Title"/>
    <w:basedOn w:val="Normal"/>
    <w:next w:val="Normal"/>
    <w:link w:val="TitleChar"/>
    <w:uiPriority w:val="10"/>
    <w:qFormat/>
    <w:rsid w:val="00EC2D0A"/>
    <w:pPr>
      <w:spacing w:before="360" w:after="36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C2D0A"/>
    <w:rPr>
      <w:rFonts w:ascii="Times New Roman" w:eastAsiaTheme="majorEastAsia" w:hAnsi="Times New Roman" w:cstheme="majorBidi"/>
      <w:b/>
      <w:spacing w:val="-10"/>
      <w:kern w:val="28"/>
      <w:sz w:val="32"/>
      <w:szCs w:val="56"/>
    </w:rPr>
  </w:style>
  <w:style w:type="character" w:styleId="Hyperlink">
    <w:name w:val="Hyperlink"/>
    <w:basedOn w:val="DefaultParagraphFont"/>
    <w:uiPriority w:val="99"/>
    <w:unhideWhenUsed/>
    <w:rsid w:val="005937F8"/>
    <w:rPr>
      <w:color w:val="0563C1" w:themeColor="hyperlink"/>
      <w:u w:val="single"/>
    </w:rPr>
  </w:style>
  <w:style w:type="character" w:styleId="UnresolvedMention">
    <w:name w:val="Unresolved Mention"/>
    <w:basedOn w:val="DefaultParagraphFont"/>
    <w:uiPriority w:val="99"/>
    <w:semiHidden/>
    <w:unhideWhenUsed/>
    <w:rsid w:val="005937F8"/>
    <w:rPr>
      <w:color w:val="605E5C"/>
      <w:shd w:val="clear" w:color="auto" w:fill="E1DFDD"/>
    </w:rPr>
  </w:style>
  <w:style w:type="paragraph" w:styleId="FootnoteText">
    <w:name w:val="footnote text"/>
    <w:basedOn w:val="Normal"/>
    <w:link w:val="FootnoteTextChar"/>
    <w:uiPriority w:val="99"/>
    <w:semiHidden/>
    <w:unhideWhenUsed/>
    <w:rsid w:val="003A4D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4DCA"/>
    <w:rPr>
      <w:rFonts w:ascii="Times New Roman" w:hAnsi="Times New Roman"/>
      <w:sz w:val="20"/>
      <w:szCs w:val="20"/>
    </w:rPr>
  </w:style>
  <w:style w:type="character" w:styleId="FootnoteReference">
    <w:name w:val="footnote reference"/>
    <w:basedOn w:val="DefaultParagraphFont"/>
    <w:uiPriority w:val="99"/>
    <w:semiHidden/>
    <w:unhideWhenUsed/>
    <w:rsid w:val="003A4DCA"/>
    <w:rPr>
      <w:vertAlign w:val="superscript"/>
    </w:rPr>
  </w:style>
  <w:style w:type="paragraph" w:styleId="Bibliography">
    <w:name w:val="Bibliography"/>
    <w:basedOn w:val="Normal"/>
    <w:next w:val="Normal"/>
    <w:uiPriority w:val="37"/>
    <w:unhideWhenUsed/>
    <w:rsid w:val="005A5CED"/>
  </w:style>
  <w:style w:type="character" w:customStyle="1" w:styleId="Heading3Char">
    <w:name w:val="Heading 3 Char"/>
    <w:aliases w:val="1 Char"/>
    <w:basedOn w:val="DefaultParagraphFont"/>
    <w:link w:val="Heading3"/>
    <w:uiPriority w:val="9"/>
    <w:rsid w:val="00DD2C54"/>
    <w:rPr>
      <w:rFonts w:ascii="Times New Roman" w:eastAsiaTheme="majorEastAsia" w:hAnsi="Times New Roman" w:cstheme="majorBidi"/>
      <w:b/>
      <w:color w:val="000000" w:themeColor="text1"/>
      <w:sz w:val="24"/>
      <w:szCs w:val="24"/>
    </w:rPr>
  </w:style>
  <w:style w:type="paragraph" w:styleId="NormalWeb">
    <w:name w:val="Normal (Web)"/>
    <w:basedOn w:val="Normal"/>
    <w:uiPriority w:val="99"/>
    <w:unhideWhenUsed/>
    <w:rsid w:val="00350A47"/>
    <w:pPr>
      <w:spacing w:before="100" w:beforeAutospacing="1" w:after="100" w:afterAutospacing="1" w:line="240" w:lineRule="auto"/>
      <w:ind w:firstLine="0"/>
      <w:jc w:val="left"/>
    </w:pPr>
    <w:rPr>
      <w:rFonts w:eastAsia="Times New Roman" w:cs="Times New Roman"/>
      <w:kern w:val="0"/>
      <w:sz w:val="24"/>
      <w:szCs w:val="24"/>
      <w:lang w:eastAsia="en-AU"/>
      <w14:ligatures w14:val="none"/>
    </w:rPr>
  </w:style>
  <w:style w:type="character" w:styleId="PlaceholderText">
    <w:name w:val="Placeholder Text"/>
    <w:basedOn w:val="DefaultParagraphFont"/>
    <w:uiPriority w:val="99"/>
    <w:semiHidden/>
    <w:rsid w:val="00C94302"/>
    <w:rPr>
      <w:color w:val="808080"/>
    </w:rPr>
  </w:style>
  <w:style w:type="paragraph" w:styleId="ListParagraph">
    <w:name w:val="List Paragraph"/>
    <w:basedOn w:val="Normal"/>
    <w:uiPriority w:val="34"/>
    <w:qFormat/>
    <w:rsid w:val="0048313B"/>
    <w:pPr>
      <w:ind w:left="720"/>
      <w:contextualSpacing/>
    </w:pPr>
  </w:style>
  <w:style w:type="table" w:styleId="TableGrid">
    <w:name w:val="Table Grid"/>
    <w:basedOn w:val="TableNormal"/>
    <w:uiPriority w:val="39"/>
    <w:rsid w:val="00533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68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8B8"/>
    <w:rPr>
      <w:rFonts w:ascii="Times New Roman" w:hAnsi="Times New Roman"/>
    </w:rPr>
  </w:style>
  <w:style w:type="paragraph" w:styleId="Footer">
    <w:name w:val="footer"/>
    <w:basedOn w:val="Normal"/>
    <w:link w:val="FooterChar"/>
    <w:uiPriority w:val="99"/>
    <w:unhideWhenUsed/>
    <w:rsid w:val="000468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8B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9608">
      <w:bodyDiv w:val="1"/>
      <w:marLeft w:val="0"/>
      <w:marRight w:val="0"/>
      <w:marTop w:val="0"/>
      <w:marBottom w:val="0"/>
      <w:divBdr>
        <w:top w:val="none" w:sz="0" w:space="0" w:color="auto"/>
        <w:left w:val="none" w:sz="0" w:space="0" w:color="auto"/>
        <w:bottom w:val="none" w:sz="0" w:space="0" w:color="auto"/>
        <w:right w:val="none" w:sz="0" w:space="0" w:color="auto"/>
      </w:divBdr>
    </w:div>
    <w:div w:id="35472384">
      <w:bodyDiv w:val="1"/>
      <w:marLeft w:val="0"/>
      <w:marRight w:val="0"/>
      <w:marTop w:val="0"/>
      <w:marBottom w:val="0"/>
      <w:divBdr>
        <w:top w:val="none" w:sz="0" w:space="0" w:color="auto"/>
        <w:left w:val="none" w:sz="0" w:space="0" w:color="auto"/>
        <w:bottom w:val="none" w:sz="0" w:space="0" w:color="auto"/>
        <w:right w:val="none" w:sz="0" w:space="0" w:color="auto"/>
      </w:divBdr>
    </w:div>
    <w:div w:id="37635419">
      <w:bodyDiv w:val="1"/>
      <w:marLeft w:val="0"/>
      <w:marRight w:val="0"/>
      <w:marTop w:val="0"/>
      <w:marBottom w:val="0"/>
      <w:divBdr>
        <w:top w:val="none" w:sz="0" w:space="0" w:color="auto"/>
        <w:left w:val="none" w:sz="0" w:space="0" w:color="auto"/>
        <w:bottom w:val="none" w:sz="0" w:space="0" w:color="auto"/>
        <w:right w:val="none" w:sz="0" w:space="0" w:color="auto"/>
      </w:divBdr>
    </w:div>
    <w:div w:id="51588043">
      <w:bodyDiv w:val="1"/>
      <w:marLeft w:val="0"/>
      <w:marRight w:val="0"/>
      <w:marTop w:val="0"/>
      <w:marBottom w:val="0"/>
      <w:divBdr>
        <w:top w:val="none" w:sz="0" w:space="0" w:color="auto"/>
        <w:left w:val="none" w:sz="0" w:space="0" w:color="auto"/>
        <w:bottom w:val="none" w:sz="0" w:space="0" w:color="auto"/>
        <w:right w:val="none" w:sz="0" w:space="0" w:color="auto"/>
      </w:divBdr>
    </w:div>
    <w:div w:id="58066891">
      <w:bodyDiv w:val="1"/>
      <w:marLeft w:val="0"/>
      <w:marRight w:val="0"/>
      <w:marTop w:val="0"/>
      <w:marBottom w:val="0"/>
      <w:divBdr>
        <w:top w:val="none" w:sz="0" w:space="0" w:color="auto"/>
        <w:left w:val="none" w:sz="0" w:space="0" w:color="auto"/>
        <w:bottom w:val="none" w:sz="0" w:space="0" w:color="auto"/>
        <w:right w:val="none" w:sz="0" w:space="0" w:color="auto"/>
      </w:divBdr>
    </w:div>
    <w:div w:id="58603203">
      <w:bodyDiv w:val="1"/>
      <w:marLeft w:val="0"/>
      <w:marRight w:val="0"/>
      <w:marTop w:val="0"/>
      <w:marBottom w:val="0"/>
      <w:divBdr>
        <w:top w:val="none" w:sz="0" w:space="0" w:color="auto"/>
        <w:left w:val="none" w:sz="0" w:space="0" w:color="auto"/>
        <w:bottom w:val="none" w:sz="0" w:space="0" w:color="auto"/>
        <w:right w:val="none" w:sz="0" w:space="0" w:color="auto"/>
      </w:divBdr>
    </w:div>
    <w:div w:id="71898529">
      <w:bodyDiv w:val="1"/>
      <w:marLeft w:val="0"/>
      <w:marRight w:val="0"/>
      <w:marTop w:val="0"/>
      <w:marBottom w:val="0"/>
      <w:divBdr>
        <w:top w:val="none" w:sz="0" w:space="0" w:color="auto"/>
        <w:left w:val="none" w:sz="0" w:space="0" w:color="auto"/>
        <w:bottom w:val="none" w:sz="0" w:space="0" w:color="auto"/>
        <w:right w:val="none" w:sz="0" w:space="0" w:color="auto"/>
      </w:divBdr>
    </w:div>
    <w:div w:id="84617640">
      <w:bodyDiv w:val="1"/>
      <w:marLeft w:val="0"/>
      <w:marRight w:val="0"/>
      <w:marTop w:val="0"/>
      <w:marBottom w:val="0"/>
      <w:divBdr>
        <w:top w:val="none" w:sz="0" w:space="0" w:color="auto"/>
        <w:left w:val="none" w:sz="0" w:space="0" w:color="auto"/>
        <w:bottom w:val="none" w:sz="0" w:space="0" w:color="auto"/>
        <w:right w:val="none" w:sz="0" w:space="0" w:color="auto"/>
      </w:divBdr>
    </w:div>
    <w:div w:id="89353964">
      <w:bodyDiv w:val="1"/>
      <w:marLeft w:val="0"/>
      <w:marRight w:val="0"/>
      <w:marTop w:val="0"/>
      <w:marBottom w:val="0"/>
      <w:divBdr>
        <w:top w:val="none" w:sz="0" w:space="0" w:color="auto"/>
        <w:left w:val="none" w:sz="0" w:space="0" w:color="auto"/>
        <w:bottom w:val="none" w:sz="0" w:space="0" w:color="auto"/>
        <w:right w:val="none" w:sz="0" w:space="0" w:color="auto"/>
      </w:divBdr>
    </w:div>
    <w:div w:id="97144563">
      <w:bodyDiv w:val="1"/>
      <w:marLeft w:val="0"/>
      <w:marRight w:val="0"/>
      <w:marTop w:val="0"/>
      <w:marBottom w:val="0"/>
      <w:divBdr>
        <w:top w:val="none" w:sz="0" w:space="0" w:color="auto"/>
        <w:left w:val="none" w:sz="0" w:space="0" w:color="auto"/>
        <w:bottom w:val="none" w:sz="0" w:space="0" w:color="auto"/>
        <w:right w:val="none" w:sz="0" w:space="0" w:color="auto"/>
      </w:divBdr>
    </w:div>
    <w:div w:id="98185427">
      <w:bodyDiv w:val="1"/>
      <w:marLeft w:val="0"/>
      <w:marRight w:val="0"/>
      <w:marTop w:val="0"/>
      <w:marBottom w:val="0"/>
      <w:divBdr>
        <w:top w:val="none" w:sz="0" w:space="0" w:color="auto"/>
        <w:left w:val="none" w:sz="0" w:space="0" w:color="auto"/>
        <w:bottom w:val="none" w:sz="0" w:space="0" w:color="auto"/>
        <w:right w:val="none" w:sz="0" w:space="0" w:color="auto"/>
      </w:divBdr>
    </w:div>
    <w:div w:id="127550480">
      <w:bodyDiv w:val="1"/>
      <w:marLeft w:val="0"/>
      <w:marRight w:val="0"/>
      <w:marTop w:val="0"/>
      <w:marBottom w:val="0"/>
      <w:divBdr>
        <w:top w:val="none" w:sz="0" w:space="0" w:color="auto"/>
        <w:left w:val="none" w:sz="0" w:space="0" w:color="auto"/>
        <w:bottom w:val="none" w:sz="0" w:space="0" w:color="auto"/>
        <w:right w:val="none" w:sz="0" w:space="0" w:color="auto"/>
      </w:divBdr>
    </w:div>
    <w:div w:id="152574687">
      <w:bodyDiv w:val="1"/>
      <w:marLeft w:val="0"/>
      <w:marRight w:val="0"/>
      <w:marTop w:val="0"/>
      <w:marBottom w:val="0"/>
      <w:divBdr>
        <w:top w:val="none" w:sz="0" w:space="0" w:color="auto"/>
        <w:left w:val="none" w:sz="0" w:space="0" w:color="auto"/>
        <w:bottom w:val="none" w:sz="0" w:space="0" w:color="auto"/>
        <w:right w:val="none" w:sz="0" w:space="0" w:color="auto"/>
      </w:divBdr>
    </w:div>
    <w:div w:id="190844758">
      <w:bodyDiv w:val="1"/>
      <w:marLeft w:val="0"/>
      <w:marRight w:val="0"/>
      <w:marTop w:val="0"/>
      <w:marBottom w:val="0"/>
      <w:divBdr>
        <w:top w:val="none" w:sz="0" w:space="0" w:color="auto"/>
        <w:left w:val="none" w:sz="0" w:space="0" w:color="auto"/>
        <w:bottom w:val="none" w:sz="0" w:space="0" w:color="auto"/>
        <w:right w:val="none" w:sz="0" w:space="0" w:color="auto"/>
      </w:divBdr>
    </w:div>
    <w:div w:id="192114930">
      <w:bodyDiv w:val="1"/>
      <w:marLeft w:val="0"/>
      <w:marRight w:val="0"/>
      <w:marTop w:val="0"/>
      <w:marBottom w:val="0"/>
      <w:divBdr>
        <w:top w:val="none" w:sz="0" w:space="0" w:color="auto"/>
        <w:left w:val="none" w:sz="0" w:space="0" w:color="auto"/>
        <w:bottom w:val="none" w:sz="0" w:space="0" w:color="auto"/>
        <w:right w:val="none" w:sz="0" w:space="0" w:color="auto"/>
      </w:divBdr>
    </w:div>
    <w:div w:id="242495910">
      <w:bodyDiv w:val="1"/>
      <w:marLeft w:val="0"/>
      <w:marRight w:val="0"/>
      <w:marTop w:val="0"/>
      <w:marBottom w:val="0"/>
      <w:divBdr>
        <w:top w:val="none" w:sz="0" w:space="0" w:color="auto"/>
        <w:left w:val="none" w:sz="0" w:space="0" w:color="auto"/>
        <w:bottom w:val="none" w:sz="0" w:space="0" w:color="auto"/>
        <w:right w:val="none" w:sz="0" w:space="0" w:color="auto"/>
      </w:divBdr>
    </w:div>
    <w:div w:id="296690147">
      <w:bodyDiv w:val="1"/>
      <w:marLeft w:val="0"/>
      <w:marRight w:val="0"/>
      <w:marTop w:val="0"/>
      <w:marBottom w:val="0"/>
      <w:divBdr>
        <w:top w:val="none" w:sz="0" w:space="0" w:color="auto"/>
        <w:left w:val="none" w:sz="0" w:space="0" w:color="auto"/>
        <w:bottom w:val="none" w:sz="0" w:space="0" w:color="auto"/>
        <w:right w:val="none" w:sz="0" w:space="0" w:color="auto"/>
      </w:divBdr>
    </w:div>
    <w:div w:id="316496512">
      <w:bodyDiv w:val="1"/>
      <w:marLeft w:val="0"/>
      <w:marRight w:val="0"/>
      <w:marTop w:val="0"/>
      <w:marBottom w:val="0"/>
      <w:divBdr>
        <w:top w:val="none" w:sz="0" w:space="0" w:color="auto"/>
        <w:left w:val="none" w:sz="0" w:space="0" w:color="auto"/>
        <w:bottom w:val="none" w:sz="0" w:space="0" w:color="auto"/>
        <w:right w:val="none" w:sz="0" w:space="0" w:color="auto"/>
      </w:divBdr>
    </w:div>
    <w:div w:id="325402573">
      <w:bodyDiv w:val="1"/>
      <w:marLeft w:val="0"/>
      <w:marRight w:val="0"/>
      <w:marTop w:val="0"/>
      <w:marBottom w:val="0"/>
      <w:divBdr>
        <w:top w:val="none" w:sz="0" w:space="0" w:color="auto"/>
        <w:left w:val="none" w:sz="0" w:space="0" w:color="auto"/>
        <w:bottom w:val="none" w:sz="0" w:space="0" w:color="auto"/>
        <w:right w:val="none" w:sz="0" w:space="0" w:color="auto"/>
      </w:divBdr>
    </w:div>
    <w:div w:id="370881718">
      <w:bodyDiv w:val="1"/>
      <w:marLeft w:val="0"/>
      <w:marRight w:val="0"/>
      <w:marTop w:val="0"/>
      <w:marBottom w:val="0"/>
      <w:divBdr>
        <w:top w:val="none" w:sz="0" w:space="0" w:color="auto"/>
        <w:left w:val="none" w:sz="0" w:space="0" w:color="auto"/>
        <w:bottom w:val="none" w:sz="0" w:space="0" w:color="auto"/>
        <w:right w:val="none" w:sz="0" w:space="0" w:color="auto"/>
      </w:divBdr>
    </w:div>
    <w:div w:id="386799926">
      <w:bodyDiv w:val="1"/>
      <w:marLeft w:val="0"/>
      <w:marRight w:val="0"/>
      <w:marTop w:val="0"/>
      <w:marBottom w:val="0"/>
      <w:divBdr>
        <w:top w:val="none" w:sz="0" w:space="0" w:color="auto"/>
        <w:left w:val="none" w:sz="0" w:space="0" w:color="auto"/>
        <w:bottom w:val="none" w:sz="0" w:space="0" w:color="auto"/>
        <w:right w:val="none" w:sz="0" w:space="0" w:color="auto"/>
      </w:divBdr>
    </w:div>
    <w:div w:id="394355196">
      <w:bodyDiv w:val="1"/>
      <w:marLeft w:val="0"/>
      <w:marRight w:val="0"/>
      <w:marTop w:val="0"/>
      <w:marBottom w:val="0"/>
      <w:divBdr>
        <w:top w:val="none" w:sz="0" w:space="0" w:color="auto"/>
        <w:left w:val="none" w:sz="0" w:space="0" w:color="auto"/>
        <w:bottom w:val="none" w:sz="0" w:space="0" w:color="auto"/>
        <w:right w:val="none" w:sz="0" w:space="0" w:color="auto"/>
      </w:divBdr>
    </w:div>
    <w:div w:id="410472442">
      <w:bodyDiv w:val="1"/>
      <w:marLeft w:val="0"/>
      <w:marRight w:val="0"/>
      <w:marTop w:val="0"/>
      <w:marBottom w:val="0"/>
      <w:divBdr>
        <w:top w:val="none" w:sz="0" w:space="0" w:color="auto"/>
        <w:left w:val="none" w:sz="0" w:space="0" w:color="auto"/>
        <w:bottom w:val="none" w:sz="0" w:space="0" w:color="auto"/>
        <w:right w:val="none" w:sz="0" w:space="0" w:color="auto"/>
      </w:divBdr>
    </w:div>
    <w:div w:id="413474215">
      <w:bodyDiv w:val="1"/>
      <w:marLeft w:val="0"/>
      <w:marRight w:val="0"/>
      <w:marTop w:val="0"/>
      <w:marBottom w:val="0"/>
      <w:divBdr>
        <w:top w:val="none" w:sz="0" w:space="0" w:color="auto"/>
        <w:left w:val="none" w:sz="0" w:space="0" w:color="auto"/>
        <w:bottom w:val="none" w:sz="0" w:space="0" w:color="auto"/>
        <w:right w:val="none" w:sz="0" w:space="0" w:color="auto"/>
      </w:divBdr>
    </w:div>
    <w:div w:id="435447095">
      <w:bodyDiv w:val="1"/>
      <w:marLeft w:val="0"/>
      <w:marRight w:val="0"/>
      <w:marTop w:val="0"/>
      <w:marBottom w:val="0"/>
      <w:divBdr>
        <w:top w:val="none" w:sz="0" w:space="0" w:color="auto"/>
        <w:left w:val="none" w:sz="0" w:space="0" w:color="auto"/>
        <w:bottom w:val="none" w:sz="0" w:space="0" w:color="auto"/>
        <w:right w:val="none" w:sz="0" w:space="0" w:color="auto"/>
      </w:divBdr>
    </w:div>
    <w:div w:id="464322952">
      <w:bodyDiv w:val="1"/>
      <w:marLeft w:val="0"/>
      <w:marRight w:val="0"/>
      <w:marTop w:val="0"/>
      <w:marBottom w:val="0"/>
      <w:divBdr>
        <w:top w:val="none" w:sz="0" w:space="0" w:color="auto"/>
        <w:left w:val="none" w:sz="0" w:space="0" w:color="auto"/>
        <w:bottom w:val="none" w:sz="0" w:space="0" w:color="auto"/>
        <w:right w:val="none" w:sz="0" w:space="0" w:color="auto"/>
      </w:divBdr>
    </w:div>
    <w:div w:id="470248658">
      <w:bodyDiv w:val="1"/>
      <w:marLeft w:val="0"/>
      <w:marRight w:val="0"/>
      <w:marTop w:val="0"/>
      <w:marBottom w:val="0"/>
      <w:divBdr>
        <w:top w:val="none" w:sz="0" w:space="0" w:color="auto"/>
        <w:left w:val="none" w:sz="0" w:space="0" w:color="auto"/>
        <w:bottom w:val="none" w:sz="0" w:space="0" w:color="auto"/>
        <w:right w:val="none" w:sz="0" w:space="0" w:color="auto"/>
      </w:divBdr>
    </w:div>
    <w:div w:id="488713006">
      <w:bodyDiv w:val="1"/>
      <w:marLeft w:val="0"/>
      <w:marRight w:val="0"/>
      <w:marTop w:val="0"/>
      <w:marBottom w:val="0"/>
      <w:divBdr>
        <w:top w:val="none" w:sz="0" w:space="0" w:color="auto"/>
        <w:left w:val="none" w:sz="0" w:space="0" w:color="auto"/>
        <w:bottom w:val="none" w:sz="0" w:space="0" w:color="auto"/>
        <w:right w:val="none" w:sz="0" w:space="0" w:color="auto"/>
      </w:divBdr>
    </w:div>
    <w:div w:id="504052991">
      <w:bodyDiv w:val="1"/>
      <w:marLeft w:val="0"/>
      <w:marRight w:val="0"/>
      <w:marTop w:val="0"/>
      <w:marBottom w:val="0"/>
      <w:divBdr>
        <w:top w:val="none" w:sz="0" w:space="0" w:color="auto"/>
        <w:left w:val="none" w:sz="0" w:space="0" w:color="auto"/>
        <w:bottom w:val="none" w:sz="0" w:space="0" w:color="auto"/>
        <w:right w:val="none" w:sz="0" w:space="0" w:color="auto"/>
      </w:divBdr>
    </w:div>
    <w:div w:id="504396541">
      <w:bodyDiv w:val="1"/>
      <w:marLeft w:val="0"/>
      <w:marRight w:val="0"/>
      <w:marTop w:val="0"/>
      <w:marBottom w:val="0"/>
      <w:divBdr>
        <w:top w:val="none" w:sz="0" w:space="0" w:color="auto"/>
        <w:left w:val="none" w:sz="0" w:space="0" w:color="auto"/>
        <w:bottom w:val="none" w:sz="0" w:space="0" w:color="auto"/>
        <w:right w:val="none" w:sz="0" w:space="0" w:color="auto"/>
      </w:divBdr>
    </w:div>
    <w:div w:id="506486134">
      <w:bodyDiv w:val="1"/>
      <w:marLeft w:val="0"/>
      <w:marRight w:val="0"/>
      <w:marTop w:val="0"/>
      <w:marBottom w:val="0"/>
      <w:divBdr>
        <w:top w:val="none" w:sz="0" w:space="0" w:color="auto"/>
        <w:left w:val="none" w:sz="0" w:space="0" w:color="auto"/>
        <w:bottom w:val="none" w:sz="0" w:space="0" w:color="auto"/>
        <w:right w:val="none" w:sz="0" w:space="0" w:color="auto"/>
      </w:divBdr>
    </w:div>
    <w:div w:id="517742514">
      <w:bodyDiv w:val="1"/>
      <w:marLeft w:val="0"/>
      <w:marRight w:val="0"/>
      <w:marTop w:val="0"/>
      <w:marBottom w:val="0"/>
      <w:divBdr>
        <w:top w:val="none" w:sz="0" w:space="0" w:color="auto"/>
        <w:left w:val="none" w:sz="0" w:space="0" w:color="auto"/>
        <w:bottom w:val="none" w:sz="0" w:space="0" w:color="auto"/>
        <w:right w:val="none" w:sz="0" w:space="0" w:color="auto"/>
      </w:divBdr>
    </w:div>
    <w:div w:id="553273579">
      <w:bodyDiv w:val="1"/>
      <w:marLeft w:val="0"/>
      <w:marRight w:val="0"/>
      <w:marTop w:val="0"/>
      <w:marBottom w:val="0"/>
      <w:divBdr>
        <w:top w:val="none" w:sz="0" w:space="0" w:color="auto"/>
        <w:left w:val="none" w:sz="0" w:space="0" w:color="auto"/>
        <w:bottom w:val="none" w:sz="0" w:space="0" w:color="auto"/>
        <w:right w:val="none" w:sz="0" w:space="0" w:color="auto"/>
      </w:divBdr>
    </w:div>
    <w:div w:id="561521702">
      <w:bodyDiv w:val="1"/>
      <w:marLeft w:val="0"/>
      <w:marRight w:val="0"/>
      <w:marTop w:val="0"/>
      <w:marBottom w:val="0"/>
      <w:divBdr>
        <w:top w:val="none" w:sz="0" w:space="0" w:color="auto"/>
        <w:left w:val="none" w:sz="0" w:space="0" w:color="auto"/>
        <w:bottom w:val="none" w:sz="0" w:space="0" w:color="auto"/>
        <w:right w:val="none" w:sz="0" w:space="0" w:color="auto"/>
      </w:divBdr>
    </w:div>
    <w:div w:id="584074187">
      <w:bodyDiv w:val="1"/>
      <w:marLeft w:val="0"/>
      <w:marRight w:val="0"/>
      <w:marTop w:val="0"/>
      <w:marBottom w:val="0"/>
      <w:divBdr>
        <w:top w:val="none" w:sz="0" w:space="0" w:color="auto"/>
        <w:left w:val="none" w:sz="0" w:space="0" w:color="auto"/>
        <w:bottom w:val="none" w:sz="0" w:space="0" w:color="auto"/>
        <w:right w:val="none" w:sz="0" w:space="0" w:color="auto"/>
      </w:divBdr>
    </w:div>
    <w:div w:id="671180187">
      <w:bodyDiv w:val="1"/>
      <w:marLeft w:val="0"/>
      <w:marRight w:val="0"/>
      <w:marTop w:val="0"/>
      <w:marBottom w:val="0"/>
      <w:divBdr>
        <w:top w:val="none" w:sz="0" w:space="0" w:color="auto"/>
        <w:left w:val="none" w:sz="0" w:space="0" w:color="auto"/>
        <w:bottom w:val="none" w:sz="0" w:space="0" w:color="auto"/>
        <w:right w:val="none" w:sz="0" w:space="0" w:color="auto"/>
      </w:divBdr>
    </w:div>
    <w:div w:id="675768578">
      <w:bodyDiv w:val="1"/>
      <w:marLeft w:val="0"/>
      <w:marRight w:val="0"/>
      <w:marTop w:val="0"/>
      <w:marBottom w:val="0"/>
      <w:divBdr>
        <w:top w:val="none" w:sz="0" w:space="0" w:color="auto"/>
        <w:left w:val="none" w:sz="0" w:space="0" w:color="auto"/>
        <w:bottom w:val="none" w:sz="0" w:space="0" w:color="auto"/>
        <w:right w:val="none" w:sz="0" w:space="0" w:color="auto"/>
      </w:divBdr>
    </w:div>
    <w:div w:id="677656009">
      <w:bodyDiv w:val="1"/>
      <w:marLeft w:val="0"/>
      <w:marRight w:val="0"/>
      <w:marTop w:val="0"/>
      <w:marBottom w:val="0"/>
      <w:divBdr>
        <w:top w:val="none" w:sz="0" w:space="0" w:color="auto"/>
        <w:left w:val="none" w:sz="0" w:space="0" w:color="auto"/>
        <w:bottom w:val="none" w:sz="0" w:space="0" w:color="auto"/>
        <w:right w:val="none" w:sz="0" w:space="0" w:color="auto"/>
      </w:divBdr>
    </w:div>
    <w:div w:id="729305594">
      <w:bodyDiv w:val="1"/>
      <w:marLeft w:val="0"/>
      <w:marRight w:val="0"/>
      <w:marTop w:val="0"/>
      <w:marBottom w:val="0"/>
      <w:divBdr>
        <w:top w:val="none" w:sz="0" w:space="0" w:color="auto"/>
        <w:left w:val="none" w:sz="0" w:space="0" w:color="auto"/>
        <w:bottom w:val="none" w:sz="0" w:space="0" w:color="auto"/>
        <w:right w:val="none" w:sz="0" w:space="0" w:color="auto"/>
      </w:divBdr>
    </w:div>
    <w:div w:id="744836662">
      <w:bodyDiv w:val="1"/>
      <w:marLeft w:val="0"/>
      <w:marRight w:val="0"/>
      <w:marTop w:val="0"/>
      <w:marBottom w:val="0"/>
      <w:divBdr>
        <w:top w:val="none" w:sz="0" w:space="0" w:color="auto"/>
        <w:left w:val="none" w:sz="0" w:space="0" w:color="auto"/>
        <w:bottom w:val="none" w:sz="0" w:space="0" w:color="auto"/>
        <w:right w:val="none" w:sz="0" w:space="0" w:color="auto"/>
      </w:divBdr>
    </w:div>
    <w:div w:id="791484743">
      <w:bodyDiv w:val="1"/>
      <w:marLeft w:val="0"/>
      <w:marRight w:val="0"/>
      <w:marTop w:val="0"/>
      <w:marBottom w:val="0"/>
      <w:divBdr>
        <w:top w:val="none" w:sz="0" w:space="0" w:color="auto"/>
        <w:left w:val="none" w:sz="0" w:space="0" w:color="auto"/>
        <w:bottom w:val="none" w:sz="0" w:space="0" w:color="auto"/>
        <w:right w:val="none" w:sz="0" w:space="0" w:color="auto"/>
      </w:divBdr>
    </w:div>
    <w:div w:id="805590213">
      <w:bodyDiv w:val="1"/>
      <w:marLeft w:val="0"/>
      <w:marRight w:val="0"/>
      <w:marTop w:val="0"/>
      <w:marBottom w:val="0"/>
      <w:divBdr>
        <w:top w:val="none" w:sz="0" w:space="0" w:color="auto"/>
        <w:left w:val="none" w:sz="0" w:space="0" w:color="auto"/>
        <w:bottom w:val="none" w:sz="0" w:space="0" w:color="auto"/>
        <w:right w:val="none" w:sz="0" w:space="0" w:color="auto"/>
      </w:divBdr>
    </w:div>
    <w:div w:id="847254720">
      <w:bodyDiv w:val="1"/>
      <w:marLeft w:val="0"/>
      <w:marRight w:val="0"/>
      <w:marTop w:val="0"/>
      <w:marBottom w:val="0"/>
      <w:divBdr>
        <w:top w:val="none" w:sz="0" w:space="0" w:color="auto"/>
        <w:left w:val="none" w:sz="0" w:space="0" w:color="auto"/>
        <w:bottom w:val="none" w:sz="0" w:space="0" w:color="auto"/>
        <w:right w:val="none" w:sz="0" w:space="0" w:color="auto"/>
      </w:divBdr>
    </w:div>
    <w:div w:id="857427757">
      <w:bodyDiv w:val="1"/>
      <w:marLeft w:val="0"/>
      <w:marRight w:val="0"/>
      <w:marTop w:val="0"/>
      <w:marBottom w:val="0"/>
      <w:divBdr>
        <w:top w:val="none" w:sz="0" w:space="0" w:color="auto"/>
        <w:left w:val="none" w:sz="0" w:space="0" w:color="auto"/>
        <w:bottom w:val="none" w:sz="0" w:space="0" w:color="auto"/>
        <w:right w:val="none" w:sz="0" w:space="0" w:color="auto"/>
      </w:divBdr>
    </w:div>
    <w:div w:id="858591893">
      <w:bodyDiv w:val="1"/>
      <w:marLeft w:val="0"/>
      <w:marRight w:val="0"/>
      <w:marTop w:val="0"/>
      <w:marBottom w:val="0"/>
      <w:divBdr>
        <w:top w:val="none" w:sz="0" w:space="0" w:color="auto"/>
        <w:left w:val="none" w:sz="0" w:space="0" w:color="auto"/>
        <w:bottom w:val="none" w:sz="0" w:space="0" w:color="auto"/>
        <w:right w:val="none" w:sz="0" w:space="0" w:color="auto"/>
      </w:divBdr>
    </w:div>
    <w:div w:id="891617417">
      <w:bodyDiv w:val="1"/>
      <w:marLeft w:val="0"/>
      <w:marRight w:val="0"/>
      <w:marTop w:val="0"/>
      <w:marBottom w:val="0"/>
      <w:divBdr>
        <w:top w:val="none" w:sz="0" w:space="0" w:color="auto"/>
        <w:left w:val="none" w:sz="0" w:space="0" w:color="auto"/>
        <w:bottom w:val="none" w:sz="0" w:space="0" w:color="auto"/>
        <w:right w:val="none" w:sz="0" w:space="0" w:color="auto"/>
      </w:divBdr>
    </w:div>
    <w:div w:id="902375200">
      <w:bodyDiv w:val="1"/>
      <w:marLeft w:val="0"/>
      <w:marRight w:val="0"/>
      <w:marTop w:val="0"/>
      <w:marBottom w:val="0"/>
      <w:divBdr>
        <w:top w:val="none" w:sz="0" w:space="0" w:color="auto"/>
        <w:left w:val="none" w:sz="0" w:space="0" w:color="auto"/>
        <w:bottom w:val="none" w:sz="0" w:space="0" w:color="auto"/>
        <w:right w:val="none" w:sz="0" w:space="0" w:color="auto"/>
      </w:divBdr>
    </w:div>
    <w:div w:id="905185514">
      <w:bodyDiv w:val="1"/>
      <w:marLeft w:val="0"/>
      <w:marRight w:val="0"/>
      <w:marTop w:val="0"/>
      <w:marBottom w:val="0"/>
      <w:divBdr>
        <w:top w:val="none" w:sz="0" w:space="0" w:color="auto"/>
        <w:left w:val="none" w:sz="0" w:space="0" w:color="auto"/>
        <w:bottom w:val="none" w:sz="0" w:space="0" w:color="auto"/>
        <w:right w:val="none" w:sz="0" w:space="0" w:color="auto"/>
      </w:divBdr>
    </w:div>
    <w:div w:id="942766953">
      <w:bodyDiv w:val="1"/>
      <w:marLeft w:val="0"/>
      <w:marRight w:val="0"/>
      <w:marTop w:val="0"/>
      <w:marBottom w:val="0"/>
      <w:divBdr>
        <w:top w:val="none" w:sz="0" w:space="0" w:color="auto"/>
        <w:left w:val="none" w:sz="0" w:space="0" w:color="auto"/>
        <w:bottom w:val="none" w:sz="0" w:space="0" w:color="auto"/>
        <w:right w:val="none" w:sz="0" w:space="0" w:color="auto"/>
      </w:divBdr>
    </w:div>
    <w:div w:id="945312252">
      <w:bodyDiv w:val="1"/>
      <w:marLeft w:val="0"/>
      <w:marRight w:val="0"/>
      <w:marTop w:val="0"/>
      <w:marBottom w:val="0"/>
      <w:divBdr>
        <w:top w:val="none" w:sz="0" w:space="0" w:color="auto"/>
        <w:left w:val="none" w:sz="0" w:space="0" w:color="auto"/>
        <w:bottom w:val="none" w:sz="0" w:space="0" w:color="auto"/>
        <w:right w:val="none" w:sz="0" w:space="0" w:color="auto"/>
      </w:divBdr>
    </w:div>
    <w:div w:id="1002703393">
      <w:bodyDiv w:val="1"/>
      <w:marLeft w:val="0"/>
      <w:marRight w:val="0"/>
      <w:marTop w:val="0"/>
      <w:marBottom w:val="0"/>
      <w:divBdr>
        <w:top w:val="none" w:sz="0" w:space="0" w:color="auto"/>
        <w:left w:val="none" w:sz="0" w:space="0" w:color="auto"/>
        <w:bottom w:val="none" w:sz="0" w:space="0" w:color="auto"/>
        <w:right w:val="none" w:sz="0" w:space="0" w:color="auto"/>
      </w:divBdr>
    </w:div>
    <w:div w:id="1029838381">
      <w:bodyDiv w:val="1"/>
      <w:marLeft w:val="0"/>
      <w:marRight w:val="0"/>
      <w:marTop w:val="0"/>
      <w:marBottom w:val="0"/>
      <w:divBdr>
        <w:top w:val="none" w:sz="0" w:space="0" w:color="auto"/>
        <w:left w:val="none" w:sz="0" w:space="0" w:color="auto"/>
        <w:bottom w:val="none" w:sz="0" w:space="0" w:color="auto"/>
        <w:right w:val="none" w:sz="0" w:space="0" w:color="auto"/>
      </w:divBdr>
    </w:div>
    <w:div w:id="1054350983">
      <w:bodyDiv w:val="1"/>
      <w:marLeft w:val="0"/>
      <w:marRight w:val="0"/>
      <w:marTop w:val="0"/>
      <w:marBottom w:val="0"/>
      <w:divBdr>
        <w:top w:val="none" w:sz="0" w:space="0" w:color="auto"/>
        <w:left w:val="none" w:sz="0" w:space="0" w:color="auto"/>
        <w:bottom w:val="none" w:sz="0" w:space="0" w:color="auto"/>
        <w:right w:val="none" w:sz="0" w:space="0" w:color="auto"/>
      </w:divBdr>
    </w:div>
    <w:div w:id="1065907116">
      <w:bodyDiv w:val="1"/>
      <w:marLeft w:val="0"/>
      <w:marRight w:val="0"/>
      <w:marTop w:val="0"/>
      <w:marBottom w:val="0"/>
      <w:divBdr>
        <w:top w:val="none" w:sz="0" w:space="0" w:color="auto"/>
        <w:left w:val="none" w:sz="0" w:space="0" w:color="auto"/>
        <w:bottom w:val="none" w:sz="0" w:space="0" w:color="auto"/>
        <w:right w:val="none" w:sz="0" w:space="0" w:color="auto"/>
      </w:divBdr>
    </w:div>
    <w:div w:id="1085345390">
      <w:bodyDiv w:val="1"/>
      <w:marLeft w:val="0"/>
      <w:marRight w:val="0"/>
      <w:marTop w:val="0"/>
      <w:marBottom w:val="0"/>
      <w:divBdr>
        <w:top w:val="none" w:sz="0" w:space="0" w:color="auto"/>
        <w:left w:val="none" w:sz="0" w:space="0" w:color="auto"/>
        <w:bottom w:val="none" w:sz="0" w:space="0" w:color="auto"/>
        <w:right w:val="none" w:sz="0" w:space="0" w:color="auto"/>
      </w:divBdr>
    </w:div>
    <w:div w:id="1106461605">
      <w:bodyDiv w:val="1"/>
      <w:marLeft w:val="0"/>
      <w:marRight w:val="0"/>
      <w:marTop w:val="0"/>
      <w:marBottom w:val="0"/>
      <w:divBdr>
        <w:top w:val="none" w:sz="0" w:space="0" w:color="auto"/>
        <w:left w:val="none" w:sz="0" w:space="0" w:color="auto"/>
        <w:bottom w:val="none" w:sz="0" w:space="0" w:color="auto"/>
        <w:right w:val="none" w:sz="0" w:space="0" w:color="auto"/>
      </w:divBdr>
    </w:div>
    <w:div w:id="1141461779">
      <w:bodyDiv w:val="1"/>
      <w:marLeft w:val="0"/>
      <w:marRight w:val="0"/>
      <w:marTop w:val="0"/>
      <w:marBottom w:val="0"/>
      <w:divBdr>
        <w:top w:val="none" w:sz="0" w:space="0" w:color="auto"/>
        <w:left w:val="none" w:sz="0" w:space="0" w:color="auto"/>
        <w:bottom w:val="none" w:sz="0" w:space="0" w:color="auto"/>
        <w:right w:val="none" w:sz="0" w:space="0" w:color="auto"/>
      </w:divBdr>
    </w:div>
    <w:div w:id="1143230642">
      <w:bodyDiv w:val="1"/>
      <w:marLeft w:val="0"/>
      <w:marRight w:val="0"/>
      <w:marTop w:val="0"/>
      <w:marBottom w:val="0"/>
      <w:divBdr>
        <w:top w:val="none" w:sz="0" w:space="0" w:color="auto"/>
        <w:left w:val="none" w:sz="0" w:space="0" w:color="auto"/>
        <w:bottom w:val="none" w:sz="0" w:space="0" w:color="auto"/>
        <w:right w:val="none" w:sz="0" w:space="0" w:color="auto"/>
      </w:divBdr>
    </w:div>
    <w:div w:id="1144933168">
      <w:bodyDiv w:val="1"/>
      <w:marLeft w:val="0"/>
      <w:marRight w:val="0"/>
      <w:marTop w:val="0"/>
      <w:marBottom w:val="0"/>
      <w:divBdr>
        <w:top w:val="none" w:sz="0" w:space="0" w:color="auto"/>
        <w:left w:val="none" w:sz="0" w:space="0" w:color="auto"/>
        <w:bottom w:val="none" w:sz="0" w:space="0" w:color="auto"/>
        <w:right w:val="none" w:sz="0" w:space="0" w:color="auto"/>
      </w:divBdr>
    </w:div>
    <w:div w:id="1155026296">
      <w:bodyDiv w:val="1"/>
      <w:marLeft w:val="0"/>
      <w:marRight w:val="0"/>
      <w:marTop w:val="0"/>
      <w:marBottom w:val="0"/>
      <w:divBdr>
        <w:top w:val="none" w:sz="0" w:space="0" w:color="auto"/>
        <w:left w:val="none" w:sz="0" w:space="0" w:color="auto"/>
        <w:bottom w:val="none" w:sz="0" w:space="0" w:color="auto"/>
        <w:right w:val="none" w:sz="0" w:space="0" w:color="auto"/>
      </w:divBdr>
    </w:div>
    <w:div w:id="1162350028">
      <w:bodyDiv w:val="1"/>
      <w:marLeft w:val="0"/>
      <w:marRight w:val="0"/>
      <w:marTop w:val="0"/>
      <w:marBottom w:val="0"/>
      <w:divBdr>
        <w:top w:val="none" w:sz="0" w:space="0" w:color="auto"/>
        <w:left w:val="none" w:sz="0" w:space="0" w:color="auto"/>
        <w:bottom w:val="none" w:sz="0" w:space="0" w:color="auto"/>
        <w:right w:val="none" w:sz="0" w:space="0" w:color="auto"/>
      </w:divBdr>
    </w:div>
    <w:div w:id="1165046010">
      <w:bodyDiv w:val="1"/>
      <w:marLeft w:val="0"/>
      <w:marRight w:val="0"/>
      <w:marTop w:val="0"/>
      <w:marBottom w:val="0"/>
      <w:divBdr>
        <w:top w:val="none" w:sz="0" w:space="0" w:color="auto"/>
        <w:left w:val="none" w:sz="0" w:space="0" w:color="auto"/>
        <w:bottom w:val="none" w:sz="0" w:space="0" w:color="auto"/>
        <w:right w:val="none" w:sz="0" w:space="0" w:color="auto"/>
      </w:divBdr>
    </w:div>
    <w:div w:id="1215846025">
      <w:bodyDiv w:val="1"/>
      <w:marLeft w:val="0"/>
      <w:marRight w:val="0"/>
      <w:marTop w:val="0"/>
      <w:marBottom w:val="0"/>
      <w:divBdr>
        <w:top w:val="none" w:sz="0" w:space="0" w:color="auto"/>
        <w:left w:val="none" w:sz="0" w:space="0" w:color="auto"/>
        <w:bottom w:val="none" w:sz="0" w:space="0" w:color="auto"/>
        <w:right w:val="none" w:sz="0" w:space="0" w:color="auto"/>
      </w:divBdr>
    </w:div>
    <w:div w:id="1227181581">
      <w:bodyDiv w:val="1"/>
      <w:marLeft w:val="0"/>
      <w:marRight w:val="0"/>
      <w:marTop w:val="0"/>
      <w:marBottom w:val="0"/>
      <w:divBdr>
        <w:top w:val="none" w:sz="0" w:space="0" w:color="auto"/>
        <w:left w:val="none" w:sz="0" w:space="0" w:color="auto"/>
        <w:bottom w:val="none" w:sz="0" w:space="0" w:color="auto"/>
        <w:right w:val="none" w:sz="0" w:space="0" w:color="auto"/>
      </w:divBdr>
    </w:div>
    <w:div w:id="1235819575">
      <w:bodyDiv w:val="1"/>
      <w:marLeft w:val="0"/>
      <w:marRight w:val="0"/>
      <w:marTop w:val="0"/>
      <w:marBottom w:val="0"/>
      <w:divBdr>
        <w:top w:val="none" w:sz="0" w:space="0" w:color="auto"/>
        <w:left w:val="none" w:sz="0" w:space="0" w:color="auto"/>
        <w:bottom w:val="none" w:sz="0" w:space="0" w:color="auto"/>
        <w:right w:val="none" w:sz="0" w:space="0" w:color="auto"/>
      </w:divBdr>
    </w:div>
    <w:div w:id="1240676319">
      <w:bodyDiv w:val="1"/>
      <w:marLeft w:val="0"/>
      <w:marRight w:val="0"/>
      <w:marTop w:val="0"/>
      <w:marBottom w:val="0"/>
      <w:divBdr>
        <w:top w:val="none" w:sz="0" w:space="0" w:color="auto"/>
        <w:left w:val="none" w:sz="0" w:space="0" w:color="auto"/>
        <w:bottom w:val="none" w:sz="0" w:space="0" w:color="auto"/>
        <w:right w:val="none" w:sz="0" w:space="0" w:color="auto"/>
      </w:divBdr>
    </w:div>
    <w:div w:id="1261646066">
      <w:bodyDiv w:val="1"/>
      <w:marLeft w:val="0"/>
      <w:marRight w:val="0"/>
      <w:marTop w:val="0"/>
      <w:marBottom w:val="0"/>
      <w:divBdr>
        <w:top w:val="none" w:sz="0" w:space="0" w:color="auto"/>
        <w:left w:val="none" w:sz="0" w:space="0" w:color="auto"/>
        <w:bottom w:val="none" w:sz="0" w:space="0" w:color="auto"/>
        <w:right w:val="none" w:sz="0" w:space="0" w:color="auto"/>
      </w:divBdr>
    </w:div>
    <w:div w:id="1271552250">
      <w:bodyDiv w:val="1"/>
      <w:marLeft w:val="0"/>
      <w:marRight w:val="0"/>
      <w:marTop w:val="0"/>
      <w:marBottom w:val="0"/>
      <w:divBdr>
        <w:top w:val="none" w:sz="0" w:space="0" w:color="auto"/>
        <w:left w:val="none" w:sz="0" w:space="0" w:color="auto"/>
        <w:bottom w:val="none" w:sz="0" w:space="0" w:color="auto"/>
        <w:right w:val="none" w:sz="0" w:space="0" w:color="auto"/>
      </w:divBdr>
    </w:div>
    <w:div w:id="1275406455">
      <w:bodyDiv w:val="1"/>
      <w:marLeft w:val="0"/>
      <w:marRight w:val="0"/>
      <w:marTop w:val="0"/>
      <w:marBottom w:val="0"/>
      <w:divBdr>
        <w:top w:val="none" w:sz="0" w:space="0" w:color="auto"/>
        <w:left w:val="none" w:sz="0" w:space="0" w:color="auto"/>
        <w:bottom w:val="none" w:sz="0" w:space="0" w:color="auto"/>
        <w:right w:val="none" w:sz="0" w:space="0" w:color="auto"/>
      </w:divBdr>
    </w:div>
    <w:div w:id="1292632727">
      <w:bodyDiv w:val="1"/>
      <w:marLeft w:val="0"/>
      <w:marRight w:val="0"/>
      <w:marTop w:val="0"/>
      <w:marBottom w:val="0"/>
      <w:divBdr>
        <w:top w:val="none" w:sz="0" w:space="0" w:color="auto"/>
        <w:left w:val="none" w:sz="0" w:space="0" w:color="auto"/>
        <w:bottom w:val="none" w:sz="0" w:space="0" w:color="auto"/>
        <w:right w:val="none" w:sz="0" w:space="0" w:color="auto"/>
      </w:divBdr>
    </w:div>
    <w:div w:id="1299994821">
      <w:bodyDiv w:val="1"/>
      <w:marLeft w:val="0"/>
      <w:marRight w:val="0"/>
      <w:marTop w:val="0"/>
      <w:marBottom w:val="0"/>
      <w:divBdr>
        <w:top w:val="none" w:sz="0" w:space="0" w:color="auto"/>
        <w:left w:val="none" w:sz="0" w:space="0" w:color="auto"/>
        <w:bottom w:val="none" w:sz="0" w:space="0" w:color="auto"/>
        <w:right w:val="none" w:sz="0" w:space="0" w:color="auto"/>
      </w:divBdr>
    </w:div>
    <w:div w:id="1314062412">
      <w:bodyDiv w:val="1"/>
      <w:marLeft w:val="0"/>
      <w:marRight w:val="0"/>
      <w:marTop w:val="0"/>
      <w:marBottom w:val="0"/>
      <w:divBdr>
        <w:top w:val="none" w:sz="0" w:space="0" w:color="auto"/>
        <w:left w:val="none" w:sz="0" w:space="0" w:color="auto"/>
        <w:bottom w:val="none" w:sz="0" w:space="0" w:color="auto"/>
        <w:right w:val="none" w:sz="0" w:space="0" w:color="auto"/>
      </w:divBdr>
    </w:div>
    <w:div w:id="1394961461">
      <w:bodyDiv w:val="1"/>
      <w:marLeft w:val="0"/>
      <w:marRight w:val="0"/>
      <w:marTop w:val="0"/>
      <w:marBottom w:val="0"/>
      <w:divBdr>
        <w:top w:val="none" w:sz="0" w:space="0" w:color="auto"/>
        <w:left w:val="none" w:sz="0" w:space="0" w:color="auto"/>
        <w:bottom w:val="none" w:sz="0" w:space="0" w:color="auto"/>
        <w:right w:val="none" w:sz="0" w:space="0" w:color="auto"/>
      </w:divBdr>
    </w:div>
    <w:div w:id="1422917792">
      <w:bodyDiv w:val="1"/>
      <w:marLeft w:val="0"/>
      <w:marRight w:val="0"/>
      <w:marTop w:val="0"/>
      <w:marBottom w:val="0"/>
      <w:divBdr>
        <w:top w:val="none" w:sz="0" w:space="0" w:color="auto"/>
        <w:left w:val="none" w:sz="0" w:space="0" w:color="auto"/>
        <w:bottom w:val="none" w:sz="0" w:space="0" w:color="auto"/>
        <w:right w:val="none" w:sz="0" w:space="0" w:color="auto"/>
      </w:divBdr>
    </w:div>
    <w:div w:id="1444809121">
      <w:bodyDiv w:val="1"/>
      <w:marLeft w:val="0"/>
      <w:marRight w:val="0"/>
      <w:marTop w:val="0"/>
      <w:marBottom w:val="0"/>
      <w:divBdr>
        <w:top w:val="none" w:sz="0" w:space="0" w:color="auto"/>
        <w:left w:val="none" w:sz="0" w:space="0" w:color="auto"/>
        <w:bottom w:val="none" w:sz="0" w:space="0" w:color="auto"/>
        <w:right w:val="none" w:sz="0" w:space="0" w:color="auto"/>
      </w:divBdr>
    </w:div>
    <w:div w:id="1453868061">
      <w:bodyDiv w:val="1"/>
      <w:marLeft w:val="0"/>
      <w:marRight w:val="0"/>
      <w:marTop w:val="0"/>
      <w:marBottom w:val="0"/>
      <w:divBdr>
        <w:top w:val="none" w:sz="0" w:space="0" w:color="auto"/>
        <w:left w:val="none" w:sz="0" w:space="0" w:color="auto"/>
        <w:bottom w:val="none" w:sz="0" w:space="0" w:color="auto"/>
        <w:right w:val="none" w:sz="0" w:space="0" w:color="auto"/>
      </w:divBdr>
    </w:div>
    <w:div w:id="1461075240">
      <w:bodyDiv w:val="1"/>
      <w:marLeft w:val="0"/>
      <w:marRight w:val="0"/>
      <w:marTop w:val="0"/>
      <w:marBottom w:val="0"/>
      <w:divBdr>
        <w:top w:val="none" w:sz="0" w:space="0" w:color="auto"/>
        <w:left w:val="none" w:sz="0" w:space="0" w:color="auto"/>
        <w:bottom w:val="none" w:sz="0" w:space="0" w:color="auto"/>
        <w:right w:val="none" w:sz="0" w:space="0" w:color="auto"/>
      </w:divBdr>
      <w:divsChild>
        <w:div w:id="405342948">
          <w:marLeft w:val="0"/>
          <w:marRight w:val="0"/>
          <w:marTop w:val="0"/>
          <w:marBottom w:val="0"/>
          <w:divBdr>
            <w:top w:val="none" w:sz="0" w:space="0" w:color="auto"/>
            <w:left w:val="none" w:sz="0" w:space="0" w:color="auto"/>
            <w:bottom w:val="none" w:sz="0" w:space="0" w:color="auto"/>
            <w:right w:val="none" w:sz="0" w:space="0" w:color="auto"/>
          </w:divBdr>
          <w:divsChild>
            <w:div w:id="30003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83755">
      <w:bodyDiv w:val="1"/>
      <w:marLeft w:val="0"/>
      <w:marRight w:val="0"/>
      <w:marTop w:val="0"/>
      <w:marBottom w:val="0"/>
      <w:divBdr>
        <w:top w:val="none" w:sz="0" w:space="0" w:color="auto"/>
        <w:left w:val="none" w:sz="0" w:space="0" w:color="auto"/>
        <w:bottom w:val="none" w:sz="0" w:space="0" w:color="auto"/>
        <w:right w:val="none" w:sz="0" w:space="0" w:color="auto"/>
      </w:divBdr>
    </w:div>
    <w:div w:id="1477337338">
      <w:bodyDiv w:val="1"/>
      <w:marLeft w:val="0"/>
      <w:marRight w:val="0"/>
      <w:marTop w:val="0"/>
      <w:marBottom w:val="0"/>
      <w:divBdr>
        <w:top w:val="none" w:sz="0" w:space="0" w:color="auto"/>
        <w:left w:val="none" w:sz="0" w:space="0" w:color="auto"/>
        <w:bottom w:val="none" w:sz="0" w:space="0" w:color="auto"/>
        <w:right w:val="none" w:sz="0" w:space="0" w:color="auto"/>
      </w:divBdr>
    </w:div>
    <w:div w:id="1478836974">
      <w:bodyDiv w:val="1"/>
      <w:marLeft w:val="0"/>
      <w:marRight w:val="0"/>
      <w:marTop w:val="0"/>
      <w:marBottom w:val="0"/>
      <w:divBdr>
        <w:top w:val="none" w:sz="0" w:space="0" w:color="auto"/>
        <w:left w:val="none" w:sz="0" w:space="0" w:color="auto"/>
        <w:bottom w:val="none" w:sz="0" w:space="0" w:color="auto"/>
        <w:right w:val="none" w:sz="0" w:space="0" w:color="auto"/>
      </w:divBdr>
    </w:div>
    <w:div w:id="1489709110">
      <w:bodyDiv w:val="1"/>
      <w:marLeft w:val="0"/>
      <w:marRight w:val="0"/>
      <w:marTop w:val="0"/>
      <w:marBottom w:val="0"/>
      <w:divBdr>
        <w:top w:val="none" w:sz="0" w:space="0" w:color="auto"/>
        <w:left w:val="none" w:sz="0" w:space="0" w:color="auto"/>
        <w:bottom w:val="none" w:sz="0" w:space="0" w:color="auto"/>
        <w:right w:val="none" w:sz="0" w:space="0" w:color="auto"/>
      </w:divBdr>
    </w:div>
    <w:div w:id="1505123483">
      <w:bodyDiv w:val="1"/>
      <w:marLeft w:val="0"/>
      <w:marRight w:val="0"/>
      <w:marTop w:val="0"/>
      <w:marBottom w:val="0"/>
      <w:divBdr>
        <w:top w:val="none" w:sz="0" w:space="0" w:color="auto"/>
        <w:left w:val="none" w:sz="0" w:space="0" w:color="auto"/>
        <w:bottom w:val="none" w:sz="0" w:space="0" w:color="auto"/>
        <w:right w:val="none" w:sz="0" w:space="0" w:color="auto"/>
      </w:divBdr>
    </w:div>
    <w:div w:id="1521428145">
      <w:bodyDiv w:val="1"/>
      <w:marLeft w:val="0"/>
      <w:marRight w:val="0"/>
      <w:marTop w:val="0"/>
      <w:marBottom w:val="0"/>
      <w:divBdr>
        <w:top w:val="none" w:sz="0" w:space="0" w:color="auto"/>
        <w:left w:val="none" w:sz="0" w:space="0" w:color="auto"/>
        <w:bottom w:val="none" w:sz="0" w:space="0" w:color="auto"/>
        <w:right w:val="none" w:sz="0" w:space="0" w:color="auto"/>
      </w:divBdr>
    </w:div>
    <w:div w:id="1578245336">
      <w:bodyDiv w:val="1"/>
      <w:marLeft w:val="0"/>
      <w:marRight w:val="0"/>
      <w:marTop w:val="0"/>
      <w:marBottom w:val="0"/>
      <w:divBdr>
        <w:top w:val="none" w:sz="0" w:space="0" w:color="auto"/>
        <w:left w:val="none" w:sz="0" w:space="0" w:color="auto"/>
        <w:bottom w:val="none" w:sz="0" w:space="0" w:color="auto"/>
        <w:right w:val="none" w:sz="0" w:space="0" w:color="auto"/>
      </w:divBdr>
    </w:div>
    <w:div w:id="1588684786">
      <w:bodyDiv w:val="1"/>
      <w:marLeft w:val="0"/>
      <w:marRight w:val="0"/>
      <w:marTop w:val="0"/>
      <w:marBottom w:val="0"/>
      <w:divBdr>
        <w:top w:val="none" w:sz="0" w:space="0" w:color="auto"/>
        <w:left w:val="none" w:sz="0" w:space="0" w:color="auto"/>
        <w:bottom w:val="none" w:sz="0" w:space="0" w:color="auto"/>
        <w:right w:val="none" w:sz="0" w:space="0" w:color="auto"/>
      </w:divBdr>
    </w:div>
    <w:div w:id="1638298972">
      <w:bodyDiv w:val="1"/>
      <w:marLeft w:val="0"/>
      <w:marRight w:val="0"/>
      <w:marTop w:val="0"/>
      <w:marBottom w:val="0"/>
      <w:divBdr>
        <w:top w:val="none" w:sz="0" w:space="0" w:color="auto"/>
        <w:left w:val="none" w:sz="0" w:space="0" w:color="auto"/>
        <w:bottom w:val="none" w:sz="0" w:space="0" w:color="auto"/>
        <w:right w:val="none" w:sz="0" w:space="0" w:color="auto"/>
      </w:divBdr>
    </w:div>
    <w:div w:id="1640571204">
      <w:bodyDiv w:val="1"/>
      <w:marLeft w:val="0"/>
      <w:marRight w:val="0"/>
      <w:marTop w:val="0"/>
      <w:marBottom w:val="0"/>
      <w:divBdr>
        <w:top w:val="none" w:sz="0" w:space="0" w:color="auto"/>
        <w:left w:val="none" w:sz="0" w:space="0" w:color="auto"/>
        <w:bottom w:val="none" w:sz="0" w:space="0" w:color="auto"/>
        <w:right w:val="none" w:sz="0" w:space="0" w:color="auto"/>
      </w:divBdr>
    </w:div>
    <w:div w:id="1719934275">
      <w:bodyDiv w:val="1"/>
      <w:marLeft w:val="0"/>
      <w:marRight w:val="0"/>
      <w:marTop w:val="0"/>
      <w:marBottom w:val="0"/>
      <w:divBdr>
        <w:top w:val="none" w:sz="0" w:space="0" w:color="auto"/>
        <w:left w:val="none" w:sz="0" w:space="0" w:color="auto"/>
        <w:bottom w:val="none" w:sz="0" w:space="0" w:color="auto"/>
        <w:right w:val="none" w:sz="0" w:space="0" w:color="auto"/>
      </w:divBdr>
    </w:div>
    <w:div w:id="1722439495">
      <w:bodyDiv w:val="1"/>
      <w:marLeft w:val="0"/>
      <w:marRight w:val="0"/>
      <w:marTop w:val="0"/>
      <w:marBottom w:val="0"/>
      <w:divBdr>
        <w:top w:val="none" w:sz="0" w:space="0" w:color="auto"/>
        <w:left w:val="none" w:sz="0" w:space="0" w:color="auto"/>
        <w:bottom w:val="none" w:sz="0" w:space="0" w:color="auto"/>
        <w:right w:val="none" w:sz="0" w:space="0" w:color="auto"/>
      </w:divBdr>
    </w:div>
    <w:div w:id="1753501789">
      <w:bodyDiv w:val="1"/>
      <w:marLeft w:val="0"/>
      <w:marRight w:val="0"/>
      <w:marTop w:val="0"/>
      <w:marBottom w:val="0"/>
      <w:divBdr>
        <w:top w:val="none" w:sz="0" w:space="0" w:color="auto"/>
        <w:left w:val="none" w:sz="0" w:space="0" w:color="auto"/>
        <w:bottom w:val="none" w:sz="0" w:space="0" w:color="auto"/>
        <w:right w:val="none" w:sz="0" w:space="0" w:color="auto"/>
      </w:divBdr>
    </w:div>
    <w:div w:id="1757940127">
      <w:bodyDiv w:val="1"/>
      <w:marLeft w:val="0"/>
      <w:marRight w:val="0"/>
      <w:marTop w:val="0"/>
      <w:marBottom w:val="0"/>
      <w:divBdr>
        <w:top w:val="none" w:sz="0" w:space="0" w:color="auto"/>
        <w:left w:val="none" w:sz="0" w:space="0" w:color="auto"/>
        <w:bottom w:val="none" w:sz="0" w:space="0" w:color="auto"/>
        <w:right w:val="none" w:sz="0" w:space="0" w:color="auto"/>
      </w:divBdr>
    </w:div>
    <w:div w:id="1794134081">
      <w:bodyDiv w:val="1"/>
      <w:marLeft w:val="0"/>
      <w:marRight w:val="0"/>
      <w:marTop w:val="0"/>
      <w:marBottom w:val="0"/>
      <w:divBdr>
        <w:top w:val="none" w:sz="0" w:space="0" w:color="auto"/>
        <w:left w:val="none" w:sz="0" w:space="0" w:color="auto"/>
        <w:bottom w:val="none" w:sz="0" w:space="0" w:color="auto"/>
        <w:right w:val="none" w:sz="0" w:space="0" w:color="auto"/>
      </w:divBdr>
    </w:div>
    <w:div w:id="1794206010">
      <w:bodyDiv w:val="1"/>
      <w:marLeft w:val="0"/>
      <w:marRight w:val="0"/>
      <w:marTop w:val="0"/>
      <w:marBottom w:val="0"/>
      <w:divBdr>
        <w:top w:val="none" w:sz="0" w:space="0" w:color="auto"/>
        <w:left w:val="none" w:sz="0" w:space="0" w:color="auto"/>
        <w:bottom w:val="none" w:sz="0" w:space="0" w:color="auto"/>
        <w:right w:val="none" w:sz="0" w:space="0" w:color="auto"/>
      </w:divBdr>
    </w:div>
    <w:div w:id="1801337925">
      <w:bodyDiv w:val="1"/>
      <w:marLeft w:val="0"/>
      <w:marRight w:val="0"/>
      <w:marTop w:val="0"/>
      <w:marBottom w:val="0"/>
      <w:divBdr>
        <w:top w:val="none" w:sz="0" w:space="0" w:color="auto"/>
        <w:left w:val="none" w:sz="0" w:space="0" w:color="auto"/>
        <w:bottom w:val="none" w:sz="0" w:space="0" w:color="auto"/>
        <w:right w:val="none" w:sz="0" w:space="0" w:color="auto"/>
      </w:divBdr>
    </w:div>
    <w:div w:id="1812746184">
      <w:bodyDiv w:val="1"/>
      <w:marLeft w:val="0"/>
      <w:marRight w:val="0"/>
      <w:marTop w:val="0"/>
      <w:marBottom w:val="0"/>
      <w:divBdr>
        <w:top w:val="none" w:sz="0" w:space="0" w:color="auto"/>
        <w:left w:val="none" w:sz="0" w:space="0" w:color="auto"/>
        <w:bottom w:val="none" w:sz="0" w:space="0" w:color="auto"/>
        <w:right w:val="none" w:sz="0" w:space="0" w:color="auto"/>
      </w:divBdr>
    </w:div>
    <w:div w:id="1836874005">
      <w:bodyDiv w:val="1"/>
      <w:marLeft w:val="0"/>
      <w:marRight w:val="0"/>
      <w:marTop w:val="0"/>
      <w:marBottom w:val="0"/>
      <w:divBdr>
        <w:top w:val="none" w:sz="0" w:space="0" w:color="auto"/>
        <w:left w:val="none" w:sz="0" w:space="0" w:color="auto"/>
        <w:bottom w:val="none" w:sz="0" w:space="0" w:color="auto"/>
        <w:right w:val="none" w:sz="0" w:space="0" w:color="auto"/>
      </w:divBdr>
    </w:div>
    <w:div w:id="1840924355">
      <w:bodyDiv w:val="1"/>
      <w:marLeft w:val="0"/>
      <w:marRight w:val="0"/>
      <w:marTop w:val="0"/>
      <w:marBottom w:val="0"/>
      <w:divBdr>
        <w:top w:val="none" w:sz="0" w:space="0" w:color="auto"/>
        <w:left w:val="none" w:sz="0" w:space="0" w:color="auto"/>
        <w:bottom w:val="none" w:sz="0" w:space="0" w:color="auto"/>
        <w:right w:val="none" w:sz="0" w:space="0" w:color="auto"/>
      </w:divBdr>
      <w:divsChild>
        <w:div w:id="478763055">
          <w:marLeft w:val="0"/>
          <w:marRight w:val="0"/>
          <w:marTop w:val="100"/>
          <w:marBottom w:val="100"/>
          <w:divBdr>
            <w:top w:val="none" w:sz="0" w:space="0" w:color="auto"/>
            <w:left w:val="none" w:sz="0" w:space="0" w:color="auto"/>
            <w:bottom w:val="none" w:sz="0" w:space="0" w:color="auto"/>
            <w:right w:val="none" w:sz="0" w:space="0" w:color="auto"/>
          </w:divBdr>
          <w:divsChild>
            <w:div w:id="1562789036">
              <w:marLeft w:val="0"/>
              <w:marRight w:val="0"/>
              <w:marTop w:val="750"/>
              <w:marBottom w:val="750"/>
              <w:divBdr>
                <w:top w:val="none" w:sz="0" w:space="0" w:color="auto"/>
                <w:left w:val="none" w:sz="0" w:space="0" w:color="auto"/>
                <w:bottom w:val="none" w:sz="0" w:space="0" w:color="auto"/>
                <w:right w:val="none" w:sz="0" w:space="0" w:color="auto"/>
              </w:divBdr>
              <w:divsChild>
                <w:div w:id="727916956">
                  <w:marLeft w:val="0"/>
                  <w:marRight w:val="0"/>
                  <w:marTop w:val="0"/>
                  <w:marBottom w:val="0"/>
                  <w:divBdr>
                    <w:top w:val="none" w:sz="0" w:space="0" w:color="auto"/>
                    <w:left w:val="none" w:sz="0" w:space="0" w:color="auto"/>
                    <w:bottom w:val="none" w:sz="0" w:space="0" w:color="auto"/>
                    <w:right w:val="none" w:sz="0" w:space="0" w:color="auto"/>
                  </w:divBdr>
                  <w:divsChild>
                    <w:div w:id="1436707762">
                      <w:marLeft w:val="0"/>
                      <w:marRight w:val="0"/>
                      <w:marTop w:val="0"/>
                      <w:marBottom w:val="0"/>
                      <w:divBdr>
                        <w:top w:val="none" w:sz="0" w:space="0" w:color="auto"/>
                        <w:left w:val="none" w:sz="0" w:space="0" w:color="auto"/>
                        <w:bottom w:val="none" w:sz="0" w:space="0" w:color="auto"/>
                        <w:right w:val="none" w:sz="0" w:space="0" w:color="auto"/>
                      </w:divBdr>
                      <w:divsChild>
                        <w:div w:id="183167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517437">
          <w:marLeft w:val="0"/>
          <w:marRight w:val="0"/>
          <w:marTop w:val="100"/>
          <w:marBottom w:val="100"/>
          <w:divBdr>
            <w:top w:val="dashed" w:sz="6" w:space="0" w:color="A8A8A8"/>
            <w:left w:val="none" w:sz="0" w:space="0" w:color="auto"/>
            <w:bottom w:val="none" w:sz="0" w:space="0" w:color="auto"/>
            <w:right w:val="none" w:sz="0" w:space="0" w:color="auto"/>
          </w:divBdr>
          <w:divsChild>
            <w:div w:id="604272890">
              <w:marLeft w:val="0"/>
              <w:marRight w:val="0"/>
              <w:marTop w:val="750"/>
              <w:marBottom w:val="750"/>
              <w:divBdr>
                <w:top w:val="none" w:sz="0" w:space="0" w:color="auto"/>
                <w:left w:val="none" w:sz="0" w:space="0" w:color="auto"/>
                <w:bottom w:val="none" w:sz="0" w:space="0" w:color="auto"/>
                <w:right w:val="none" w:sz="0" w:space="0" w:color="auto"/>
              </w:divBdr>
              <w:divsChild>
                <w:div w:id="962734364">
                  <w:marLeft w:val="0"/>
                  <w:marRight w:val="0"/>
                  <w:marTop w:val="0"/>
                  <w:marBottom w:val="0"/>
                  <w:divBdr>
                    <w:top w:val="none" w:sz="0" w:space="0" w:color="auto"/>
                    <w:left w:val="none" w:sz="0" w:space="0" w:color="auto"/>
                    <w:bottom w:val="none" w:sz="0" w:space="0" w:color="auto"/>
                    <w:right w:val="none" w:sz="0" w:space="0" w:color="auto"/>
                  </w:divBdr>
                  <w:divsChild>
                    <w:div w:id="1236626414">
                      <w:marLeft w:val="0"/>
                      <w:marRight w:val="0"/>
                      <w:marTop w:val="0"/>
                      <w:marBottom w:val="0"/>
                      <w:divBdr>
                        <w:top w:val="none" w:sz="0" w:space="0" w:color="auto"/>
                        <w:left w:val="none" w:sz="0" w:space="0" w:color="auto"/>
                        <w:bottom w:val="none" w:sz="0" w:space="0" w:color="auto"/>
                        <w:right w:val="none" w:sz="0" w:space="0" w:color="auto"/>
                      </w:divBdr>
                      <w:divsChild>
                        <w:div w:id="39794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1680856">
      <w:bodyDiv w:val="1"/>
      <w:marLeft w:val="0"/>
      <w:marRight w:val="0"/>
      <w:marTop w:val="0"/>
      <w:marBottom w:val="0"/>
      <w:divBdr>
        <w:top w:val="none" w:sz="0" w:space="0" w:color="auto"/>
        <w:left w:val="none" w:sz="0" w:space="0" w:color="auto"/>
        <w:bottom w:val="none" w:sz="0" w:space="0" w:color="auto"/>
        <w:right w:val="none" w:sz="0" w:space="0" w:color="auto"/>
      </w:divBdr>
      <w:divsChild>
        <w:div w:id="726538048">
          <w:marLeft w:val="0"/>
          <w:marRight w:val="0"/>
          <w:marTop w:val="0"/>
          <w:marBottom w:val="0"/>
          <w:divBdr>
            <w:top w:val="none" w:sz="0" w:space="0" w:color="auto"/>
            <w:left w:val="none" w:sz="0" w:space="0" w:color="auto"/>
            <w:bottom w:val="none" w:sz="0" w:space="0" w:color="auto"/>
            <w:right w:val="none" w:sz="0" w:space="0" w:color="auto"/>
          </w:divBdr>
          <w:divsChild>
            <w:div w:id="19458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1336">
      <w:bodyDiv w:val="1"/>
      <w:marLeft w:val="0"/>
      <w:marRight w:val="0"/>
      <w:marTop w:val="0"/>
      <w:marBottom w:val="0"/>
      <w:divBdr>
        <w:top w:val="none" w:sz="0" w:space="0" w:color="auto"/>
        <w:left w:val="none" w:sz="0" w:space="0" w:color="auto"/>
        <w:bottom w:val="none" w:sz="0" w:space="0" w:color="auto"/>
        <w:right w:val="none" w:sz="0" w:space="0" w:color="auto"/>
      </w:divBdr>
    </w:div>
    <w:div w:id="1864661363">
      <w:bodyDiv w:val="1"/>
      <w:marLeft w:val="0"/>
      <w:marRight w:val="0"/>
      <w:marTop w:val="0"/>
      <w:marBottom w:val="0"/>
      <w:divBdr>
        <w:top w:val="none" w:sz="0" w:space="0" w:color="auto"/>
        <w:left w:val="none" w:sz="0" w:space="0" w:color="auto"/>
        <w:bottom w:val="none" w:sz="0" w:space="0" w:color="auto"/>
        <w:right w:val="none" w:sz="0" w:space="0" w:color="auto"/>
      </w:divBdr>
    </w:div>
    <w:div w:id="1886722411">
      <w:bodyDiv w:val="1"/>
      <w:marLeft w:val="0"/>
      <w:marRight w:val="0"/>
      <w:marTop w:val="0"/>
      <w:marBottom w:val="0"/>
      <w:divBdr>
        <w:top w:val="none" w:sz="0" w:space="0" w:color="auto"/>
        <w:left w:val="none" w:sz="0" w:space="0" w:color="auto"/>
        <w:bottom w:val="none" w:sz="0" w:space="0" w:color="auto"/>
        <w:right w:val="none" w:sz="0" w:space="0" w:color="auto"/>
      </w:divBdr>
    </w:div>
    <w:div w:id="1890220209">
      <w:bodyDiv w:val="1"/>
      <w:marLeft w:val="0"/>
      <w:marRight w:val="0"/>
      <w:marTop w:val="0"/>
      <w:marBottom w:val="0"/>
      <w:divBdr>
        <w:top w:val="none" w:sz="0" w:space="0" w:color="auto"/>
        <w:left w:val="none" w:sz="0" w:space="0" w:color="auto"/>
        <w:bottom w:val="none" w:sz="0" w:space="0" w:color="auto"/>
        <w:right w:val="none" w:sz="0" w:space="0" w:color="auto"/>
      </w:divBdr>
    </w:div>
    <w:div w:id="1900284015">
      <w:bodyDiv w:val="1"/>
      <w:marLeft w:val="0"/>
      <w:marRight w:val="0"/>
      <w:marTop w:val="0"/>
      <w:marBottom w:val="0"/>
      <w:divBdr>
        <w:top w:val="none" w:sz="0" w:space="0" w:color="auto"/>
        <w:left w:val="none" w:sz="0" w:space="0" w:color="auto"/>
        <w:bottom w:val="none" w:sz="0" w:space="0" w:color="auto"/>
        <w:right w:val="none" w:sz="0" w:space="0" w:color="auto"/>
      </w:divBdr>
    </w:div>
    <w:div w:id="1924681685">
      <w:bodyDiv w:val="1"/>
      <w:marLeft w:val="0"/>
      <w:marRight w:val="0"/>
      <w:marTop w:val="0"/>
      <w:marBottom w:val="0"/>
      <w:divBdr>
        <w:top w:val="none" w:sz="0" w:space="0" w:color="auto"/>
        <w:left w:val="none" w:sz="0" w:space="0" w:color="auto"/>
        <w:bottom w:val="none" w:sz="0" w:space="0" w:color="auto"/>
        <w:right w:val="none" w:sz="0" w:space="0" w:color="auto"/>
      </w:divBdr>
    </w:div>
    <w:div w:id="1939747560">
      <w:bodyDiv w:val="1"/>
      <w:marLeft w:val="0"/>
      <w:marRight w:val="0"/>
      <w:marTop w:val="0"/>
      <w:marBottom w:val="0"/>
      <w:divBdr>
        <w:top w:val="none" w:sz="0" w:space="0" w:color="auto"/>
        <w:left w:val="none" w:sz="0" w:space="0" w:color="auto"/>
        <w:bottom w:val="none" w:sz="0" w:space="0" w:color="auto"/>
        <w:right w:val="none" w:sz="0" w:space="0" w:color="auto"/>
      </w:divBdr>
    </w:div>
    <w:div w:id="1942909217">
      <w:bodyDiv w:val="1"/>
      <w:marLeft w:val="0"/>
      <w:marRight w:val="0"/>
      <w:marTop w:val="0"/>
      <w:marBottom w:val="0"/>
      <w:divBdr>
        <w:top w:val="none" w:sz="0" w:space="0" w:color="auto"/>
        <w:left w:val="none" w:sz="0" w:space="0" w:color="auto"/>
        <w:bottom w:val="none" w:sz="0" w:space="0" w:color="auto"/>
        <w:right w:val="none" w:sz="0" w:space="0" w:color="auto"/>
      </w:divBdr>
    </w:div>
    <w:div w:id="1963876121">
      <w:bodyDiv w:val="1"/>
      <w:marLeft w:val="0"/>
      <w:marRight w:val="0"/>
      <w:marTop w:val="0"/>
      <w:marBottom w:val="0"/>
      <w:divBdr>
        <w:top w:val="none" w:sz="0" w:space="0" w:color="auto"/>
        <w:left w:val="none" w:sz="0" w:space="0" w:color="auto"/>
        <w:bottom w:val="none" w:sz="0" w:space="0" w:color="auto"/>
        <w:right w:val="none" w:sz="0" w:space="0" w:color="auto"/>
      </w:divBdr>
    </w:div>
    <w:div w:id="1998342797">
      <w:bodyDiv w:val="1"/>
      <w:marLeft w:val="0"/>
      <w:marRight w:val="0"/>
      <w:marTop w:val="0"/>
      <w:marBottom w:val="0"/>
      <w:divBdr>
        <w:top w:val="none" w:sz="0" w:space="0" w:color="auto"/>
        <w:left w:val="none" w:sz="0" w:space="0" w:color="auto"/>
        <w:bottom w:val="none" w:sz="0" w:space="0" w:color="auto"/>
        <w:right w:val="none" w:sz="0" w:space="0" w:color="auto"/>
      </w:divBdr>
    </w:div>
    <w:div w:id="2025009268">
      <w:bodyDiv w:val="1"/>
      <w:marLeft w:val="0"/>
      <w:marRight w:val="0"/>
      <w:marTop w:val="0"/>
      <w:marBottom w:val="0"/>
      <w:divBdr>
        <w:top w:val="none" w:sz="0" w:space="0" w:color="auto"/>
        <w:left w:val="none" w:sz="0" w:space="0" w:color="auto"/>
        <w:bottom w:val="none" w:sz="0" w:space="0" w:color="auto"/>
        <w:right w:val="none" w:sz="0" w:space="0" w:color="auto"/>
      </w:divBdr>
    </w:div>
    <w:div w:id="2037122244">
      <w:bodyDiv w:val="1"/>
      <w:marLeft w:val="0"/>
      <w:marRight w:val="0"/>
      <w:marTop w:val="0"/>
      <w:marBottom w:val="0"/>
      <w:divBdr>
        <w:top w:val="none" w:sz="0" w:space="0" w:color="auto"/>
        <w:left w:val="none" w:sz="0" w:space="0" w:color="auto"/>
        <w:bottom w:val="none" w:sz="0" w:space="0" w:color="auto"/>
        <w:right w:val="none" w:sz="0" w:space="0" w:color="auto"/>
      </w:divBdr>
    </w:div>
    <w:div w:id="2046438920">
      <w:bodyDiv w:val="1"/>
      <w:marLeft w:val="0"/>
      <w:marRight w:val="0"/>
      <w:marTop w:val="0"/>
      <w:marBottom w:val="0"/>
      <w:divBdr>
        <w:top w:val="none" w:sz="0" w:space="0" w:color="auto"/>
        <w:left w:val="none" w:sz="0" w:space="0" w:color="auto"/>
        <w:bottom w:val="none" w:sz="0" w:space="0" w:color="auto"/>
        <w:right w:val="none" w:sz="0" w:space="0" w:color="auto"/>
      </w:divBdr>
    </w:div>
    <w:div w:id="2054840394">
      <w:bodyDiv w:val="1"/>
      <w:marLeft w:val="0"/>
      <w:marRight w:val="0"/>
      <w:marTop w:val="0"/>
      <w:marBottom w:val="0"/>
      <w:divBdr>
        <w:top w:val="none" w:sz="0" w:space="0" w:color="auto"/>
        <w:left w:val="none" w:sz="0" w:space="0" w:color="auto"/>
        <w:bottom w:val="none" w:sz="0" w:space="0" w:color="auto"/>
        <w:right w:val="none" w:sz="0" w:space="0" w:color="auto"/>
      </w:divBdr>
    </w:div>
    <w:div w:id="2059237288">
      <w:bodyDiv w:val="1"/>
      <w:marLeft w:val="0"/>
      <w:marRight w:val="0"/>
      <w:marTop w:val="0"/>
      <w:marBottom w:val="0"/>
      <w:divBdr>
        <w:top w:val="none" w:sz="0" w:space="0" w:color="auto"/>
        <w:left w:val="none" w:sz="0" w:space="0" w:color="auto"/>
        <w:bottom w:val="none" w:sz="0" w:space="0" w:color="auto"/>
        <w:right w:val="none" w:sz="0" w:space="0" w:color="auto"/>
      </w:divBdr>
    </w:div>
    <w:div w:id="2077705415">
      <w:bodyDiv w:val="1"/>
      <w:marLeft w:val="0"/>
      <w:marRight w:val="0"/>
      <w:marTop w:val="0"/>
      <w:marBottom w:val="0"/>
      <w:divBdr>
        <w:top w:val="none" w:sz="0" w:space="0" w:color="auto"/>
        <w:left w:val="none" w:sz="0" w:space="0" w:color="auto"/>
        <w:bottom w:val="none" w:sz="0" w:space="0" w:color="auto"/>
        <w:right w:val="none" w:sz="0" w:space="0" w:color="auto"/>
      </w:divBdr>
    </w:div>
    <w:div w:id="2080857729">
      <w:bodyDiv w:val="1"/>
      <w:marLeft w:val="0"/>
      <w:marRight w:val="0"/>
      <w:marTop w:val="0"/>
      <w:marBottom w:val="0"/>
      <w:divBdr>
        <w:top w:val="none" w:sz="0" w:space="0" w:color="auto"/>
        <w:left w:val="none" w:sz="0" w:space="0" w:color="auto"/>
        <w:bottom w:val="none" w:sz="0" w:space="0" w:color="auto"/>
        <w:right w:val="none" w:sz="0" w:space="0" w:color="auto"/>
      </w:divBdr>
    </w:div>
    <w:div w:id="2081514615">
      <w:bodyDiv w:val="1"/>
      <w:marLeft w:val="0"/>
      <w:marRight w:val="0"/>
      <w:marTop w:val="0"/>
      <w:marBottom w:val="0"/>
      <w:divBdr>
        <w:top w:val="none" w:sz="0" w:space="0" w:color="auto"/>
        <w:left w:val="none" w:sz="0" w:space="0" w:color="auto"/>
        <w:bottom w:val="none" w:sz="0" w:space="0" w:color="auto"/>
        <w:right w:val="none" w:sz="0" w:space="0" w:color="auto"/>
      </w:divBdr>
    </w:div>
    <w:div w:id="2083215220">
      <w:bodyDiv w:val="1"/>
      <w:marLeft w:val="0"/>
      <w:marRight w:val="0"/>
      <w:marTop w:val="0"/>
      <w:marBottom w:val="0"/>
      <w:divBdr>
        <w:top w:val="none" w:sz="0" w:space="0" w:color="auto"/>
        <w:left w:val="none" w:sz="0" w:space="0" w:color="auto"/>
        <w:bottom w:val="none" w:sz="0" w:space="0" w:color="auto"/>
        <w:right w:val="none" w:sz="0" w:space="0" w:color="auto"/>
      </w:divBdr>
    </w:div>
    <w:div w:id="2097676301">
      <w:bodyDiv w:val="1"/>
      <w:marLeft w:val="0"/>
      <w:marRight w:val="0"/>
      <w:marTop w:val="0"/>
      <w:marBottom w:val="0"/>
      <w:divBdr>
        <w:top w:val="none" w:sz="0" w:space="0" w:color="auto"/>
        <w:left w:val="none" w:sz="0" w:space="0" w:color="auto"/>
        <w:bottom w:val="none" w:sz="0" w:space="0" w:color="auto"/>
        <w:right w:val="none" w:sz="0" w:space="0" w:color="auto"/>
      </w:divBdr>
    </w:div>
    <w:div w:id="2112386208">
      <w:bodyDiv w:val="1"/>
      <w:marLeft w:val="0"/>
      <w:marRight w:val="0"/>
      <w:marTop w:val="0"/>
      <w:marBottom w:val="0"/>
      <w:divBdr>
        <w:top w:val="none" w:sz="0" w:space="0" w:color="auto"/>
        <w:left w:val="none" w:sz="0" w:space="0" w:color="auto"/>
        <w:bottom w:val="none" w:sz="0" w:space="0" w:color="auto"/>
        <w:right w:val="none" w:sz="0" w:space="0" w:color="auto"/>
      </w:divBdr>
    </w:div>
    <w:div w:id="2114933956">
      <w:bodyDiv w:val="1"/>
      <w:marLeft w:val="0"/>
      <w:marRight w:val="0"/>
      <w:marTop w:val="0"/>
      <w:marBottom w:val="0"/>
      <w:divBdr>
        <w:top w:val="none" w:sz="0" w:space="0" w:color="auto"/>
        <w:left w:val="none" w:sz="0" w:space="0" w:color="auto"/>
        <w:bottom w:val="none" w:sz="0" w:space="0" w:color="auto"/>
        <w:right w:val="none" w:sz="0" w:space="0" w:color="auto"/>
      </w:divBdr>
    </w:div>
    <w:div w:id="214580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ntRV/CIFR10_CNN"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Ega22</b:Tag>
    <b:SourceType>JournalArticle</b:SourceType>
    <b:Guid>{0F9E4EC9-50A8-4F8B-825F-770879A69294}</b:Guid>
    <b:Title>Diabetes: Basic Facts - What is diabetes?</b:Title>
    <b:JournalName>Medicine</b:JournalName>
    <b:Year>2022</b:Year>
    <b:Pages>615-618</b:Pages>
    <b:Volume>50</b:Volume>
    <b:Issue>10. https://www.sciencedirect.com/science/article/pii/S1357303922001797</b:Issue>
    <b:Author>
      <b:Author>
        <b:NameList>
          <b:Person>
            <b:Last>Egam</b:Last>
            <b:Middle>M</b:Middle>
            <b:First>Aoife</b:First>
          </b:Person>
          <b:Person>
            <b:Last>Dinneen</b:Last>
            <b:Middle>F</b:Middle>
            <b:First>Sean</b:First>
          </b:Person>
        </b:NameList>
      </b:Author>
    </b:Author>
    <b:RefOrder>10</b:RefOrder>
  </b:Source>
  <b:Source>
    <b:Tag>Luc10</b:Tag>
    <b:SourceType>JournalArticle</b:SourceType>
    <b:Guid>{329A3234-36D7-46FE-95BD-27BDC3BB8BC8}</b:Guid>
    <b:Title>Type 2 Diabetes and Related Conditions in relation to dementia: An opportunity for prevention?</b:Title>
    <b:JournalName>Journal of Alzheimer’s Disease</b:JournalName>
    <b:Year>2010</b:Year>
    <b:Pages>723-736</b:Pages>
    <b:Volume>20</b:Volume>
    <b:Issue>11. https://content-iospress-com.eu1.proxy.openathens.net/download/journal-of-alzheimers-disease/jad091687?id=journal-of-alzheimers-disease%2Fjad091687</b:Issue>
    <b:Author>
      <b:Author>
        <b:NameList>
          <b:Person>
            <b:Last>Luchsinger</b:Last>
            <b:Middle>A</b:Middle>
            <b:First>Jose</b:First>
          </b:Person>
        </b:NameList>
      </b:Author>
    </b:Author>
    <b:RefOrder>11</b:RefOrder>
  </b:Source>
  <b:Source>
    <b:Tag>WHO23</b:Tag>
    <b:SourceType>DocumentFromInternetSite</b:SourceType>
    <b:Guid>{AE57DBEA-3873-46F6-9ECA-BCF58C0043C5}</b:Guid>
    <b:Title>Diabetes</b:Title>
    <b:Year>2023</b:Year>
    <b:Author>
      <b:Author>
        <b:Corporate>WHO</b:Corporate>
      </b:Author>
    </b:Author>
    <b:Month>April</b:Month>
    <b:Day>5</b:Day>
    <b:YearAccessed>2023</b:YearAccessed>
    <b:MonthAccessed>September</b:MonthAccessed>
    <b:DayAccessed>10</b:DayAccessed>
    <b:URL>https://www.who.int/news-room/fact-sheets/detail/diabetes</b:URL>
    <b:RefOrder>12</b:RefOrder>
  </b:Source>
  <b:Source>
    <b:Tag>Hua23</b:Tag>
    <b:SourceType>JournalArticle</b:SourceType>
    <b:Guid>{921703F1-1D27-4EC3-A6C3-6580445F2D41}</b:Guid>
    <b:Title>Normalization techniques in training DNNs: Methodology, analysis and application</b:Title>
    <b:Year>2023</b:Year>
    <b:Author>
      <b:Author>
        <b:NameList>
          <b:Person>
            <b:Last>Huang</b:Last>
            <b:First>Lei</b:First>
          </b:Person>
          <b:Person>
            <b:Last>Qin</b:Last>
            <b:First>Jie</b:First>
          </b:Person>
          <b:Person>
            <b:Last>Zhou</b:Last>
            <b:First>Yi</b:First>
          </b:Person>
          <b:Person>
            <b:Last>Zhu</b:Last>
            <b:First>Fan</b:First>
          </b:Person>
          <b:Person>
            <b:Last>Liu</b:Last>
            <b:First>Li</b:First>
          </b:Person>
          <b:Person>
            <b:Last>Shao</b:Last>
            <b:First>Ling</b:First>
          </b:Person>
        </b:NameList>
      </b:Author>
    </b:Author>
    <b:JournalName>IEEE TRANSACTIONS ON PATTERN ANALYSIS AND MACHINE INTELLIGENCE</b:JournalName>
    <b:Pages>10173</b:Pages>
    <b:Volume>45</b:Volume>
    <b:Issue>8. https://ieeexplore.ieee.org/stamp/stamp.jsp?tp=&amp;arnumber=10056354</b:Issue>
    <b:RefOrder>13</b:RefOrder>
  </b:Source>
  <b:Source>
    <b:Tag>Mal00</b:Tag>
    <b:SourceType>Book</b:SourceType>
    <b:Guid>{249E9DF5-F84A-4807-9BB8-A064022DBB32}</b:Guid>
    <b:Title>Artificial neural networks in medicine and biology</b:Title>
    <b:Year>2000</b:Year>
    <b:Author>
      <b:Author>
        <b:NameList>
          <b:Person>
            <b:Last>Malmgren </b:Last>
            <b:First>H</b:First>
          </b:Person>
          <b:Person>
            <b:Last>Borga</b:Last>
            <b:First>M</b:First>
          </b:Person>
          <b:Person>
            <b:Last>Niklasson</b:Last>
            <b:First>L</b:First>
          </b:Person>
        </b:NameList>
      </b:Author>
    </b:Author>
    <b:City>New York</b:City>
    <b:Publisher>Springer. https://link.springer.com/book/10.1007/978-1-4471-0513-8</b:Publisher>
    <b:RefOrder>14</b:RefOrder>
  </b:Source>
  <b:Source>
    <b:Tag>Als11</b:Tag>
    <b:SourceType>JournalArticle</b:SourceType>
    <b:Guid>{B49ED204-04CE-4474-826D-9CFA7A6A7DC7}</b:Guid>
    <b:Title>Risk scores for predicting type 2 diabetes: using the optimal tool</b:Title>
    <b:Year>2011</b:Year>
    <b:JournalName>PubMed</b:JournalName>
    <b:Issue>https://pubmed.ncbi.nlm.nih.gov/21660635/</b:Issue>
    <b:Author>
      <b:Author>
        <b:NameList>
          <b:Person>
            <b:Last>Alssema</b:Last>
            <b:First>M</b:First>
          </b:Person>
          <b:Person>
            <b:Last>Vistisen</b:Last>
            <b:First>D</b:First>
          </b:Person>
          <b:Person>
            <b:Last>Heymans</b:Last>
            <b:Middle>M</b:Middle>
            <b:First>W</b:First>
          </b:Person>
          <b:Person>
            <b:Last>Nijpels</b:Last>
            <b:First>G</b:First>
          </b:Person>
          <b:Person>
            <b:Last>Zimmet</b:Last>
            <b:Middle>Z</b:Middle>
            <b:First>P</b:First>
          </b:Person>
          <b:Person>
            <b:Last>Shaw</b:Last>
            <b:Middle>Z</b:Middle>
            <b:First>P</b:First>
          </b:Person>
          <b:Person>
            <b:Last>Elisson</b:Last>
            <b:First>M</b:First>
          </b:Person>
        </b:NameList>
      </b:Author>
    </b:Author>
    <b:RefOrder>15</b:RefOrder>
  </b:Source>
  <b:Source>
    <b:Tag>Abn21</b:Tag>
    <b:SourceType>JournalArticle</b:SourceType>
    <b:Guid>{B5DA49CD-70F0-49F9-8A71-E9070CA9D327}</b:Guid>
    <b:Title>Prediction of diabetes disease using an ensemble of machine learning multi-classifier models</b:Title>
    <b:JournalName>BMC Bioinformatics</b:JournalName>
    <b:Year>2021</b:Year>
    <b:Pages>10-94</b:Pages>
    <b:Issue>https://bmcbioinformatics.biomedcentral.com/articles/10.1186/s12859-023-05465-z#:~:text=Prediction%20of%20diabetes%20disease%20using%20an%20ensemble%20of,...%204%20Machine%20learning%20models%20Single%20models%20</b:Issue>
    <b:Author>
      <b:Author>
        <b:NameList>
          <b:Person>
            <b:Last>Abnoosian</b:Last>
            <b:First>Karlo</b:First>
          </b:Person>
          <b:Person>
            <b:Last>Farnoosh</b:Last>
            <b:First>Rahman</b:First>
          </b:Person>
          <b:Person>
            <b:Last>Behzadi</b:Last>
            <b:First>Mohammad</b:First>
          </b:Person>
        </b:NameList>
      </b:Author>
    </b:Author>
    <b:RefOrder>16</b:RefOrder>
  </b:Source>
  <b:Source>
    <b:Tag>Yan20</b:Tag>
    <b:SourceType>JournalArticle</b:SourceType>
    <b:Guid>{72447F29-C91E-4EFC-B281-23B346E8B647}</b:Guid>
    <b:Title>Auto-ensemble: An adaptive learning rate scheduling based deep learning model ensembling</b:Title>
    <b:JournalName>IEEE</b:JournalName>
    <b:Year>2020</b:Year>
    <b:Issue>https://ieeexplore.ieee.org/stamp/stamp.jsp?tp=&amp;arnumber=9274468</b:Issue>
    <b:Author>
      <b:Author>
        <b:NameList>
          <b:Person>
            <b:Last>Yang</b:Last>
            <b:First>Jun</b:First>
          </b:Person>
          <b:Person>
            <b:Last>Wang</b:Last>
            <b:First>Fei</b:First>
          </b:Person>
        </b:NameList>
      </b:Author>
    </b:Author>
    <b:RefOrder>17</b:RefOrder>
  </b:Source>
  <b:Source>
    <b:Tag>Zaf18</b:Tag>
    <b:SourceType>Book</b:SourceType>
    <b:Guid>{170BDFD8-4A01-42F6-88BB-D8CACE661F3C}</b:Guid>
    <b:Title>Hands-on Convolutional Neural Networks with TensorFlow: Solve computer vision problems with modelling in TensorFlow and Python</b:Title>
    <b:Year>2018</b:Year>
    <b:City>Mumbai</b:City>
    <b:Publisher>Packt Publishing Ltd. </b:Publisher>
    <b:Author>
      <b:Author>
        <b:NameList>
          <b:Person>
            <b:Last>Zafar</b:Last>
            <b:First>Iffat</b:First>
          </b:Person>
          <b:Person>
            <b:Last>Tzanidou</b:Last>
            <b:First>Giounona</b:First>
          </b:Person>
          <b:Person>
            <b:Last>Burton</b:Last>
            <b:First>Richard</b:First>
          </b:Person>
          <b:Person>
            <b:Last>Patel</b:Last>
            <b:First>Nimesh</b:First>
          </b:Person>
          <b:Person>
            <b:Last>Araujo</b:Last>
            <b:First>Leonardo</b:First>
          </b:Person>
        </b:NameList>
      </b:Author>
    </b:Author>
    <b:RefOrder>1</b:RefOrder>
  </b:Source>
  <b:Source>
    <b:Tag>Mun23</b:Tag>
    <b:SourceType>Book</b:SourceType>
    <b:Guid>{5FAF386F-7B08-47A0-B4C3-0B18ECD3EDCB}</b:Guid>
    <b:Title>Accelerators for Convolutional Neural Networks </b:Title>
    <b:Year>2023</b:Year>
    <b:City>New Jersey</b:City>
    <b:Publisher>John Wiley &amp; Sons, Inc. https://doi.org/10.1002/9781394171910</b:Publisher>
    <b:Author>
      <b:Author>
        <b:NameList>
          <b:Person>
            <b:Last>Munir</b:Last>
            <b:First>Arslan</b:First>
          </b:Person>
          <b:Person>
            <b:Last>Kong</b:Last>
            <b:First>Joonho</b:First>
          </b:Person>
          <b:Person>
            <b:Last>Qureshi</b:Last>
            <b:Middle>Azhar</b:Middle>
            <b:First>Mahmood</b:First>
          </b:Person>
        </b:NameList>
      </b:Author>
    </b:Author>
    <b:RefOrder>2</b:RefOrder>
  </b:Source>
  <b:Source>
    <b:Tag>Ogu22</b:Tag>
    <b:SourceType>JournalArticle</b:SourceType>
    <b:Guid>{E8640685-7789-4A2C-AB8E-B704D88A139F}</b:Guid>
    <b:Title>Improved CNN Based on Batch Normalization and Adam Optimizer</b:Title>
    <b:Year>2022</b:Year>
    <b:JournalName>International Conference on Computational Science and Its Applications</b:JournalName>
    <b:Issue>https://link.springer.com/chapter/10.1007/978-3-031-10548-7_43</b:Issue>
    <b:Author>
      <b:Author>
        <b:NameList>
          <b:Person>
            <b:Last>Ogundokun</b:Last>
            <b:Middle>Oluwaseun</b:Middle>
            <b:First>Roseline</b:First>
          </b:Person>
          <b:Person>
            <b:Last>Maskeliunas</b:Last>
            <b:First>Rytis</b:First>
          </b:Person>
          <b:Person>
            <b:Last>Misra</b:Last>
            <b:First>Sanjay</b:First>
          </b:Person>
          <b:Person>
            <b:Last>Damasevicius</b:Last>
            <b:First>Robertas</b:First>
          </b:Person>
        </b:NameList>
      </b:Author>
    </b:Author>
    <b:RefOrder>9</b:RefOrder>
  </b:Source>
  <b:Source>
    <b:Tag>LeC98</b:Tag>
    <b:SourceType>JournalArticle</b:SourceType>
    <b:Guid>{D34E4A6B-FDE2-4041-B69E-8DBFA4E582B2}</b:Guid>
    <b:Title>Gradient-based learning applied to document recognition</b:Title>
    <b:JournalName> Proceedings of the IEEE</b:JournalName>
    <b:Year>1998</b:Year>
    <b:Pages> 2278-2324</b:Pages>
    <b:Volume>11</b:Volume>
    <b:Issue>86</b:Issue>
    <b:Author>
      <b:Author>
        <b:NameList>
          <b:Person>
            <b:Last>LeCun</b:Last>
            <b:First>Y</b:First>
          </b:Person>
          <b:Person>
            <b:Last>Bottou </b:Last>
            <b:First>L</b:First>
          </b:Person>
          <b:Person>
            <b:Last>Bengio </b:Last>
            <b:First>Y.</b:First>
          </b:Person>
          <b:Person>
            <b:Last>Haffner </b:Last>
            <b:First>P.</b:First>
          </b:Person>
        </b:NameList>
      </b:Author>
    </b:Author>
    <b:RefOrder>3</b:RefOrder>
  </b:Source>
  <b:Source>
    <b:Tag>Sim14</b:Tag>
    <b:SourceType>JournalArticle</b:SourceType>
    <b:Guid>{D3E49161-0001-4F59-B1C2-3CEF4F1731B0}</b:Guid>
    <b:Title>Very deep convolutional networks for large-scale image recognition</b:Title>
    <b:JournalName>arXiv preprint arXiv</b:JournalName>
    <b:Year>2014</b:Year>
    <b:Issue>1409.1556</b:Issue>
    <b:Author>
      <b:Author>
        <b:NameList>
          <b:Person>
            <b:Last>Simonyan</b:Last>
            <b:First>K</b:First>
          </b:Person>
          <b:Person>
            <b:Last>Siserman</b:Last>
            <b:First>A</b:First>
          </b:Person>
        </b:NameList>
      </b:Author>
    </b:Author>
    <b:RefOrder>4</b:RefOrder>
  </b:Source>
  <b:Source>
    <b:Tag>Sze15</b:Tag>
    <b:SourceType>JournalArticle</b:SourceType>
    <b:Guid>{69ED7FD1-715E-4F57-B182-7C42515D382C}</b:Guid>
    <b:Title>Going deeper with convolutions. In Proceedings of the IEEE conference on computer vision and pattern recognition</b:Title>
    <b:Year>2015</b:Year>
    <b:Pages>1-9</b:Pages>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Rabinovich</b:Last>
            <b:First>A</b:First>
          </b:Person>
        </b:NameList>
      </b:Author>
    </b:Author>
    <b:RefOrder>5</b:RefOrder>
  </b:Source>
  <b:Source>
    <b:Tag>HeK16</b:Tag>
    <b:SourceType>JournalArticle</b:SourceType>
    <b:Guid>{D35BB3DB-0CD9-4BA4-8AAC-DA578CA60F1B}</b:Guid>
    <b:Title>Deep residual learning for image recognition. In Proceedings of the IEEE conference on computer vision and pattern recognition (CVPR) </b:Title>
    <b:Year>2016</b:Year>
    <b:Pages>770-778</b:Pages>
    <b:Author>
      <b:Author>
        <b:NameList>
          <b:Person>
            <b:Last>He</b:Last>
            <b:First>K</b:First>
          </b:Person>
          <b:Person>
            <b:Last>Zhang</b:Last>
            <b:First>X</b:First>
          </b:Person>
          <b:Person>
            <b:Last>Ren</b:Last>
            <b:First>S</b:First>
          </b:Person>
          <b:Person>
            <b:Last>Sun </b:Last>
            <b:First>J</b:First>
          </b:Person>
        </b:NameList>
      </b:Author>
    </b:Author>
    <b:RefOrder>6</b:RefOrder>
  </b:Source>
  <b:Source>
    <b:Tag>Wan21</b:Tag>
    <b:SourceType>JournalArticle</b:SourceType>
    <b:Guid>{BA444F3D-7C3F-4BCD-A0D0-696607CB14BE}</b:Guid>
    <b:Title>Autonomous vehicle trajectory prediction with deep learning: A survey. IEEE Transactions on Intelligent Transportation Systems</b:Title>
    <b:Year>2021</b:Year>
    <b:Pages>1-21</b:Pages>
    <b:Author>
      <b:Author>
        <b:NameList>
          <b:Person>
            <b:Last>Wang</b:Last>
            <b:First>L</b:First>
          </b:Person>
          <b:Person>
            <b:Last>Wang</b:Last>
            <b:First>K</b:First>
          </b:Person>
          <b:Person>
            <b:Last>Liu</b:Last>
            <b:First>Y</b:First>
          </b:Person>
          <b:Person>
            <b:Last>Lv</b:Last>
            <b:First>Y</b:First>
          </b:Person>
        </b:NameList>
      </b:Author>
    </b:Author>
    <b:RefOrder>7</b:RefOrder>
  </b:Source>
  <b:Source>
    <b:Tag>Mni15</b:Tag>
    <b:SourceType>JournalArticle</b:SourceType>
    <b:Guid>{ED20AF07-B130-49A4-8418-28E9495BCBBC}</b:Guid>
    <b:Title>Human-level control through deep reinforcement learning</b:Title>
    <b:JournalName>Nature</b:JournalName>
    <b:Year>2015</b:Year>
    <b:Pages>529-533.</b:Pages>
    <b:Volume>518</b:Volume>
    <b:Issue>7540</b:Issue>
    <b:Author>
      <b:Author>
        <b:NameList>
          <b:Person>
            <b:Last>Mnih</b:Last>
            <b:First>V</b:First>
          </b:Person>
          <b:Person>
            <b:Last>Kavukcuoglu</b:Last>
            <b:First>K</b:First>
          </b:Person>
          <b:Person>
            <b:Last>Silver</b:Last>
            <b:First>D</b:First>
          </b:Person>
          <b:Person>
            <b:Last>Rusu</b:Last>
            <b:First>A</b:First>
          </b:Person>
          <b:Person>
            <b:Last>Veness</b:Last>
            <b:First>J</b:First>
          </b:Person>
          <b:Person>
            <b:Last>Bellemere</b:Last>
            <b:First>M</b:First>
          </b:Person>
          <b:Person>
            <b:Last>Hassabis</b:Last>
            <b:First>D</b:First>
          </b:Person>
        </b:NameList>
      </b:Author>
    </b:Author>
    <b:RefOrder>8</b:RefOrder>
  </b:Source>
</b:Sources>
</file>

<file path=customXml/itemProps1.xml><?xml version="1.0" encoding="utf-8"?>
<ds:datastoreItem xmlns:ds="http://schemas.openxmlformats.org/officeDocument/2006/customXml" ds:itemID="{124987C6-0C03-4065-901D-9974629A1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3137</TotalTime>
  <Pages>8</Pages>
  <Words>3495</Words>
  <Characters>19926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Reyes</dc:creator>
  <cp:keywords/>
  <dc:description/>
  <cp:lastModifiedBy>Santiago Reyes</cp:lastModifiedBy>
  <cp:revision>112</cp:revision>
  <cp:lastPrinted>2023-09-29T15:22:00Z</cp:lastPrinted>
  <dcterms:created xsi:type="dcterms:W3CDTF">2023-09-24T03:00:00Z</dcterms:created>
  <dcterms:modified xsi:type="dcterms:W3CDTF">2023-11-01T13:15:00Z</dcterms:modified>
</cp:coreProperties>
</file>