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40AA" w14:textId="77777777" w:rsidR="00017335" w:rsidRPr="00017335" w:rsidRDefault="00017335" w:rsidP="000173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335">
        <w:rPr>
          <w:rFonts w:ascii="Times New Roman" w:hAnsi="Times New Roman" w:cs="Times New Roman"/>
          <w:b/>
          <w:bCs/>
          <w:sz w:val="32"/>
          <w:szCs w:val="32"/>
        </w:rPr>
        <w:t>1. Explain the need and benefit of ORM</w:t>
      </w:r>
    </w:p>
    <w:p w14:paraId="02499A32" w14:textId="786975A9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ORM (Object-Relational Mapping)</w:t>
      </w:r>
      <w:r w:rsidRPr="00017335">
        <w:rPr>
          <w:rFonts w:ascii="Times New Roman" w:hAnsi="Times New Roman" w:cs="Times New Roman"/>
          <w:sz w:val="24"/>
          <w:szCs w:val="24"/>
        </w:rPr>
        <w:t>:</w:t>
      </w:r>
    </w:p>
    <w:p w14:paraId="5CAD1ADF" w14:textId="77777777" w:rsidR="00017335" w:rsidRPr="00017335" w:rsidRDefault="00017335" w:rsidP="000173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ORM maps Java objects to relational database tables.</w:t>
      </w:r>
    </w:p>
    <w:p w14:paraId="77ECCB61" w14:textId="77777777" w:rsidR="00017335" w:rsidRPr="00017335" w:rsidRDefault="00017335" w:rsidP="000173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Developers can interact with databases using Java classes and objects instead of SQL queries directly.</w:t>
      </w:r>
    </w:p>
    <w:p w14:paraId="52434E6F" w14:textId="6D7935BB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Benefits:</w:t>
      </w:r>
    </w:p>
    <w:p w14:paraId="7B24DE73" w14:textId="77777777" w:rsidR="00017335" w:rsidRPr="00017335" w:rsidRDefault="00017335" w:rsidP="00017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Abstracts database system.</w:t>
      </w:r>
    </w:p>
    <w:p w14:paraId="5076D1B8" w14:textId="77777777" w:rsidR="00017335" w:rsidRPr="00017335" w:rsidRDefault="00017335" w:rsidP="00017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Simplifies CRUD operations.</w:t>
      </w:r>
    </w:p>
    <w:p w14:paraId="79586811" w14:textId="77777777" w:rsidR="00017335" w:rsidRPr="00017335" w:rsidRDefault="00017335" w:rsidP="00017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Automatic table mapping.</w:t>
      </w:r>
    </w:p>
    <w:p w14:paraId="4F9D476A" w14:textId="77777777" w:rsidR="00017335" w:rsidRPr="00017335" w:rsidRDefault="00017335" w:rsidP="00017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Transaction management handled.</w:t>
      </w:r>
    </w:p>
    <w:p w14:paraId="60E31027" w14:textId="3321EBF7" w:rsidR="00BE3ACF" w:rsidRDefault="00017335" w:rsidP="00017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Reduces boilerplate SQL code.</w:t>
      </w:r>
    </w:p>
    <w:p w14:paraId="169E4EBC" w14:textId="77777777" w:rsidR="00017335" w:rsidRPr="00017335" w:rsidRDefault="00017335" w:rsidP="0001733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459F24" w14:textId="77777777" w:rsidR="00017335" w:rsidRPr="00017335" w:rsidRDefault="00017335" w:rsidP="000173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335">
        <w:rPr>
          <w:rFonts w:ascii="Times New Roman" w:hAnsi="Times New Roman" w:cs="Times New Roman"/>
          <w:b/>
          <w:bCs/>
          <w:sz w:val="32"/>
          <w:szCs w:val="32"/>
        </w:rPr>
        <w:t>2. Demonstrate the need and benefit of Spring Data JPA</w:t>
      </w:r>
    </w:p>
    <w:p w14:paraId="4AF6EEF6" w14:textId="20AEBEDF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Why Spring Data JPA?</w:t>
      </w:r>
    </w:p>
    <w:p w14:paraId="7E3A26C2" w14:textId="77777777" w:rsidR="00017335" w:rsidRPr="00017335" w:rsidRDefault="00017335" w:rsidP="00017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Built on top of JPA and Hibernate.</w:t>
      </w:r>
    </w:p>
    <w:p w14:paraId="17EDE70D" w14:textId="77777777" w:rsidR="00017335" w:rsidRPr="00017335" w:rsidRDefault="00017335" w:rsidP="00017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Minimizes DAO boilerplate.</w:t>
      </w:r>
    </w:p>
    <w:p w14:paraId="1CC599E4" w14:textId="77777777" w:rsidR="00017335" w:rsidRPr="00017335" w:rsidRDefault="00017335" w:rsidP="00017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Auto-generates queries based on method names.</w:t>
      </w:r>
    </w:p>
    <w:p w14:paraId="63AD9432" w14:textId="77777777" w:rsidR="00017335" w:rsidRPr="00017335" w:rsidRDefault="00017335" w:rsidP="00017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Easy integration with Spring Boot.</w:t>
      </w:r>
    </w:p>
    <w:p w14:paraId="151B303D" w14:textId="77777777" w:rsidR="00017335" w:rsidRPr="00017335" w:rsidRDefault="00017335" w:rsidP="00017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Works with both in-memory (H2) and external databases (MySQL, PostgreSQL).</w:t>
      </w:r>
    </w:p>
    <w:p w14:paraId="4F16411E" w14:textId="45C9E7A9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Key Features:</w:t>
      </w:r>
    </w:p>
    <w:p w14:paraId="23CCF524" w14:textId="77777777" w:rsidR="00017335" w:rsidRPr="00017335" w:rsidRDefault="00017335" w:rsidP="000173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Repository Interfaces (e.g.,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)</w:t>
      </w:r>
    </w:p>
    <w:p w14:paraId="08E5265F" w14:textId="77777777" w:rsidR="00017335" w:rsidRPr="00017335" w:rsidRDefault="00017335" w:rsidP="000173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Custom query methods (e.g.,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findByNameContaining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)</w:t>
      </w:r>
    </w:p>
    <w:p w14:paraId="6BA521E7" w14:textId="77777777" w:rsidR="00017335" w:rsidRDefault="00017335" w:rsidP="000173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Transactional support</w:t>
      </w:r>
    </w:p>
    <w:p w14:paraId="5D8EA3A5" w14:textId="77777777" w:rsidR="00017335" w:rsidRDefault="00017335" w:rsidP="0001733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1CBD43" w14:textId="573A1E31" w:rsidR="00017335" w:rsidRDefault="00017335" w:rsidP="00017335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17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Explain core objects of Hibernate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17335" w14:paraId="4BDD846A" w14:textId="77777777" w:rsidTr="00017335">
        <w:tc>
          <w:tcPr>
            <w:tcW w:w="3539" w:type="dxa"/>
          </w:tcPr>
          <w:p w14:paraId="567341DE" w14:textId="3BCF5641" w:rsidR="00017335" w:rsidRPr="00017335" w:rsidRDefault="00017335" w:rsidP="000173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0173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 OBJECT</w:t>
            </w:r>
          </w:p>
        </w:tc>
        <w:tc>
          <w:tcPr>
            <w:tcW w:w="5477" w:type="dxa"/>
          </w:tcPr>
          <w:p w14:paraId="1EB2C934" w14:textId="6BF45205" w:rsidR="00017335" w:rsidRPr="00017335" w:rsidRDefault="00017335" w:rsidP="000173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</w:t>
            </w:r>
            <w:r w:rsidRPr="000173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017335" w14:paraId="3CC89F46" w14:textId="77777777" w:rsidTr="00017335">
        <w:tc>
          <w:tcPr>
            <w:tcW w:w="3539" w:type="dxa"/>
          </w:tcPr>
          <w:p w14:paraId="0C2DBD03" w14:textId="3DAA9DD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Session Factory</w:t>
            </w:r>
          </w:p>
        </w:tc>
        <w:tc>
          <w:tcPr>
            <w:tcW w:w="5477" w:type="dxa"/>
          </w:tcPr>
          <w:p w14:paraId="51B8E226" w14:textId="623347F2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Factory for session objects(singleton, heavy-weight)</w:t>
            </w:r>
          </w:p>
        </w:tc>
      </w:tr>
      <w:tr w:rsidR="00017335" w14:paraId="7229BE96" w14:textId="77777777" w:rsidTr="00017335">
        <w:tc>
          <w:tcPr>
            <w:tcW w:w="3539" w:type="dxa"/>
          </w:tcPr>
          <w:p w14:paraId="7793279A" w14:textId="6DB0EEBD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477" w:type="dxa"/>
          </w:tcPr>
          <w:p w14:paraId="636343B7" w14:textId="1FAF4F8F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Interface between app and DB</w:t>
            </w:r>
          </w:p>
        </w:tc>
      </w:tr>
      <w:tr w:rsidR="00017335" w14:paraId="4EDC37F9" w14:textId="77777777" w:rsidTr="00017335">
        <w:tc>
          <w:tcPr>
            <w:tcW w:w="3539" w:type="dxa"/>
          </w:tcPr>
          <w:p w14:paraId="46816B0A" w14:textId="4E77A11F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Transaction Factory</w:t>
            </w:r>
          </w:p>
        </w:tc>
        <w:tc>
          <w:tcPr>
            <w:tcW w:w="5477" w:type="dxa"/>
          </w:tcPr>
          <w:p w14:paraId="6DF443DC" w14:textId="72C44835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Handles transaction strategy</w:t>
            </w:r>
          </w:p>
        </w:tc>
      </w:tr>
      <w:tr w:rsidR="00017335" w14:paraId="171BCC81" w14:textId="77777777" w:rsidTr="00017335">
        <w:tc>
          <w:tcPr>
            <w:tcW w:w="3539" w:type="dxa"/>
          </w:tcPr>
          <w:p w14:paraId="715C1868" w14:textId="5C390811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5477" w:type="dxa"/>
          </w:tcPr>
          <w:p w14:paraId="75213C86" w14:textId="417BB82E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Represents a DB transaction</w:t>
            </w:r>
          </w:p>
        </w:tc>
      </w:tr>
      <w:tr w:rsidR="00017335" w14:paraId="70E062C0" w14:textId="77777777" w:rsidTr="00017335">
        <w:tc>
          <w:tcPr>
            <w:tcW w:w="3539" w:type="dxa"/>
          </w:tcPr>
          <w:p w14:paraId="20813307" w14:textId="576FF876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Connection Provider</w:t>
            </w:r>
          </w:p>
        </w:tc>
        <w:tc>
          <w:tcPr>
            <w:tcW w:w="5477" w:type="dxa"/>
          </w:tcPr>
          <w:p w14:paraId="178F55EF" w14:textId="7F3CF0F2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Abstracts DB connection pool setup</w:t>
            </w:r>
          </w:p>
        </w:tc>
      </w:tr>
    </w:tbl>
    <w:p w14:paraId="6CFDC08F" w14:textId="77777777" w:rsidR="00017335" w:rsidRPr="00017335" w:rsidRDefault="00017335" w:rsidP="00017335">
      <w:pPr>
        <w:rPr>
          <w:rFonts w:ascii="Times New Roman" w:hAnsi="Times New Roman" w:cs="Times New Roman"/>
          <w:sz w:val="32"/>
          <w:szCs w:val="32"/>
        </w:rPr>
      </w:pPr>
    </w:p>
    <w:p w14:paraId="1D187F34" w14:textId="77777777" w:rsidR="00017335" w:rsidRPr="00017335" w:rsidRDefault="00017335" w:rsidP="000173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335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Explain ORM with Hibernate XML and Annotation Config</w:t>
      </w:r>
    </w:p>
    <w:p w14:paraId="4FD4B8AB" w14:textId="51BAECA8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XML-Based Configuration:</w:t>
      </w:r>
    </w:p>
    <w:p w14:paraId="2EBD5C9A" w14:textId="77777777" w:rsidR="00017335" w:rsidRPr="00017335" w:rsidRDefault="00017335" w:rsidP="000173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Define .cfg.xml and .hbm.xml files.</w:t>
      </w:r>
    </w:p>
    <w:p w14:paraId="319649AD" w14:textId="77777777" w:rsidR="00017335" w:rsidRPr="00017335" w:rsidRDefault="00017335" w:rsidP="000173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Manual mapping between classes and tables.</w:t>
      </w:r>
    </w:p>
    <w:p w14:paraId="6D95417E" w14:textId="5F5FD9F9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Annotation-Based Configuration:</w:t>
      </w:r>
    </w:p>
    <w:p w14:paraId="11FE8233" w14:textId="77777777" w:rsidR="00017335" w:rsidRPr="00017335" w:rsidRDefault="00017335" w:rsidP="000173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Use annotations like @Entity, @Table, @Id, @Column.</w:t>
      </w:r>
    </w:p>
    <w:p w14:paraId="76E2E67F" w14:textId="3236564D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CODE:</w:t>
      </w:r>
    </w:p>
    <w:p w14:paraId="4DC55322" w14:textId="615AE3D2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@Entity</w:t>
      </w:r>
    </w:p>
    <w:p w14:paraId="26131BE4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@Table(name = "country")</w:t>
      </w:r>
    </w:p>
    <w:p w14:paraId="4621B9D1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6E2656A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65948DC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@Column(name = "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")</w:t>
      </w:r>
    </w:p>
    <w:p w14:paraId="2A4CDFFD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6239ABFF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</w:p>
    <w:p w14:paraId="59885397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@Column(name = "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")</w:t>
      </w:r>
    </w:p>
    <w:p w14:paraId="5DFBAEA8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B6844F7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}</w:t>
      </w:r>
    </w:p>
    <w:p w14:paraId="6409CA79" w14:textId="77777777" w:rsidR="00017335" w:rsidRDefault="00017335" w:rsidP="000173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335">
        <w:rPr>
          <w:rFonts w:ascii="Times New Roman" w:hAnsi="Times New Roman" w:cs="Times New Roman"/>
          <w:b/>
          <w:bCs/>
          <w:sz w:val="32"/>
          <w:szCs w:val="32"/>
        </w:rPr>
        <w:t>5. Difference Between JPA, Hibernate, Spring Data JPA</w:t>
      </w:r>
    </w:p>
    <w:p w14:paraId="45771F05" w14:textId="77777777" w:rsidR="00017335" w:rsidRPr="00017335" w:rsidRDefault="00017335" w:rsidP="0001733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162"/>
        <w:gridCol w:w="1631"/>
        <w:gridCol w:w="2198"/>
      </w:tblGrid>
      <w:tr w:rsidR="00017335" w:rsidRPr="00017335" w14:paraId="7015B88A" w14:textId="77777777" w:rsidTr="0001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97F84" w14:textId="77777777" w:rsidR="00017335" w:rsidRPr="00017335" w:rsidRDefault="00017335" w:rsidP="00017335">
            <w:pPr>
              <w:rPr>
                <w:rFonts w:ascii="Times New Roman" w:hAnsi="Times New Roman" w:cs="Times New Roman"/>
                <w:b/>
                <w:bCs/>
              </w:rPr>
            </w:pPr>
            <w:r w:rsidRPr="0001733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8DC997" w14:textId="77777777" w:rsidR="00017335" w:rsidRPr="00017335" w:rsidRDefault="00017335" w:rsidP="00017335">
            <w:pPr>
              <w:rPr>
                <w:rFonts w:ascii="Times New Roman" w:hAnsi="Times New Roman" w:cs="Times New Roman"/>
                <w:b/>
                <w:bCs/>
              </w:rPr>
            </w:pPr>
            <w:r w:rsidRPr="00017335">
              <w:rPr>
                <w:rFonts w:ascii="Times New Roman" w:hAnsi="Times New Roman" w:cs="Times New Roman"/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D7B6924" w14:textId="77777777" w:rsidR="00017335" w:rsidRPr="00017335" w:rsidRDefault="00017335" w:rsidP="00017335">
            <w:pPr>
              <w:rPr>
                <w:rFonts w:ascii="Times New Roman" w:hAnsi="Times New Roman" w:cs="Times New Roman"/>
                <w:b/>
                <w:bCs/>
              </w:rPr>
            </w:pPr>
            <w:r w:rsidRPr="00017335">
              <w:rPr>
                <w:rFonts w:ascii="Times New Roman" w:hAnsi="Times New Roman" w:cs="Times New Roman"/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27D6844" w14:textId="77777777" w:rsidR="00017335" w:rsidRPr="00017335" w:rsidRDefault="00017335" w:rsidP="00017335">
            <w:pPr>
              <w:rPr>
                <w:rFonts w:ascii="Times New Roman" w:hAnsi="Times New Roman" w:cs="Times New Roman"/>
                <w:b/>
                <w:bCs/>
              </w:rPr>
            </w:pPr>
            <w:r w:rsidRPr="00017335">
              <w:rPr>
                <w:rFonts w:ascii="Times New Roman" w:hAnsi="Times New Roman" w:cs="Times New Roman"/>
                <w:b/>
                <w:bCs/>
              </w:rPr>
              <w:t>Spring Data JPA</w:t>
            </w:r>
          </w:p>
        </w:tc>
      </w:tr>
      <w:tr w:rsidR="00017335" w:rsidRPr="00017335" w14:paraId="6E57935B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7D0C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What it is?</w:t>
            </w:r>
          </w:p>
        </w:tc>
        <w:tc>
          <w:tcPr>
            <w:tcW w:w="0" w:type="auto"/>
            <w:vAlign w:val="center"/>
            <w:hideMark/>
          </w:tcPr>
          <w:p w14:paraId="46AAF306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273A19D4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ORM Framework</w:t>
            </w:r>
          </w:p>
        </w:tc>
        <w:tc>
          <w:tcPr>
            <w:tcW w:w="0" w:type="auto"/>
            <w:vAlign w:val="center"/>
            <w:hideMark/>
          </w:tcPr>
          <w:p w14:paraId="7AFD9C06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JPA abstraction layer</w:t>
            </w:r>
          </w:p>
        </w:tc>
      </w:tr>
      <w:tr w:rsidR="00017335" w:rsidRPr="00017335" w14:paraId="650827B7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E998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Provides Implementation</w:t>
            </w:r>
          </w:p>
        </w:tc>
        <w:tc>
          <w:tcPr>
            <w:tcW w:w="0" w:type="auto"/>
            <w:vAlign w:val="center"/>
            <w:hideMark/>
          </w:tcPr>
          <w:p w14:paraId="5A5A3679" w14:textId="539CF8DB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E89A05" w14:textId="6413D1B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699864" w14:textId="4696A8A0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  <w:r w:rsidRPr="00017335">
              <w:rPr>
                <w:rFonts w:ascii="Times New Roman" w:hAnsi="Times New Roman" w:cs="Times New Roman"/>
              </w:rPr>
              <w:t xml:space="preserve"> (built on Hibernate)</w:t>
            </w:r>
          </w:p>
        </w:tc>
      </w:tr>
      <w:tr w:rsidR="00017335" w:rsidRPr="00017335" w14:paraId="4CA9C5E9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8D32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687D7859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07EEF96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More than JPA</w:t>
            </w:r>
          </w:p>
        </w:tc>
        <w:tc>
          <w:tcPr>
            <w:tcW w:w="0" w:type="auto"/>
            <w:vAlign w:val="center"/>
            <w:hideMark/>
          </w:tcPr>
          <w:p w14:paraId="10BA0DA2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Very minimal</w:t>
            </w:r>
          </w:p>
        </w:tc>
      </w:tr>
      <w:tr w:rsidR="00017335" w:rsidRPr="00017335" w14:paraId="50517A91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4F1E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459F2B7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Manual or minimal</w:t>
            </w:r>
          </w:p>
        </w:tc>
        <w:tc>
          <w:tcPr>
            <w:tcW w:w="0" w:type="auto"/>
            <w:vAlign w:val="center"/>
            <w:hideMark/>
          </w:tcPr>
          <w:p w14:paraId="59C10E87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E5725C9" w14:textId="77777777" w:rsidR="00017335" w:rsidRPr="00017335" w:rsidRDefault="00017335" w:rsidP="00017335">
            <w:pPr>
              <w:rPr>
                <w:rFonts w:ascii="Times New Roman" w:hAnsi="Times New Roman" w:cs="Times New Roman"/>
              </w:rPr>
            </w:pPr>
            <w:r w:rsidRPr="00017335">
              <w:rPr>
                <w:rFonts w:ascii="Times New Roman" w:hAnsi="Times New Roman" w:cs="Times New Roman"/>
              </w:rPr>
              <w:t>Auto (via Spring Boot)</w:t>
            </w:r>
          </w:p>
        </w:tc>
      </w:tr>
    </w:tbl>
    <w:p w14:paraId="1061F214" w14:textId="77777777" w:rsidR="00965406" w:rsidRDefault="00965406" w:rsidP="00017335">
      <w:pPr>
        <w:rPr>
          <w:rFonts w:ascii="Times New Roman" w:hAnsi="Times New Roman" w:cs="Times New Roman"/>
          <w:b/>
          <w:bCs/>
        </w:rPr>
      </w:pPr>
    </w:p>
    <w:p w14:paraId="7D644781" w14:textId="77777777" w:rsidR="00965406" w:rsidRDefault="00965406" w:rsidP="00017335">
      <w:pPr>
        <w:rPr>
          <w:rFonts w:ascii="Times New Roman" w:hAnsi="Times New Roman" w:cs="Times New Roman"/>
          <w:b/>
          <w:bCs/>
        </w:rPr>
      </w:pPr>
    </w:p>
    <w:p w14:paraId="374E0107" w14:textId="77777777" w:rsidR="00965406" w:rsidRDefault="00965406" w:rsidP="00017335">
      <w:pPr>
        <w:rPr>
          <w:rFonts w:ascii="Times New Roman" w:hAnsi="Times New Roman" w:cs="Times New Roman"/>
          <w:b/>
          <w:bCs/>
        </w:rPr>
      </w:pPr>
    </w:p>
    <w:p w14:paraId="3FD508F5" w14:textId="77777777" w:rsidR="00965406" w:rsidRDefault="00965406" w:rsidP="00017335">
      <w:pPr>
        <w:rPr>
          <w:rFonts w:ascii="Times New Roman" w:hAnsi="Times New Roman" w:cs="Times New Roman"/>
          <w:b/>
          <w:bCs/>
        </w:rPr>
      </w:pPr>
    </w:p>
    <w:p w14:paraId="33D6B25C" w14:textId="77777777" w:rsidR="00965406" w:rsidRDefault="00965406" w:rsidP="00017335">
      <w:pPr>
        <w:rPr>
          <w:rFonts w:ascii="Times New Roman" w:hAnsi="Times New Roman" w:cs="Times New Roman"/>
          <w:b/>
          <w:bCs/>
        </w:rPr>
      </w:pPr>
    </w:p>
    <w:p w14:paraId="67EF77AB" w14:textId="77777777" w:rsidR="00965406" w:rsidRDefault="00965406" w:rsidP="00017335">
      <w:pPr>
        <w:rPr>
          <w:rFonts w:ascii="Times New Roman" w:hAnsi="Times New Roman" w:cs="Times New Roman"/>
          <w:b/>
          <w:bCs/>
        </w:rPr>
      </w:pPr>
    </w:p>
    <w:p w14:paraId="439A8715" w14:textId="4E85392E" w:rsidR="00017335" w:rsidRPr="00017335" w:rsidRDefault="00017335" w:rsidP="000173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335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Demonstrate DML using Spring Data JPA</w:t>
      </w:r>
    </w:p>
    <w:p w14:paraId="1A3D0946" w14:textId="61791F91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Common Methods from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262"/>
      </w:tblGrid>
      <w:tr w:rsidR="00017335" w:rsidRPr="00017335" w14:paraId="15AF2CB4" w14:textId="77777777" w:rsidTr="00017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97156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39DBED8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17335" w:rsidRPr="00017335" w14:paraId="33568BA5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ACC2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findById</w:t>
            </w:r>
            <w:proofErr w:type="spellEnd"/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(String id)</w:t>
            </w:r>
          </w:p>
        </w:tc>
        <w:tc>
          <w:tcPr>
            <w:tcW w:w="0" w:type="auto"/>
            <w:vAlign w:val="center"/>
            <w:hideMark/>
          </w:tcPr>
          <w:p w14:paraId="0ABA9799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Retrieve by primary key</w:t>
            </w:r>
          </w:p>
        </w:tc>
      </w:tr>
      <w:tr w:rsidR="00017335" w:rsidRPr="00017335" w14:paraId="0A278A12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0239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save(entity)</w:t>
            </w:r>
          </w:p>
        </w:tc>
        <w:tc>
          <w:tcPr>
            <w:tcW w:w="0" w:type="auto"/>
            <w:vAlign w:val="center"/>
            <w:hideMark/>
          </w:tcPr>
          <w:p w14:paraId="71BA10E8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Insert or update</w:t>
            </w:r>
          </w:p>
        </w:tc>
      </w:tr>
      <w:tr w:rsidR="00017335" w:rsidRPr="00017335" w14:paraId="5CB875D6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89CB2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deleteById</w:t>
            </w:r>
            <w:proofErr w:type="spellEnd"/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(String id)</w:t>
            </w:r>
          </w:p>
        </w:tc>
        <w:tc>
          <w:tcPr>
            <w:tcW w:w="0" w:type="auto"/>
            <w:vAlign w:val="center"/>
            <w:hideMark/>
          </w:tcPr>
          <w:p w14:paraId="5BD02F6E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Delete by primary key</w:t>
            </w:r>
          </w:p>
        </w:tc>
      </w:tr>
      <w:tr w:rsidR="00017335" w:rsidRPr="00017335" w14:paraId="727CF2E2" w14:textId="77777777" w:rsidTr="00017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7BA5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findByName</w:t>
            </w:r>
            <w:proofErr w:type="spellEnd"/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vAlign w:val="center"/>
            <w:hideMark/>
          </w:tcPr>
          <w:p w14:paraId="6DCD27CE" w14:textId="77777777" w:rsidR="00017335" w:rsidRPr="00017335" w:rsidRDefault="00017335" w:rsidP="0001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35">
              <w:rPr>
                <w:rFonts w:ascii="Times New Roman" w:hAnsi="Times New Roman" w:cs="Times New Roman"/>
                <w:sz w:val="24"/>
                <w:szCs w:val="24"/>
              </w:rPr>
              <w:t>Custom method via Spring query</w:t>
            </w:r>
          </w:p>
        </w:tc>
      </w:tr>
    </w:tbl>
    <w:p w14:paraId="0DD72D48" w14:textId="77777777" w:rsidR="00965406" w:rsidRDefault="00965406" w:rsidP="00017335">
      <w:pPr>
        <w:rPr>
          <w:rFonts w:ascii="Segoe UI Emoji" w:hAnsi="Segoe UI Emoji" w:cs="Segoe UI Emoji"/>
          <w:sz w:val="24"/>
          <w:szCs w:val="24"/>
        </w:rPr>
      </w:pPr>
    </w:p>
    <w:p w14:paraId="61EF1568" w14:textId="07EF9942" w:rsidR="00965406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Example:</w:t>
      </w:r>
    </w:p>
    <w:p w14:paraId="126E9C24" w14:textId="56B46763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// Repository</w:t>
      </w:r>
    </w:p>
    <w:p w14:paraId="3868D51D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28C490AE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findByNameContaining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partialName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);</w:t>
      </w:r>
    </w:p>
    <w:p w14:paraId="17EF2035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}</w:t>
      </w:r>
    </w:p>
    <w:p w14:paraId="4BB33F2F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java</w:t>
      </w:r>
    </w:p>
    <w:p w14:paraId="368BD52D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D7DF6CA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// Service Method</w:t>
      </w:r>
    </w:p>
    <w:p w14:paraId="54717C3F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@Transactional</w:t>
      </w:r>
    </w:p>
    <w:p w14:paraId="20B86710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 xml:space="preserve">(String code, String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) {</w:t>
      </w:r>
    </w:p>
    <w:p w14:paraId="5D56930C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Country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(code).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();</w:t>
      </w:r>
    </w:p>
    <w:p w14:paraId="5D542313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country.setName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);</w:t>
      </w:r>
    </w:p>
    <w:p w14:paraId="7FD2896F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335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017335">
        <w:rPr>
          <w:rFonts w:ascii="Times New Roman" w:hAnsi="Times New Roman" w:cs="Times New Roman"/>
          <w:sz w:val="24"/>
          <w:szCs w:val="24"/>
        </w:rPr>
        <w:t>(country);</w:t>
      </w:r>
    </w:p>
    <w:p w14:paraId="4AEF58FD" w14:textId="77777777" w:rsidR="00017335" w:rsidRPr="00017335" w:rsidRDefault="00017335" w:rsidP="00017335">
      <w:pPr>
        <w:rPr>
          <w:rFonts w:ascii="Times New Roman" w:hAnsi="Times New Roman" w:cs="Times New Roman"/>
          <w:sz w:val="24"/>
          <w:szCs w:val="24"/>
        </w:rPr>
      </w:pPr>
      <w:r w:rsidRPr="00017335">
        <w:rPr>
          <w:rFonts w:ascii="Times New Roman" w:hAnsi="Times New Roman" w:cs="Times New Roman"/>
          <w:sz w:val="24"/>
          <w:szCs w:val="24"/>
        </w:rPr>
        <w:t>}</w:t>
      </w:r>
    </w:p>
    <w:p w14:paraId="6939D2AE" w14:textId="77777777" w:rsidR="00017335" w:rsidRPr="00965406" w:rsidRDefault="00017335" w:rsidP="00017335">
      <w:pPr>
        <w:rPr>
          <w:rFonts w:ascii="Times New Roman" w:hAnsi="Times New Roman" w:cs="Times New Roman"/>
          <w:sz w:val="24"/>
          <w:szCs w:val="24"/>
        </w:rPr>
      </w:pPr>
    </w:p>
    <w:sectPr w:rsidR="00017335" w:rsidRPr="0096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0D79"/>
    <w:multiLevelType w:val="multilevel"/>
    <w:tmpl w:val="3AE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91977"/>
    <w:multiLevelType w:val="multilevel"/>
    <w:tmpl w:val="19D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320EF"/>
    <w:multiLevelType w:val="multilevel"/>
    <w:tmpl w:val="4D2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D4E86"/>
    <w:multiLevelType w:val="multilevel"/>
    <w:tmpl w:val="80D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A5A9E"/>
    <w:multiLevelType w:val="multilevel"/>
    <w:tmpl w:val="3AE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0185F"/>
    <w:multiLevelType w:val="multilevel"/>
    <w:tmpl w:val="3F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47643">
    <w:abstractNumId w:val="4"/>
  </w:num>
  <w:num w:numId="2" w16cid:durableId="1065450969">
    <w:abstractNumId w:val="2"/>
  </w:num>
  <w:num w:numId="3" w16cid:durableId="1471903185">
    <w:abstractNumId w:val="3"/>
  </w:num>
  <w:num w:numId="4" w16cid:durableId="78870229">
    <w:abstractNumId w:val="0"/>
  </w:num>
  <w:num w:numId="5" w16cid:durableId="1453791674">
    <w:abstractNumId w:val="5"/>
  </w:num>
  <w:num w:numId="6" w16cid:durableId="2088529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35"/>
    <w:rsid w:val="00017335"/>
    <w:rsid w:val="00561653"/>
    <w:rsid w:val="006E20D5"/>
    <w:rsid w:val="00965406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7F59"/>
  <w15:chartTrackingRefBased/>
  <w15:docId w15:val="{41659B6A-4881-4A0A-B23D-7D5983DA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73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73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2025-07-05T04:37:00Z</dcterms:created>
  <dcterms:modified xsi:type="dcterms:W3CDTF">2025-07-05T04:49:00Z</dcterms:modified>
</cp:coreProperties>
</file>