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left"/>
      </w:pPr>
      <w:r>
        <w:rPr>
          <w:rFonts w:ascii="Calibri" w:cs="Calibri" w:eastAsia="Calibri" w:hAnsi="Calibri"/>
          <w:b/>
          <w:bCs/>
          <w:color w:val="111111"/>
          <w:sz w:val="56"/>
          <w:szCs w:val="56"/>
        </w:rPr>
        <w:t xml:space="preserve">ODS 2: Hambre Cero</w:t>
      </w:r>
    </w:p>
    <w:p>
      <w:pPr>
        <w:pBdr>
          <w:bottom w:val="single" w:color="BBBBBB" w:sz="4" w:space="1"/>
        </w:pBdr>
        <w:spacing w:after="80" w:before="0"/>
        <w:jc w:val="left"/>
      </w:pPr>
      <w:r>
        <w:rPr>
          <w:rFonts w:ascii="Calibri" w:cs="Calibri" w:eastAsia="Calibri" w:hAnsi="Calibri"/>
          <w:color w:val="555555"/>
          <w:sz w:val="24"/>
          <w:szCs w:val="24"/>
        </w:rPr>
        <w:t xml:space="preserve">Trabajo del Tercer Trimestre - Agenda 2030</w:t>
      </w:r>
    </w:p>
    <w:p>
      <w:pPr>
        <w:spacing w:after="80" w:before="300"/>
        <w:jc w:val="left"/>
      </w:pPr>
      <w:r>
        <w:rPr>
          <w:rFonts w:ascii="Calibri" w:cs="Calibri" w:eastAsia="Calibri" w:hAnsi="Calibri"/>
          <w:color w:val="777777"/>
          <w:sz w:val="22"/>
          <w:szCs w:val="22"/>
        </w:rPr>
        <w:t xml:space="preserve">Asignatura: Formacion y Orientacion Laboral</w:t>
      </w:r>
    </w:p>
    <w:p>
      <w:pPr>
        <w:spacing w:after="60" w:before="60"/>
        <w:jc w:val="left"/>
      </w:pPr>
      <w:r>
        <w:rPr>
          <w:rFonts w:ascii="Calibri" w:cs="Calibri" w:eastAsia="Calibri" w:hAnsi="Calibri"/>
          <w:color w:val="777777"/>
          <w:sz w:val="22"/>
          <w:szCs w:val="22"/>
        </w:rPr>
        <w:t xml:space="preserve">Ciclo: Desarrollo de Aplicaciones Web (DAW)</w:t>
      </w:r>
    </w:p>
    <w:p>
      <w:pPr>
        <w:spacing w:after="60" w:before="60"/>
        <w:jc w:val="left"/>
      </w:pPr>
      <w:r>
        <w:rPr>
          <w:rFonts w:ascii="Calibri" w:cs="Calibri" w:eastAsia="Calibri" w:hAnsi="Calibri"/>
          <w:color w:val="777777"/>
          <w:sz w:val="22"/>
          <w:szCs w:val="22"/>
        </w:rPr>
        <w:t xml:space="preserve">Curso: 2025-2026</w:t>
      </w:r>
    </w:p>
    <w:p>
      <w:r>
        <w:br/>
      </w:r>
    </w:p>
    <w:p>
      <w:pPr>
        <w:pStyle w:val="Heading1"/>
      </w:pPr>
      <w:r>
        <w:t xml:space="preserve">1. Introduccion</w:t>
      </w:r>
    </w:p>
    <w:p>
      <w:pPr>
        <w:spacing w:after="180"/>
      </w:pPr>
      <w:r>
        <w:rPr>
          <w:rFonts w:ascii="Calibri" w:cs="Calibri" w:eastAsia="Calibri" w:hAnsi="Calibri"/>
          <w:sz w:val="24"/>
          <w:szCs w:val="24"/>
        </w:rPr>
        <w:t xml:space="preserve">Cuando me asignaron el ODS 2 lo primero que pense fue que el hambre era un problema de paises pobres y lejanos, algo que no nos afecta directamente. Pero cuanto mas he investigado para este trabajo, mas me he dado cuenta de que es un problema mucho mas cercano y complejo de lo que parece.</w:t>
      </w:r>
    </w:p>
    <w:p>
      <w:pPr>
        <w:spacing w:after="180"/>
      </w:pPr>
      <w:r>
        <w:rPr>
          <w:rFonts w:ascii="Calibri" w:cs="Calibri" w:eastAsia="Calibri" w:hAnsi="Calibri"/>
          <w:sz w:val="24"/>
          <w:szCs w:val="24"/>
        </w:rPr>
        <w:t xml:space="preserve">El Objetivo de Desarrollo Sostenible numero 2, conocido como Hambre Cero, es uno de los 17 ODS aprobados por las Naciones Unidas en 2015 dentro de la Agenda 2030. Su objetivo principal es acabar con el hambre, garantizar el acceso a una alimentacion adecuada y promover una agricultura sostenible antes del ano 2030. Parece muy ambicioso, y lo es, pero no imposible.</w:t>
      </w:r>
    </w:p>
    <w:p>
      <w:pPr>
        <w:spacing w:after="180"/>
      </w:pPr>
      <w:r>
        <w:rPr>
          <w:rFonts w:ascii="Calibri" w:cs="Calibri" w:eastAsia="Calibri" w:hAnsi="Calibri"/>
          <w:sz w:val="24"/>
          <w:szCs w:val="24"/>
        </w:rPr>
        <w:t xml:space="preserve">Lo que mas me ha sorprendido al investigar este tema es que el mundo ya produce comida suficiente para alimentar a toda su poblacion. El problema no es que no haya alimentos, sino que no llegan a quien los necesita. Eso dice mucho de como esta organizado el mundo y de las prioridades que tenemos como sociedad.</w:t>
      </w:r>
    </w:p>
    <w:p>
      <w:pPr>
        <w:pStyle w:val="Heading1"/>
      </w:pPr>
      <w:r>
        <w:t xml:space="preserve">2. En que consiste el ODS 2</w:t>
      </w:r>
    </w:p>
    <w:p>
      <w:pPr>
        <w:spacing w:after="180"/>
      </w:pPr>
      <w:r>
        <w:rPr>
          <w:rFonts w:ascii="Calibri" w:cs="Calibri" w:eastAsia="Calibri" w:hAnsi="Calibri"/>
          <w:sz w:val="24"/>
          <w:szCs w:val="24"/>
        </w:rPr>
        <w:t xml:space="preserve">El ODS 2 busca garantizar que todas las personas tengan acceso a una alimentacion sana, nutritiva y suficiente. No se limita unicamente a que la gente no pase hambre, sino que tambien aborda la malnutricion en todas sus formas: desde la desnutricion cronica hasta el sobrepeso y la obesidad, que paradojicamente tambien son consecuencia de una alimentacion deficiente.</w:t>
      </w:r>
    </w:p>
    <w:p>
      <w:pPr>
        <w:spacing w:after="120"/>
      </w:pPr>
      <w:r>
        <w:rPr>
          <w:rFonts w:ascii="Calibri" w:cs="Calibri" w:eastAsia="Calibri" w:hAnsi="Calibri"/>
          <w:sz w:val="24"/>
          <w:szCs w:val="24"/>
        </w:rPr>
        <w:t xml:space="preserve">Las metas principales que marca la Agenda 2030 para este objetivo son:</w:t>
      </w:r>
    </w:p>
    <w:p>
      <w:pPr>
        <w:pStyle w:val="ListParagraph"/>
        <w:numPr>
          <w:ilvl w:val="0"/>
          <w:numId w:val="2"/>
        </w:numPr>
        <w:spacing w:after="100"/>
      </w:pPr>
      <w:r>
        <w:rPr>
          <w:rFonts w:ascii="Calibri" w:cs="Calibri" w:eastAsia="Calibri" w:hAnsi="Calibri"/>
          <w:sz w:val="24"/>
          <w:szCs w:val="24"/>
        </w:rPr>
        <w:t xml:space="preserve">Poner fin al hambre y asegurar el acceso a una alimentacion adecuada para todas las personas, especialmente las mas vulnerables.</w:t>
      </w:r>
    </w:p>
    <w:p>
      <w:pPr>
        <w:pStyle w:val="ListParagraph"/>
        <w:numPr>
          <w:ilvl w:val="0"/>
          <w:numId w:val="2"/>
        </w:numPr>
        <w:spacing w:after="100"/>
      </w:pPr>
      <w:r>
        <w:rPr>
          <w:rFonts w:ascii="Calibri" w:cs="Calibri" w:eastAsia="Calibri" w:hAnsi="Calibri"/>
          <w:sz w:val="24"/>
          <w:szCs w:val="24"/>
        </w:rPr>
        <w:t xml:space="preserve">Acabar con todas las formas de malnutricion, incluido el retraso del crecimiento en ninos menores de 5 anos y el sobrepeso infantil.</w:t>
      </w:r>
    </w:p>
    <w:p>
      <w:pPr>
        <w:pStyle w:val="ListParagraph"/>
        <w:numPr>
          <w:ilvl w:val="0"/>
          <w:numId w:val="2"/>
        </w:numPr>
        <w:spacing w:after="100"/>
      </w:pPr>
      <w:r>
        <w:rPr>
          <w:rFonts w:ascii="Calibri" w:cs="Calibri" w:eastAsia="Calibri" w:hAnsi="Calibri"/>
          <w:sz w:val="24"/>
          <w:szCs w:val="24"/>
        </w:rPr>
        <w:t xml:space="preserve">Duplicar la productividad agricola y los ingresos de los pequenos productores, garantizandoles acceso igualitario a tierras, tecnologia y mercados.</w:t>
      </w:r>
    </w:p>
    <w:p>
      <w:pPr>
        <w:pStyle w:val="ListParagraph"/>
        <w:numPr>
          <w:ilvl w:val="0"/>
          <w:numId w:val="2"/>
        </w:numPr>
        <w:spacing w:after="100"/>
      </w:pPr>
      <w:r>
        <w:rPr>
          <w:rFonts w:ascii="Calibri" w:cs="Calibri" w:eastAsia="Calibri" w:hAnsi="Calibri"/>
          <w:sz w:val="24"/>
          <w:szCs w:val="24"/>
        </w:rPr>
        <w:t xml:space="preserve">Asegurar sistemas de produccion de alimentos sostenibles que protejan los ecosistemas y sean resilientes ante el cambio climatico.</w:t>
      </w:r>
    </w:p>
    <w:p>
      <w:pPr>
        <w:pStyle w:val="ListParagraph"/>
        <w:numPr>
          <w:ilvl w:val="0"/>
          <w:numId w:val="2"/>
        </w:numPr>
        <w:spacing w:after="180"/>
      </w:pPr>
      <w:r>
        <w:rPr>
          <w:rFonts w:ascii="Calibri" w:cs="Calibri" w:eastAsia="Calibri" w:hAnsi="Calibri"/>
          <w:sz w:val="24"/>
          <w:szCs w:val="24"/>
        </w:rPr>
        <w:t xml:space="preserve">Preservar la diversidad genetica de semillas y animales de granja para garantizar la base futura de la produccion de alimentos.</w:t>
      </w:r>
    </w:p>
    <w:p>
      <w:pPr>
        <w:pStyle w:val="Heading1"/>
      </w:pPr>
      <w:r>
        <w:t xml:space="preserve">3. Como esta el mundo actualmente</w:t>
      </w:r>
    </w:p>
    <w:p>
      <w:pPr>
        <w:spacing w:after="180"/>
      </w:pPr>
      <w:r>
        <w:rPr>
          <w:rFonts w:ascii="Calibri" w:cs="Calibri" w:eastAsia="Calibri" w:hAnsi="Calibri"/>
          <w:sz w:val="24"/>
          <w:szCs w:val="24"/>
        </w:rPr>
        <w:t xml:space="preserve">Los datos no son muy alentadores. Segun el informe SOFI 2025, publicado por organismos de la ONU como la FAO, UNICEF y el Programa Mundial de Alimentos, aproximadamente 673 millones de personas pasaron hambre en 2024. Eso es el 8,2% de la poblacion mundial. Para hacernos una idea, es como si toda la Union Europea pasara hambre.</w:t>
      </w:r>
    </w:p>
    <w:p>
      <w:pPr>
        <w:spacing w:after="180"/>
      </w:pPr>
      <w:r>
        <w:rPr>
          <w:rFonts w:ascii="Calibri" w:cs="Calibri" w:eastAsia="Calibri" w:hAnsi="Calibri"/>
          <w:sz w:val="24"/>
          <w:szCs w:val="24"/>
        </w:rPr>
        <w:t xml:space="preserve">La buena noticia es que esta cifra ha bajado un poco desde el 8,7% de 2022. La mala es que la mejora no es igual en todas partes. En Africa, mas del 20% de la poblacion (unos 307 millones de personas) sufrio hambre en 2024. En Asia occidental la situacion tampoco mejora. Y se calcula que en 2030 todavia habra 512 millones de personas con hambre cronica.</w:t>
      </w:r>
    </w:p>
    <w:p>
      <w:pPr>
        <w:pStyle w:val="Heading2"/>
      </w:pPr>
      <w:r>
        <w:t xml:space="preserve">3.1 El gran problema del desperdicio</w:t>
      </w:r>
    </w:p>
    <w:p>
      <w:pPr>
        <w:spacing w:after="180"/>
      </w:pPr>
      <w:r>
        <w:rPr>
          <w:rFonts w:ascii="Calibri" w:cs="Calibri" w:eastAsia="Calibri" w:hAnsi="Calibri"/>
          <w:sz w:val="24"/>
          <w:szCs w:val="24"/>
        </w:rPr>
        <w:t xml:space="preserve">Aqui viene el dato que mas me impacto al investigar este trabajo: en 2022 se desperdiciaron 1.050 millones de toneladas de alimentos en el mundo, equivalente al 19% de todo lo que se produce. Y lo mas llamativo es que el 61% de ese desperdicio se genera en los propios hogares, no en las industrias ni los supermercados.</w:t>
      </w:r>
    </w:p>
    <w:p>
      <w:pPr>
        <w:spacing w:after="180"/>
      </w:pPr>
      <w:r>
        <w:rPr>
          <w:rFonts w:ascii="Calibri" w:cs="Calibri" w:eastAsia="Calibri" w:hAnsi="Calibri"/>
          <w:sz w:val="24"/>
          <w:szCs w:val="24"/>
        </w:rPr>
        <w:t xml:space="preserve">Dicho de otra forma: tiramos comida en casa mientras cientos de millones de personas no tienen suficiente para comer. Es una contradiccion enorme que refleja muy bien el desequilibrio del sistema alimentario mundial.</w:t>
      </w:r>
    </w:p>
    <w:p>
      <w:pPr>
        <w:pStyle w:val="Heading2"/>
      </w:pPr>
      <w:r>
        <w:t xml:space="preserve">3.2 La malnutricion no es solo pasar hambre</w:t>
      </w:r>
    </w:p>
    <w:p>
      <w:pPr>
        <w:spacing w:after="180"/>
      </w:pPr>
      <w:r>
        <w:rPr>
          <w:rFonts w:ascii="Calibri" w:cs="Calibri" w:eastAsia="Calibri" w:hAnsi="Calibri"/>
          <w:sz w:val="24"/>
          <w:szCs w:val="24"/>
        </w:rPr>
        <w:t xml:space="preserve">Otro aspecto que no conocia antes de hacer este trabajo es que la malnutricion no significa solo desnutricion. La obesidad tambien es una forma de malnutricion, causada por el acceso a alimentos baratos pero poco nutritivos. La prevalencia de la obesidad en adultos ha subido del 12,1% en 2012 al 15,8% en 2022. Ademas, la anemia entre mujeres de 15 a 49 anos ha aumentado del 27,6% al 30,7% entre 2012 y 2023.</w:t>
      </w:r>
    </w:p>
    <w:p>
      <w:pPr>
        <w:spacing w:after="180"/>
      </w:pPr>
      <w:r>
        <w:rPr>
          <w:rFonts w:ascii="Calibri" w:cs="Calibri" w:eastAsia="Calibri" w:hAnsi="Calibri"/>
          <w:sz w:val="24"/>
          <w:szCs w:val="24"/>
        </w:rPr>
        <w:t xml:space="preserve">En cuanto a los ninos, en 2022 unos 148 millones de menores de 5 anos sufrian retraso en el crecimiento por desnutricion cronica, y 45 millones padecian emaciacion, una forma grave de desnutricion aguda. Estos numeros son dificiles de leer porque detras de cada cifra hay una persona real.</w:t>
      </w:r>
    </w:p>
    <w:p>
      <w:pPr>
        <w:pStyle w:val="Heading1"/>
      </w:pPr>
      <w:r>
        <w:t xml:space="preserve">4. Por que sigue existiendo el hambre</w:t>
      </w:r>
    </w:p>
    <w:p>
      <w:pPr>
        <w:spacing w:after="180"/>
      </w:pPr>
      <w:r>
        <w:rPr>
          <w:rFonts w:ascii="Calibri" w:cs="Calibri" w:eastAsia="Calibri" w:hAnsi="Calibri"/>
          <w:sz w:val="24"/>
          <w:szCs w:val="24"/>
        </w:rPr>
        <w:t xml:space="preserve">Esta fue la pregunta que mas me hice mientras preparaba el trabajo. Si hay comida para todos, por que no llega a todos? La respuesta es que el hambre no tiene una sola causa, sino varias que se mezclan y se refuerzan entre si.</w:t>
      </w:r>
    </w:p>
    <w:p>
      <w:pPr>
        <w:pStyle w:val="Heading2"/>
      </w:pPr>
      <w:r>
        <w:t xml:space="preserve">4.1 La pobreza y la desigualdad</w:t>
      </w:r>
    </w:p>
    <w:p>
      <w:pPr>
        <w:spacing w:after="180"/>
      </w:pPr>
      <w:r>
        <w:rPr>
          <w:rFonts w:ascii="Calibri" w:cs="Calibri" w:eastAsia="Calibri" w:hAnsi="Calibri"/>
          <w:sz w:val="24"/>
          <w:szCs w:val="24"/>
        </w:rPr>
        <w:t xml:space="preserve">La causa mas directa es la pobreza. Si no tienes dinero, no puedes comprar comida aunque haya en las tiendas. Y la desigualdad economica lo empeora: hay paises donde la riqueza esta concentrada en muy pocas manos, dejando a la mayoria sin acceso a lo basico. Los pequenos agricultores, que producen gran parte de los alimentos del mundo, ganan en muchos paises menos de la mitad que los grandes productores.</w:t>
      </w:r>
    </w:p>
    <w:p>
      <w:pPr>
        <w:pStyle w:val="Heading2"/>
      </w:pPr>
      <w:r>
        <w:t xml:space="preserve">4.2 Los conflictos armados</w:t>
      </w:r>
    </w:p>
    <w:p>
      <w:pPr>
        <w:spacing w:after="180"/>
      </w:pPr>
      <w:r>
        <w:rPr>
          <w:rFonts w:ascii="Calibri" w:cs="Calibri" w:eastAsia="Calibri" w:hAnsi="Calibri"/>
          <w:sz w:val="24"/>
          <w:szCs w:val="24"/>
        </w:rPr>
        <w:t xml:space="preserve">Las guerras destruyen campos de cultivo, interrumpen las cadenas de suministro y obligan a millones de personas a abandonar sus hogares y sus tierras. No es casualidad que los paises con mas hambre sean tambien los que tienen mas conflictos. Un ejemplo claro fue la guerra en Ucrania, que afecto al suministro mundial de cereales y fertilizantes, disparando los precios de los alimentos en todo el planeta.</w:t>
      </w:r>
    </w:p>
    <w:p>
      <w:pPr>
        <w:spacing w:after="180"/>
      </w:pPr>
      <w:r>
        <w:rPr>
          <w:rFonts w:ascii="Calibri" w:cs="Calibri" w:eastAsia="Calibri" w:hAnsi="Calibri"/>
          <w:sz w:val="24"/>
          <w:szCs w:val="24"/>
        </w:rPr>
        <w:t xml:space="preserve">Ademas, en las zonas de conflicto es mucho mas dificil que llegue la ayuda humanitaria. Las organizaciones internacionales tienen problemas para acceder a las poblaciones mas necesitadas precisamente cuando mas lo necesitan.</w:t>
      </w:r>
    </w:p>
    <w:p>
      <w:pPr>
        <w:pStyle w:val="Heading2"/>
      </w:pPr>
      <w:r>
        <w:t xml:space="preserve">4.3 El cambio climatico</w:t>
      </w:r>
    </w:p>
    <w:p>
      <w:pPr>
        <w:spacing w:after="180"/>
      </w:pPr>
      <w:r>
        <w:rPr>
          <w:rFonts w:ascii="Calibri" w:cs="Calibri" w:eastAsia="Calibri" w:hAnsi="Calibri"/>
          <w:sz w:val="24"/>
          <w:szCs w:val="24"/>
        </w:rPr>
        <w:t xml:space="preserve">El cambio climatico es una amenaza cada vez mayor para la produccion de alimentos. Las sequias, inundaciones y olas de calor destruyen cosechas y reducen la disponibilidad de agua para riego. Las comunidades que viven de la agricultura de subsistencia son las mas afectadas porque no tienen recursos para adaptarse.</w:t>
      </w:r>
    </w:p>
    <w:p>
      <w:pPr>
        <w:spacing w:after="180"/>
      </w:pPr>
      <w:r>
        <w:rPr>
          <w:rFonts w:ascii="Calibri" w:cs="Calibri" w:eastAsia="Calibri" w:hAnsi="Calibri"/>
          <w:sz w:val="24"/>
          <w:szCs w:val="24"/>
        </w:rPr>
        <w:t xml:space="preserve">Esto tambien nos afecta en Espana. La Peninsula Iberica es una de las zonas de Europa mas amenazadas por la desertificacion y la escasez de agua. El aumento de las temperaturas pone en riesgo cultivos tradicionales como el olivar o el cereal en muchas regiones, lo que deberia hacernos pensar mas en como producimos y consumimos alimentos.</w:t>
      </w:r>
    </w:p>
    <w:p>
      <w:pPr>
        <w:pStyle w:val="Heading2"/>
      </w:pPr>
      <w:r>
        <w:t xml:space="preserve">4.4 La agricultura insostenible</w:t>
      </w:r>
    </w:p>
    <w:p>
      <w:pPr>
        <w:spacing w:after="180"/>
      </w:pPr>
      <w:r>
        <w:rPr>
          <w:rFonts w:ascii="Calibri" w:cs="Calibri" w:eastAsia="Calibri" w:hAnsi="Calibri"/>
          <w:sz w:val="24"/>
          <w:szCs w:val="24"/>
        </w:rPr>
        <w:t xml:space="preserve">La agricultura industrial produce mucho, pero a un coste medioambiental enorme. El uso excesivo de pesticidas, fertilizantes y agua deteriora los suelos y contamina los acuiferos. Si los ecosistemas se degradan, a largo plazo produciremos menos alimentos. Por eso el ODS 2 no solo busca producir mas, sino hacerlo de forma sostenible.</w:t>
      </w:r>
    </w:p>
    <w:p>
      <w:pPr>
        <w:spacing w:after="180"/>
      </w:pPr>
      <w:r>
        <w:rPr>
          <w:rFonts w:ascii="Calibri" w:cs="Calibri" w:eastAsia="Calibri" w:hAnsi="Calibri"/>
          <w:sz w:val="24"/>
          <w:szCs w:val="24"/>
        </w:rPr>
        <w:t xml:space="preserve">Segun estimaciones de la ONU, para 2050 habra que producir casi un 50% mas de alimentos para alimentar a una poblacion mundial en crecimiento. El reto es conseguirlo sin destruir el planeta en el proceso.</w:t>
      </w:r>
    </w:p>
    <w:p>
      <w:pPr>
        <w:pStyle w:val="Heading1"/>
      </w:pPr>
      <w:r>
        <w:t xml:space="preserve">5. Que consecuencias tiene el hambre</w:t>
      </w:r>
    </w:p>
    <w:p>
      <w:pPr>
        <w:spacing w:after="180"/>
      </w:pPr>
      <w:r>
        <w:rPr>
          <w:rFonts w:ascii="Calibri" w:cs="Calibri" w:eastAsia="Calibri" w:hAnsi="Calibri"/>
          <w:sz w:val="24"/>
          <w:szCs w:val="24"/>
        </w:rPr>
        <w:t xml:space="preserve">El hambre no es solo una cuestion de sufrir o no sufrir. Tiene consecuencias en cadena que afectan a todos los aspectos de la vida de una persona y de su sociedad.</w:t>
      </w:r>
    </w:p>
    <w:p>
      <w:pPr>
        <w:pStyle w:val="ListParagraph"/>
        <w:numPr>
          <w:ilvl w:val="0"/>
          <w:numId w:val="2"/>
        </w:numPr>
        <w:spacing w:after="140"/>
      </w:pPr>
      <w:r>
        <w:rPr>
          <w:rFonts w:ascii="Calibri" w:cs="Calibri" w:eastAsia="Calibri" w:hAnsi="Calibri"/>
          <w:sz w:val="24"/>
          <w:szCs w:val="24"/>
        </w:rPr>
        <w:t xml:space="preserve">Salud: La desnutricion debilita el sistema inmunitario, aumenta la mortalidad infantil y provoca retrasos en el desarrollo fisico y cognitivo. Los primeros 1.000 dias de vida son criticos: la desnutricion en esa etapa puede causar danos irreversibles en el cerebro.</w:t>
      </w:r>
    </w:p>
    <w:p>
      <w:pPr>
        <w:pStyle w:val="ListParagraph"/>
        <w:numPr>
          <w:ilvl w:val="0"/>
          <w:numId w:val="2"/>
        </w:numPr>
        <w:spacing w:after="140"/>
      </w:pPr>
      <w:r>
        <w:rPr>
          <w:rFonts w:ascii="Calibri" w:cs="Calibri" w:eastAsia="Calibri" w:hAnsi="Calibri"/>
          <w:sz w:val="24"/>
          <w:szCs w:val="24"/>
        </w:rPr>
        <w:t xml:space="preserve">Educacion: Un nino con hambre no puede concentrarse en clase. Muchos ni siquiera van al colegio porque tienen que ayudar a sus familias a buscar alimento. Esto perpetua el ciclo de pobreza generacion tras generacion.</w:t>
      </w:r>
    </w:p>
    <w:p>
      <w:pPr>
        <w:pStyle w:val="ListParagraph"/>
        <w:numPr>
          <w:ilvl w:val="0"/>
          <w:numId w:val="2"/>
        </w:numPr>
        <w:spacing w:after="140"/>
      </w:pPr>
      <w:r>
        <w:rPr>
          <w:rFonts w:ascii="Calibri" w:cs="Calibri" w:eastAsia="Calibri" w:hAnsi="Calibri"/>
          <w:sz w:val="24"/>
          <w:szCs w:val="24"/>
        </w:rPr>
        <w:t xml:space="preserve">Economia: Se estima que la desnutricion puede reducir el PIB de un pais hasta un 11% por la perdida de productividad y el aumento del gasto sanitario. El hambre no es solo un drama humano, tambien es una perdida economica enorme.</w:t>
      </w:r>
    </w:p>
    <w:p>
      <w:pPr>
        <w:pStyle w:val="ListParagraph"/>
        <w:numPr>
          <w:ilvl w:val="0"/>
          <w:numId w:val="2"/>
        </w:numPr>
        <w:spacing w:after="140"/>
      </w:pPr>
      <w:r>
        <w:rPr>
          <w:rFonts w:ascii="Calibri" w:cs="Calibri" w:eastAsia="Calibri" w:hAnsi="Calibri"/>
          <w:sz w:val="24"/>
          <w:szCs w:val="24"/>
        </w:rPr>
        <w:t xml:space="preserve">Estabilidad social: La inseguridad alimentaria genera tensiones, protestas, migraciones masivas e incluso conflictos armados. Cuando la gente no tiene comida, la situacion se vuelve muy inestable. Y eso acaba afectando a todos los paises, no solo a los mas pobres.</w:t>
      </w:r>
    </w:p>
    <w:p>
      <w:pPr>
        <w:pStyle w:val="ListParagraph"/>
        <w:numPr>
          <w:ilvl w:val="0"/>
          <w:numId w:val="2"/>
        </w:numPr>
        <w:spacing w:after="180"/>
      </w:pPr>
      <w:r>
        <w:rPr>
          <w:rFonts w:ascii="Calibri" w:cs="Calibri" w:eastAsia="Calibri" w:hAnsi="Calibri"/>
          <w:sz w:val="24"/>
          <w:szCs w:val="24"/>
        </w:rPr>
        <w:t xml:space="preserve">Medio ambiente: La desesperacion por producir mas alimentos lleva a deforestar, sobreexplotar suelos y agotar acuiferos, generando danos que a largo plazo reducen aun mas la capacidad de producir alimentos.</w:t>
      </w:r>
    </w:p>
    <w:p>
      <w:pPr>
        <w:pStyle w:val="Heading1"/>
      </w:pPr>
      <w:r>
        <w:t xml:space="preserve">6. Se esta avanzando hacia el Hambre Cero</w:t>
      </w:r>
    </w:p>
    <w:p>
      <w:pPr>
        <w:spacing w:after="180"/>
      </w:pPr>
      <w:r>
        <w:rPr>
          <w:rFonts w:ascii="Calibri" w:cs="Calibri" w:eastAsia="Calibri" w:hAnsi="Calibri"/>
          <w:sz w:val="24"/>
          <w:szCs w:val="24"/>
        </w:rPr>
        <w:t xml:space="preserve">La respuesta corta es: no lo suficiente. El Global Hunger Index 2025 es bastante claro al respecto: el objetivo de Hambre Cero para 2030 parece inalcanzable con el ritmo actual. Y eso no es porque no sepamos como hacerlo, sino porque falta voluntad politica y recursos.</w:t>
      </w:r>
    </w:p>
    <w:p>
      <w:pPr>
        <w:spacing w:after="180"/>
      </w:pPr>
      <w:r>
        <w:rPr>
          <w:rFonts w:ascii="Calibri" w:cs="Calibri" w:eastAsia="Calibri" w:hAnsi="Calibri"/>
          <w:sz w:val="24"/>
          <w:szCs w:val="24"/>
        </w:rPr>
        <w:t xml:space="preserve">Los principales obstaculos son los conflictos armados, la crisis climatica que se acelera, la fragilidad economica de muchos paises y los recortes en la financiacion internacional al desarrollo. En lugar de reforzar los compromisos, muchos gobiernos los estan recortando.</w:t>
      </w:r>
    </w:p>
    <w:p>
      <w:pPr>
        <w:spacing w:after="180"/>
      </w:pPr>
      <w:r>
        <w:rPr>
          <w:rFonts w:ascii="Calibri" w:cs="Calibri" w:eastAsia="Calibri" w:hAnsi="Calibri"/>
          <w:sz w:val="24"/>
          <w:szCs w:val="24"/>
        </w:rPr>
        <w:t xml:space="preserve">Hay algunos datos positivos, eso si. El porcentaje de lactantes alimentados exclusivamente con leche materna subio del 37% en 2012 al 47,8% en 2023. Y en varias regiones se han puesto en marcha programas de comedores escolares y agricultura sostenible que estan funcionando bien a nivel local. Pero hace falta escalar esas soluciones a nivel global.</w:t>
      </w:r>
    </w:p>
    <w:p>
      <w:pPr>
        <w:pStyle w:val="Heading1"/>
      </w:pPr>
      <w:r>
        <w:t xml:space="preserve">7. Que podemos hacer nosotros</w:t>
      </w:r>
    </w:p>
    <w:p>
      <w:pPr>
        <w:spacing w:after="180"/>
      </w:pPr>
      <w:r>
        <w:rPr>
          <w:rFonts w:ascii="Calibri" w:cs="Calibri" w:eastAsia="Calibri" w:hAnsi="Calibri"/>
          <w:sz w:val="24"/>
          <w:szCs w:val="24"/>
        </w:rPr>
        <w:t xml:space="preserve">Una de las cosas que me plantee al hacer este trabajo es que puede hacer alguien como yo, estudiante de DAW en Espana, para contribuir a algo tan grande como el Hambre Cero. La respuesta es que mas de lo que parece.</w:t>
      </w:r>
    </w:p>
    <w:p>
      <w:pPr>
        <w:pStyle w:val="Heading2"/>
      </w:pPr>
      <w:r>
        <w:t xml:space="preserve">7.1 En el dia a dia</w:t>
      </w:r>
    </w:p>
    <w:p>
      <w:pPr>
        <w:pStyle w:val="ListParagraph"/>
        <w:numPr>
          <w:ilvl w:val="0"/>
          <w:numId w:val="2"/>
        </w:numPr>
        <w:spacing w:after="120"/>
      </w:pPr>
      <w:r>
        <w:rPr>
          <w:rFonts w:ascii="Calibri" w:cs="Calibri" w:eastAsia="Calibri" w:hAnsi="Calibri"/>
          <w:sz w:val="24"/>
          <w:szCs w:val="24"/>
        </w:rPr>
        <w:t xml:space="preserve">Desperdiciar menos comida. Planificar las compras, aprovechar las sobras, no comprar mas de lo que vas a consumir. Si el 61% del desperdicio viene de los hogares, cada uno puede marcar una diferencia.</w:t>
      </w:r>
    </w:p>
    <w:p>
      <w:pPr>
        <w:pStyle w:val="ListParagraph"/>
        <w:numPr>
          <w:ilvl w:val="0"/>
          <w:numId w:val="2"/>
        </w:numPr>
        <w:spacing w:after="120"/>
      </w:pPr>
      <w:r>
        <w:rPr>
          <w:rFonts w:ascii="Calibri" w:cs="Calibri" w:eastAsia="Calibri" w:hAnsi="Calibri"/>
          <w:sz w:val="24"/>
          <w:szCs w:val="24"/>
        </w:rPr>
        <w:t xml:space="preserve">Comer de forma mas sostenible: mas productos locales y de temporada, menos carne roja. No hace falta hacerse vegano, pero si ser mas consciente del impacto de lo que comemos.</w:t>
      </w:r>
    </w:p>
    <w:p>
      <w:pPr>
        <w:pStyle w:val="ListParagraph"/>
        <w:numPr>
          <w:ilvl w:val="0"/>
          <w:numId w:val="2"/>
        </w:numPr>
        <w:spacing w:after="120"/>
      </w:pPr>
      <w:r>
        <w:rPr>
          <w:rFonts w:ascii="Calibri" w:cs="Calibri" w:eastAsia="Calibri" w:hAnsi="Calibri"/>
          <w:sz w:val="24"/>
          <w:szCs w:val="24"/>
        </w:rPr>
        <w:t xml:space="preserve">Colaborar con bancos de alimentos o asociaciones locales. En casi todas las ciudades hay opciones para donar alimentos o hacer voluntariado.</w:t>
      </w:r>
    </w:p>
    <w:p>
      <w:pPr>
        <w:pStyle w:val="ListParagraph"/>
        <w:numPr>
          <w:ilvl w:val="0"/>
          <w:numId w:val="2"/>
        </w:numPr>
        <w:spacing w:after="180"/>
      </w:pPr>
      <w:r>
        <w:rPr>
          <w:rFonts w:ascii="Calibri" w:cs="Calibri" w:eastAsia="Calibri" w:hAnsi="Calibri"/>
          <w:sz w:val="24"/>
          <w:szCs w:val="24"/>
        </w:rPr>
        <w:t xml:space="preserve">Informarse y hablar del tema. Muchas veces la ignorancia es el mayor obstaculo. Si mas gente supiera lo que pasa, exigiria mas a sus gobiernos.</w:t>
      </w:r>
    </w:p>
    <w:p>
      <w:pPr>
        <w:pStyle w:val="Heading2"/>
      </w:pPr>
      <w:r>
        <w:t xml:space="preserve">7.2 La tecnologia como herramienta</w:t>
      </w:r>
    </w:p>
    <w:p>
      <w:pPr>
        <w:spacing w:after="180"/>
      </w:pPr>
      <w:r>
        <w:rPr>
          <w:rFonts w:ascii="Calibri" w:cs="Calibri" w:eastAsia="Calibri" w:hAnsi="Calibri"/>
          <w:sz w:val="24"/>
          <w:szCs w:val="24"/>
        </w:rPr>
        <w:t xml:space="preserve">Como estudiante de DAW me parece especialmente interesante pensar en como la tecnologia puede contribuir al ODS 2. Hoy en dia existen aplicaciones para reducir el desperdicio alimentario como Too Good To Go, plataformas que conectan a pequenos agricultores con mercados, sistemas de monitoreo satelital de cultivos y herramientas de prediccion climatica para ayudar a los agricultores a planificar mejor.</w:t>
      </w:r>
    </w:p>
    <w:p>
      <w:pPr>
        <w:spacing w:after="180"/>
      </w:pPr>
      <w:r>
        <w:rPr>
          <w:rFonts w:ascii="Calibri" w:cs="Calibri" w:eastAsia="Calibri" w:hAnsi="Calibri"/>
          <w:sz w:val="24"/>
          <w:szCs w:val="24"/>
        </w:rPr>
        <w:t xml:space="preserve">El desarrollo de software tiene un papel real en la lucha contra el hambre. Desde aplicaciones de gestion de ayuda humanitaria hasta plataformas de comercio justo o sistemas de trazabilidad alimentaria. Es un campo en el que los futuros desarrolladores podemos aportar algo concreto si lo decidimos.</w:t>
      </w:r>
    </w:p>
    <w:p>
      <w:pPr>
        <w:pStyle w:val="Heading2"/>
      </w:pPr>
      <w:r>
        <w:t xml:space="preserve">7.3 A nivel politico y global</w:t>
      </w:r>
    </w:p>
    <w:p>
      <w:pPr>
        <w:pStyle w:val="ListParagraph"/>
        <w:numPr>
          <w:ilvl w:val="0"/>
          <w:numId w:val="2"/>
        </w:numPr>
        <w:spacing w:after="120"/>
      </w:pPr>
      <w:r>
        <w:rPr>
          <w:rFonts w:ascii="Calibri" w:cs="Calibri" w:eastAsia="Calibri" w:hAnsi="Calibri"/>
          <w:sz w:val="24"/>
          <w:szCs w:val="24"/>
        </w:rPr>
        <w:t xml:space="preserve">Aumentar la financiacion internacional a programas de seguridad alimentaria, especialmente en Africa y Asia.</w:t>
      </w:r>
    </w:p>
    <w:p>
      <w:pPr>
        <w:pStyle w:val="ListParagraph"/>
        <w:numPr>
          <w:ilvl w:val="0"/>
          <w:numId w:val="2"/>
        </w:numPr>
        <w:spacing w:after="120"/>
      </w:pPr>
      <w:r>
        <w:rPr>
          <w:rFonts w:ascii="Calibri" w:cs="Calibri" w:eastAsia="Calibri" w:hAnsi="Calibri"/>
          <w:sz w:val="24"/>
          <w:szCs w:val="24"/>
        </w:rPr>
        <w:t xml:space="preserve">Apoyar a los pequenos agricultores con acceso a credito, tecnologia y mercados justos. Las mujeres rurales, que producen hasta el 80% de los alimentos en algunos paises en desarrollo, necesitan especial atencion.</w:t>
      </w:r>
    </w:p>
    <w:p>
      <w:pPr>
        <w:pStyle w:val="ListParagraph"/>
        <w:numPr>
          <w:ilvl w:val="0"/>
          <w:numId w:val="2"/>
        </w:numPr>
        <w:spacing w:after="120"/>
      </w:pPr>
      <w:r>
        <w:rPr>
          <w:rFonts w:ascii="Calibri" w:cs="Calibri" w:eastAsia="Calibri" w:hAnsi="Calibri"/>
          <w:sz w:val="24"/>
          <w:szCs w:val="24"/>
        </w:rPr>
        <w:t xml:space="preserve">Invertir en investigacion agricola para desarrollar cultivos mas resistentes al calor y la sequia.</w:t>
      </w:r>
    </w:p>
    <w:p>
      <w:pPr>
        <w:pStyle w:val="ListParagraph"/>
        <w:numPr>
          <w:ilvl w:val="0"/>
          <w:numId w:val="2"/>
        </w:numPr>
        <w:spacing w:after="180"/>
      </w:pPr>
      <w:r>
        <w:rPr>
          <w:rFonts w:ascii="Calibri" w:cs="Calibri" w:eastAsia="Calibri" w:hAnsi="Calibri"/>
          <w:sz w:val="24"/>
          <w:szCs w:val="24"/>
        </w:rPr>
        <w:t xml:space="preserve">Resolver los conflictos armados que generan crisis alimentarias y garantizar el acceso humanitario a las zonas mas afectadas.</w:t>
      </w:r>
    </w:p>
    <w:p>
      <w:pPr>
        <w:pStyle w:val="Heading1"/>
      </w:pPr>
      <w:r>
        <w:t xml:space="preserve">8. Conclusion</w:t>
      </w:r>
    </w:p>
    <w:p>
      <w:pPr>
        <w:spacing w:after="180"/>
      </w:pPr>
      <w:r>
        <w:rPr>
          <w:rFonts w:ascii="Calibri" w:cs="Calibri" w:eastAsia="Calibri" w:hAnsi="Calibri"/>
          <w:sz w:val="24"/>
          <w:szCs w:val="24"/>
        </w:rPr>
        <w:t xml:space="preserve">Este trabajo me ha hecho reflexionar bastante. El ODS 2 habla de un problema enorme y complejo, pero tambien de algo que podemos cambiar si hay voluntad suficiente. El mundo tiene recursos para alimentar a todos sus habitantes. Lo que falta es organizarlos mejor y distribuirlos con mas justicia.</w:t>
      </w:r>
    </w:p>
    <w:p>
      <w:pPr>
        <w:spacing w:after="180"/>
      </w:pPr>
      <w:r>
        <w:rPr>
          <w:rFonts w:ascii="Calibri" w:cs="Calibri" w:eastAsia="Calibri" w:hAnsi="Calibri"/>
          <w:sz w:val="24"/>
          <w:szCs w:val="24"/>
        </w:rPr>
        <w:t xml:space="preserve">El hambre no es una fatalidad inevitable. Es el resultado de decisiones politicas, economicas y sociales que se pueden tomar de otra manera. El objetivo de Hambre Cero para 2030 esta complicado a estas alturas, pero eso no significa que debamos rendirnos. Cada avance, por pequeno que sea, supone vidas que se salvan.</w:t>
      </w:r>
    </w:p>
    <w:p>
      <w:pPr>
        <w:spacing w:after="180"/>
      </w:pPr>
      <w:r>
        <w:rPr>
          <w:rFonts w:ascii="Calibri" w:cs="Calibri" w:eastAsia="Calibri" w:hAnsi="Calibri"/>
          <w:sz w:val="24"/>
          <w:szCs w:val="24"/>
        </w:rPr>
        <w:t xml:space="preserve">Como persona que en poco tiempo trabajara en el sector tecnologico, me llevo la idea de que la tecnologia no es neutral: puede usarse para agrandar las desigualdades o para reducirlas. Me gustaria que, en la medida de lo posible, las aplicaciones y sistemas que desarrolle en el futuro contribuyan al segundo camino.</w:t>
      </w:r>
    </w:p>
    <w:p>
      <w:pPr>
        <w:pStyle w:val="Heading1"/>
      </w:pPr>
      <w:r>
        <w:t xml:space="preserve">Referencias</w:t>
      </w:r>
    </w:p>
    <w:p>
      <w:pPr>
        <w:spacing w:after="140"/>
      </w:pPr>
      <w:r>
        <w:rPr>
          <w:rFonts w:ascii="Calibri" w:cs="Calibri" w:eastAsia="Calibri" w:hAnsi="Calibri"/>
          <w:sz w:val="22"/>
          <w:szCs w:val="22"/>
        </w:rPr>
        <w:t xml:space="preserve">Organizacion de las Naciones Unidas para la Alimentacion y la Agricultura [FAO]. (2025). El estado de la seguridad alimentaria y la nutricion en el mundo 2025. https://www.fao.org/home/es</w:t>
      </w:r>
    </w:p>
    <w:p>
      <w:pPr>
        <w:spacing w:after="140"/>
      </w:pPr>
      <w:r>
        <w:rPr>
          <w:rFonts w:ascii="Calibri" w:cs="Calibri" w:eastAsia="Calibri" w:hAnsi="Calibri"/>
          <w:sz w:val="22"/>
          <w:szCs w:val="22"/>
        </w:rPr>
        <w:t xml:space="preserve">Organizacion Mundial de la Salud [OMS]. (2025, 28 de julio). El hambre disminuye en el mundo, pero aumenta en Africa y Asia occidental. https://www.who.int/es/news/item/28-07-2025-global-hunger-declines-but-rises-in-africa-and-western-asia-un-report</w:t>
      </w:r>
    </w:p>
    <w:p>
      <w:pPr>
        <w:spacing w:after="140"/>
      </w:pPr>
      <w:r>
        <w:rPr>
          <w:rFonts w:ascii="Calibri" w:cs="Calibri" w:eastAsia="Calibri" w:hAnsi="Calibri"/>
          <w:sz w:val="22"/>
          <w:szCs w:val="22"/>
        </w:rPr>
        <w:t xml:space="preserve">Pacto Mundial de la ONU. (2025, 6 de febrero). ODS 2: Hambre Cero. https://www.pactomundial.org/ods/2-hambre-cero/</w:t>
      </w:r>
    </w:p>
    <w:p>
      <w:pPr>
        <w:spacing w:after="140"/>
      </w:pPr>
      <w:r>
        <w:rPr>
          <w:rFonts w:ascii="Calibri" w:cs="Calibri" w:eastAsia="Calibri" w:hAnsi="Calibri"/>
          <w:sz w:val="22"/>
          <w:szCs w:val="22"/>
        </w:rPr>
        <w:t xml:space="preserve">Concern Worldwide &amp; Welthungerhilfe. (2025). Global Hunger Index 2025: 20 anos siguiendo el progreso. https://www.globalhungerindex.org/pdf/es/2025.pdf</w:t>
      </w:r>
    </w:p>
    <w:sectPr>
      <w:footerReference w:type="default" r:id="rId7"/>
      <w:pgSz w:w="11906" w:h="16838"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99999"/>
        <w:sz w:val="18"/>
        <w:szCs w:val="18"/>
      </w:rPr>
      <w:t xml:space="preserve">Pagina </w:t>
    </w:r>
    <w:r>
      <w:rPr>
        <w:rFonts w:ascii="Calibri" w:cs="Calibri" w:eastAsia="Calibri" w:hAnsi="Calibri"/>
        <w:color w:val="999999"/>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Calibri" w:cs="Calibri" w:eastAsia="Calibri" w:hAnsi="Calibri"/>
      <w:b/>
      <w:bCs/>
      <w:color w:val="2B2B2B"/>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2026-04-26T23:45:13.463Z</dcterms:created>
  <dcterms:modified xsi:type="dcterms:W3CDTF">2026-04-26T23:45:13.465Z</dcterms:modified>
</cp:coreProperties>
</file>

<file path=docProps/custom.xml><?xml version="1.0" encoding="utf-8"?>
<Properties xmlns="http://schemas.openxmlformats.org/officeDocument/2006/custom-properties" xmlns:vt="http://schemas.openxmlformats.org/officeDocument/2006/docPropsVTypes"/>
</file>