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right"/>
        <w:rPr>
          <w:b w:val="1"/>
        </w:rPr>
      </w:pPr>
      <w:r w:rsidDel="00000000" w:rsidR="00000000" w:rsidRPr="00000000">
        <w:rPr>
          <w:b w:val="1"/>
          <w:rtl w:val="0"/>
        </w:rPr>
        <w:t xml:space="preserve">Figma:</w:t>
      </w:r>
    </w:p>
    <w:p w:rsidR="00000000" w:rsidDel="00000000" w:rsidP="00000000" w:rsidRDefault="00000000" w:rsidRPr="00000000" w14:paraId="00000002">
      <w:pPr>
        <w:spacing w:after="240" w:before="240" w:lineRule="auto"/>
        <w:ind w:left="0" w:firstLine="0"/>
        <w:jc w:val="both"/>
        <w:rPr>
          <w:b w:val="1"/>
        </w:rPr>
      </w:pPr>
      <w:hyperlink r:id="rId6">
        <w:r w:rsidDel="00000000" w:rsidR="00000000" w:rsidRPr="00000000">
          <w:rPr>
            <w:b w:val="1"/>
            <w:color w:val="1155cc"/>
            <w:u w:val="single"/>
            <w:rtl w:val="0"/>
          </w:rPr>
          <w:t xml:space="preserve">https://www.figma.com/design/jWgVW3UB9PzwIIOgzH16WM/Sin-t%C3%ADtulo?node-id=0-1&amp;p=f&amp;t=2U4aXtpfUjXQwKd6-0</w:t>
        </w:r>
      </w:hyperlink>
      <w:r w:rsidDel="00000000" w:rsidR="00000000" w:rsidRPr="00000000">
        <w:rPr>
          <w:rtl w:val="0"/>
        </w:rPr>
      </w:r>
    </w:p>
    <w:p w:rsidR="00000000" w:rsidDel="00000000" w:rsidP="00000000" w:rsidRDefault="00000000" w:rsidRPr="00000000" w14:paraId="00000003">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004">
      <w:pPr>
        <w:pStyle w:val="Heading1"/>
        <w:spacing w:after="240" w:before="240" w:lineRule="auto"/>
        <w:jc w:val="both"/>
        <w:rPr>
          <w:b w:val="1"/>
        </w:rPr>
      </w:pPr>
      <w:bookmarkStart w:colFirst="0" w:colLast="0" w:name="_jlip9ou5oj0" w:id="0"/>
      <w:bookmarkEnd w:id="0"/>
      <w:r w:rsidDel="00000000" w:rsidR="00000000" w:rsidRPr="00000000">
        <w:rPr>
          <w:b w:val="1"/>
          <w:rtl w:val="0"/>
        </w:rPr>
        <w:t xml:space="preserve">Diario de trabajo</w:t>
      </w:r>
    </w:p>
    <w:p w:rsidR="00000000" w:rsidDel="00000000" w:rsidP="00000000" w:rsidRDefault="00000000" w:rsidRPr="00000000" w14:paraId="00000005">
      <w:pPr>
        <w:spacing w:after="240" w:before="240" w:lineRule="auto"/>
        <w:jc w:val="both"/>
        <w:rPr>
          <w:b w:val="1"/>
        </w:rPr>
      </w:pPr>
      <w:r w:rsidDel="00000000" w:rsidR="00000000" w:rsidRPr="00000000">
        <w:rPr>
          <w:b w:val="1"/>
          <w:rtl w:val="0"/>
        </w:rPr>
        <w:tab/>
        <w:t xml:space="preserve">Lunes 02/06/2025</w:t>
      </w:r>
    </w:p>
    <w:p w:rsidR="00000000" w:rsidDel="00000000" w:rsidP="00000000" w:rsidRDefault="00000000" w:rsidRPr="00000000" w14:paraId="00000006">
      <w:pPr>
        <w:spacing w:after="240" w:before="240" w:lineRule="auto"/>
        <w:jc w:val="both"/>
        <w:rPr>
          <w:b w:val="1"/>
        </w:rPr>
      </w:pPr>
      <w:r w:rsidDel="00000000" w:rsidR="00000000" w:rsidRPr="00000000">
        <w:rPr>
          <w:rtl w:val="0"/>
        </w:rPr>
      </w:r>
    </w:p>
    <w:p w:rsidR="00000000" w:rsidDel="00000000" w:rsidP="00000000" w:rsidRDefault="00000000" w:rsidRPr="00000000" w14:paraId="00000007">
      <w:pPr>
        <w:spacing w:after="240" w:before="240" w:lineRule="auto"/>
        <w:jc w:val="both"/>
        <w:rPr>
          <w:b w:val="1"/>
        </w:rPr>
      </w:pPr>
      <w:r w:rsidDel="00000000" w:rsidR="00000000" w:rsidRPr="00000000">
        <w:rPr>
          <w:rtl w:val="0"/>
        </w:rPr>
      </w:r>
    </w:p>
    <w:p w:rsidR="00000000" w:rsidDel="00000000" w:rsidP="00000000" w:rsidRDefault="00000000" w:rsidRPr="00000000" w14:paraId="00000008">
      <w:pPr>
        <w:spacing w:after="240" w:before="240" w:lineRule="auto"/>
        <w:jc w:val="both"/>
        <w:rPr>
          <w:b w:val="1"/>
        </w:rPr>
      </w:pPr>
      <w:r w:rsidDel="00000000" w:rsidR="00000000" w:rsidRPr="00000000">
        <w:rPr>
          <w:rtl w:val="0"/>
        </w:rPr>
      </w:r>
    </w:p>
    <w:p w:rsidR="00000000" w:rsidDel="00000000" w:rsidP="00000000" w:rsidRDefault="00000000" w:rsidRPr="00000000" w14:paraId="00000009">
      <w:pPr>
        <w:spacing w:after="240" w:before="240" w:lineRule="auto"/>
        <w:jc w:val="both"/>
        <w:rPr>
          <w:b w:val="1"/>
        </w:rPr>
      </w:pPr>
      <w:r w:rsidDel="00000000" w:rsidR="00000000" w:rsidRPr="00000000">
        <w:rPr>
          <w:rtl w:val="0"/>
        </w:rPr>
      </w:r>
    </w:p>
    <w:p w:rsidR="00000000" w:rsidDel="00000000" w:rsidP="00000000" w:rsidRDefault="00000000" w:rsidRPr="00000000" w14:paraId="0000000A">
      <w:pPr>
        <w:pStyle w:val="Heading3"/>
        <w:spacing w:after="240" w:before="240" w:lineRule="auto"/>
        <w:jc w:val="right"/>
        <w:rPr/>
      </w:pPr>
      <w:bookmarkStart w:colFirst="0" w:colLast="0" w:name="_kgx8qgw1xvrn" w:id="1"/>
      <w:bookmarkEnd w:id="1"/>
      <w:r w:rsidDel="00000000" w:rsidR="00000000" w:rsidRPr="00000000">
        <w:rPr>
          <w:rtl w:val="0"/>
        </w:rPr>
        <w:t xml:space="preserve">Lunes </w:t>
      </w:r>
      <w:r w:rsidDel="00000000" w:rsidR="00000000" w:rsidRPr="00000000">
        <w:rPr>
          <w:rtl w:val="0"/>
        </w:rPr>
        <w:t xml:space="preserve">02/06/2025</w:t>
      </w:r>
    </w:p>
    <w:p w:rsidR="00000000" w:rsidDel="00000000" w:rsidP="00000000" w:rsidRDefault="00000000" w:rsidRPr="00000000" w14:paraId="0000000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jc w:val="both"/>
        <w:rPr>
          <w:b w:val="1"/>
        </w:rPr>
      </w:pPr>
      <w:r w:rsidDel="00000000" w:rsidR="00000000" w:rsidRPr="00000000">
        <w:rPr>
          <w:b w:val="1"/>
          <w:rtl w:val="0"/>
        </w:rPr>
        <w:t xml:space="preserve">Primera reunión</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Hoy hemos tenido nuestra primera reunión con la empresa ENNDE a través de Microsoft Teams. Ha sido una sesión inicial para presentarnos, conocer el enfoque del proyecto y resolver algunas dudas. Durante la reunión se nos planteó el objetivo principal: desarrollar una página web que permita, entre otras funcionalidades, visualizar modelos 3D desde el navegador. La idea es que dichos modelos tengan distintas capas (como la topografía, la policromía o el texturizado) que puedan activarse o desactivarse individualmente.</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También se habló de permitir la rotación e interacción directa con los modelos, y de trabajar en un contexto vinculado al patrimonio y a la conservación artística, dentro de una línea de trabajo que la empresa denomina HARPA.</w:t>
      </w:r>
    </w:p>
    <w:p w:rsidR="00000000" w:rsidDel="00000000" w:rsidP="00000000" w:rsidRDefault="00000000" w:rsidRPr="00000000" w14:paraId="0000000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40" w:before="240" w:lineRule="auto"/>
        <w:jc w:val="both"/>
        <w:rPr>
          <w:b w:val="1"/>
        </w:rPr>
      </w:pPr>
      <w:r w:rsidDel="00000000" w:rsidR="00000000" w:rsidRPr="00000000">
        <w:rPr>
          <w:b w:val="1"/>
          <w:rtl w:val="0"/>
        </w:rPr>
        <w:t xml:space="preserve">Objetivo general</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Desarrollar una página web que, posteriormente, integre la gestión y visualización de modelos 3D por parte del usuario. Se contempla también la posible integración de plugins o librerías externas para cargar archivos .stl o .blend, así como incorporar diseños en 2D.</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Parte del trabajo implicará conectar soluciones ya existentes, modificarlas si es necesario y comprender su funcionamiento de cara a posibles mejoras o adaptaciones.</w:t>
      </w:r>
    </w:p>
    <w:p w:rsidR="00000000" w:rsidDel="00000000" w:rsidP="00000000" w:rsidRDefault="00000000" w:rsidRPr="00000000" w14:paraId="0000001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Plataforma</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El entorno a desarrollar será una </w:t>
      </w:r>
      <w:r w:rsidDel="00000000" w:rsidR="00000000" w:rsidRPr="00000000">
        <w:rPr>
          <w:b w:val="1"/>
          <w:rtl w:val="0"/>
        </w:rPr>
        <w:t xml:space="preserve">plataforma web</w:t>
      </w:r>
      <w:r w:rsidDel="00000000" w:rsidR="00000000" w:rsidRPr="00000000">
        <w:rPr>
          <w:rtl w:val="0"/>
        </w:rPr>
        <w:t xml:space="preserve">, aunque no se descarta que más adelante el planteamiento evolucione hacia una app si el proyecto lo justifica.</w:t>
      </w:r>
    </w:p>
    <w:p w:rsidR="00000000" w:rsidDel="00000000" w:rsidP="00000000" w:rsidRDefault="00000000" w:rsidRPr="00000000" w14:paraId="0000001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jc w:val="both"/>
        <w:rPr>
          <w:b w:val="1"/>
        </w:rPr>
      </w:pPr>
      <w:r w:rsidDel="00000000" w:rsidR="00000000" w:rsidRPr="00000000">
        <w:rPr>
          <w:b w:val="1"/>
          <w:rtl w:val="0"/>
        </w:rPr>
        <w:t xml:space="preserve">Una de las línea de trabajo de ENNDE (proyecto Enndearpa)</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La iniciativa se enmarca dentro de un enfoque centrado en el arte y el patrimonio, con aplicaciones de tecnologías 3D también en sectores como el aeronáutico. ENNDE dispone de equipamiento especializado, como escáneres capaces de captar tanto puntos como espectros en diferentes bandas (ultravioleta, infrarrojos y luz visible). Esta información es posteriormente procesada mediante software específico.</w:t>
      </w:r>
    </w:p>
    <w:p w:rsidR="00000000" w:rsidDel="00000000" w:rsidP="00000000" w:rsidRDefault="00000000" w:rsidRPr="00000000" w14:paraId="0000001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jc w:val="both"/>
        <w:rPr>
          <w:b w:val="1"/>
        </w:rPr>
      </w:pPr>
      <w:r w:rsidDel="00000000" w:rsidR="00000000" w:rsidRPr="00000000">
        <w:rPr>
          <w:b w:val="1"/>
          <w:rtl w:val="0"/>
        </w:rPr>
        <w:t xml:space="preserve">Reto técnico</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El objetivo técnico es mostrar un modelo 3D en la web que permita al usuario interactuar con él, activando o desactivando capas visuales como la forma, el color o las texturas. Además, se busca incluir una nube de puntos con información gráfica y permitir su rotación directa desde el navegador. El ejemplo propuesto fue una escultura escaneada que se puede visualizar por capas de forma independiente.</w:t>
      </w:r>
    </w:p>
    <w:p w:rsidR="00000000" w:rsidDel="00000000" w:rsidP="00000000" w:rsidRDefault="00000000" w:rsidRPr="00000000" w14:paraId="0000001C">
      <w:pPr>
        <w:spacing w:after="240" w:before="240" w:lineRule="auto"/>
        <w:jc w:val="both"/>
        <w:rPr>
          <w:b w:val="1"/>
        </w:rPr>
      </w:pPr>
      <w:r w:rsidDel="00000000" w:rsidR="00000000" w:rsidRPr="00000000">
        <w:rPr>
          <w:b w:val="1"/>
          <w:rtl w:val="0"/>
        </w:rPr>
        <w:t xml:space="preserve">Etapas iniciales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Durante esta jornada nos centramos en explorar las posibles tecnologías y enfoques. Comenzamos utilizando WordPress con LocalWP, instalando el tema Astra y el plugin Elementor. Sin embargo, rápidamente detectamos dificultades para el trabajo colaborativo en entorno local, lo que nos llevó a valorar el desarrollo desde cero con HTML, CSS y JavaScript.</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Investigamos sobre el uso de librerías como Three.js y , confirmando que permiten implementar el tipo de visualización que se busca. Finalmente, decidimos dejar de lado WordPress y orientar el proyecto a un enfoque completamente personalizado, controlado mediante Git y desarrollado con las tecnologías mencionadas.</w:t>
      </w:r>
    </w:p>
    <w:p w:rsidR="00000000" w:rsidDel="00000000" w:rsidP="00000000" w:rsidRDefault="00000000" w:rsidRPr="00000000" w14:paraId="0000001F">
      <w:pPr>
        <w:spacing w:after="240" w:before="240" w:lineRule="auto"/>
        <w:jc w:val="both"/>
        <w:rPr>
          <w:b w:val="1"/>
        </w:rPr>
      </w:pPr>
      <w:r w:rsidDel="00000000" w:rsidR="00000000" w:rsidRPr="00000000">
        <w:rPr>
          <w:b w:val="1"/>
          <w:rtl w:val="0"/>
        </w:rPr>
        <w:t xml:space="preserve">Diseño inicial (wireframe/prototipo)</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Antes de comenzar a desarrollar el index.html definitivo, hemos trabajado en el diseño visual de la página utilizando Figma. Esto nos ha permitido planificar la estructura general, definir los elementos principales de la interfaz (cabecera, secciones, pie, etc.) y unificar criterios de estilo antes de pasar al código. Este diseño servirá como referencia para trasladarlo directamente a HTML, CSS y JS.</w:t>
      </w:r>
    </w:p>
    <w:p w:rsidR="00000000" w:rsidDel="00000000" w:rsidP="00000000" w:rsidRDefault="00000000" w:rsidRPr="00000000" w14:paraId="0000002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jc w:val="both"/>
        <w:rPr>
          <w:b w:val="1"/>
        </w:rPr>
      </w:pPr>
      <w:r w:rsidDel="00000000" w:rsidR="00000000" w:rsidRPr="00000000">
        <w:rPr>
          <w:rtl w:val="0"/>
        </w:rPr>
      </w:r>
    </w:p>
    <w:p w:rsidR="00000000" w:rsidDel="00000000" w:rsidP="00000000" w:rsidRDefault="00000000" w:rsidRPr="00000000" w14:paraId="00000023">
      <w:pPr>
        <w:spacing w:after="240" w:before="240" w:lineRule="auto"/>
        <w:jc w:val="both"/>
        <w:rPr>
          <w:b w:val="1"/>
        </w:rPr>
      </w:pPr>
      <w:r w:rsidDel="00000000" w:rsidR="00000000" w:rsidRPr="00000000">
        <w:rPr>
          <w:b w:val="1"/>
          <w:rtl w:val="0"/>
        </w:rPr>
        <w:t xml:space="preserve">Organización y seguimiento</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La empresa permite flexibilidad horaria, pero es obligatorio llevar un diario de trabajo que incluya:</w:t>
      </w:r>
    </w:p>
    <w:p w:rsidR="00000000" w:rsidDel="00000000" w:rsidP="00000000" w:rsidRDefault="00000000" w:rsidRPr="00000000" w14:paraId="00000025">
      <w:pPr>
        <w:numPr>
          <w:ilvl w:val="0"/>
          <w:numId w:val="2"/>
        </w:numPr>
        <w:spacing w:after="0" w:afterAutospacing="0" w:lineRule="auto"/>
        <w:ind w:left="720" w:hanging="360"/>
        <w:jc w:val="both"/>
      </w:pPr>
      <w:r w:rsidDel="00000000" w:rsidR="00000000" w:rsidRPr="00000000">
        <w:rPr>
          <w:rtl w:val="0"/>
        </w:rPr>
        <w:t xml:space="preserve">Hora de inicio y fin de cada sesión.</w:t>
      </w:r>
    </w:p>
    <w:p w:rsidR="00000000" w:rsidDel="00000000" w:rsidP="00000000" w:rsidRDefault="00000000" w:rsidRPr="00000000" w14:paraId="00000026">
      <w:pPr>
        <w:numPr>
          <w:ilvl w:val="0"/>
          <w:numId w:val="2"/>
        </w:numPr>
        <w:spacing w:after="0" w:afterAutospacing="0" w:lineRule="auto"/>
        <w:ind w:left="720" w:hanging="360"/>
        <w:jc w:val="both"/>
      </w:pPr>
      <w:r w:rsidDel="00000000" w:rsidR="00000000" w:rsidRPr="00000000">
        <w:rPr>
          <w:rtl w:val="0"/>
        </w:rPr>
        <w:t xml:space="preserve">Tareas realizadas.</w:t>
      </w:r>
    </w:p>
    <w:p w:rsidR="00000000" w:rsidDel="00000000" w:rsidP="00000000" w:rsidRDefault="00000000" w:rsidRPr="00000000" w14:paraId="00000027">
      <w:pPr>
        <w:numPr>
          <w:ilvl w:val="0"/>
          <w:numId w:val="2"/>
        </w:numPr>
        <w:spacing w:after="240" w:lineRule="auto"/>
        <w:ind w:left="720" w:hanging="360"/>
        <w:jc w:val="both"/>
      </w:pPr>
      <w:r w:rsidDel="00000000" w:rsidR="00000000" w:rsidRPr="00000000">
        <w:rPr>
          <w:rtl w:val="0"/>
        </w:rPr>
        <w:t xml:space="preserve">Tiempo dedicado a cada parte.</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Este documento servirá de seguimiento continuo para reflejar el avance y las decisiones tomadas durante el proyecto.</w:t>
      </w:r>
    </w:p>
    <w:p w:rsidR="00000000" w:rsidDel="00000000" w:rsidP="00000000" w:rsidRDefault="00000000" w:rsidRPr="00000000" w14:paraId="00000029">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jc w:val="both"/>
        <w:rPr>
          <w:b w:val="1"/>
        </w:rPr>
      </w:pPr>
      <w:r w:rsidDel="00000000" w:rsidR="00000000" w:rsidRPr="00000000">
        <w:rPr>
          <w:b w:val="1"/>
          <w:rtl w:val="0"/>
        </w:rPr>
        <w:t xml:space="preserve">Entregables para el jueves</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Para la siguiente reunión se nos ha solicitado:</w:t>
      </w:r>
    </w:p>
    <w:p w:rsidR="00000000" w:rsidDel="00000000" w:rsidP="00000000" w:rsidRDefault="00000000" w:rsidRPr="00000000" w14:paraId="0000002C">
      <w:pPr>
        <w:numPr>
          <w:ilvl w:val="0"/>
          <w:numId w:val="1"/>
        </w:numPr>
        <w:spacing w:after="0" w:afterAutospacing="0" w:lineRule="auto"/>
        <w:ind w:left="720" w:hanging="360"/>
        <w:jc w:val="both"/>
      </w:pPr>
      <w:r w:rsidDel="00000000" w:rsidR="00000000" w:rsidRPr="00000000">
        <w:rPr>
          <w:rtl w:val="0"/>
        </w:rPr>
        <w:t xml:space="preserve">Una propuesta clara y definida de lo que se va a desarrollar.</w:t>
      </w:r>
    </w:p>
    <w:p w:rsidR="00000000" w:rsidDel="00000000" w:rsidP="00000000" w:rsidRDefault="00000000" w:rsidRPr="00000000" w14:paraId="0000002D">
      <w:pPr>
        <w:numPr>
          <w:ilvl w:val="0"/>
          <w:numId w:val="1"/>
        </w:numPr>
        <w:spacing w:after="0" w:afterAutospacing="0" w:lineRule="auto"/>
        <w:ind w:left="720" w:hanging="360"/>
        <w:jc w:val="both"/>
      </w:pPr>
      <w:r w:rsidDel="00000000" w:rsidR="00000000" w:rsidRPr="00000000">
        <w:rPr>
          <w:rtl w:val="0"/>
        </w:rPr>
        <w:t xml:space="preserve">Una presentación explicativa del enfoque elegido.</w:t>
      </w:r>
    </w:p>
    <w:p w:rsidR="00000000" w:rsidDel="00000000" w:rsidP="00000000" w:rsidRDefault="00000000" w:rsidRPr="00000000" w14:paraId="0000002E">
      <w:pPr>
        <w:numPr>
          <w:ilvl w:val="0"/>
          <w:numId w:val="1"/>
        </w:numPr>
        <w:spacing w:after="240" w:lineRule="auto"/>
        <w:ind w:left="720" w:hanging="360"/>
        <w:jc w:val="both"/>
      </w:pPr>
      <w:r w:rsidDel="00000000" w:rsidR="00000000" w:rsidRPr="00000000">
        <w:rPr>
          <w:rtl w:val="0"/>
        </w:rPr>
        <w:t xml:space="preserve">Demostrar proactividad y claridad en las ideas y soluciones.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Quedamos pendientes de recibir la invitación formal de Carlos para exponer estos avances.</w:t>
      </w:r>
    </w:p>
    <w:p w:rsidR="00000000" w:rsidDel="00000000" w:rsidP="00000000" w:rsidRDefault="00000000" w:rsidRPr="00000000" w14:paraId="0000003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spacing w:after="240" w:before="240" w:lineRule="auto"/>
        <w:jc w:val="both"/>
        <w:rPr>
          <w:b w:val="1"/>
        </w:rPr>
      </w:pPr>
      <w:r w:rsidDel="00000000" w:rsidR="00000000" w:rsidRPr="00000000">
        <w:rPr>
          <w:rtl w:val="0"/>
        </w:rPr>
      </w:r>
    </w:p>
    <w:p w:rsidR="00000000" w:rsidDel="00000000" w:rsidP="00000000" w:rsidRDefault="00000000" w:rsidRPr="00000000" w14:paraId="00000032">
      <w:pPr>
        <w:spacing w:after="240" w:before="240" w:lineRule="auto"/>
        <w:jc w:val="both"/>
        <w:rPr>
          <w:b w:val="1"/>
        </w:rPr>
      </w:pPr>
      <w:r w:rsidDel="00000000" w:rsidR="00000000" w:rsidRPr="00000000">
        <w:rPr>
          <w:rtl w:val="0"/>
        </w:rPr>
      </w:r>
    </w:p>
    <w:p w:rsidR="00000000" w:rsidDel="00000000" w:rsidP="00000000" w:rsidRDefault="00000000" w:rsidRPr="00000000" w14:paraId="00000033">
      <w:pPr>
        <w:spacing w:after="240" w:before="240" w:lineRule="auto"/>
        <w:jc w:val="both"/>
        <w:rPr>
          <w:b w:val="1"/>
        </w:rPr>
      </w:pPr>
      <w:r w:rsidDel="00000000" w:rsidR="00000000" w:rsidRPr="00000000">
        <w:rPr>
          <w:b w:val="1"/>
          <w:rtl w:val="0"/>
        </w:rPr>
        <w:t xml:space="preserve">Conclusión de la jornada</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Hemos tomado la decisión de abandonar WordPress como base del proyecto y comenzar desde cero, usando las tecnologías que dominamos y que nos permiten mayor control. A partir de este punto, organizaremos la estructura básica de la web, crearemos un repositorio compartido y empezaremos a preparar la base visual sobre la que luego integraremos la parte 3D.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design/jWgVW3UB9PzwIIOgzH16WM/Sin-t%C3%ADtulo?node-id=0-1&amp;p=f&amp;t=2U4aXtpfUjXQwKd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