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FA4F0" w14:textId="77777777" w:rsidR="001D0451" w:rsidRDefault="001D0451" w:rsidP="001D0451">
      <w:pPr>
        <w:rPr>
          <w:b/>
          <w:sz w:val="24"/>
          <w:szCs w:val="24"/>
        </w:rPr>
      </w:pPr>
      <w:bookmarkStart w:id="0" w:name="_Hlk165896068"/>
      <w:r>
        <w:rPr>
          <w:b/>
          <w:sz w:val="24"/>
          <w:szCs w:val="24"/>
        </w:rPr>
        <w:t>Interview Questions:</w:t>
      </w:r>
    </w:p>
    <w:p w14:paraId="67478997" w14:textId="77777777" w:rsidR="001D0451" w:rsidRDefault="001D0451" w:rsidP="001D0451">
      <w:pPr>
        <w:rPr>
          <w:b/>
          <w:sz w:val="24"/>
          <w:szCs w:val="24"/>
        </w:rPr>
      </w:pPr>
      <w:r>
        <w:rPr>
          <w:b/>
          <w:sz w:val="24"/>
          <w:szCs w:val="24"/>
        </w:rPr>
        <w:t xml:space="preserve">Power </w:t>
      </w:r>
      <w:proofErr w:type="gramStart"/>
      <w:r>
        <w:rPr>
          <w:b/>
          <w:sz w:val="24"/>
          <w:szCs w:val="24"/>
        </w:rPr>
        <w:t>BI :</w:t>
      </w:r>
      <w:proofErr w:type="gramEnd"/>
    </w:p>
    <w:p w14:paraId="3E76501B" w14:textId="77777777" w:rsidR="001D0451" w:rsidRPr="006C68E6" w:rsidRDefault="001D0451" w:rsidP="001D0451">
      <w:pPr>
        <w:rPr>
          <w:b/>
          <w:sz w:val="24"/>
          <w:szCs w:val="24"/>
        </w:rPr>
      </w:pPr>
    </w:p>
    <w:bookmarkEnd w:id="0"/>
    <w:p w14:paraId="5BEBE503" w14:textId="77777777" w:rsidR="001D0451" w:rsidRDefault="001D0451" w:rsidP="001D0451">
      <w:pPr>
        <w:spacing w:line="720" w:lineRule="auto"/>
        <w:rPr>
          <w:bCs/>
          <w:sz w:val="24"/>
          <w:szCs w:val="24"/>
        </w:rPr>
      </w:pPr>
      <w:r w:rsidRPr="006C68E6">
        <w:rPr>
          <w:bCs/>
          <w:sz w:val="24"/>
          <w:szCs w:val="24"/>
        </w:rPr>
        <w:t>41. Can you explain the significance of Row Level Security in Power BI?</w:t>
      </w:r>
    </w:p>
    <w:p w14:paraId="05CFA111" w14:textId="08CDCCFC"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w:t>
      </w:r>
      <w:r>
        <w:rPr>
          <w:rFonts w:ascii="Segoe UI" w:hAnsi="Segoe UI" w:cs="Segoe UI"/>
          <w:color w:val="0D0D0D"/>
        </w:rPr>
        <w:t>Row Level Security (RLS) in Power BI is crucial for maintaining data security and ensuring that users only have access to the data that is relevant to them. Here's why it's significant:</w:t>
      </w:r>
    </w:p>
    <w:p w14:paraId="0962AAE6"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Privacy and Compliance</w:t>
      </w:r>
      <w:r>
        <w:rPr>
          <w:rFonts w:ascii="Segoe UI" w:hAnsi="Segoe UI" w:cs="Segoe UI"/>
          <w:color w:val="0D0D0D"/>
        </w:rPr>
        <w:t>: RLS allows organizations to comply with data privacy regulations by restricting access to sensitive information. For instance, if certain users should only see data from specific regions or departments due to privacy laws or company policies, RLS can enforce these restrictions.</w:t>
      </w:r>
    </w:p>
    <w:p w14:paraId="2942E2FE"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Confidentiality</w:t>
      </w:r>
      <w:r>
        <w:rPr>
          <w:rFonts w:ascii="Segoe UI" w:hAnsi="Segoe UI" w:cs="Segoe UI"/>
          <w:color w:val="0D0D0D"/>
        </w:rPr>
        <w:t>: RLS helps maintain the confidentiality of sensitive data within an organization. By limiting access to specific rows of data, it prevents unauthorized users from viewing sensitive information.</w:t>
      </w:r>
    </w:p>
    <w:p w14:paraId="060AEEE9"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Granular Control</w:t>
      </w:r>
      <w:r>
        <w:rPr>
          <w:rFonts w:ascii="Segoe UI" w:hAnsi="Segoe UI" w:cs="Segoe UI"/>
          <w:color w:val="0D0D0D"/>
        </w:rPr>
        <w:t>: RLS provides granular control over data access. Administrators can define rules based on various criteria such as user roles, departments, or custom filters. This allows for fine-tuning access permissions according to specific business requirements.</w:t>
      </w:r>
    </w:p>
    <w:p w14:paraId="6C7C22CE"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Dynamic Filtering</w:t>
      </w:r>
      <w:r>
        <w:rPr>
          <w:rFonts w:ascii="Segoe UI" w:hAnsi="Segoe UI" w:cs="Segoe UI"/>
          <w:color w:val="0D0D0D"/>
        </w:rPr>
        <w:t>: RLS supports dynamic filtering, meaning that access permissions can change dynamically based on the context of the user's interaction with the data. For example, if a sales manager should only see data for their assigned region, RLS can dynamically filter the data based on the manager's login credentials.</w:t>
      </w:r>
    </w:p>
    <w:p w14:paraId="71502195"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Scalability</w:t>
      </w:r>
      <w:r>
        <w:rPr>
          <w:rFonts w:ascii="Segoe UI" w:hAnsi="Segoe UI" w:cs="Segoe UI"/>
          <w:color w:val="0D0D0D"/>
        </w:rPr>
        <w:t>: As organizations grow, managing access to data becomes increasingly complex. RLS simplifies this process by providing a centralized mechanism for managing data access permissions across large datasets and diverse user groups.</w:t>
      </w:r>
    </w:p>
    <w:p w14:paraId="2A254EEF" w14:textId="77777777" w:rsidR="000D391E" w:rsidRDefault="000D391E" w:rsidP="000D391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Self-Service BI</w:t>
      </w:r>
      <w:r>
        <w:rPr>
          <w:rFonts w:ascii="Segoe UI" w:hAnsi="Segoe UI" w:cs="Segoe UI"/>
          <w:color w:val="0D0D0D"/>
        </w:rPr>
        <w:t xml:space="preserve">: With RLS, organizations can empower users to explore and </w:t>
      </w:r>
      <w:proofErr w:type="spellStart"/>
      <w:r>
        <w:rPr>
          <w:rFonts w:ascii="Segoe UI" w:hAnsi="Segoe UI" w:cs="Segoe UI"/>
          <w:color w:val="0D0D0D"/>
        </w:rPr>
        <w:t>analyze</w:t>
      </w:r>
      <w:proofErr w:type="spellEnd"/>
      <w:r>
        <w:rPr>
          <w:rFonts w:ascii="Segoe UI" w:hAnsi="Segoe UI" w:cs="Segoe UI"/>
          <w:color w:val="0D0D0D"/>
        </w:rPr>
        <w:t xml:space="preserve"> data independently while ensuring that they only access the data they are authorized to see. This promotes self-service BI capabilities without compromising data security.</w:t>
      </w:r>
    </w:p>
    <w:p w14:paraId="7451FFC3"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In summary, Row Level Security in Power BI is significant for maintaining data privacy, ensuring confidentiality, </w:t>
      </w:r>
      <w:proofErr w:type="gramStart"/>
      <w:r>
        <w:rPr>
          <w:rFonts w:ascii="Segoe UI" w:hAnsi="Segoe UI" w:cs="Segoe UI"/>
          <w:color w:val="0D0D0D"/>
        </w:rPr>
        <w:t>providing</w:t>
      </w:r>
      <w:proofErr w:type="gramEnd"/>
      <w:r>
        <w:rPr>
          <w:rFonts w:ascii="Segoe UI" w:hAnsi="Segoe UI" w:cs="Segoe UI"/>
          <w:color w:val="0D0D0D"/>
        </w:rPr>
        <w:t xml:space="preserve"> granular control over data access, supporting dynamic filtering, enabling scalability, and facilitating self-service BI. It's a critical feature for organizations looking to leverage the power of data analytics while adhering to security and compliance requirements.</w:t>
      </w:r>
    </w:p>
    <w:p w14:paraId="02F2F7D4" w14:textId="0CB7EBA7" w:rsidR="000D391E" w:rsidRPr="006C68E6" w:rsidRDefault="000D391E" w:rsidP="001D0451">
      <w:pPr>
        <w:spacing w:line="720" w:lineRule="auto"/>
        <w:rPr>
          <w:bCs/>
          <w:sz w:val="24"/>
          <w:szCs w:val="24"/>
        </w:rPr>
      </w:pPr>
    </w:p>
    <w:p w14:paraId="03BD8FB1" w14:textId="77777777" w:rsidR="001D0451" w:rsidRDefault="001D0451" w:rsidP="001D0451">
      <w:pPr>
        <w:spacing w:line="720" w:lineRule="auto"/>
        <w:rPr>
          <w:bCs/>
          <w:sz w:val="24"/>
          <w:szCs w:val="24"/>
        </w:rPr>
      </w:pPr>
      <w:r w:rsidRPr="006C68E6">
        <w:rPr>
          <w:bCs/>
          <w:sz w:val="24"/>
          <w:szCs w:val="24"/>
        </w:rPr>
        <w:t>42. How do you create a new measure in Power BI Desktop?</w:t>
      </w:r>
    </w:p>
    <w:p w14:paraId="738E7CE3" w14:textId="61535F4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lastRenderedPageBreak/>
        <w:t>Solution-</w:t>
      </w:r>
      <w:r w:rsidRPr="000D391E">
        <w:rPr>
          <w:rFonts w:ascii="Segoe UI" w:hAnsi="Segoe UI" w:cs="Segoe UI"/>
          <w:color w:val="0D0D0D"/>
        </w:rPr>
        <w:t xml:space="preserve"> </w:t>
      </w:r>
      <w:r>
        <w:rPr>
          <w:rFonts w:ascii="Segoe UI" w:hAnsi="Segoe UI" w:cs="Segoe UI"/>
          <w:color w:val="0D0D0D"/>
        </w:rPr>
        <w:t>Creating a new measure in Power BI Desktop is a fundamental task that allows you to perform calculations and analysis on your data. Here's a step-by-step guide on how to create a new measure:</w:t>
      </w:r>
    </w:p>
    <w:p w14:paraId="3C5A13BD"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Open Power BI Desktop</w:t>
      </w:r>
      <w:r>
        <w:rPr>
          <w:rFonts w:ascii="Segoe UI" w:hAnsi="Segoe UI" w:cs="Segoe UI"/>
          <w:color w:val="0D0D0D"/>
        </w:rPr>
        <w:t>: Launch Power BI Desktop on your computer.</w:t>
      </w:r>
    </w:p>
    <w:p w14:paraId="66B41C7D"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Load Data</w:t>
      </w:r>
      <w:r>
        <w:rPr>
          <w:rFonts w:ascii="Segoe UI" w:hAnsi="Segoe UI" w:cs="Segoe UI"/>
          <w:color w:val="0D0D0D"/>
        </w:rPr>
        <w:t>: If you haven't already done so, load your data into Power BI Desktop. You can import data from various sources such as Excel files, databases, or online services.</w:t>
      </w:r>
    </w:p>
    <w:p w14:paraId="26B5D7A8"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Navigate to Data View</w:t>
      </w:r>
      <w:r>
        <w:rPr>
          <w:rFonts w:ascii="Segoe UI" w:hAnsi="Segoe UI" w:cs="Segoe UI"/>
          <w:color w:val="0D0D0D"/>
        </w:rPr>
        <w:t>: Click on the "Data" view in the left navigation pane to access your dataset.</w:t>
      </w:r>
    </w:p>
    <w:p w14:paraId="291EFF41"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Select Table</w:t>
      </w:r>
      <w:r>
        <w:rPr>
          <w:rFonts w:ascii="Segoe UI" w:hAnsi="Segoe UI" w:cs="Segoe UI"/>
          <w:color w:val="0D0D0D"/>
        </w:rPr>
        <w:t>: Select the table in which you want to create the new measure. You can see the list of tables in the "Fields" pane on the right side of the screen.</w:t>
      </w:r>
    </w:p>
    <w:p w14:paraId="2533356F"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Click on "New Measure"</w:t>
      </w:r>
      <w:r>
        <w:rPr>
          <w:rFonts w:ascii="Segoe UI" w:hAnsi="Segoe UI" w:cs="Segoe UI"/>
          <w:color w:val="0D0D0D"/>
        </w:rPr>
        <w:t xml:space="preserve">: Right-click on the table name in the Fields pane or click on the table name to select it, </w:t>
      </w:r>
      <w:proofErr w:type="gramStart"/>
      <w:r>
        <w:rPr>
          <w:rFonts w:ascii="Segoe UI" w:hAnsi="Segoe UI" w:cs="Segoe UI"/>
          <w:color w:val="0D0D0D"/>
        </w:rPr>
        <w:t>then</w:t>
      </w:r>
      <w:proofErr w:type="gramEnd"/>
      <w:r>
        <w:rPr>
          <w:rFonts w:ascii="Segoe UI" w:hAnsi="Segoe UI" w:cs="Segoe UI"/>
          <w:color w:val="0D0D0D"/>
        </w:rPr>
        <w:t xml:space="preserve"> click on the "New Measure" button in the toolbar at the top of the screen. Alternatively, you can also go to the "</w:t>
      </w:r>
      <w:proofErr w:type="spellStart"/>
      <w:r>
        <w:rPr>
          <w:rFonts w:ascii="Segoe UI" w:hAnsi="Segoe UI" w:cs="Segoe UI"/>
          <w:color w:val="0D0D0D"/>
        </w:rPr>
        <w:t>Modeling</w:t>
      </w:r>
      <w:proofErr w:type="spellEnd"/>
      <w:r>
        <w:rPr>
          <w:rFonts w:ascii="Segoe UI" w:hAnsi="Segoe UI" w:cs="Segoe UI"/>
          <w:color w:val="0D0D0D"/>
        </w:rPr>
        <w:t>" tab in the ribbon and click on "New Measure".</w:t>
      </w:r>
    </w:p>
    <w:p w14:paraId="3895AE7A" w14:textId="77777777" w:rsidR="000D391E" w:rsidRDefault="000D391E" w:rsidP="000D391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Define the Measure</w:t>
      </w:r>
      <w:r>
        <w:rPr>
          <w:rFonts w:ascii="Segoe UI" w:hAnsi="Segoe UI" w:cs="Segoe UI"/>
          <w:color w:val="0D0D0D"/>
        </w:rPr>
        <w:t>: After clicking on "New Measure", a formula bar will appear at the top of the screen. You can now enter your measure calculation in the formula bar. Measures in Power BI are written using the DAX (Data Analysis Expressions) language. For example, you can create a measure to calculate total sales by summing up the sales amount:</w:t>
      </w:r>
    </w:p>
    <w:p w14:paraId="0A9842ED" w14:textId="77777777" w:rsidR="000D391E" w:rsidRDefault="000D391E" w:rsidP="001D0451">
      <w:pPr>
        <w:spacing w:line="720" w:lineRule="auto"/>
        <w:rPr>
          <w:bCs/>
          <w:sz w:val="24"/>
          <w:szCs w:val="24"/>
        </w:rPr>
      </w:pPr>
    </w:p>
    <w:p w14:paraId="567B0248" w14:textId="0527B33B" w:rsidR="000D391E" w:rsidRDefault="000D391E" w:rsidP="001D0451">
      <w:pPr>
        <w:spacing w:line="720" w:lineRule="auto"/>
        <w:rPr>
          <w:bCs/>
          <w:sz w:val="24"/>
          <w:szCs w:val="24"/>
        </w:rPr>
      </w:pPr>
      <w:r w:rsidRPr="000D391E">
        <w:rPr>
          <w:bCs/>
          <w:sz w:val="24"/>
          <w:szCs w:val="24"/>
        </w:rPr>
        <w:t xml:space="preserve">Total Sales = </w:t>
      </w:r>
      <w:proofErr w:type="gramStart"/>
      <w:r w:rsidRPr="000D391E">
        <w:rPr>
          <w:bCs/>
          <w:sz w:val="24"/>
          <w:szCs w:val="24"/>
        </w:rPr>
        <w:t>SUM(</w:t>
      </w:r>
      <w:proofErr w:type="gramEnd"/>
      <w:r w:rsidRPr="000D391E">
        <w:rPr>
          <w:bCs/>
          <w:sz w:val="24"/>
          <w:szCs w:val="24"/>
        </w:rPr>
        <w:t>'Sales'[</w:t>
      </w:r>
      <w:proofErr w:type="spellStart"/>
      <w:r w:rsidRPr="000D391E">
        <w:rPr>
          <w:bCs/>
          <w:sz w:val="24"/>
          <w:szCs w:val="24"/>
        </w:rPr>
        <w:t>SalesAmount</w:t>
      </w:r>
      <w:proofErr w:type="spellEnd"/>
      <w:r w:rsidRPr="000D391E">
        <w:rPr>
          <w:bCs/>
          <w:sz w:val="24"/>
          <w:szCs w:val="24"/>
        </w:rPr>
        <w:t>])</w:t>
      </w:r>
    </w:p>
    <w:p w14:paraId="1F457FC5" w14:textId="77777777" w:rsidR="000D391E" w:rsidRPr="000D391E" w:rsidRDefault="000D391E" w:rsidP="000D391E">
      <w:pPr>
        <w:numPr>
          <w:ilvl w:val="0"/>
          <w:numId w:val="3"/>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Name the Measure</w:t>
      </w:r>
      <w:r w:rsidRPr="000D391E">
        <w:rPr>
          <w:rFonts w:ascii="Times New Roman" w:eastAsia="Times New Roman" w:hAnsi="Times New Roman" w:cs="Times New Roman"/>
          <w:sz w:val="24"/>
          <w:szCs w:val="24"/>
          <w:lang w:val="en-IN" w:eastAsia="en-IN"/>
        </w:rPr>
        <w:t>: After entering the formula, provide a name for your measure. You can do this by typing the desired name in the formula bar after the equal sign.</w:t>
      </w:r>
    </w:p>
    <w:p w14:paraId="48436675" w14:textId="77777777" w:rsidR="000D391E" w:rsidRPr="000D391E" w:rsidRDefault="000D391E" w:rsidP="000D391E">
      <w:pPr>
        <w:numPr>
          <w:ilvl w:val="0"/>
          <w:numId w:val="3"/>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Press Enter</w:t>
      </w:r>
      <w:r w:rsidRPr="000D391E">
        <w:rPr>
          <w:rFonts w:ascii="Times New Roman" w:eastAsia="Times New Roman" w:hAnsi="Times New Roman" w:cs="Times New Roman"/>
          <w:sz w:val="24"/>
          <w:szCs w:val="24"/>
          <w:lang w:val="en-IN" w:eastAsia="en-IN"/>
        </w:rPr>
        <w:t>: Once you've entered the formula and provided a name for your measure, press Enter on your keyboard to confirm and create the measure.</w:t>
      </w:r>
    </w:p>
    <w:p w14:paraId="5CBE71B1" w14:textId="77777777" w:rsidR="000D391E" w:rsidRPr="000D391E" w:rsidRDefault="000D391E" w:rsidP="000D391E">
      <w:pPr>
        <w:numPr>
          <w:ilvl w:val="0"/>
          <w:numId w:val="3"/>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Review the Measure</w:t>
      </w:r>
      <w:r w:rsidRPr="000D391E">
        <w:rPr>
          <w:rFonts w:ascii="Times New Roman" w:eastAsia="Times New Roman" w:hAnsi="Times New Roman" w:cs="Times New Roman"/>
          <w:sz w:val="24"/>
          <w:szCs w:val="24"/>
          <w:lang w:val="en-IN" w:eastAsia="en-IN"/>
        </w:rPr>
        <w:t>: After creating the measure, it will appear in the Fields pane under the table you selected. You can now use this measure in your reports and visualizations.</w:t>
      </w:r>
    </w:p>
    <w:p w14:paraId="111C6F51" w14:textId="77777777" w:rsidR="000D391E" w:rsidRPr="000D391E" w:rsidRDefault="000D391E" w:rsidP="000D391E">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That's it! You have successfully created a new measure in Power BI Desktop. You can repeat these steps to create additional measures as needed for your analysis.</w:t>
      </w:r>
    </w:p>
    <w:p w14:paraId="0AE72C01" w14:textId="77777777" w:rsidR="000D391E" w:rsidRPr="000D391E" w:rsidRDefault="000D391E" w:rsidP="000D391E">
      <w:pPr>
        <w:pBdr>
          <w:bottom w:val="single" w:sz="6" w:space="1" w:color="auto"/>
        </w:pBdr>
        <w:spacing w:line="240" w:lineRule="auto"/>
        <w:jc w:val="center"/>
        <w:rPr>
          <w:rFonts w:eastAsia="Times New Roman"/>
          <w:vanish/>
          <w:sz w:val="16"/>
          <w:szCs w:val="16"/>
          <w:lang w:val="en-IN" w:eastAsia="en-IN"/>
        </w:rPr>
      </w:pPr>
      <w:r w:rsidRPr="000D391E">
        <w:rPr>
          <w:rFonts w:eastAsia="Times New Roman"/>
          <w:vanish/>
          <w:sz w:val="16"/>
          <w:szCs w:val="16"/>
          <w:lang w:val="en-IN" w:eastAsia="en-IN"/>
        </w:rPr>
        <w:t>Top of Form</w:t>
      </w:r>
    </w:p>
    <w:p w14:paraId="5F138312" w14:textId="77777777" w:rsidR="000D391E" w:rsidRPr="006C68E6" w:rsidRDefault="000D391E" w:rsidP="001D0451">
      <w:pPr>
        <w:spacing w:line="720" w:lineRule="auto"/>
        <w:rPr>
          <w:bCs/>
          <w:sz w:val="24"/>
          <w:szCs w:val="24"/>
        </w:rPr>
      </w:pPr>
    </w:p>
    <w:p w14:paraId="1A3E267C" w14:textId="77777777" w:rsidR="001D0451" w:rsidRDefault="001D0451" w:rsidP="001D0451">
      <w:pPr>
        <w:spacing w:line="720" w:lineRule="auto"/>
        <w:rPr>
          <w:bCs/>
          <w:sz w:val="24"/>
          <w:szCs w:val="24"/>
        </w:rPr>
      </w:pPr>
      <w:r w:rsidRPr="006C68E6">
        <w:rPr>
          <w:bCs/>
          <w:sz w:val="24"/>
          <w:szCs w:val="24"/>
        </w:rPr>
        <w:t>43. What are the advantages of using calculated measures over calculated columns?</w:t>
      </w:r>
    </w:p>
    <w:p w14:paraId="3A10D2E9" w14:textId="745812D4" w:rsidR="000D391E" w:rsidRDefault="000D391E" w:rsidP="000D39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Cs/>
        </w:rPr>
        <w:lastRenderedPageBreak/>
        <w:t>Solution-</w:t>
      </w:r>
      <w:r w:rsidRPr="000D391E">
        <w:t xml:space="preserve"> </w:t>
      </w:r>
      <w:r>
        <w:t xml:space="preserve">Using calculated measures and calculated columns in Power BI each </w:t>
      </w:r>
      <w:proofErr w:type="gramStart"/>
      <w:r>
        <w:t>have</w:t>
      </w:r>
      <w:proofErr w:type="gramEnd"/>
      <w:r>
        <w:t xml:space="preserve"> their own advantages depending on the context of your analysis. Here are the advantages of using calculated measures over calculated columns:</w:t>
      </w:r>
    </w:p>
    <w:p w14:paraId="32780BA3"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Efficiency in Memory Usage</w:t>
      </w:r>
      <w:r>
        <w:t>: Calculated measures are computed on the fly when a user interacts with the report, meaning they are calculated dynamically and do not occupy memory space in the dataset. On the other hand, calculated columns are computed during data refresh and are stored in the dataset, which can increase memory usage, especially for large datasets.</w:t>
      </w:r>
    </w:p>
    <w:p w14:paraId="426341A2"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Flexibility and Interactivity</w:t>
      </w:r>
      <w:r>
        <w:t>: Calculated measures are more flexible and interactive compared to calculated columns. They can respond dynamically to changes in filters, slicers, and other user interactions within the report. This allows for greater flexibility in analysis and exploration of the data.</w:t>
      </w:r>
    </w:p>
    <w:p w14:paraId="74D9C063"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Aggregation and Summary</w:t>
      </w:r>
      <w:r>
        <w:t>: Calculated measures are particularly useful for performing aggregations and summary calculations on the fly. For example, you can create measures to calculate totals, averages, percentages, or other summary statistics based on user-selected filters or slicers. This dynamic nature makes calculated measures well-suited for creating key performance indicators (KPIs) and other summary metrics.</w:t>
      </w:r>
    </w:p>
    <w:p w14:paraId="60B67C51"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Reuse and Consistency</w:t>
      </w:r>
      <w:r>
        <w:t>: Calculated measures can be reused across multiple visuals, reports, and dashboards within the same Power BI file or even across different files. This promotes consistency in calculations and ensures that the same logic is applied consistently throughout the analysis.</w:t>
      </w:r>
    </w:p>
    <w:p w14:paraId="53CC0E0F"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Performance Optimization</w:t>
      </w:r>
      <w:r>
        <w:t>: Since calculated measures are computed on the fly, they can help optimize performance by reducing the size of the dataset and minimizing processing time during data refreshes. This is especially beneficial for large datasets or complex calculations where performance optimization is critical.</w:t>
      </w:r>
    </w:p>
    <w:p w14:paraId="56443F19" w14:textId="77777777" w:rsidR="000D391E" w:rsidRDefault="000D391E" w:rsidP="000D391E">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ind w:left="0"/>
      </w:pPr>
      <w:r>
        <w:rPr>
          <w:rStyle w:val="Strong"/>
          <w:bdr w:val="single" w:sz="2" w:space="0" w:color="E3E3E3" w:frame="1"/>
        </w:rPr>
        <w:t>Ease of Modification</w:t>
      </w:r>
      <w:r>
        <w:t>: Calculated measures are easier to modify and update compared to calculated columns. You can easily edit the measure definition in the Power BI Desktop interface without needing to refresh or reload the entire dataset. This allows for quick iterations and adjustments to the analysis as needed.</w:t>
      </w:r>
    </w:p>
    <w:p w14:paraId="13358045"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Overall, calculated measures offer greater flexibility, interactivity, and performance optimization compared to calculated columns, making them the preferred choice for many analytical scenarios in Power BI. However, calculated columns still have their own advantages, such as persistence and deterministic </w:t>
      </w:r>
      <w:proofErr w:type="spellStart"/>
      <w:r>
        <w:t>behavior</w:t>
      </w:r>
      <w:proofErr w:type="spellEnd"/>
      <w:r>
        <w:t xml:space="preserve">, which may be more suitable for </w:t>
      </w:r>
      <w:proofErr w:type="gramStart"/>
      <w:r>
        <w:t>certain</w:t>
      </w:r>
      <w:proofErr w:type="gramEnd"/>
      <w:r>
        <w:t xml:space="preserve"> use cases.</w:t>
      </w:r>
    </w:p>
    <w:p w14:paraId="068696E9" w14:textId="77777777" w:rsidR="000D391E" w:rsidRDefault="000D391E" w:rsidP="000D391E">
      <w:pPr>
        <w:pStyle w:val="z-TopofForm"/>
      </w:pPr>
      <w:r>
        <w:t>Top of Form</w:t>
      </w:r>
    </w:p>
    <w:p w14:paraId="5F2B4ACA" w14:textId="4554B53E" w:rsidR="000D391E" w:rsidRPr="006C68E6" w:rsidRDefault="000D391E" w:rsidP="001D0451">
      <w:pPr>
        <w:spacing w:line="720" w:lineRule="auto"/>
        <w:rPr>
          <w:bCs/>
          <w:sz w:val="24"/>
          <w:szCs w:val="24"/>
        </w:rPr>
      </w:pPr>
    </w:p>
    <w:p w14:paraId="5D572AD4" w14:textId="77777777" w:rsidR="001D0451" w:rsidRDefault="001D0451" w:rsidP="001D0451">
      <w:pPr>
        <w:spacing w:line="720" w:lineRule="auto"/>
        <w:rPr>
          <w:bCs/>
          <w:sz w:val="24"/>
          <w:szCs w:val="24"/>
        </w:rPr>
      </w:pPr>
      <w:r w:rsidRPr="006C68E6">
        <w:rPr>
          <w:bCs/>
          <w:sz w:val="24"/>
          <w:szCs w:val="24"/>
        </w:rPr>
        <w:t>44. How do you handle large datasets in Power BI?</w:t>
      </w:r>
    </w:p>
    <w:p w14:paraId="7432470D" w14:textId="12506113" w:rsidR="000D391E" w:rsidRP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Handling large datasets in Power BI requires careful consideration of performance optimization techniques to ensure smooth data loading, processing, and visualization. Here are some strategies to handle large datasets effectively in Power BI:</w:t>
      </w:r>
    </w:p>
    <w:p w14:paraId="47DCAC18" w14:textId="77777777" w:rsidR="000D391E" w:rsidRPr="000D391E" w:rsidRDefault="000D391E" w:rsidP="000D39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Data Import Optimization</w:t>
      </w:r>
      <w:r w:rsidRPr="000D391E">
        <w:rPr>
          <w:rFonts w:ascii="Segoe UI" w:eastAsia="Times New Roman" w:hAnsi="Segoe UI" w:cs="Segoe UI"/>
          <w:color w:val="0D0D0D"/>
          <w:sz w:val="24"/>
          <w:szCs w:val="24"/>
          <w:lang w:val="en-IN" w:eastAsia="en-IN"/>
        </w:rPr>
        <w:t>:</w:t>
      </w:r>
    </w:p>
    <w:p w14:paraId="77C2DD9F"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lastRenderedPageBreak/>
        <w:t xml:space="preserve">Use </w:t>
      </w:r>
      <w:proofErr w:type="spellStart"/>
      <w:r w:rsidRPr="000D391E">
        <w:rPr>
          <w:rFonts w:ascii="Segoe UI" w:eastAsia="Times New Roman" w:hAnsi="Segoe UI" w:cs="Segoe UI"/>
          <w:b/>
          <w:bCs/>
          <w:color w:val="0D0D0D"/>
          <w:sz w:val="24"/>
          <w:szCs w:val="24"/>
          <w:bdr w:val="single" w:sz="2" w:space="0" w:color="E3E3E3" w:frame="1"/>
          <w:lang w:val="en-IN" w:eastAsia="en-IN"/>
        </w:rPr>
        <w:t>DirectQuery</w:t>
      </w:r>
      <w:proofErr w:type="spellEnd"/>
      <w:r w:rsidRPr="000D391E">
        <w:rPr>
          <w:rFonts w:ascii="Segoe UI" w:eastAsia="Times New Roman" w:hAnsi="Segoe UI" w:cs="Segoe UI"/>
          <w:color w:val="0D0D0D"/>
          <w:sz w:val="24"/>
          <w:szCs w:val="24"/>
          <w:lang w:val="en-IN" w:eastAsia="en-IN"/>
        </w:rPr>
        <w:t xml:space="preserve">: Instead of importing data into Power BI, consider using </w:t>
      </w:r>
      <w:proofErr w:type="spellStart"/>
      <w:r w:rsidRPr="000D391E">
        <w:rPr>
          <w:rFonts w:ascii="Segoe UI" w:eastAsia="Times New Roman" w:hAnsi="Segoe UI" w:cs="Segoe UI"/>
          <w:color w:val="0D0D0D"/>
          <w:sz w:val="24"/>
          <w:szCs w:val="24"/>
          <w:lang w:val="en-IN" w:eastAsia="en-IN"/>
        </w:rPr>
        <w:t>DirectQuery</w:t>
      </w:r>
      <w:proofErr w:type="spellEnd"/>
      <w:r w:rsidRPr="000D391E">
        <w:rPr>
          <w:rFonts w:ascii="Segoe UI" w:eastAsia="Times New Roman" w:hAnsi="Segoe UI" w:cs="Segoe UI"/>
          <w:color w:val="0D0D0D"/>
          <w:sz w:val="24"/>
          <w:szCs w:val="24"/>
          <w:lang w:val="en-IN" w:eastAsia="en-IN"/>
        </w:rPr>
        <w:t xml:space="preserve"> mode, which allows Power BI to query the data source directly in real-time. This can reduce memory consumption and improve performance, especially for large datasets.</w:t>
      </w:r>
    </w:p>
    <w:p w14:paraId="09BD12DA"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 xml:space="preserve">Data </w:t>
      </w:r>
      <w:proofErr w:type="spellStart"/>
      <w:r w:rsidRPr="000D391E">
        <w:rPr>
          <w:rFonts w:ascii="Segoe UI" w:eastAsia="Times New Roman" w:hAnsi="Segoe UI" w:cs="Segoe UI"/>
          <w:b/>
          <w:bCs/>
          <w:color w:val="0D0D0D"/>
          <w:sz w:val="24"/>
          <w:szCs w:val="24"/>
          <w:bdr w:val="single" w:sz="2" w:space="0" w:color="E3E3E3" w:frame="1"/>
          <w:lang w:val="en-IN" w:eastAsia="en-IN"/>
        </w:rPr>
        <w:t>Modeling</w:t>
      </w:r>
      <w:proofErr w:type="spellEnd"/>
      <w:r w:rsidRPr="000D391E">
        <w:rPr>
          <w:rFonts w:ascii="Segoe UI" w:eastAsia="Times New Roman" w:hAnsi="Segoe UI" w:cs="Segoe UI"/>
          <w:color w:val="0D0D0D"/>
          <w:sz w:val="24"/>
          <w:szCs w:val="24"/>
          <w:lang w:val="en-IN" w:eastAsia="en-IN"/>
        </w:rPr>
        <w:t>: Optimize your data model by removing unnecessary columns, tables, and relationships. Simplify your model structure to reduce the amount of data being loaded into memory.</w:t>
      </w:r>
    </w:p>
    <w:p w14:paraId="3588F2DD"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Data Reduction</w:t>
      </w:r>
      <w:r w:rsidRPr="000D391E">
        <w:rPr>
          <w:rFonts w:ascii="Segoe UI" w:eastAsia="Times New Roman" w:hAnsi="Segoe UI" w:cs="Segoe UI"/>
          <w:color w:val="0D0D0D"/>
          <w:sz w:val="24"/>
          <w:szCs w:val="24"/>
          <w:lang w:val="en-IN" w:eastAsia="en-IN"/>
        </w:rPr>
        <w:t>: Apply filters and transformations at the data source level to reduce the amount of data being imported into Power BI. Use SQL queries or views to pre-filter and aggregate data before loading it into Power BI.</w:t>
      </w:r>
    </w:p>
    <w:p w14:paraId="61D9CE91" w14:textId="77777777" w:rsidR="000D391E" w:rsidRPr="000D391E" w:rsidRDefault="000D391E" w:rsidP="000D39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Data Compression</w:t>
      </w:r>
      <w:r w:rsidRPr="000D391E">
        <w:rPr>
          <w:rFonts w:ascii="Segoe UI" w:eastAsia="Times New Roman" w:hAnsi="Segoe UI" w:cs="Segoe UI"/>
          <w:color w:val="0D0D0D"/>
          <w:sz w:val="24"/>
          <w:szCs w:val="24"/>
          <w:lang w:val="en-IN" w:eastAsia="en-IN"/>
        </w:rPr>
        <w:t>:</w:t>
      </w:r>
    </w:p>
    <w:p w14:paraId="7BD6790C"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Enable Data Compression</w:t>
      </w:r>
      <w:r w:rsidRPr="000D391E">
        <w:rPr>
          <w:rFonts w:ascii="Segoe UI" w:eastAsia="Times New Roman" w:hAnsi="Segoe UI" w:cs="Segoe UI"/>
          <w:color w:val="0D0D0D"/>
          <w:sz w:val="24"/>
          <w:szCs w:val="24"/>
          <w:lang w:val="en-IN" w:eastAsia="en-IN"/>
        </w:rPr>
        <w:t>: Power BI automatically compresses data to reduce memory usage and improve performance. Ensure that data compression is enabled for your dataset to optimize memory usage, especially for large datasets.</w:t>
      </w:r>
    </w:p>
    <w:p w14:paraId="6DEEC289"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Columnar Storage</w:t>
      </w:r>
      <w:r w:rsidRPr="000D391E">
        <w:rPr>
          <w:rFonts w:ascii="Segoe UI" w:eastAsia="Times New Roman" w:hAnsi="Segoe UI" w:cs="Segoe UI"/>
          <w:color w:val="0D0D0D"/>
          <w:sz w:val="24"/>
          <w:szCs w:val="24"/>
          <w:lang w:val="en-IN" w:eastAsia="en-IN"/>
        </w:rPr>
        <w:t>: Power BI stores data in a columnar format, which allows for efficient compression and storage of large datasets. Leverage this columnar storage architecture to optimize performance.</w:t>
      </w:r>
    </w:p>
    <w:p w14:paraId="7BA9E14D" w14:textId="77777777" w:rsidR="000D391E" w:rsidRPr="000D391E" w:rsidRDefault="000D391E" w:rsidP="000D39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Query Optimization</w:t>
      </w:r>
      <w:r w:rsidRPr="000D391E">
        <w:rPr>
          <w:rFonts w:ascii="Segoe UI" w:eastAsia="Times New Roman" w:hAnsi="Segoe UI" w:cs="Segoe UI"/>
          <w:color w:val="0D0D0D"/>
          <w:sz w:val="24"/>
          <w:szCs w:val="24"/>
          <w:lang w:val="en-IN" w:eastAsia="en-IN"/>
        </w:rPr>
        <w:t>:</w:t>
      </w:r>
    </w:p>
    <w:p w14:paraId="3F353797"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Optimize DAX Queries</w:t>
      </w:r>
      <w:r w:rsidRPr="000D391E">
        <w:rPr>
          <w:rFonts w:ascii="Segoe UI" w:eastAsia="Times New Roman" w:hAnsi="Segoe UI" w:cs="Segoe UI"/>
          <w:color w:val="0D0D0D"/>
          <w:sz w:val="24"/>
          <w:szCs w:val="24"/>
          <w:lang w:val="en-IN" w:eastAsia="en-IN"/>
        </w:rPr>
        <w:t>: Write efficient DAX queries and measures to minimize calculation time and improve query performance. Avoid using complex calculations or nested functions that can slow down query execution.</w:t>
      </w:r>
    </w:p>
    <w:p w14:paraId="77A275FE"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Query Folding</w:t>
      </w:r>
      <w:r w:rsidRPr="000D391E">
        <w:rPr>
          <w:rFonts w:ascii="Segoe UI" w:eastAsia="Times New Roman" w:hAnsi="Segoe UI" w:cs="Segoe UI"/>
          <w:color w:val="0D0D0D"/>
          <w:sz w:val="24"/>
          <w:szCs w:val="24"/>
          <w:lang w:val="en-IN" w:eastAsia="en-IN"/>
        </w:rPr>
        <w:t xml:space="preserve">: Take advantage of query folding, which pushes data transformation and filtering operations back to the data source. This can reduce the amount of data being loaded into Power BI and improve query performance, especially for </w:t>
      </w:r>
      <w:proofErr w:type="spellStart"/>
      <w:r w:rsidRPr="000D391E">
        <w:rPr>
          <w:rFonts w:ascii="Segoe UI" w:eastAsia="Times New Roman" w:hAnsi="Segoe UI" w:cs="Segoe UI"/>
          <w:color w:val="0D0D0D"/>
          <w:sz w:val="24"/>
          <w:szCs w:val="24"/>
          <w:lang w:val="en-IN" w:eastAsia="en-IN"/>
        </w:rPr>
        <w:t>DirectQuery</w:t>
      </w:r>
      <w:proofErr w:type="spellEnd"/>
      <w:r w:rsidRPr="000D391E">
        <w:rPr>
          <w:rFonts w:ascii="Segoe UI" w:eastAsia="Times New Roman" w:hAnsi="Segoe UI" w:cs="Segoe UI"/>
          <w:color w:val="0D0D0D"/>
          <w:sz w:val="24"/>
          <w:szCs w:val="24"/>
          <w:lang w:val="en-IN" w:eastAsia="en-IN"/>
        </w:rPr>
        <w:t xml:space="preserve"> mode.</w:t>
      </w:r>
    </w:p>
    <w:p w14:paraId="2E957ED2" w14:textId="77777777" w:rsidR="000D391E" w:rsidRPr="000D391E" w:rsidRDefault="000D391E" w:rsidP="000D39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Data Partitioning</w:t>
      </w:r>
      <w:r w:rsidRPr="000D391E">
        <w:rPr>
          <w:rFonts w:ascii="Segoe UI" w:eastAsia="Times New Roman" w:hAnsi="Segoe UI" w:cs="Segoe UI"/>
          <w:color w:val="0D0D0D"/>
          <w:sz w:val="24"/>
          <w:szCs w:val="24"/>
          <w:lang w:val="en-IN" w:eastAsia="en-IN"/>
        </w:rPr>
        <w:t>:</w:t>
      </w:r>
    </w:p>
    <w:p w14:paraId="382F0758"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Partition Large Tables</w:t>
      </w:r>
      <w:r w:rsidRPr="000D391E">
        <w:rPr>
          <w:rFonts w:ascii="Segoe UI" w:eastAsia="Times New Roman" w:hAnsi="Segoe UI" w:cs="Segoe UI"/>
          <w:color w:val="0D0D0D"/>
          <w:sz w:val="24"/>
          <w:szCs w:val="24"/>
          <w:lang w:val="en-IN" w:eastAsia="en-IN"/>
        </w:rPr>
        <w:t>: If you're working with extremely large tables, consider partitioning the data based on time, geography, or another logical partitioning key. Partitioning can improve query performance by allowing Power BI to selectively load and query smaller subsets of data.</w:t>
      </w:r>
    </w:p>
    <w:p w14:paraId="7F3998A0"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Incremental Data Refresh</w:t>
      </w:r>
      <w:r w:rsidRPr="000D391E">
        <w:rPr>
          <w:rFonts w:ascii="Segoe UI" w:eastAsia="Times New Roman" w:hAnsi="Segoe UI" w:cs="Segoe UI"/>
          <w:color w:val="0D0D0D"/>
          <w:sz w:val="24"/>
          <w:szCs w:val="24"/>
          <w:lang w:val="en-IN" w:eastAsia="en-IN"/>
        </w:rPr>
        <w:t>: Implement incremental data refresh techniques to only refresh and load new or modified data since the last refresh. This can reduce the time and resources required for data refreshes, especially for large datasets with historical data.</w:t>
      </w:r>
    </w:p>
    <w:p w14:paraId="5FA13446" w14:textId="77777777" w:rsidR="000D391E" w:rsidRPr="000D391E" w:rsidRDefault="000D391E" w:rsidP="000D391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line="240" w:lineRule="auto"/>
        <w:ind w:left="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Resource Optimization</w:t>
      </w:r>
      <w:r w:rsidRPr="000D391E">
        <w:rPr>
          <w:rFonts w:ascii="Segoe UI" w:eastAsia="Times New Roman" w:hAnsi="Segoe UI" w:cs="Segoe UI"/>
          <w:color w:val="0D0D0D"/>
          <w:sz w:val="24"/>
          <w:szCs w:val="24"/>
          <w:lang w:val="en-IN" w:eastAsia="en-IN"/>
        </w:rPr>
        <w:t>:</w:t>
      </w:r>
    </w:p>
    <w:p w14:paraId="465F4EE6"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t>Optimize Visualizations</w:t>
      </w:r>
      <w:r w:rsidRPr="000D391E">
        <w:rPr>
          <w:rFonts w:ascii="Segoe UI" w:eastAsia="Times New Roman" w:hAnsi="Segoe UI" w:cs="Segoe UI"/>
          <w:color w:val="0D0D0D"/>
          <w:sz w:val="24"/>
          <w:szCs w:val="24"/>
          <w:lang w:val="en-IN" w:eastAsia="en-IN"/>
        </w:rPr>
        <w:t>: Use efficient visualizations and limit the number of visuals on a report page to improve rendering performance. Avoid complex or resource-intensive visuals that can slow down report rendering, especially for large datasets.</w:t>
      </w:r>
    </w:p>
    <w:p w14:paraId="5162B5DB" w14:textId="77777777" w:rsidR="000D391E" w:rsidRPr="000D391E" w:rsidRDefault="000D391E" w:rsidP="000D391E">
      <w:pPr>
        <w:numPr>
          <w:ilvl w:val="1"/>
          <w:numId w:val="5"/>
        </w:numPr>
        <w:pBdr>
          <w:top w:val="single" w:sz="2" w:space="0" w:color="E3E3E3"/>
          <w:left w:val="single" w:sz="2" w:space="0" w:color="E3E3E3"/>
          <w:bottom w:val="single" w:sz="2" w:space="0" w:color="E3E3E3"/>
          <w:right w:val="single" w:sz="2" w:space="0" w:color="E3E3E3"/>
        </w:pBdr>
        <w:shd w:val="clear" w:color="auto" w:fill="FFFFFF"/>
        <w:spacing w:line="240" w:lineRule="auto"/>
        <w:ind w:left="720"/>
        <w:rPr>
          <w:rFonts w:ascii="Segoe UI" w:eastAsia="Times New Roman" w:hAnsi="Segoe UI" w:cs="Segoe UI"/>
          <w:color w:val="0D0D0D"/>
          <w:sz w:val="24"/>
          <w:szCs w:val="24"/>
          <w:lang w:val="en-IN" w:eastAsia="en-IN"/>
        </w:rPr>
      </w:pPr>
      <w:r w:rsidRPr="000D391E">
        <w:rPr>
          <w:rFonts w:ascii="Segoe UI" w:eastAsia="Times New Roman" w:hAnsi="Segoe UI" w:cs="Segoe UI"/>
          <w:b/>
          <w:bCs/>
          <w:color w:val="0D0D0D"/>
          <w:sz w:val="24"/>
          <w:szCs w:val="24"/>
          <w:bdr w:val="single" w:sz="2" w:space="0" w:color="E3E3E3" w:frame="1"/>
          <w:lang w:val="en-IN" w:eastAsia="en-IN"/>
        </w:rPr>
        <w:lastRenderedPageBreak/>
        <w:t>Power BI Premium</w:t>
      </w:r>
      <w:r w:rsidRPr="000D391E">
        <w:rPr>
          <w:rFonts w:ascii="Segoe UI" w:eastAsia="Times New Roman" w:hAnsi="Segoe UI" w:cs="Segoe UI"/>
          <w:color w:val="0D0D0D"/>
          <w:sz w:val="24"/>
          <w:szCs w:val="24"/>
          <w:lang w:val="en-IN" w:eastAsia="en-IN"/>
        </w:rPr>
        <w:t xml:space="preserve">: Consider using Power BI Premium or Premium </w:t>
      </w:r>
      <w:proofErr w:type="gramStart"/>
      <w:r w:rsidRPr="000D391E">
        <w:rPr>
          <w:rFonts w:ascii="Segoe UI" w:eastAsia="Times New Roman" w:hAnsi="Segoe UI" w:cs="Segoe UI"/>
          <w:color w:val="0D0D0D"/>
          <w:sz w:val="24"/>
          <w:szCs w:val="24"/>
          <w:lang w:val="en-IN" w:eastAsia="en-IN"/>
        </w:rPr>
        <w:t>Per</w:t>
      </w:r>
      <w:proofErr w:type="gramEnd"/>
      <w:r w:rsidRPr="000D391E">
        <w:rPr>
          <w:rFonts w:ascii="Segoe UI" w:eastAsia="Times New Roman" w:hAnsi="Segoe UI" w:cs="Segoe UI"/>
          <w:color w:val="0D0D0D"/>
          <w:sz w:val="24"/>
          <w:szCs w:val="24"/>
          <w:lang w:val="en-IN" w:eastAsia="en-IN"/>
        </w:rPr>
        <w:t xml:space="preserve"> User (PPU) licenses for enhanced performance and scalability, especially for large-scale deployments with large datasets and high user concurrency.</w:t>
      </w:r>
    </w:p>
    <w:p w14:paraId="52E76667" w14:textId="77777777" w:rsidR="000D391E" w:rsidRPr="000D391E" w:rsidRDefault="000D391E" w:rsidP="000D391E">
      <w:pPr>
        <w:pBdr>
          <w:top w:val="single" w:sz="2" w:space="0" w:color="E3E3E3"/>
          <w:left w:val="single" w:sz="2" w:space="0" w:color="E3E3E3"/>
          <w:bottom w:val="single" w:sz="2" w:space="0" w:color="E3E3E3"/>
          <w:right w:val="single" w:sz="2" w:space="0" w:color="E3E3E3"/>
        </w:pBdr>
        <w:shd w:val="clear" w:color="auto" w:fill="FFFFFF"/>
        <w:spacing w:before="300" w:line="240" w:lineRule="auto"/>
        <w:rPr>
          <w:rFonts w:ascii="Segoe UI" w:eastAsia="Times New Roman" w:hAnsi="Segoe UI" w:cs="Segoe UI"/>
          <w:color w:val="0D0D0D"/>
          <w:sz w:val="24"/>
          <w:szCs w:val="24"/>
          <w:lang w:val="en-IN" w:eastAsia="en-IN"/>
        </w:rPr>
      </w:pPr>
      <w:r w:rsidRPr="000D391E">
        <w:rPr>
          <w:rFonts w:ascii="Segoe UI" w:eastAsia="Times New Roman" w:hAnsi="Segoe UI" w:cs="Segoe UI"/>
          <w:color w:val="0D0D0D"/>
          <w:sz w:val="24"/>
          <w:szCs w:val="24"/>
          <w:lang w:val="en-IN" w:eastAsia="en-IN"/>
        </w:rPr>
        <w:t>By implementing these strategies, you can effectively handle large datasets in Power BI while ensuring optimal performance and scalability for your analytical workloads.</w:t>
      </w:r>
    </w:p>
    <w:p w14:paraId="22972233" w14:textId="71448B75" w:rsidR="000D391E" w:rsidRPr="006C68E6" w:rsidRDefault="000D391E" w:rsidP="001D0451">
      <w:pPr>
        <w:spacing w:line="720" w:lineRule="auto"/>
        <w:rPr>
          <w:bCs/>
          <w:sz w:val="24"/>
          <w:szCs w:val="24"/>
        </w:rPr>
      </w:pPr>
    </w:p>
    <w:p w14:paraId="7412E14D" w14:textId="77777777" w:rsidR="001D0451" w:rsidRDefault="001D0451" w:rsidP="001D0451">
      <w:pPr>
        <w:spacing w:line="720" w:lineRule="auto"/>
        <w:rPr>
          <w:bCs/>
          <w:sz w:val="24"/>
          <w:szCs w:val="24"/>
        </w:rPr>
      </w:pPr>
      <w:r w:rsidRPr="006C68E6">
        <w:rPr>
          <w:bCs/>
          <w:sz w:val="24"/>
          <w:szCs w:val="24"/>
        </w:rPr>
        <w:t>45. What is the purpose of a Dashboard in Power BI?</w:t>
      </w:r>
    </w:p>
    <w:p w14:paraId="395201D7" w14:textId="02FD2BFC"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w:t>
      </w:r>
      <w:r>
        <w:rPr>
          <w:rFonts w:ascii="Segoe UI" w:hAnsi="Segoe UI" w:cs="Segoe UI"/>
          <w:color w:val="0D0D0D"/>
        </w:rPr>
        <w:t xml:space="preserve">The purpose of a dashboard in Power BI is to provide a consolidated view of key metrics, trends, and insights derived from your data. Dashboards serve as a centralized hub for monitoring performance, </w:t>
      </w:r>
      <w:proofErr w:type="spellStart"/>
      <w:r>
        <w:rPr>
          <w:rFonts w:ascii="Segoe UI" w:hAnsi="Segoe UI" w:cs="Segoe UI"/>
          <w:color w:val="0D0D0D"/>
        </w:rPr>
        <w:t>analyzing</w:t>
      </w:r>
      <w:proofErr w:type="spellEnd"/>
      <w:r>
        <w:rPr>
          <w:rFonts w:ascii="Segoe UI" w:hAnsi="Segoe UI" w:cs="Segoe UI"/>
          <w:color w:val="0D0D0D"/>
        </w:rPr>
        <w:t xml:space="preserve"> data, and making data-driven decisions. Here are some key purposes of dashboards in Power BI:</w:t>
      </w:r>
    </w:p>
    <w:p w14:paraId="1A1D6F9F"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Visualization</w:t>
      </w:r>
      <w:r>
        <w:rPr>
          <w:rFonts w:ascii="Segoe UI" w:hAnsi="Segoe UI" w:cs="Segoe UI"/>
          <w:color w:val="0D0D0D"/>
        </w:rPr>
        <w:t>: Dashboards use visualizations such as charts, graphs, tables, and KPIs to represent data in a clear and intuitive manner. Visualizations help users quickly grasp trends, patterns, and outliers in the data, making it easier to understand and interpret.</w:t>
      </w:r>
    </w:p>
    <w:p w14:paraId="764FEA6B"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Monitoring Performance</w:t>
      </w:r>
      <w:r>
        <w:rPr>
          <w:rFonts w:ascii="Segoe UI" w:hAnsi="Segoe UI" w:cs="Segoe UI"/>
          <w:color w:val="0D0D0D"/>
        </w:rPr>
        <w:t>: Dashboards allow users to monitor performance against key metrics and goals in real-time. By displaying up-to-date data and visualizations, dashboards enable stakeholders to track progress, identify areas of improvement, and take timely actions to achieve objectives.</w:t>
      </w:r>
    </w:p>
    <w:p w14:paraId="72E10BE5"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Insight Discovery</w:t>
      </w:r>
      <w:r>
        <w:rPr>
          <w:rFonts w:ascii="Segoe UI" w:hAnsi="Segoe UI" w:cs="Segoe UI"/>
          <w:color w:val="0D0D0D"/>
        </w:rPr>
        <w:t>: Dashboards facilitate insight discovery by highlighting important trends, correlations, and insights hidden within the data. Interactive visualizations and drill-down capabilities empower users to explore data from different angles, uncover relationships, and gain deeper insights into business performance.</w:t>
      </w:r>
    </w:p>
    <w:p w14:paraId="3E92484D"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Decision Making</w:t>
      </w:r>
      <w:r>
        <w:rPr>
          <w:rFonts w:ascii="Segoe UI" w:hAnsi="Segoe UI" w:cs="Segoe UI"/>
          <w:color w:val="0D0D0D"/>
        </w:rPr>
        <w:t>: Dashboards support data-driven decision-making by providing actionable insights and recommendations based on real-time data analysis. By presenting relevant information in a concise and accessible format, dashboards help stakeholders make informed decisions quickly and effectively.</w:t>
      </w:r>
    </w:p>
    <w:p w14:paraId="0CEC9269"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Communication and Collaboration</w:t>
      </w:r>
      <w:r>
        <w:rPr>
          <w:rFonts w:ascii="Segoe UI" w:hAnsi="Segoe UI" w:cs="Segoe UI"/>
          <w:color w:val="0D0D0D"/>
        </w:rPr>
        <w:t>: Dashboards serve as a communication tool for sharing insights, findings, and reports with stakeholders across the organization. By centralizing data and visualizations in one place, dashboards facilitate collaboration, alignment, and transparency among teams and departments.</w:t>
      </w:r>
    </w:p>
    <w:p w14:paraId="6AB970DA"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Mobile Accessibility</w:t>
      </w:r>
      <w:r>
        <w:rPr>
          <w:rFonts w:ascii="Segoe UI" w:hAnsi="Segoe UI" w:cs="Segoe UI"/>
          <w:color w:val="0D0D0D"/>
        </w:rPr>
        <w:t>: Power BI dashboards are optimized for mobile devices, allowing users to access and interact with data on-the-go. Mobile accessibility ensures that stakeholders can stay informed and make decisions anytime, anywhere, using their smartphones or tablets.</w:t>
      </w:r>
    </w:p>
    <w:p w14:paraId="672B4990" w14:textId="77777777" w:rsidR="000D391E" w:rsidRDefault="000D391E" w:rsidP="000D391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Customization and Personalization</w:t>
      </w:r>
      <w:r>
        <w:rPr>
          <w:rFonts w:ascii="Segoe UI" w:hAnsi="Segoe UI" w:cs="Segoe UI"/>
          <w:color w:val="0D0D0D"/>
        </w:rPr>
        <w:t>: Dashboards in Power BI can be customized and personalized to meet the specific needs and preferences of individual users or user groups. Users can create custom dashboards tailored to their roles, responsibilities, and interests, ensuring that they have access to the most relevant information.</w:t>
      </w:r>
    </w:p>
    <w:p w14:paraId="02B20883"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the purpose of a dashboard in Power BI is to empower users with actionable insights, facilitate data-driven decision-making, and drive business performance and success through effective data visualization, analysis, and communication.</w:t>
      </w:r>
    </w:p>
    <w:p w14:paraId="295D8A74" w14:textId="6F0171D9" w:rsidR="000D391E" w:rsidRPr="006C68E6" w:rsidRDefault="000D391E" w:rsidP="001D0451">
      <w:pPr>
        <w:spacing w:line="720" w:lineRule="auto"/>
        <w:rPr>
          <w:bCs/>
          <w:sz w:val="24"/>
          <w:szCs w:val="24"/>
        </w:rPr>
      </w:pPr>
    </w:p>
    <w:p w14:paraId="135A4275" w14:textId="77777777" w:rsidR="001D0451" w:rsidRDefault="001D0451" w:rsidP="001D0451">
      <w:pPr>
        <w:spacing w:line="720" w:lineRule="auto"/>
        <w:rPr>
          <w:bCs/>
          <w:sz w:val="24"/>
          <w:szCs w:val="24"/>
        </w:rPr>
      </w:pPr>
      <w:r w:rsidRPr="006C68E6">
        <w:rPr>
          <w:bCs/>
          <w:sz w:val="24"/>
          <w:szCs w:val="24"/>
        </w:rPr>
        <w:t>46. How can you customize the appearance of visualizations in Power BI?</w:t>
      </w:r>
    </w:p>
    <w:p w14:paraId="5FA6BD9D" w14:textId="66BAF27C"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w:t>
      </w:r>
      <w:r>
        <w:rPr>
          <w:rFonts w:ascii="Segoe UI" w:hAnsi="Segoe UI" w:cs="Segoe UI"/>
          <w:color w:val="0D0D0D"/>
        </w:rPr>
        <w:t>Customizing the appearance of visualizations in Power BI allows you to tailor the visual presentation of your data to better communicate insights and enhance the overall look and feel of your reports. Here are some common ways to customize the appearance of visualizations in Power BI:</w:t>
      </w:r>
    </w:p>
    <w:p w14:paraId="1AC51138"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Formatting Options</w:t>
      </w:r>
      <w:r>
        <w:rPr>
          <w:rFonts w:ascii="Segoe UI" w:hAnsi="Segoe UI" w:cs="Segoe UI"/>
          <w:color w:val="0D0D0D"/>
        </w:rPr>
        <w:t xml:space="preserve">: Power BI offers a wide range of formatting options for visualizations, including </w:t>
      </w:r>
      <w:proofErr w:type="spellStart"/>
      <w:r>
        <w:rPr>
          <w:rFonts w:ascii="Segoe UI" w:hAnsi="Segoe UI" w:cs="Segoe UI"/>
          <w:color w:val="0D0D0D"/>
        </w:rPr>
        <w:t>colors</w:t>
      </w:r>
      <w:proofErr w:type="spellEnd"/>
      <w:r>
        <w:rPr>
          <w:rFonts w:ascii="Segoe UI" w:hAnsi="Segoe UI" w:cs="Segoe UI"/>
          <w:color w:val="0D0D0D"/>
        </w:rPr>
        <w:t>, fonts, backgrounds, borders, and more. You can access formatting options by selecting the visualization and then navigating to the "Format" pane in the Visualizations pane. From there, you can customize various aspects of the visualization's appearance to match your preferences or branding guidelines.</w:t>
      </w:r>
    </w:p>
    <w:p w14:paraId="15325B60"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Themes</w:t>
      </w:r>
      <w:r>
        <w:rPr>
          <w:rFonts w:ascii="Segoe UI" w:hAnsi="Segoe UI" w:cs="Segoe UI"/>
          <w:color w:val="0D0D0D"/>
        </w:rPr>
        <w:t xml:space="preserve">: Power BI allows you to apply pre-defined or custom themes to your reports and visualizations to ensure visual consistency and alignment with your organization's branding. Themes include </w:t>
      </w:r>
      <w:proofErr w:type="spellStart"/>
      <w:r>
        <w:rPr>
          <w:rFonts w:ascii="Segoe UI" w:hAnsi="Segoe UI" w:cs="Segoe UI"/>
          <w:color w:val="0D0D0D"/>
        </w:rPr>
        <w:t>color</w:t>
      </w:r>
      <w:proofErr w:type="spellEnd"/>
      <w:r>
        <w:rPr>
          <w:rFonts w:ascii="Segoe UI" w:hAnsi="Segoe UI" w:cs="Segoe UI"/>
          <w:color w:val="0D0D0D"/>
        </w:rPr>
        <w:t xml:space="preserve"> palettes, font styles, and other design elements that can be applied across multiple visuals in your report. You can access themes by selecting the "Switch theme" button in the "View" tab of the ribbon.</w:t>
      </w:r>
    </w:p>
    <w:p w14:paraId="47E83709"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Labels and Annotations</w:t>
      </w:r>
      <w:r>
        <w:rPr>
          <w:rFonts w:ascii="Segoe UI" w:hAnsi="Segoe UI" w:cs="Segoe UI"/>
          <w:color w:val="0D0D0D"/>
        </w:rPr>
        <w:t>: Customize data labels and annotations to provide additional context and information within visualizations. You can control the formatting, position, and visibility of data labels and annotations to highlight key data points or insights. These options are available in the "Data labels" and "Analytics" panes in the Visualizations pane.</w:t>
      </w:r>
    </w:p>
    <w:p w14:paraId="329420D9"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Shapes and Icons</w:t>
      </w:r>
      <w:r>
        <w:rPr>
          <w:rFonts w:ascii="Segoe UI" w:hAnsi="Segoe UI" w:cs="Segoe UI"/>
          <w:color w:val="0D0D0D"/>
        </w:rPr>
        <w:t>: Add shapes, icons, and images to visualizations to enhance visual appeal and convey meaning. Power BI allows you to insert shapes and icons from the "Insert" tab of the ribbon, which can be positioned and formatted as desired. You can also use custom images as background or overlay elements in visualizations to further customize their appearance.</w:t>
      </w:r>
    </w:p>
    <w:p w14:paraId="77BCF0BB"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Conditional Formatting</w:t>
      </w:r>
      <w:r>
        <w:rPr>
          <w:rFonts w:ascii="Segoe UI" w:hAnsi="Segoe UI" w:cs="Segoe UI"/>
          <w:color w:val="0D0D0D"/>
        </w:rPr>
        <w:t xml:space="preserve">: Apply conditional formatting to visualizations to dynamically change formatting based on data values or conditions. Conditional formatting allows </w:t>
      </w:r>
      <w:r>
        <w:rPr>
          <w:rFonts w:ascii="Segoe UI" w:hAnsi="Segoe UI" w:cs="Segoe UI"/>
          <w:color w:val="0D0D0D"/>
        </w:rPr>
        <w:lastRenderedPageBreak/>
        <w:t xml:space="preserve">you to highlight trends, outliers, or specific data points using </w:t>
      </w:r>
      <w:proofErr w:type="spellStart"/>
      <w:r>
        <w:rPr>
          <w:rFonts w:ascii="Segoe UI" w:hAnsi="Segoe UI" w:cs="Segoe UI"/>
          <w:color w:val="0D0D0D"/>
        </w:rPr>
        <w:t>colors</w:t>
      </w:r>
      <w:proofErr w:type="spellEnd"/>
      <w:r>
        <w:rPr>
          <w:rFonts w:ascii="Segoe UI" w:hAnsi="Segoe UI" w:cs="Segoe UI"/>
          <w:color w:val="0D0D0D"/>
        </w:rPr>
        <w:t>, icons, or data bars. You can access conditional formatting options by selecting the visualization and then navigating to the "Conditional formatting" pane in the Visualizations pane.</w:t>
      </w:r>
    </w:p>
    <w:p w14:paraId="266C3636"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Visual Styles</w:t>
      </w:r>
      <w:r>
        <w:rPr>
          <w:rFonts w:ascii="Segoe UI" w:hAnsi="Segoe UI" w:cs="Segoe UI"/>
          <w:color w:val="0D0D0D"/>
        </w:rPr>
        <w:t xml:space="preserve">: Power BI provides a variety of visual styles for different types of visualizations, such as bar charts, line charts, and maps. You can choose from different styles to change the overall look and feel of the visualization, including </w:t>
      </w:r>
      <w:proofErr w:type="spellStart"/>
      <w:r>
        <w:rPr>
          <w:rFonts w:ascii="Segoe UI" w:hAnsi="Segoe UI" w:cs="Segoe UI"/>
          <w:color w:val="0D0D0D"/>
        </w:rPr>
        <w:t>colors</w:t>
      </w:r>
      <w:proofErr w:type="spellEnd"/>
      <w:r>
        <w:rPr>
          <w:rFonts w:ascii="Segoe UI" w:hAnsi="Segoe UI" w:cs="Segoe UI"/>
          <w:color w:val="0D0D0D"/>
        </w:rPr>
        <w:t>, shapes, and layout options. Visual styles can be selected from the "Visualizations" pane by clicking on the "Switch visualization" button.</w:t>
      </w:r>
    </w:p>
    <w:p w14:paraId="20688E42" w14:textId="77777777" w:rsidR="000D391E" w:rsidRDefault="000D391E" w:rsidP="000D391E">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Interactive Features</w:t>
      </w:r>
      <w:r>
        <w:rPr>
          <w:rFonts w:ascii="Segoe UI" w:hAnsi="Segoe UI" w:cs="Segoe UI"/>
          <w:color w:val="0D0D0D"/>
        </w:rPr>
        <w:t>: Take advantage of interactive features such as tooltips, slicers, and drill-down capabilities to enhance the user experience and encourage exploration of the data. These interactive features can be configured and customized to provide additional information or insights when users interact with the visualization.</w:t>
      </w:r>
    </w:p>
    <w:p w14:paraId="66264F3E"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leveraging these customization options, you can create visually appealing and informative reports in Power BI that effectively communicate insights and engage your audience. Experiment with different formatting settings, themes, and visual styles to find the best combination that suits your reporting needs.</w:t>
      </w:r>
    </w:p>
    <w:p w14:paraId="715290FD" w14:textId="69C29874" w:rsidR="000D391E" w:rsidRPr="006C68E6" w:rsidRDefault="000D391E" w:rsidP="001D0451">
      <w:pPr>
        <w:spacing w:line="720" w:lineRule="auto"/>
        <w:rPr>
          <w:bCs/>
          <w:sz w:val="24"/>
          <w:szCs w:val="24"/>
        </w:rPr>
      </w:pPr>
    </w:p>
    <w:p w14:paraId="08B4432C" w14:textId="77777777" w:rsidR="001D0451" w:rsidRDefault="001D0451" w:rsidP="001D0451">
      <w:pPr>
        <w:spacing w:line="720" w:lineRule="auto"/>
        <w:rPr>
          <w:bCs/>
          <w:sz w:val="24"/>
          <w:szCs w:val="24"/>
        </w:rPr>
      </w:pPr>
      <w:r w:rsidRPr="006C68E6">
        <w:rPr>
          <w:bCs/>
          <w:sz w:val="24"/>
          <w:szCs w:val="24"/>
        </w:rPr>
        <w:t>47. Explain the concept of drill-down in Power BI reports.</w:t>
      </w:r>
    </w:p>
    <w:p w14:paraId="597CBA1F" w14:textId="6BBB7791"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w:t>
      </w:r>
      <w:r>
        <w:rPr>
          <w:rFonts w:ascii="Segoe UI" w:hAnsi="Segoe UI" w:cs="Segoe UI"/>
          <w:color w:val="0D0D0D"/>
        </w:rPr>
        <w:t xml:space="preserve">Drill-down in Power BI reports refers to the interactive capability that allows users to navigate from summarized data to more detailed levels of information within </w:t>
      </w:r>
      <w:proofErr w:type="gramStart"/>
      <w:r>
        <w:rPr>
          <w:rFonts w:ascii="Segoe UI" w:hAnsi="Segoe UI" w:cs="Segoe UI"/>
          <w:color w:val="0D0D0D"/>
        </w:rPr>
        <w:t>a visualization</w:t>
      </w:r>
      <w:proofErr w:type="gramEnd"/>
      <w:r>
        <w:rPr>
          <w:rFonts w:ascii="Segoe UI" w:hAnsi="Segoe UI" w:cs="Segoe UI"/>
          <w:color w:val="0D0D0D"/>
        </w:rPr>
        <w:t>. It enables users to explore hierarchical data structures by progressively revealing additional levels of detail.</w:t>
      </w:r>
    </w:p>
    <w:p w14:paraId="20FD0A82"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the concept of drill-down works in Power BI reports:</w:t>
      </w:r>
    </w:p>
    <w:p w14:paraId="2688EF80"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Hierarchy Setup</w:t>
      </w:r>
      <w:r>
        <w:rPr>
          <w:rFonts w:ascii="Segoe UI" w:hAnsi="Segoe UI" w:cs="Segoe UI"/>
          <w:color w:val="0D0D0D"/>
        </w:rPr>
        <w:t>: Drill-down typically applies to data organized in hierarchical structures, such as date hierarchies (e.g., year, quarter, month, day), geographical hierarchies (e.g., country, region, city), or organizational hierarchies (e.g., department, team, employee).</w:t>
      </w:r>
    </w:p>
    <w:p w14:paraId="6E58C5E8"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Initial View</w:t>
      </w:r>
      <w:r>
        <w:rPr>
          <w:rFonts w:ascii="Segoe UI" w:hAnsi="Segoe UI" w:cs="Segoe UI"/>
          <w:color w:val="0D0D0D"/>
        </w:rPr>
        <w:t xml:space="preserve">: When </w:t>
      </w:r>
      <w:proofErr w:type="gramStart"/>
      <w:r>
        <w:rPr>
          <w:rFonts w:ascii="Segoe UI" w:hAnsi="Segoe UI" w:cs="Segoe UI"/>
          <w:color w:val="0D0D0D"/>
        </w:rPr>
        <w:t>a visualization</w:t>
      </w:r>
      <w:proofErr w:type="gramEnd"/>
      <w:r>
        <w:rPr>
          <w:rFonts w:ascii="Segoe UI" w:hAnsi="Segoe UI" w:cs="Segoe UI"/>
          <w:color w:val="0D0D0D"/>
        </w:rPr>
        <w:t xml:space="preserve"> is initially rendered in a Power BI report, it typically displays data at a high-level summary, showing aggregated values for the top level of the hierarchy. For example, if the data is organized by year, the initial view might show total sales for each year.</w:t>
      </w:r>
    </w:p>
    <w:p w14:paraId="5EAD4F43"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Drill-Down Action</w:t>
      </w:r>
      <w:r>
        <w:rPr>
          <w:rFonts w:ascii="Segoe UI" w:hAnsi="Segoe UI" w:cs="Segoe UI"/>
          <w:color w:val="0D0D0D"/>
        </w:rPr>
        <w:t>: Users can interact with the visualization to drill down into more detailed levels of the hierarchy. This can be done by clicking on specific data points or using dedicated drill-down buttons or controls provided within the visualization.</w:t>
      </w:r>
    </w:p>
    <w:p w14:paraId="39C6B274"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Progressive Detail</w:t>
      </w:r>
      <w:r>
        <w:rPr>
          <w:rFonts w:ascii="Segoe UI" w:hAnsi="Segoe UI" w:cs="Segoe UI"/>
          <w:color w:val="0D0D0D"/>
        </w:rPr>
        <w:t>: As users drill down, the visualization dynamically updates to show more detailed information at each subsequent level of the hierarchy. For example, drilling down from year to quarter might reveal total sales for each quarter within the selected year, and further drilling down to month level would show sales for each month within the selected quarter.</w:t>
      </w:r>
    </w:p>
    <w:p w14:paraId="16B8E250"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Breadcrumb Navigation</w:t>
      </w:r>
      <w:r>
        <w:rPr>
          <w:rFonts w:ascii="Segoe UI" w:hAnsi="Segoe UI" w:cs="Segoe UI"/>
          <w:color w:val="0D0D0D"/>
        </w:rPr>
        <w:t>: Power BI typically provides breadcrumb navigation controls that allow users to track their drill-down path and easily navigate back to higher levels of the hierarchy. This ensures that users can explore detailed data while maintaining context and orientation within the overall dataset.</w:t>
      </w:r>
    </w:p>
    <w:p w14:paraId="4DCEC631" w14:textId="77777777" w:rsidR="000D391E" w:rsidRDefault="000D391E" w:rsidP="000D391E">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Customization and Configuration</w:t>
      </w:r>
      <w:r>
        <w:rPr>
          <w:rFonts w:ascii="Segoe UI" w:hAnsi="Segoe UI" w:cs="Segoe UI"/>
          <w:color w:val="0D0D0D"/>
        </w:rPr>
        <w:t xml:space="preserve">: Power BI offers customization options for drill-down </w:t>
      </w:r>
      <w:proofErr w:type="spellStart"/>
      <w:r>
        <w:rPr>
          <w:rFonts w:ascii="Segoe UI" w:hAnsi="Segoe UI" w:cs="Segoe UI"/>
          <w:color w:val="0D0D0D"/>
        </w:rPr>
        <w:t>behavior</w:t>
      </w:r>
      <w:proofErr w:type="spellEnd"/>
      <w:r>
        <w:rPr>
          <w:rFonts w:ascii="Segoe UI" w:hAnsi="Segoe UI" w:cs="Segoe UI"/>
          <w:color w:val="0D0D0D"/>
        </w:rPr>
        <w:t>, allowing report authors to define the hierarchy levels available for drill-down, control the appearance and layout of drill-down visualizations, and specify actions or interactions triggered by drill-down actions.</w:t>
      </w:r>
    </w:p>
    <w:p w14:paraId="1096294F"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Drill-down functionality in Power BI reports enhances data exploration and analysis by enabling users to interactively navigate through hierarchical data structures and uncover insights at different levels of granularity. It promotes a more immersive and interactive user experience, allowing users to delve deeper into the data to understand trends, patterns, and outliers.</w:t>
      </w:r>
    </w:p>
    <w:p w14:paraId="2CF56DA4" w14:textId="57A481D1" w:rsidR="000D391E" w:rsidRPr="006C68E6" w:rsidRDefault="000D391E" w:rsidP="001D0451">
      <w:pPr>
        <w:spacing w:line="720" w:lineRule="auto"/>
        <w:rPr>
          <w:bCs/>
          <w:sz w:val="24"/>
          <w:szCs w:val="24"/>
        </w:rPr>
      </w:pPr>
    </w:p>
    <w:p w14:paraId="06819919" w14:textId="77777777" w:rsidR="001D0451" w:rsidRDefault="001D0451" w:rsidP="001D0451">
      <w:pPr>
        <w:spacing w:line="720" w:lineRule="auto"/>
        <w:rPr>
          <w:bCs/>
          <w:sz w:val="24"/>
          <w:szCs w:val="24"/>
        </w:rPr>
      </w:pPr>
      <w:r w:rsidRPr="006C68E6">
        <w:rPr>
          <w:bCs/>
          <w:sz w:val="24"/>
          <w:szCs w:val="24"/>
        </w:rPr>
        <w:t>48. How do you schedule data refresh in Power BI Service?</w:t>
      </w:r>
    </w:p>
    <w:p w14:paraId="6D6CDBFB" w14:textId="7154A3EB" w:rsidR="000D391E" w:rsidRPr="000D391E" w:rsidRDefault="000D391E" w:rsidP="000D391E">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Cs/>
        </w:rPr>
        <w:t>Solution-</w:t>
      </w:r>
      <w:r w:rsidRPr="000D391E">
        <w:t xml:space="preserve"> Scheduling data refresh in Power BI Service allows you to keep your Power BI datasets up-to-date with the latest data from your data sources on a regular basis. Here's how you can schedule data refresh in Power BI Service:</w:t>
      </w:r>
    </w:p>
    <w:p w14:paraId="04401D67"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Publish Your Report to Power BI Service</w:t>
      </w:r>
      <w:r w:rsidRPr="000D391E">
        <w:rPr>
          <w:rFonts w:ascii="Times New Roman" w:eastAsia="Times New Roman" w:hAnsi="Times New Roman" w:cs="Times New Roman"/>
          <w:sz w:val="24"/>
          <w:szCs w:val="24"/>
          <w:lang w:val="en-IN" w:eastAsia="en-IN"/>
        </w:rPr>
        <w:t>: Before scheduling data refresh, you need to publish your Power BI report and dataset to the Power BI Service. You can do this by selecting "Publish" from the Power BI Desktop interface and signing in to your Power BI account.</w:t>
      </w:r>
    </w:p>
    <w:p w14:paraId="2AB4BD94"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Navigate to Dataset Settings</w:t>
      </w:r>
      <w:r w:rsidRPr="000D391E">
        <w:rPr>
          <w:rFonts w:ascii="Times New Roman" w:eastAsia="Times New Roman" w:hAnsi="Times New Roman" w:cs="Times New Roman"/>
          <w:sz w:val="24"/>
          <w:szCs w:val="24"/>
          <w:lang w:val="en-IN" w:eastAsia="en-IN"/>
        </w:rPr>
        <w:t>:</w:t>
      </w:r>
    </w:p>
    <w:p w14:paraId="72D9A357"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After publishing your report, open the Power BI Service (app.powerbi.com) in your web browser and sign in with your Power BI account.</w:t>
      </w:r>
    </w:p>
    <w:p w14:paraId="225C32E0"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Navigate to the workspace containing the dataset you want to refresh.</w:t>
      </w:r>
    </w:p>
    <w:p w14:paraId="46186F00"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Access Dataset Settings</w:t>
      </w:r>
      <w:r w:rsidRPr="000D391E">
        <w:rPr>
          <w:rFonts w:ascii="Times New Roman" w:eastAsia="Times New Roman" w:hAnsi="Times New Roman" w:cs="Times New Roman"/>
          <w:sz w:val="24"/>
          <w:szCs w:val="24"/>
          <w:lang w:val="en-IN" w:eastAsia="en-IN"/>
        </w:rPr>
        <w:t>:</w:t>
      </w:r>
    </w:p>
    <w:p w14:paraId="3267329C"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In the workspace, click on the "Datasets" tab to view a list of datasets published to the workspace.</w:t>
      </w:r>
    </w:p>
    <w:p w14:paraId="3C0D5BD2"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Find the dataset for which you want to schedule data refresh and hover over it to reveal the ellipsis (...) menu.</w:t>
      </w:r>
    </w:p>
    <w:p w14:paraId="67885643"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Click on the ellipsis menu and select "Settings".</w:t>
      </w:r>
    </w:p>
    <w:p w14:paraId="74623369"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Configure Scheduled Refresh</w:t>
      </w:r>
      <w:r w:rsidRPr="000D391E">
        <w:rPr>
          <w:rFonts w:ascii="Times New Roman" w:eastAsia="Times New Roman" w:hAnsi="Times New Roman" w:cs="Times New Roman"/>
          <w:sz w:val="24"/>
          <w:szCs w:val="24"/>
          <w:lang w:val="en-IN" w:eastAsia="en-IN"/>
        </w:rPr>
        <w:t>:</w:t>
      </w:r>
    </w:p>
    <w:p w14:paraId="765B32A3"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lastRenderedPageBreak/>
        <w:t>In the dataset settings, navigate to the "Scheduled refresh" section.</w:t>
      </w:r>
    </w:p>
    <w:p w14:paraId="23B27BD8"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Toggle the "Keep data updated" option to enable scheduled refresh.</w:t>
      </w:r>
    </w:p>
    <w:p w14:paraId="1145E537"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Specify the frequency and time for data refresh. You can choose daily, weekly, or custom schedules based on your requirements.</w:t>
      </w:r>
    </w:p>
    <w:p w14:paraId="417716FE"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Configure additional settings such as time zone and notification preferences if needed.</w:t>
      </w:r>
    </w:p>
    <w:p w14:paraId="10B9E7F7"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Configure Credentials</w:t>
      </w:r>
      <w:r w:rsidRPr="000D391E">
        <w:rPr>
          <w:rFonts w:ascii="Times New Roman" w:eastAsia="Times New Roman" w:hAnsi="Times New Roman" w:cs="Times New Roman"/>
          <w:sz w:val="24"/>
          <w:szCs w:val="24"/>
          <w:lang w:val="en-IN" w:eastAsia="en-IN"/>
        </w:rPr>
        <w:t>:</w:t>
      </w:r>
    </w:p>
    <w:p w14:paraId="4704B277"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Under the "Data source credentials" section, configure the credentials required to access your data sources. You may need to provide credentials for each data source used in your dataset.</w:t>
      </w:r>
    </w:p>
    <w:p w14:paraId="1A3F60DD"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 xml:space="preserve">Choose the appropriate authentication method (e.g., Basic, OAuth2, </w:t>
      </w:r>
      <w:proofErr w:type="gramStart"/>
      <w:r w:rsidRPr="000D391E">
        <w:rPr>
          <w:rFonts w:ascii="Times New Roman" w:eastAsia="Times New Roman" w:hAnsi="Times New Roman" w:cs="Times New Roman"/>
          <w:sz w:val="24"/>
          <w:szCs w:val="24"/>
          <w:lang w:val="en-IN" w:eastAsia="en-IN"/>
        </w:rPr>
        <w:t>Windows</w:t>
      </w:r>
      <w:proofErr w:type="gramEnd"/>
      <w:r w:rsidRPr="000D391E">
        <w:rPr>
          <w:rFonts w:ascii="Times New Roman" w:eastAsia="Times New Roman" w:hAnsi="Times New Roman" w:cs="Times New Roman"/>
          <w:sz w:val="24"/>
          <w:szCs w:val="24"/>
          <w:lang w:val="en-IN" w:eastAsia="en-IN"/>
        </w:rPr>
        <w:t>) and enter the credentials required to connect to the data source securely.</w:t>
      </w:r>
    </w:p>
    <w:p w14:paraId="0C73CBC4"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Apply Changes</w:t>
      </w:r>
      <w:r w:rsidRPr="000D391E">
        <w:rPr>
          <w:rFonts w:ascii="Times New Roman" w:eastAsia="Times New Roman" w:hAnsi="Times New Roman" w:cs="Times New Roman"/>
          <w:sz w:val="24"/>
          <w:szCs w:val="24"/>
          <w:lang w:val="en-IN" w:eastAsia="en-IN"/>
        </w:rPr>
        <w:t>:</w:t>
      </w:r>
    </w:p>
    <w:p w14:paraId="515CCAA3"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Once you have configured the scheduled refresh settings and credentials, click on the "Apply" button to save your changes.</w:t>
      </w:r>
    </w:p>
    <w:p w14:paraId="6FD69E09" w14:textId="77777777" w:rsidR="000D391E" w:rsidRPr="000D391E" w:rsidRDefault="000D391E" w:rsidP="000D391E">
      <w:pPr>
        <w:numPr>
          <w:ilvl w:val="0"/>
          <w:numId w:val="9"/>
        </w:numPr>
        <w:pBdr>
          <w:top w:val="single" w:sz="2" w:space="0" w:color="E3E3E3"/>
          <w:left w:val="single" w:sz="2" w:space="5" w:color="E3E3E3"/>
          <w:bottom w:val="single" w:sz="2" w:space="0" w:color="E3E3E3"/>
          <w:right w:val="single" w:sz="2" w:space="0" w:color="E3E3E3"/>
        </w:pBdr>
        <w:spacing w:line="240" w:lineRule="auto"/>
        <w:ind w:left="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b/>
          <w:bCs/>
          <w:sz w:val="24"/>
          <w:szCs w:val="24"/>
          <w:bdr w:val="single" w:sz="2" w:space="0" w:color="E3E3E3" w:frame="1"/>
          <w:lang w:val="en-IN" w:eastAsia="en-IN"/>
        </w:rPr>
        <w:t>Verify and Monitor Refresh History</w:t>
      </w:r>
      <w:r w:rsidRPr="000D391E">
        <w:rPr>
          <w:rFonts w:ascii="Times New Roman" w:eastAsia="Times New Roman" w:hAnsi="Times New Roman" w:cs="Times New Roman"/>
          <w:sz w:val="24"/>
          <w:szCs w:val="24"/>
          <w:lang w:val="en-IN" w:eastAsia="en-IN"/>
        </w:rPr>
        <w:t>:</w:t>
      </w:r>
    </w:p>
    <w:p w14:paraId="1779C2C6"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After configuring scheduled refresh, you can verify the settings and monitor the refresh history of your dataset. The refresh history provides information about the status of each refresh operation, including success, failure, or warnings.</w:t>
      </w:r>
    </w:p>
    <w:p w14:paraId="3531D104" w14:textId="77777777" w:rsidR="000D391E" w:rsidRPr="000D391E" w:rsidRDefault="000D391E" w:rsidP="000D391E">
      <w:pPr>
        <w:numPr>
          <w:ilvl w:val="1"/>
          <w:numId w:val="9"/>
        </w:numPr>
        <w:pBdr>
          <w:top w:val="single" w:sz="2" w:space="0" w:color="E3E3E3"/>
          <w:left w:val="single" w:sz="2" w:space="0" w:color="E3E3E3"/>
          <w:bottom w:val="single" w:sz="2" w:space="0" w:color="E3E3E3"/>
          <w:right w:val="single" w:sz="2" w:space="0" w:color="E3E3E3"/>
        </w:pBdr>
        <w:spacing w:line="240" w:lineRule="auto"/>
        <w:ind w:left="720"/>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You can access the refresh history by clicking on the "Refresh history" tab in the dataset settings.</w:t>
      </w:r>
    </w:p>
    <w:p w14:paraId="532C4AF0" w14:textId="77777777" w:rsidR="000D391E" w:rsidRPr="000D391E" w:rsidRDefault="000D391E" w:rsidP="000D391E">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val="en-IN" w:eastAsia="en-IN"/>
        </w:rPr>
      </w:pPr>
      <w:r w:rsidRPr="000D391E">
        <w:rPr>
          <w:rFonts w:ascii="Times New Roman" w:eastAsia="Times New Roman" w:hAnsi="Times New Roman" w:cs="Times New Roman"/>
          <w:sz w:val="24"/>
          <w:szCs w:val="24"/>
          <w:lang w:val="en-IN" w:eastAsia="en-IN"/>
        </w:rPr>
        <w:t>By scheduling data refresh in Power BI Service, you ensure that your datasets are automatically updated with the latest data from your data sources according to the configured schedule. This allows you to maintain the accuracy and freshness of your reports and dashboards for informed decision-making.</w:t>
      </w:r>
    </w:p>
    <w:p w14:paraId="6543B3C6" w14:textId="77777777" w:rsidR="000D391E" w:rsidRPr="000D391E" w:rsidRDefault="000D391E" w:rsidP="000D391E">
      <w:pPr>
        <w:pBdr>
          <w:bottom w:val="single" w:sz="6" w:space="1" w:color="auto"/>
        </w:pBdr>
        <w:spacing w:line="240" w:lineRule="auto"/>
        <w:jc w:val="center"/>
        <w:rPr>
          <w:rFonts w:eastAsia="Times New Roman"/>
          <w:vanish/>
          <w:sz w:val="16"/>
          <w:szCs w:val="16"/>
          <w:lang w:val="en-IN" w:eastAsia="en-IN"/>
        </w:rPr>
      </w:pPr>
      <w:r w:rsidRPr="000D391E">
        <w:rPr>
          <w:rFonts w:eastAsia="Times New Roman"/>
          <w:vanish/>
          <w:sz w:val="16"/>
          <w:szCs w:val="16"/>
          <w:lang w:val="en-IN" w:eastAsia="en-IN"/>
        </w:rPr>
        <w:t>Top of Form</w:t>
      </w:r>
    </w:p>
    <w:p w14:paraId="0F3165EF" w14:textId="7072D397" w:rsidR="000D391E" w:rsidRPr="006C68E6" w:rsidRDefault="000D391E" w:rsidP="001D0451">
      <w:pPr>
        <w:spacing w:line="720" w:lineRule="auto"/>
        <w:rPr>
          <w:bCs/>
          <w:sz w:val="24"/>
          <w:szCs w:val="24"/>
        </w:rPr>
      </w:pPr>
    </w:p>
    <w:p w14:paraId="34DB0AB5" w14:textId="77777777" w:rsidR="001D0451" w:rsidRDefault="001D0451" w:rsidP="001D0451">
      <w:pPr>
        <w:spacing w:line="720" w:lineRule="auto"/>
        <w:rPr>
          <w:bCs/>
          <w:sz w:val="24"/>
          <w:szCs w:val="24"/>
        </w:rPr>
      </w:pPr>
      <w:r w:rsidRPr="006C68E6">
        <w:rPr>
          <w:bCs/>
          <w:sz w:val="24"/>
          <w:szCs w:val="24"/>
        </w:rPr>
        <w:t>49. What are the limitations of Power BI Desktop compared to Power BI Service?</w:t>
      </w:r>
    </w:p>
    <w:p w14:paraId="33E4F8BB" w14:textId="7FEFBD5A"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Cs/>
        </w:rPr>
        <w:t>Solution-</w:t>
      </w:r>
      <w:r w:rsidRPr="000D391E">
        <w:rPr>
          <w:rFonts w:ascii="Segoe UI" w:hAnsi="Segoe UI" w:cs="Segoe UI"/>
          <w:color w:val="0D0D0D"/>
        </w:rPr>
        <w:t xml:space="preserve"> </w:t>
      </w:r>
      <w:r>
        <w:rPr>
          <w:rFonts w:ascii="Segoe UI" w:hAnsi="Segoe UI" w:cs="Segoe UI"/>
          <w:color w:val="0D0D0D"/>
        </w:rPr>
        <w:t>Power BI Desktop and Power BI Service are both powerful tools for data analysis and visualization, but they have different capabilities and limitations. Here are some limitations of Power BI Desktop compared to Power BI Service:</w:t>
      </w:r>
    </w:p>
    <w:p w14:paraId="7226DA79"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Collaboration and Sharing</w:t>
      </w:r>
      <w:r>
        <w:rPr>
          <w:rFonts w:ascii="Segoe UI" w:hAnsi="Segoe UI" w:cs="Segoe UI"/>
          <w:color w:val="0D0D0D"/>
        </w:rPr>
        <w:t>: Power BI Desktop is primarily a desktop application designed for individual use, whereas Power BI Service is a cloud-based platform for sharing and collaborating on reports and dashboards with others. Power BI Desktop does not offer built-in capabilities for sharing reports with colleagues or publishing reports to a central server for access by multiple users.</w:t>
      </w:r>
    </w:p>
    <w:p w14:paraId="57984B2B"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Refresh and Scheduled Refresh</w:t>
      </w:r>
      <w:r>
        <w:rPr>
          <w:rFonts w:ascii="Segoe UI" w:hAnsi="Segoe UI" w:cs="Segoe UI"/>
          <w:color w:val="0D0D0D"/>
        </w:rPr>
        <w:t xml:space="preserve">: Power BI Desktop does not support automatic data refresh or scheduled refresh for datasets. Data refresh operations in Power BI Desktop are manual and require the user to refresh the data manually by clicking the </w:t>
      </w:r>
      <w:r>
        <w:rPr>
          <w:rFonts w:ascii="Segoe UI" w:hAnsi="Segoe UI" w:cs="Segoe UI"/>
          <w:color w:val="0D0D0D"/>
        </w:rPr>
        <w:lastRenderedPageBreak/>
        <w:t>"Refresh" button. In contrast, Power BI Service allows you to schedule data refreshes to keep your datasets up-to-date with the latest data from your data sources automatically.</w:t>
      </w:r>
    </w:p>
    <w:p w14:paraId="08888A2A"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Gateway</w:t>
      </w:r>
      <w:r>
        <w:rPr>
          <w:rFonts w:ascii="Segoe UI" w:hAnsi="Segoe UI" w:cs="Segoe UI"/>
          <w:color w:val="0D0D0D"/>
        </w:rPr>
        <w:t>: Power BI Desktop does not support the use of data gateways, which are required for connecting to on-premises data sources or refreshing datasets hosted on-premises in Power BI Service. Data gateways allow you to securely connect Power BI to your on-premises data sources and enable scheduled refresh for datasets stored on-premises.</w:t>
      </w:r>
    </w:p>
    <w:p w14:paraId="7929230E"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Capacity and Size Limitations</w:t>
      </w:r>
      <w:r>
        <w:rPr>
          <w:rFonts w:ascii="Segoe UI" w:hAnsi="Segoe UI" w:cs="Segoe UI"/>
          <w:color w:val="0D0D0D"/>
        </w:rPr>
        <w:t xml:space="preserve">: Power BI Desktop has limitations on data capacity and file size, which can restrict the amount of data you can work with and the complexity of your reports. Power BI Service offers greater scalability and capacity for hosting larger datasets and more complex reports, especially for Power BI Premium or Premium </w:t>
      </w:r>
      <w:proofErr w:type="gramStart"/>
      <w:r>
        <w:rPr>
          <w:rFonts w:ascii="Segoe UI" w:hAnsi="Segoe UI" w:cs="Segoe UI"/>
          <w:color w:val="0D0D0D"/>
        </w:rPr>
        <w:t>Per</w:t>
      </w:r>
      <w:proofErr w:type="gramEnd"/>
      <w:r>
        <w:rPr>
          <w:rFonts w:ascii="Segoe UI" w:hAnsi="Segoe UI" w:cs="Segoe UI"/>
          <w:color w:val="0D0D0D"/>
        </w:rPr>
        <w:t xml:space="preserve"> User (PPU) users.</w:t>
      </w:r>
    </w:p>
    <w:p w14:paraId="3A32B9F6"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Real-time Dashboards</w:t>
      </w:r>
      <w:r>
        <w:rPr>
          <w:rFonts w:ascii="Segoe UI" w:hAnsi="Segoe UI" w:cs="Segoe UI"/>
          <w:color w:val="0D0D0D"/>
        </w:rPr>
        <w:t>: Power BI Desktop does not support the creation of real-time dashboards that display streaming data from data sources in real-time. Real-time dashboards in Power BI Service allow you to monitor live data streams and visualize real-time updates dynamically.</w:t>
      </w:r>
    </w:p>
    <w:p w14:paraId="4714DF2B"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AI and Machine Learning Features</w:t>
      </w:r>
      <w:r>
        <w:rPr>
          <w:rFonts w:ascii="Segoe UI" w:hAnsi="Segoe UI" w:cs="Segoe UI"/>
          <w:color w:val="0D0D0D"/>
        </w:rPr>
        <w:t>: Power BI Desktop has limited support for advanced AI and machine learning features compared to Power BI Service. Power BI Service offers built-in AI capabilities such as natural language queries, automated insights, and AI visuals that leverage machine learning algorithms for advanced analytics and data exploration.</w:t>
      </w:r>
    </w:p>
    <w:p w14:paraId="06C2556F" w14:textId="77777777" w:rsidR="000D391E" w:rsidRDefault="000D391E" w:rsidP="000D391E">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Gateway Management and Administration</w:t>
      </w:r>
      <w:r>
        <w:rPr>
          <w:rFonts w:ascii="Segoe UI" w:hAnsi="Segoe UI" w:cs="Segoe UI"/>
          <w:color w:val="0D0D0D"/>
        </w:rPr>
        <w:t>: Power BI Service provides centralized management and administration capabilities for data gateways, workspaces, and access controls, allowing administrators to monitor and manage resources, permissions, and data access more effectively. Power BI Desktop does not offer these management and administration features.</w:t>
      </w:r>
    </w:p>
    <w:p w14:paraId="68542A82" w14:textId="77777777"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While Power BI Desktop is a robust tool for authoring and prototyping reports and dashboards, Power BI Service offers additional features and capabilities for sharing, collaboration, scalability, and administration that are essential for enterprise-level deployments and collaborative BI initiatives.</w:t>
      </w:r>
    </w:p>
    <w:p w14:paraId="584C91F9" w14:textId="79A405AC" w:rsidR="000D391E" w:rsidRPr="006C68E6" w:rsidRDefault="000D391E" w:rsidP="001D0451">
      <w:pPr>
        <w:spacing w:line="720" w:lineRule="auto"/>
        <w:rPr>
          <w:bCs/>
          <w:sz w:val="24"/>
          <w:szCs w:val="24"/>
        </w:rPr>
      </w:pPr>
    </w:p>
    <w:p w14:paraId="52368530" w14:textId="77777777" w:rsidR="001D0451" w:rsidRDefault="001D0451" w:rsidP="001D0451">
      <w:pPr>
        <w:spacing w:line="720" w:lineRule="auto"/>
        <w:rPr>
          <w:bCs/>
          <w:sz w:val="24"/>
          <w:szCs w:val="24"/>
        </w:rPr>
      </w:pPr>
      <w:r w:rsidRPr="006C68E6">
        <w:rPr>
          <w:bCs/>
          <w:sz w:val="24"/>
          <w:szCs w:val="24"/>
        </w:rPr>
        <w:t>50. How do you handle complex relationships between tables in Power BI?</w:t>
      </w:r>
    </w:p>
    <w:p w14:paraId="68964F02" w14:textId="542B2915" w:rsidR="000D391E" w:rsidRDefault="000D391E" w:rsidP="000D391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bCs/>
        </w:rPr>
        <w:t>Solution-</w:t>
      </w:r>
      <w:r w:rsidRPr="000D391E">
        <w:rPr>
          <w:rFonts w:ascii="Segoe UI" w:hAnsi="Segoe UI" w:cs="Segoe UI"/>
          <w:color w:val="0D0D0D"/>
        </w:rPr>
        <w:t xml:space="preserve"> </w:t>
      </w:r>
      <w:r>
        <w:rPr>
          <w:rFonts w:ascii="Segoe UI" w:hAnsi="Segoe UI" w:cs="Segoe UI"/>
          <w:color w:val="0D0D0D"/>
        </w:rPr>
        <w:t>Handling complex relationships between tables in Power BI requires</w:t>
      </w:r>
      <w:proofErr w:type="gramEnd"/>
      <w:r>
        <w:rPr>
          <w:rFonts w:ascii="Segoe UI" w:hAnsi="Segoe UI" w:cs="Segoe UI"/>
          <w:color w:val="0D0D0D"/>
        </w:rPr>
        <w:t xml:space="preserve"> careful planning and implementation to ensure accurate data analysis and visualization. Here are some strategies for managing complex relationships between tables:</w:t>
      </w:r>
    </w:p>
    <w:p w14:paraId="6961DF55"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Understand Data Relationships</w:t>
      </w:r>
      <w:r>
        <w:rPr>
          <w:rFonts w:ascii="Segoe UI" w:hAnsi="Segoe UI" w:cs="Segoe UI"/>
          <w:color w:val="0D0D0D"/>
        </w:rPr>
        <w:t>: Before creating relationships between tables, it's important to thoroughly understand the underlying data and the relationships between different entities. Identify primary and foreign keys, as well as the cardinality and direction of relationships.</w:t>
      </w:r>
    </w:p>
    <w:p w14:paraId="6AC1B763"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Multiple Relationships</w:t>
      </w:r>
      <w:r>
        <w:rPr>
          <w:rFonts w:ascii="Segoe UI" w:hAnsi="Segoe UI" w:cs="Segoe UI"/>
          <w:color w:val="0D0D0D"/>
        </w:rPr>
        <w:t>: In cases where multiple relationships exist between tables, consider using bidirectional relationships, as well as creating additional relationships with bridge tables or through calculated columns. This allows you to model complex relationships more accurately.</w:t>
      </w:r>
    </w:p>
    <w:p w14:paraId="24A5464E"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Create Composite Keys</w:t>
      </w:r>
      <w:r>
        <w:rPr>
          <w:rFonts w:ascii="Segoe UI" w:hAnsi="Segoe UI" w:cs="Segoe UI"/>
          <w:color w:val="0D0D0D"/>
        </w:rPr>
        <w:t>: If necessary, create composite keys by combining multiple columns to establish unique relationships between tables. Composite keys are useful for handling many-to-many relationships or for linking tables based on multiple criteria.</w:t>
      </w:r>
    </w:p>
    <w:p w14:paraId="7386E30B"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Bridge Tables</w:t>
      </w:r>
      <w:r>
        <w:rPr>
          <w:rFonts w:ascii="Segoe UI" w:hAnsi="Segoe UI" w:cs="Segoe UI"/>
          <w:color w:val="0D0D0D"/>
        </w:rPr>
        <w:t xml:space="preserve">: For complex many-to-many relationships, use bridge tables to resolve them. Bridge tables act as intermediary tables that connect two or more entities, allowing you to model and </w:t>
      </w:r>
      <w:proofErr w:type="spellStart"/>
      <w:r>
        <w:rPr>
          <w:rFonts w:ascii="Segoe UI" w:hAnsi="Segoe UI" w:cs="Segoe UI"/>
          <w:color w:val="0D0D0D"/>
        </w:rPr>
        <w:t>analyze</w:t>
      </w:r>
      <w:proofErr w:type="spellEnd"/>
      <w:r>
        <w:rPr>
          <w:rFonts w:ascii="Segoe UI" w:hAnsi="Segoe UI" w:cs="Segoe UI"/>
          <w:color w:val="0D0D0D"/>
        </w:rPr>
        <w:t xml:space="preserve"> complex relationships effectively.</w:t>
      </w:r>
    </w:p>
    <w:p w14:paraId="18C10C7E"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 DAX Calculated Relationships</w:t>
      </w:r>
      <w:r>
        <w:rPr>
          <w:rFonts w:ascii="Segoe UI" w:hAnsi="Segoe UI" w:cs="Segoe UI"/>
          <w:color w:val="0D0D0D"/>
        </w:rPr>
        <w:t>: In some cases, you may need to create relationships using DAX calculated relationships instead of physical relationships in the data model. DAX calculated relationships allow you to define relationships dynamically based on custom logic or conditions.</w:t>
      </w:r>
    </w:p>
    <w:p w14:paraId="4108FC0A"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Utilize Role-Playing Dimensions</w:t>
      </w:r>
      <w:r>
        <w:rPr>
          <w:rFonts w:ascii="Segoe UI" w:hAnsi="Segoe UI" w:cs="Segoe UI"/>
          <w:color w:val="0D0D0D"/>
        </w:rPr>
        <w:t>: In scenarios where a dimension table is used multiple times in a single fact table with different roles (e.g., date dimension for order date and ship date), create role-playing dimensions by duplicating the dimension table and creating separate relationships for each role.</w:t>
      </w:r>
    </w:p>
    <w:p w14:paraId="10B9E34D"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Implement Many-to-Many Relationships</w:t>
      </w:r>
      <w:r>
        <w:rPr>
          <w:rFonts w:ascii="Segoe UI" w:hAnsi="Segoe UI" w:cs="Segoe UI"/>
          <w:color w:val="0D0D0D"/>
        </w:rPr>
        <w:t>: To handle many-to-many relationships, use bridge tables or intermediary tables to resolve them. Bridge tables contain keys from both related tables and allow you to establish indirect relationships between them.</w:t>
      </w:r>
    </w:p>
    <w:p w14:paraId="4651C861"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Optimize Performance</w:t>
      </w:r>
      <w:r>
        <w:rPr>
          <w:rFonts w:ascii="Segoe UI" w:hAnsi="Segoe UI" w:cs="Segoe UI"/>
          <w:color w:val="0D0D0D"/>
        </w:rPr>
        <w:t>: Keep performance considerations in mind when working with complex relationships. Avoid creating overly complex relationships or circular dependencies that may impact query performance or data model efficiency.</w:t>
      </w:r>
    </w:p>
    <w:p w14:paraId="4A810F0C" w14:textId="77777777" w:rsidR="000D391E" w:rsidRDefault="000D391E" w:rsidP="000D391E">
      <w:pPr>
        <w:pStyle w:val="NormalWeb"/>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Test and Validate Relationships</w:t>
      </w:r>
      <w:r>
        <w:rPr>
          <w:rFonts w:ascii="Segoe UI" w:hAnsi="Segoe UI" w:cs="Segoe UI"/>
          <w:color w:val="0D0D0D"/>
        </w:rPr>
        <w:t xml:space="preserve">: After creating relationships, thoroughly test and validate them to ensure they function as expected. Use sample data, test queries, and visualizations to verify that relationships are correctly </w:t>
      </w:r>
      <w:proofErr w:type="spellStart"/>
      <w:r>
        <w:rPr>
          <w:rFonts w:ascii="Segoe UI" w:hAnsi="Segoe UI" w:cs="Segoe UI"/>
          <w:color w:val="0D0D0D"/>
        </w:rPr>
        <w:t>modeled</w:t>
      </w:r>
      <w:proofErr w:type="spellEnd"/>
      <w:r>
        <w:rPr>
          <w:rFonts w:ascii="Segoe UI" w:hAnsi="Segoe UI" w:cs="Segoe UI"/>
          <w:color w:val="0D0D0D"/>
        </w:rPr>
        <w:t xml:space="preserve"> and provide accurate results.</w:t>
      </w:r>
    </w:p>
    <w:p w14:paraId="54B6146D" w14:textId="24AACA07" w:rsidR="000D391E" w:rsidRPr="006C68E6" w:rsidRDefault="000D391E" w:rsidP="001D0451">
      <w:pPr>
        <w:spacing w:line="720" w:lineRule="auto"/>
        <w:rPr>
          <w:bCs/>
          <w:sz w:val="24"/>
          <w:szCs w:val="24"/>
        </w:rPr>
      </w:pPr>
      <w:bookmarkStart w:id="1" w:name="_GoBack"/>
      <w:bookmarkEnd w:id="1"/>
    </w:p>
    <w:p w14:paraId="44966C29" w14:textId="77777777" w:rsidR="005A2A4F" w:rsidRDefault="005A2A4F"/>
    <w:sectPr w:rsidR="005A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15C7"/>
    <w:multiLevelType w:val="multilevel"/>
    <w:tmpl w:val="4D46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C0FF7"/>
    <w:multiLevelType w:val="multilevel"/>
    <w:tmpl w:val="5DC0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C17E7"/>
    <w:multiLevelType w:val="multilevel"/>
    <w:tmpl w:val="4692CF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93F5715"/>
    <w:multiLevelType w:val="multilevel"/>
    <w:tmpl w:val="1BFE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2F74E3"/>
    <w:multiLevelType w:val="multilevel"/>
    <w:tmpl w:val="02D04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6B1946"/>
    <w:multiLevelType w:val="multilevel"/>
    <w:tmpl w:val="9C2A6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653B9B"/>
    <w:multiLevelType w:val="multilevel"/>
    <w:tmpl w:val="B428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106E74"/>
    <w:multiLevelType w:val="multilevel"/>
    <w:tmpl w:val="5F90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B336D6"/>
    <w:multiLevelType w:val="multilevel"/>
    <w:tmpl w:val="DD14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F477C5"/>
    <w:multiLevelType w:val="multilevel"/>
    <w:tmpl w:val="450C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14732C"/>
    <w:multiLevelType w:val="multilevel"/>
    <w:tmpl w:val="5C50C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2"/>
  </w:num>
  <w:num w:numId="4">
    <w:abstractNumId w:val="3"/>
  </w:num>
  <w:num w:numId="5">
    <w:abstractNumId w:val="5"/>
  </w:num>
  <w:num w:numId="6">
    <w:abstractNumId w:val="1"/>
  </w:num>
  <w:num w:numId="7">
    <w:abstractNumId w:val="0"/>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51"/>
    <w:rsid w:val="000D391E"/>
    <w:rsid w:val="001D0451"/>
    <w:rsid w:val="005A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51"/>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9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391E"/>
    <w:rPr>
      <w:b/>
      <w:bCs/>
    </w:rPr>
  </w:style>
  <w:style w:type="paragraph" w:styleId="z-TopofForm">
    <w:name w:val="HTML Top of Form"/>
    <w:basedOn w:val="Normal"/>
    <w:next w:val="Normal"/>
    <w:link w:val="z-TopofFormChar"/>
    <w:hidden/>
    <w:uiPriority w:val="99"/>
    <w:semiHidden/>
    <w:unhideWhenUsed/>
    <w:rsid w:val="000D391E"/>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0D391E"/>
    <w:rPr>
      <w:rFonts w:ascii="Arial" w:eastAsia="Times New Roman" w:hAnsi="Arial" w:cs="Arial"/>
      <w:vanish/>
      <w:kern w:val="0"/>
      <w:sz w:val="16"/>
      <w:szCs w:val="16"/>
      <w:lang w:val="en-IN"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451"/>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9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D391E"/>
    <w:rPr>
      <w:b/>
      <w:bCs/>
    </w:rPr>
  </w:style>
  <w:style w:type="paragraph" w:styleId="z-TopofForm">
    <w:name w:val="HTML Top of Form"/>
    <w:basedOn w:val="Normal"/>
    <w:next w:val="Normal"/>
    <w:link w:val="z-TopofFormChar"/>
    <w:hidden/>
    <w:uiPriority w:val="99"/>
    <w:semiHidden/>
    <w:unhideWhenUsed/>
    <w:rsid w:val="000D391E"/>
    <w:pPr>
      <w:pBdr>
        <w:bottom w:val="single" w:sz="6" w:space="1" w:color="auto"/>
      </w:pBdr>
      <w:spacing w:line="240" w:lineRule="auto"/>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0D391E"/>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751108">
      <w:bodyDiv w:val="1"/>
      <w:marLeft w:val="0"/>
      <w:marRight w:val="0"/>
      <w:marTop w:val="0"/>
      <w:marBottom w:val="0"/>
      <w:divBdr>
        <w:top w:val="none" w:sz="0" w:space="0" w:color="auto"/>
        <w:left w:val="none" w:sz="0" w:space="0" w:color="auto"/>
        <w:bottom w:val="none" w:sz="0" w:space="0" w:color="auto"/>
        <w:right w:val="none" w:sz="0" w:space="0" w:color="auto"/>
      </w:divBdr>
      <w:divsChild>
        <w:div w:id="784811881">
          <w:marLeft w:val="0"/>
          <w:marRight w:val="0"/>
          <w:marTop w:val="0"/>
          <w:marBottom w:val="0"/>
          <w:divBdr>
            <w:top w:val="single" w:sz="2" w:space="0" w:color="E3E3E3"/>
            <w:left w:val="single" w:sz="2" w:space="0" w:color="E3E3E3"/>
            <w:bottom w:val="single" w:sz="2" w:space="0" w:color="E3E3E3"/>
            <w:right w:val="single" w:sz="2" w:space="0" w:color="E3E3E3"/>
          </w:divBdr>
          <w:divsChild>
            <w:div w:id="870653298">
              <w:marLeft w:val="0"/>
              <w:marRight w:val="0"/>
              <w:marTop w:val="0"/>
              <w:marBottom w:val="0"/>
              <w:divBdr>
                <w:top w:val="single" w:sz="2" w:space="0" w:color="E3E3E3"/>
                <w:left w:val="single" w:sz="2" w:space="0" w:color="E3E3E3"/>
                <w:bottom w:val="single" w:sz="2" w:space="0" w:color="E3E3E3"/>
                <w:right w:val="single" w:sz="2" w:space="0" w:color="E3E3E3"/>
              </w:divBdr>
              <w:divsChild>
                <w:div w:id="425923069">
                  <w:marLeft w:val="0"/>
                  <w:marRight w:val="0"/>
                  <w:marTop w:val="0"/>
                  <w:marBottom w:val="0"/>
                  <w:divBdr>
                    <w:top w:val="single" w:sz="2" w:space="0" w:color="E3E3E3"/>
                    <w:left w:val="single" w:sz="2" w:space="0" w:color="E3E3E3"/>
                    <w:bottom w:val="single" w:sz="2" w:space="0" w:color="E3E3E3"/>
                    <w:right w:val="single" w:sz="2" w:space="0" w:color="E3E3E3"/>
                  </w:divBdr>
                  <w:divsChild>
                    <w:div w:id="595283554">
                      <w:marLeft w:val="0"/>
                      <w:marRight w:val="0"/>
                      <w:marTop w:val="0"/>
                      <w:marBottom w:val="0"/>
                      <w:divBdr>
                        <w:top w:val="single" w:sz="2" w:space="0" w:color="E3E3E3"/>
                        <w:left w:val="single" w:sz="2" w:space="0" w:color="E3E3E3"/>
                        <w:bottom w:val="single" w:sz="2" w:space="0" w:color="E3E3E3"/>
                        <w:right w:val="single" w:sz="2" w:space="0" w:color="E3E3E3"/>
                      </w:divBdr>
                      <w:divsChild>
                        <w:div w:id="1542471695">
                          <w:marLeft w:val="0"/>
                          <w:marRight w:val="0"/>
                          <w:marTop w:val="0"/>
                          <w:marBottom w:val="0"/>
                          <w:divBdr>
                            <w:top w:val="single" w:sz="2" w:space="0" w:color="E3E3E3"/>
                            <w:left w:val="single" w:sz="2" w:space="0" w:color="E3E3E3"/>
                            <w:bottom w:val="single" w:sz="2" w:space="0" w:color="E3E3E3"/>
                            <w:right w:val="single" w:sz="2" w:space="0" w:color="E3E3E3"/>
                          </w:divBdr>
                          <w:divsChild>
                            <w:div w:id="1606233961">
                              <w:marLeft w:val="0"/>
                              <w:marRight w:val="0"/>
                              <w:marTop w:val="0"/>
                              <w:marBottom w:val="0"/>
                              <w:divBdr>
                                <w:top w:val="single" w:sz="2" w:space="0" w:color="E3E3E3"/>
                                <w:left w:val="single" w:sz="2" w:space="0" w:color="E3E3E3"/>
                                <w:bottom w:val="single" w:sz="2" w:space="0" w:color="E3E3E3"/>
                                <w:right w:val="single" w:sz="2" w:space="0" w:color="E3E3E3"/>
                              </w:divBdr>
                              <w:divsChild>
                                <w:div w:id="466822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717390986">
                                      <w:marLeft w:val="0"/>
                                      <w:marRight w:val="0"/>
                                      <w:marTop w:val="0"/>
                                      <w:marBottom w:val="0"/>
                                      <w:divBdr>
                                        <w:top w:val="single" w:sz="2" w:space="0" w:color="E3E3E3"/>
                                        <w:left w:val="single" w:sz="2" w:space="0" w:color="E3E3E3"/>
                                        <w:bottom w:val="single" w:sz="2" w:space="0" w:color="E3E3E3"/>
                                        <w:right w:val="single" w:sz="2" w:space="0" w:color="E3E3E3"/>
                                      </w:divBdr>
                                      <w:divsChild>
                                        <w:div w:id="1223909198">
                                          <w:marLeft w:val="0"/>
                                          <w:marRight w:val="0"/>
                                          <w:marTop w:val="0"/>
                                          <w:marBottom w:val="0"/>
                                          <w:divBdr>
                                            <w:top w:val="single" w:sz="2" w:space="0" w:color="E3E3E3"/>
                                            <w:left w:val="single" w:sz="2" w:space="0" w:color="E3E3E3"/>
                                            <w:bottom w:val="single" w:sz="2" w:space="0" w:color="E3E3E3"/>
                                            <w:right w:val="single" w:sz="2" w:space="0" w:color="E3E3E3"/>
                                          </w:divBdr>
                                          <w:divsChild>
                                            <w:div w:id="734008767">
                                              <w:marLeft w:val="0"/>
                                              <w:marRight w:val="0"/>
                                              <w:marTop w:val="0"/>
                                              <w:marBottom w:val="0"/>
                                              <w:divBdr>
                                                <w:top w:val="single" w:sz="2" w:space="0" w:color="E3E3E3"/>
                                                <w:left w:val="single" w:sz="2" w:space="0" w:color="E3E3E3"/>
                                                <w:bottom w:val="single" w:sz="2" w:space="0" w:color="E3E3E3"/>
                                                <w:right w:val="single" w:sz="2" w:space="0" w:color="E3E3E3"/>
                                              </w:divBdr>
                                              <w:divsChild>
                                                <w:div w:id="1202938247">
                                                  <w:marLeft w:val="0"/>
                                                  <w:marRight w:val="0"/>
                                                  <w:marTop w:val="0"/>
                                                  <w:marBottom w:val="0"/>
                                                  <w:divBdr>
                                                    <w:top w:val="single" w:sz="2" w:space="0" w:color="E3E3E3"/>
                                                    <w:left w:val="single" w:sz="2" w:space="0" w:color="E3E3E3"/>
                                                    <w:bottom w:val="single" w:sz="2" w:space="0" w:color="E3E3E3"/>
                                                    <w:right w:val="single" w:sz="2" w:space="0" w:color="E3E3E3"/>
                                                  </w:divBdr>
                                                  <w:divsChild>
                                                    <w:div w:id="1321889448">
                                                      <w:marLeft w:val="0"/>
                                                      <w:marRight w:val="0"/>
                                                      <w:marTop w:val="0"/>
                                                      <w:marBottom w:val="0"/>
                                                      <w:divBdr>
                                                        <w:top w:val="single" w:sz="2" w:space="0" w:color="E3E3E3"/>
                                                        <w:left w:val="single" w:sz="2" w:space="0" w:color="E3E3E3"/>
                                                        <w:bottom w:val="single" w:sz="2" w:space="0" w:color="E3E3E3"/>
                                                        <w:right w:val="single" w:sz="2" w:space="0" w:color="E3E3E3"/>
                                                      </w:divBdr>
                                                      <w:divsChild>
                                                        <w:div w:id="143629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4388655">
          <w:marLeft w:val="0"/>
          <w:marRight w:val="0"/>
          <w:marTop w:val="0"/>
          <w:marBottom w:val="0"/>
          <w:divBdr>
            <w:top w:val="none" w:sz="0" w:space="0" w:color="auto"/>
            <w:left w:val="none" w:sz="0" w:space="0" w:color="auto"/>
            <w:bottom w:val="none" w:sz="0" w:space="0" w:color="auto"/>
            <w:right w:val="none" w:sz="0" w:space="0" w:color="auto"/>
          </w:divBdr>
          <w:divsChild>
            <w:div w:id="922572538">
              <w:marLeft w:val="0"/>
              <w:marRight w:val="0"/>
              <w:marTop w:val="100"/>
              <w:marBottom w:val="100"/>
              <w:divBdr>
                <w:top w:val="single" w:sz="2" w:space="0" w:color="E3E3E3"/>
                <w:left w:val="single" w:sz="2" w:space="0" w:color="E3E3E3"/>
                <w:bottom w:val="single" w:sz="2" w:space="0" w:color="E3E3E3"/>
                <w:right w:val="single" w:sz="2" w:space="0" w:color="E3E3E3"/>
              </w:divBdr>
              <w:divsChild>
                <w:div w:id="574434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1633591">
      <w:bodyDiv w:val="1"/>
      <w:marLeft w:val="0"/>
      <w:marRight w:val="0"/>
      <w:marTop w:val="0"/>
      <w:marBottom w:val="0"/>
      <w:divBdr>
        <w:top w:val="none" w:sz="0" w:space="0" w:color="auto"/>
        <w:left w:val="none" w:sz="0" w:space="0" w:color="auto"/>
        <w:bottom w:val="none" w:sz="0" w:space="0" w:color="auto"/>
        <w:right w:val="none" w:sz="0" w:space="0" w:color="auto"/>
      </w:divBdr>
    </w:div>
    <w:div w:id="445808424">
      <w:bodyDiv w:val="1"/>
      <w:marLeft w:val="0"/>
      <w:marRight w:val="0"/>
      <w:marTop w:val="0"/>
      <w:marBottom w:val="0"/>
      <w:divBdr>
        <w:top w:val="none" w:sz="0" w:space="0" w:color="auto"/>
        <w:left w:val="none" w:sz="0" w:space="0" w:color="auto"/>
        <w:bottom w:val="none" w:sz="0" w:space="0" w:color="auto"/>
        <w:right w:val="none" w:sz="0" w:space="0" w:color="auto"/>
      </w:divBdr>
    </w:div>
    <w:div w:id="500391548">
      <w:bodyDiv w:val="1"/>
      <w:marLeft w:val="0"/>
      <w:marRight w:val="0"/>
      <w:marTop w:val="0"/>
      <w:marBottom w:val="0"/>
      <w:divBdr>
        <w:top w:val="none" w:sz="0" w:space="0" w:color="auto"/>
        <w:left w:val="none" w:sz="0" w:space="0" w:color="auto"/>
        <w:bottom w:val="none" w:sz="0" w:space="0" w:color="auto"/>
        <w:right w:val="none" w:sz="0" w:space="0" w:color="auto"/>
      </w:divBdr>
    </w:div>
    <w:div w:id="746420801">
      <w:bodyDiv w:val="1"/>
      <w:marLeft w:val="0"/>
      <w:marRight w:val="0"/>
      <w:marTop w:val="0"/>
      <w:marBottom w:val="0"/>
      <w:divBdr>
        <w:top w:val="none" w:sz="0" w:space="0" w:color="auto"/>
        <w:left w:val="none" w:sz="0" w:space="0" w:color="auto"/>
        <w:bottom w:val="none" w:sz="0" w:space="0" w:color="auto"/>
        <w:right w:val="none" w:sz="0" w:space="0" w:color="auto"/>
      </w:divBdr>
      <w:divsChild>
        <w:div w:id="1581063839">
          <w:marLeft w:val="0"/>
          <w:marRight w:val="0"/>
          <w:marTop w:val="0"/>
          <w:marBottom w:val="0"/>
          <w:divBdr>
            <w:top w:val="single" w:sz="2" w:space="0" w:color="E3E3E3"/>
            <w:left w:val="single" w:sz="2" w:space="0" w:color="E3E3E3"/>
            <w:bottom w:val="single" w:sz="2" w:space="0" w:color="E3E3E3"/>
            <w:right w:val="single" w:sz="2" w:space="0" w:color="E3E3E3"/>
          </w:divBdr>
          <w:divsChild>
            <w:div w:id="2084788649">
              <w:marLeft w:val="0"/>
              <w:marRight w:val="0"/>
              <w:marTop w:val="0"/>
              <w:marBottom w:val="0"/>
              <w:divBdr>
                <w:top w:val="single" w:sz="2" w:space="0" w:color="E3E3E3"/>
                <w:left w:val="single" w:sz="2" w:space="0" w:color="E3E3E3"/>
                <w:bottom w:val="single" w:sz="2" w:space="0" w:color="E3E3E3"/>
                <w:right w:val="single" w:sz="2" w:space="0" w:color="E3E3E3"/>
              </w:divBdr>
              <w:divsChild>
                <w:div w:id="1409422167">
                  <w:marLeft w:val="0"/>
                  <w:marRight w:val="0"/>
                  <w:marTop w:val="0"/>
                  <w:marBottom w:val="0"/>
                  <w:divBdr>
                    <w:top w:val="single" w:sz="2" w:space="0" w:color="E3E3E3"/>
                    <w:left w:val="single" w:sz="2" w:space="0" w:color="E3E3E3"/>
                    <w:bottom w:val="single" w:sz="2" w:space="0" w:color="E3E3E3"/>
                    <w:right w:val="single" w:sz="2" w:space="0" w:color="E3E3E3"/>
                  </w:divBdr>
                  <w:divsChild>
                    <w:div w:id="1970474934">
                      <w:marLeft w:val="0"/>
                      <w:marRight w:val="0"/>
                      <w:marTop w:val="0"/>
                      <w:marBottom w:val="0"/>
                      <w:divBdr>
                        <w:top w:val="single" w:sz="2" w:space="0" w:color="E3E3E3"/>
                        <w:left w:val="single" w:sz="2" w:space="0" w:color="E3E3E3"/>
                        <w:bottom w:val="single" w:sz="2" w:space="0" w:color="E3E3E3"/>
                        <w:right w:val="single" w:sz="2" w:space="0" w:color="E3E3E3"/>
                      </w:divBdr>
                      <w:divsChild>
                        <w:div w:id="345013894">
                          <w:marLeft w:val="0"/>
                          <w:marRight w:val="0"/>
                          <w:marTop w:val="0"/>
                          <w:marBottom w:val="0"/>
                          <w:divBdr>
                            <w:top w:val="single" w:sz="2" w:space="0" w:color="E3E3E3"/>
                            <w:left w:val="single" w:sz="2" w:space="0" w:color="E3E3E3"/>
                            <w:bottom w:val="single" w:sz="2" w:space="0" w:color="E3E3E3"/>
                            <w:right w:val="single" w:sz="2" w:space="0" w:color="E3E3E3"/>
                          </w:divBdr>
                          <w:divsChild>
                            <w:div w:id="2006741984">
                              <w:marLeft w:val="0"/>
                              <w:marRight w:val="0"/>
                              <w:marTop w:val="0"/>
                              <w:marBottom w:val="0"/>
                              <w:divBdr>
                                <w:top w:val="single" w:sz="2" w:space="0" w:color="E3E3E3"/>
                                <w:left w:val="single" w:sz="2" w:space="0" w:color="E3E3E3"/>
                                <w:bottom w:val="single" w:sz="2" w:space="0" w:color="E3E3E3"/>
                                <w:right w:val="single" w:sz="2" w:space="0" w:color="E3E3E3"/>
                              </w:divBdr>
                              <w:divsChild>
                                <w:div w:id="215090520">
                                  <w:marLeft w:val="0"/>
                                  <w:marRight w:val="0"/>
                                  <w:marTop w:val="100"/>
                                  <w:marBottom w:val="100"/>
                                  <w:divBdr>
                                    <w:top w:val="single" w:sz="2" w:space="0" w:color="E3E3E3"/>
                                    <w:left w:val="single" w:sz="2" w:space="0" w:color="E3E3E3"/>
                                    <w:bottom w:val="single" w:sz="2" w:space="0" w:color="E3E3E3"/>
                                    <w:right w:val="single" w:sz="2" w:space="0" w:color="E3E3E3"/>
                                  </w:divBdr>
                                  <w:divsChild>
                                    <w:div w:id="639768458">
                                      <w:marLeft w:val="0"/>
                                      <w:marRight w:val="0"/>
                                      <w:marTop w:val="0"/>
                                      <w:marBottom w:val="0"/>
                                      <w:divBdr>
                                        <w:top w:val="single" w:sz="2" w:space="0" w:color="E3E3E3"/>
                                        <w:left w:val="single" w:sz="2" w:space="0" w:color="E3E3E3"/>
                                        <w:bottom w:val="single" w:sz="2" w:space="0" w:color="E3E3E3"/>
                                        <w:right w:val="single" w:sz="2" w:space="0" w:color="E3E3E3"/>
                                      </w:divBdr>
                                      <w:divsChild>
                                        <w:div w:id="1717313773">
                                          <w:marLeft w:val="0"/>
                                          <w:marRight w:val="0"/>
                                          <w:marTop w:val="0"/>
                                          <w:marBottom w:val="0"/>
                                          <w:divBdr>
                                            <w:top w:val="single" w:sz="2" w:space="0" w:color="E3E3E3"/>
                                            <w:left w:val="single" w:sz="2" w:space="0" w:color="E3E3E3"/>
                                            <w:bottom w:val="single" w:sz="2" w:space="0" w:color="E3E3E3"/>
                                            <w:right w:val="single" w:sz="2" w:space="0" w:color="E3E3E3"/>
                                          </w:divBdr>
                                          <w:divsChild>
                                            <w:div w:id="97258336">
                                              <w:marLeft w:val="0"/>
                                              <w:marRight w:val="0"/>
                                              <w:marTop w:val="0"/>
                                              <w:marBottom w:val="0"/>
                                              <w:divBdr>
                                                <w:top w:val="single" w:sz="2" w:space="0" w:color="E3E3E3"/>
                                                <w:left w:val="single" w:sz="2" w:space="0" w:color="E3E3E3"/>
                                                <w:bottom w:val="single" w:sz="2" w:space="0" w:color="E3E3E3"/>
                                                <w:right w:val="single" w:sz="2" w:space="0" w:color="E3E3E3"/>
                                              </w:divBdr>
                                              <w:divsChild>
                                                <w:div w:id="2087410194">
                                                  <w:marLeft w:val="0"/>
                                                  <w:marRight w:val="0"/>
                                                  <w:marTop w:val="0"/>
                                                  <w:marBottom w:val="0"/>
                                                  <w:divBdr>
                                                    <w:top w:val="single" w:sz="2" w:space="0" w:color="E3E3E3"/>
                                                    <w:left w:val="single" w:sz="2" w:space="0" w:color="E3E3E3"/>
                                                    <w:bottom w:val="single" w:sz="2" w:space="0" w:color="E3E3E3"/>
                                                    <w:right w:val="single" w:sz="2" w:space="0" w:color="E3E3E3"/>
                                                  </w:divBdr>
                                                  <w:divsChild>
                                                    <w:div w:id="2074965767">
                                                      <w:marLeft w:val="0"/>
                                                      <w:marRight w:val="0"/>
                                                      <w:marTop w:val="0"/>
                                                      <w:marBottom w:val="0"/>
                                                      <w:divBdr>
                                                        <w:top w:val="single" w:sz="2" w:space="0" w:color="E3E3E3"/>
                                                        <w:left w:val="single" w:sz="2" w:space="0" w:color="E3E3E3"/>
                                                        <w:bottom w:val="single" w:sz="2" w:space="0" w:color="E3E3E3"/>
                                                        <w:right w:val="single" w:sz="2" w:space="0" w:color="E3E3E3"/>
                                                      </w:divBdr>
                                                      <w:divsChild>
                                                        <w:div w:id="16902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6296916">
          <w:marLeft w:val="0"/>
          <w:marRight w:val="0"/>
          <w:marTop w:val="0"/>
          <w:marBottom w:val="0"/>
          <w:divBdr>
            <w:top w:val="none" w:sz="0" w:space="0" w:color="auto"/>
            <w:left w:val="none" w:sz="0" w:space="0" w:color="auto"/>
            <w:bottom w:val="none" w:sz="0" w:space="0" w:color="auto"/>
            <w:right w:val="none" w:sz="0" w:space="0" w:color="auto"/>
          </w:divBdr>
          <w:divsChild>
            <w:div w:id="191457946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84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5562696">
      <w:bodyDiv w:val="1"/>
      <w:marLeft w:val="0"/>
      <w:marRight w:val="0"/>
      <w:marTop w:val="0"/>
      <w:marBottom w:val="0"/>
      <w:divBdr>
        <w:top w:val="none" w:sz="0" w:space="0" w:color="auto"/>
        <w:left w:val="none" w:sz="0" w:space="0" w:color="auto"/>
        <w:bottom w:val="none" w:sz="0" w:space="0" w:color="auto"/>
        <w:right w:val="none" w:sz="0" w:space="0" w:color="auto"/>
      </w:divBdr>
    </w:div>
    <w:div w:id="855848046">
      <w:bodyDiv w:val="1"/>
      <w:marLeft w:val="0"/>
      <w:marRight w:val="0"/>
      <w:marTop w:val="0"/>
      <w:marBottom w:val="0"/>
      <w:divBdr>
        <w:top w:val="none" w:sz="0" w:space="0" w:color="auto"/>
        <w:left w:val="none" w:sz="0" w:space="0" w:color="auto"/>
        <w:bottom w:val="none" w:sz="0" w:space="0" w:color="auto"/>
        <w:right w:val="none" w:sz="0" w:space="0" w:color="auto"/>
      </w:divBdr>
    </w:div>
    <w:div w:id="987781960">
      <w:bodyDiv w:val="1"/>
      <w:marLeft w:val="0"/>
      <w:marRight w:val="0"/>
      <w:marTop w:val="0"/>
      <w:marBottom w:val="0"/>
      <w:divBdr>
        <w:top w:val="none" w:sz="0" w:space="0" w:color="auto"/>
        <w:left w:val="none" w:sz="0" w:space="0" w:color="auto"/>
        <w:bottom w:val="none" w:sz="0" w:space="0" w:color="auto"/>
        <w:right w:val="none" w:sz="0" w:space="0" w:color="auto"/>
      </w:divBdr>
      <w:divsChild>
        <w:div w:id="224996241">
          <w:marLeft w:val="0"/>
          <w:marRight w:val="0"/>
          <w:marTop w:val="0"/>
          <w:marBottom w:val="0"/>
          <w:divBdr>
            <w:top w:val="single" w:sz="2" w:space="0" w:color="E3E3E3"/>
            <w:left w:val="single" w:sz="2" w:space="0" w:color="E3E3E3"/>
            <w:bottom w:val="single" w:sz="2" w:space="0" w:color="E3E3E3"/>
            <w:right w:val="single" w:sz="2" w:space="0" w:color="E3E3E3"/>
          </w:divBdr>
          <w:divsChild>
            <w:div w:id="1173298652">
              <w:marLeft w:val="0"/>
              <w:marRight w:val="0"/>
              <w:marTop w:val="0"/>
              <w:marBottom w:val="0"/>
              <w:divBdr>
                <w:top w:val="single" w:sz="2" w:space="0" w:color="E3E3E3"/>
                <w:left w:val="single" w:sz="2" w:space="0" w:color="E3E3E3"/>
                <w:bottom w:val="single" w:sz="2" w:space="0" w:color="E3E3E3"/>
                <w:right w:val="single" w:sz="2" w:space="0" w:color="E3E3E3"/>
              </w:divBdr>
              <w:divsChild>
                <w:div w:id="1066296769">
                  <w:marLeft w:val="0"/>
                  <w:marRight w:val="0"/>
                  <w:marTop w:val="0"/>
                  <w:marBottom w:val="0"/>
                  <w:divBdr>
                    <w:top w:val="single" w:sz="2" w:space="0" w:color="E3E3E3"/>
                    <w:left w:val="single" w:sz="2" w:space="0" w:color="E3E3E3"/>
                    <w:bottom w:val="single" w:sz="2" w:space="0" w:color="E3E3E3"/>
                    <w:right w:val="single" w:sz="2" w:space="0" w:color="E3E3E3"/>
                  </w:divBdr>
                  <w:divsChild>
                    <w:div w:id="1860006281">
                      <w:marLeft w:val="0"/>
                      <w:marRight w:val="0"/>
                      <w:marTop w:val="0"/>
                      <w:marBottom w:val="0"/>
                      <w:divBdr>
                        <w:top w:val="single" w:sz="2" w:space="0" w:color="E3E3E3"/>
                        <w:left w:val="single" w:sz="2" w:space="0" w:color="E3E3E3"/>
                        <w:bottom w:val="single" w:sz="2" w:space="0" w:color="E3E3E3"/>
                        <w:right w:val="single" w:sz="2" w:space="0" w:color="E3E3E3"/>
                      </w:divBdr>
                      <w:divsChild>
                        <w:div w:id="1687245145">
                          <w:marLeft w:val="0"/>
                          <w:marRight w:val="0"/>
                          <w:marTop w:val="0"/>
                          <w:marBottom w:val="0"/>
                          <w:divBdr>
                            <w:top w:val="single" w:sz="2" w:space="0" w:color="E3E3E3"/>
                            <w:left w:val="single" w:sz="2" w:space="0" w:color="E3E3E3"/>
                            <w:bottom w:val="single" w:sz="2" w:space="0" w:color="E3E3E3"/>
                            <w:right w:val="single" w:sz="2" w:space="0" w:color="E3E3E3"/>
                          </w:divBdr>
                          <w:divsChild>
                            <w:div w:id="701321458">
                              <w:marLeft w:val="0"/>
                              <w:marRight w:val="0"/>
                              <w:marTop w:val="0"/>
                              <w:marBottom w:val="0"/>
                              <w:divBdr>
                                <w:top w:val="single" w:sz="2" w:space="0" w:color="E3E3E3"/>
                                <w:left w:val="single" w:sz="2" w:space="0" w:color="E3E3E3"/>
                                <w:bottom w:val="single" w:sz="2" w:space="0" w:color="E3E3E3"/>
                                <w:right w:val="single" w:sz="2" w:space="0" w:color="E3E3E3"/>
                              </w:divBdr>
                              <w:divsChild>
                                <w:div w:id="480660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290487">
                                      <w:marLeft w:val="0"/>
                                      <w:marRight w:val="0"/>
                                      <w:marTop w:val="0"/>
                                      <w:marBottom w:val="0"/>
                                      <w:divBdr>
                                        <w:top w:val="single" w:sz="2" w:space="0" w:color="E3E3E3"/>
                                        <w:left w:val="single" w:sz="2" w:space="0" w:color="E3E3E3"/>
                                        <w:bottom w:val="single" w:sz="2" w:space="0" w:color="E3E3E3"/>
                                        <w:right w:val="single" w:sz="2" w:space="0" w:color="E3E3E3"/>
                                      </w:divBdr>
                                      <w:divsChild>
                                        <w:div w:id="1249658820">
                                          <w:marLeft w:val="0"/>
                                          <w:marRight w:val="0"/>
                                          <w:marTop w:val="0"/>
                                          <w:marBottom w:val="0"/>
                                          <w:divBdr>
                                            <w:top w:val="single" w:sz="2" w:space="0" w:color="E3E3E3"/>
                                            <w:left w:val="single" w:sz="2" w:space="0" w:color="E3E3E3"/>
                                            <w:bottom w:val="single" w:sz="2" w:space="0" w:color="E3E3E3"/>
                                            <w:right w:val="single" w:sz="2" w:space="0" w:color="E3E3E3"/>
                                          </w:divBdr>
                                          <w:divsChild>
                                            <w:div w:id="1062873149">
                                              <w:marLeft w:val="0"/>
                                              <w:marRight w:val="0"/>
                                              <w:marTop w:val="0"/>
                                              <w:marBottom w:val="0"/>
                                              <w:divBdr>
                                                <w:top w:val="single" w:sz="2" w:space="0" w:color="E3E3E3"/>
                                                <w:left w:val="single" w:sz="2" w:space="0" w:color="E3E3E3"/>
                                                <w:bottom w:val="single" w:sz="2" w:space="0" w:color="E3E3E3"/>
                                                <w:right w:val="single" w:sz="2" w:space="0" w:color="E3E3E3"/>
                                              </w:divBdr>
                                              <w:divsChild>
                                                <w:div w:id="883905186">
                                                  <w:marLeft w:val="0"/>
                                                  <w:marRight w:val="0"/>
                                                  <w:marTop w:val="0"/>
                                                  <w:marBottom w:val="0"/>
                                                  <w:divBdr>
                                                    <w:top w:val="single" w:sz="2" w:space="0" w:color="E3E3E3"/>
                                                    <w:left w:val="single" w:sz="2" w:space="0" w:color="E3E3E3"/>
                                                    <w:bottom w:val="single" w:sz="2" w:space="0" w:color="E3E3E3"/>
                                                    <w:right w:val="single" w:sz="2" w:space="0" w:color="E3E3E3"/>
                                                  </w:divBdr>
                                                  <w:divsChild>
                                                    <w:div w:id="1448620120">
                                                      <w:marLeft w:val="0"/>
                                                      <w:marRight w:val="0"/>
                                                      <w:marTop w:val="0"/>
                                                      <w:marBottom w:val="0"/>
                                                      <w:divBdr>
                                                        <w:top w:val="single" w:sz="2" w:space="0" w:color="E3E3E3"/>
                                                        <w:left w:val="single" w:sz="2" w:space="0" w:color="E3E3E3"/>
                                                        <w:bottom w:val="single" w:sz="2" w:space="0" w:color="E3E3E3"/>
                                                        <w:right w:val="single" w:sz="2" w:space="0" w:color="E3E3E3"/>
                                                      </w:divBdr>
                                                      <w:divsChild>
                                                        <w:div w:id="235015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9934453">
          <w:marLeft w:val="0"/>
          <w:marRight w:val="0"/>
          <w:marTop w:val="0"/>
          <w:marBottom w:val="0"/>
          <w:divBdr>
            <w:top w:val="none" w:sz="0" w:space="0" w:color="auto"/>
            <w:left w:val="none" w:sz="0" w:space="0" w:color="auto"/>
            <w:bottom w:val="none" w:sz="0" w:space="0" w:color="auto"/>
            <w:right w:val="none" w:sz="0" w:space="0" w:color="auto"/>
          </w:divBdr>
          <w:divsChild>
            <w:div w:id="224224614">
              <w:marLeft w:val="0"/>
              <w:marRight w:val="0"/>
              <w:marTop w:val="100"/>
              <w:marBottom w:val="100"/>
              <w:divBdr>
                <w:top w:val="single" w:sz="2" w:space="0" w:color="E3E3E3"/>
                <w:left w:val="single" w:sz="2" w:space="0" w:color="E3E3E3"/>
                <w:bottom w:val="single" w:sz="2" w:space="0" w:color="E3E3E3"/>
                <w:right w:val="single" w:sz="2" w:space="0" w:color="E3E3E3"/>
              </w:divBdr>
              <w:divsChild>
                <w:div w:id="779032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1167439">
      <w:bodyDiv w:val="1"/>
      <w:marLeft w:val="0"/>
      <w:marRight w:val="0"/>
      <w:marTop w:val="0"/>
      <w:marBottom w:val="0"/>
      <w:divBdr>
        <w:top w:val="none" w:sz="0" w:space="0" w:color="auto"/>
        <w:left w:val="none" w:sz="0" w:space="0" w:color="auto"/>
        <w:bottom w:val="none" w:sz="0" w:space="0" w:color="auto"/>
        <w:right w:val="none" w:sz="0" w:space="0" w:color="auto"/>
      </w:divBdr>
    </w:div>
    <w:div w:id="1767188872">
      <w:bodyDiv w:val="1"/>
      <w:marLeft w:val="0"/>
      <w:marRight w:val="0"/>
      <w:marTop w:val="0"/>
      <w:marBottom w:val="0"/>
      <w:divBdr>
        <w:top w:val="none" w:sz="0" w:space="0" w:color="auto"/>
        <w:left w:val="none" w:sz="0" w:space="0" w:color="auto"/>
        <w:bottom w:val="none" w:sz="0" w:space="0" w:color="auto"/>
        <w:right w:val="none" w:sz="0" w:space="0" w:color="auto"/>
      </w:divBdr>
    </w:div>
    <w:div w:id="196129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4099</Words>
  <Characters>23370</Characters>
  <Application>Microsoft Office Word</Application>
  <DocSecurity>0</DocSecurity>
  <Lines>194</Lines>
  <Paragraphs>54</Paragraphs>
  <ScaleCrop>false</ScaleCrop>
  <Company/>
  <LinksUpToDate>false</LinksUpToDate>
  <CharactersWithSpaces>27415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Baskaran</dc:creator>
  <cp:keywords/>
  <dc:description/>
  <cp:lastModifiedBy>HP</cp:lastModifiedBy>
  <cp:revision>3</cp:revision>
  <dcterms:created xsi:type="dcterms:W3CDTF">2024-05-08T01:57:00Z</dcterms:created>
  <dcterms:modified xsi:type="dcterms:W3CDTF">2024-05-08T03:27:00Z</dcterms:modified>
</cp:coreProperties>
</file>