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210A8" w:rsidRDefault="00E22CF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SQL: </w:t>
      </w:r>
      <w:bookmarkStart w:id="0" w:name="_GoBack"/>
      <w:bookmarkEnd w:id="0"/>
    </w:p>
    <w:p w14:paraId="00000002" w14:textId="77777777" w:rsidR="006210A8" w:rsidRDefault="006210A8">
      <w:pPr>
        <w:rPr>
          <w:sz w:val="20"/>
          <w:szCs w:val="20"/>
        </w:rPr>
      </w:pPr>
    </w:p>
    <w:p w14:paraId="00000003" w14:textId="77777777" w:rsidR="006210A8" w:rsidRDefault="00E22CF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Schema in SQL?</w:t>
      </w:r>
    </w:p>
    <w:p w14:paraId="4BE30944" w14:textId="6606D044" w:rsidR="00E22CF6" w:rsidRDefault="00E22CF6" w:rsidP="00E22CF6">
      <w:pPr>
        <w:rPr>
          <w:sz w:val="24"/>
          <w:szCs w:val="24"/>
        </w:rPr>
      </w:pPr>
      <w:r>
        <w:rPr>
          <w:sz w:val="24"/>
          <w:szCs w:val="24"/>
        </w:rPr>
        <w:t>Solution-</w:t>
      </w:r>
      <w:r>
        <w:rPr>
          <w:rFonts w:ascii="Segoe UI" w:hAnsi="Segoe UI" w:cs="Segoe UI"/>
          <w:color w:val="0D0D0D"/>
          <w:shd w:val="clear" w:color="auto" w:fill="FFFFFF"/>
        </w:rPr>
        <w:t>A SQL schema is a logical container for database objects like tables, views, indexes, etc</w:t>
      </w:r>
      <w:r>
        <w:rPr>
          <w:sz w:val="24"/>
          <w:szCs w:val="24"/>
        </w:rPr>
        <w:t>.</w:t>
      </w:r>
    </w:p>
    <w:p w14:paraId="00000004" w14:textId="77777777" w:rsidR="006210A8" w:rsidRDefault="00E22CF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How many types of Normal Forms do we have in SQL? </w:t>
      </w:r>
      <w:proofErr w:type="gramStart"/>
      <w:r>
        <w:rPr>
          <w:sz w:val="24"/>
          <w:szCs w:val="24"/>
          <w:highlight w:val="white"/>
        </w:rPr>
        <w:t>and</w:t>
      </w:r>
      <w:proofErr w:type="gramEnd"/>
      <w:r>
        <w:rPr>
          <w:sz w:val="24"/>
          <w:szCs w:val="24"/>
          <w:highlight w:val="white"/>
        </w:rPr>
        <w:t xml:space="preserve"> what are they?</w:t>
      </w:r>
    </w:p>
    <w:p w14:paraId="2E70B0E6" w14:textId="20603CD9" w:rsidR="00E22CF6" w:rsidRDefault="00E22CF6" w:rsidP="00E22CF6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sz w:val="24"/>
          <w:szCs w:val="24"/>
        </w:rPr>
        <w:t>Solution-</w:t>
      </w:r>
      <w:r w:rsidR="000E7C4C" w:rsidRPr="000E7C4C">
        <w:rPr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0E7C4C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First Normal Form (1NF)</w:t>
      </w:r>
    </w:p>
    <w:p w14:paraId="270B04D6" w14:textId="029C6AC6" w:rsidR="000E7C4C" w:rsidRDefault="000E7C4C" w:rsidP="00E22CF6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 Second Normal Form (2NF)</w:t>
      </w:r>
    </w:p>
    <w:p w14:paraId="45B8CE73" w14:textId="40BB9B8C" w:rsidR="000E7C4C" w:rsidRDefault="000E7C4C" w:rsidP="00E22CF6">
      <w:pPr>
        <w:rPr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  Third Normal Form (3NF)</w:t>
      </w:r>
    </w:p>
    <w:p w14:paraId="00000005" w14:textId="77777777" w:rsidR="006210A8" w:rsidRDefault="00E22CF6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Given a table called "customers" with columns for </w:t>
      </w:r>
      <w:proofErr w:type="spellStart"/>
      <w:r>
        <w:rPr>
          <w:sz w:val="24"/>
          <w:szCs w:val="24"/>
          <w:highlight w:val="white"/>
        </w:rPr>
        <w:t>customer_id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customer_name</w:t>
      </w:r>
      <w:proofErr w:type="spellEnd"/>
      <w:r>
        <w:rPr>
          <w:sz w:val="24"/>
          <w:szCs w:val="24"/>
          <w:highlight w:val="white"/>
        </w:rPr>
        <w:t xml:space="preserve">, and </w:t>
      </w:r>
      <w:proofErr w:type="spellStart"/>
      <w:r>
        <w:rPr>
          <w:sz w:val="24"/>
          <w:szCs w:val="24"/>
          <w:highlight w:val="white"/>
        </w:rPr>
        <w:t>join_date</w:t>
      </w:r>
      <w:proofErr w:type="spellEnd"/>
      <w:r>
        <w:rPr>
          <w:sz w:val="24"/>
          <w:szCs w:val="24"/>
          <w:highlight w:val="white"/>
        </w:rPr>
        <w:t>, how can you retrieve all customers who joined before January 1, 2022, using an SQL query?</w:t>
      </w:r>
    </w:p>
    <w:p w14:paraId="7B16AE91" w14:textId="66ECCC03" w:rsidR="001925F3" w:rsidRDefault="001925F3" w:rsidP="001925F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Solution-</w:t>
      </w:r>
      <w:proofErr w:type="gramStart"/>
      <w:r>
        <w:rPr>
          <w:sz w:val="24"/>
          <w:szCs w:val="24"/>
          <w:highlight w:val="white"/>
        </w:rPr>
        <w:t>Select  *</w:t>
      </w:r>
      <w:proofErr w:type="gramEnd"/>
    </w:p>
    <w:p w14:paraId="255B73F2" w14:textId="4ED186A0" w:rsidR="001925F3" w:rsidRDefault="001925F3" w:rsidP="001925F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From customers</w:t>
      </w:r>
    </w:p>
    <w:p w14:paraId="1A48663F" w14:textId="1F789606" w:rsidR="001925F3" w:rsidRDefault="001925F3" w:rsidP="001925F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Where </w:t>
      </w:r>
      <w:proofErr w:type="spellStart"/>
      <w:r>
        <w:rPr>
          <w:sz w:val="24"/>
          <w:szCs w:val="24"/>
          <w:highlight w:val="white"/>
        </w:rPr>
        <w:t>join_date</w:t>
      </w:r>
      <w:proofErr w:type="spellEnd"/>
      <w:r>
        <w:rPr>
          <w:sz w:val="24"/>
          <w:szCs w:val="24"/>
          <w:highlight w:val="white"/>
        </w:rPr>
        <w:t xml:space="preserve"> &lt; ‘2022-01-01’;</w:t>
      </w:r>
    </w:p>
    <w:p w14:paraId="00000006" w14:textId="77777777" w:rsidR="006210A8" w:rsidRDefault="00E22CF6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a table called "products," how can you retrieve the product with the highest price using an SQL query?</w:t>
      </w:r>
    </w:p>
    <w:p w14:paraId="5B925F74" w14:textId="3FB8D5EA" w:rsidR="009645C9" w:rsidRDefault="009645C9" w:rsidP="009645C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Solution-Select * from products</w:t>
      </w:r>
    </w:p>
    <w:p w14:paraId="1C994A01" w14:textId="52E533EF" w:rsidR="009645C9" w:rsidRDefault="009645C9" w:rsidP="009645C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Where price 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SELECT MAX(price) FROM products);</w:t>
      </w:r>
    </w:p>
    <w:p w14:paraId="00000007" w14:textId="77777777" w:rsidR="006210A8" w:rsidRDefault="00E22CF6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to select UNIQUE records from a table using a SQL Query?</w:t>
      </w:r>
    </w:p>
    <w:p w14:paraId="2F28532D" w14:textId="38EA5AF4" w:rsidR="009645C9" w:rsidRDefault="009645C9" w:rsidP="009645C9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Solution-</w:t>
      </w:r>
      <w:r>
        <w:rPr>
          <w:sz w:val="24"/>
          <w:szCs w:val="24"/>
        </w:rPr>
        <w:t>Select distinct column1, column2</w:t>
      </w:r>
      <w:proofErr w:type="gramStart"/>
      <w:r>
        <w:rPr>
          <w:sz w:val="24"/>
          <w:szCs w:val="24"/>
        </w:rPr>
        <w:t>,…</w:t>
      </w:r>
      <w:proofErr w:type="gramEnd"/>
    </w:p>
    <w:p w14:paraId="6F53DC4A" w14:textId="6594FB66" w:rsidR="009645C9" w:rsidRPr="009645C9" w:rsidRDefault="009645C9" w:rsidP="009645C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IN" w:eastAsia="en-IN"/>
        </w:rPr>
      </w:pPr>
      <w:r>
        <w:rPr>
          <w:sz w:val="24"/>
          <w:szCs w:val="24"/>
        </w:rPr>
        <w:t xml:space="preserve">               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;</w:t>
      </w:r>
      <w:r w:rsidRPr="009645C9">
        <w:rPr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 xml:space="preserve"> </w:t>
      </w:r>
    </w:p>
    <w:p w14:paraId="00000008" w14:textId="77777777" w:rsidR="006210A8" w:rsidRDefault="006210A8">
      <w:pPr>
        <w:rPr>
          <w:sz w:val="24"/>
          <w:szCs w:val="24"/>
          <w:highlight w:val="white"/>
        </w:rPr>
      </w:pPr>
    </w:p>
    <w:p w14:paraId="00000009" w14:textId="77777777" w:rsidR="006210A8" w:rsidRDefault="00E22CF6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PowerBI</w:t>
      </w:r>
      <w:proofErr w:type="spellEnd"/>
      <w:r>
        <w:rPr>
          <w:b/>
          <w:sz w:val="24"/>
          <w:szCs w:val="24"/>
          <w:u w:val="single"/>
        </w:rPr>
        <w:t>:</w:t>
      </w:r>
    </w:p>
    <w:p w14:paraId="0000000A" w14:textId="77777777" w:rsidR="006210A8" w:rsidRDefault="00E22CF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What is Power BI? </w:t>
      </w:r>
    </w:p>
    <w:p w14:paraId="059A51C5" w14:textId="2F94EC34" w:rsidR="00E22CF6" w:rsidRDefault="00E22CF6" w:rsidP="00E22CF6">
      <w:pPr>
        <w:rPr>
          <w:sz w:val="24"/>
          <w:szCs w:val="24"/>
        </w:rPr>
      </w:pPr>
      <w:r>
        <w:rPr>
          <w:sz w:val="24"/>
          <w:szCs w:val="24"/>
        </w:rPr>
        <w:t>Solution</w:t>
      </w:r>
      <w:r w:rsidRPr="0000308F">
        <w:rPr>
          <w:sz w:val="24"/>
          <w:szCs w:val="24"/>
        </w:rPr>
        <w:t>-</w:t>
      </w:r>
      <w:r w:rsidR="0000308F" w:rsidRPr="0000308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Power BI is a business analytics service provided by Microsoft. It allows users to visualize and </w:t>
      </w:r>
      <w:proofErr w:type="spellStart"/>
      <w:r w:rsidR="0000308F" w:rsidRPr="0000308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analyze</w:t>
      </w:r>
      <w:proofErr w:type="spellEnd"/>
      <w:r w:rsidR="0000308F" w:rsidRPr="0000308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data from various sources, creating interactive reports and dashboards that can be shared across an organization or embedded into applications</w:t>
      </w:r>
    </w:p>
    <w:p w14:paraId="0000000B" w14:textId="77777777" w:rsidR="006210A8" w:rsidRDefault="00E22CF6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of the following is not a way to create a new visualisation in Power BI?</w:t>
      </w:r>
    </w:p>
    <w:p w14:paraId="7D98992B" w14:textId="424E8CD0" w:rsidR="0022344A" w:rsidRDefault="0022344A" w:rsidP="0022344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Solution-</w:t>
      </w:r>
    </w:p>
    <w:p w14:paraId="0000000C" w14:textId="77777777" w:rsidR="006210A8" w:rsidRDefault="00E22CF6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Power BI, how do you make a calculated column?</w:t>
      </w:r>
    </w:p>
    <w:p w14:paraId="16C04644" w14:textId="23CD49AD" w:rsidR="0000308F" w:rsidRDefault="0000308F" w:rsidP="0000308F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Solution-</w:t>
      </w:r>
      <w:r w:rsidRPr="0000308F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00308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In</w:t>
      </w:r>
      <w:proofErr w:type="gramEnd"/>
      <w:r w:rsidRPr="0000308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Power BI, you can create a calculated column by using the "New Column" feature in the Power Query Editor or by using the DAX</w:t>
      </w:r>
    </w:p>
    <w:p w14:paraId="0000000D" w14:textId="77777777" w:rsidR="006210A8" w:rsidRDefault="00E22CF6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What distinguishes a measure in Power BI from a computed column?</w:t>
      </w:r>
    </w:p>
    <w:p w14:paraId="60115473" w14:textId="211EA541" w:rsidR="0022344A" w:rsidRDefault="0022344A" w:rsidP="0022344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Solution-</w:t>
      </w:r>
      <w:r w:rsidR="00702CCE" w:rsidRPr="00702CC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02CCE" w:rsidRPr="00702CCE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Measures are created using DAX (Data Analysis Expressions), a formula language used in Power BI for creating custom calculations</w:t>
      </w:r>
      <w:r w:rsidR="00702CCE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. </w:t>
      </w:r>
      <w:r w:rsidR="00702CCE" w:rsidRPr="00702CCE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 measure is a calculation applied to the data in your dataset. It typically involves aggregations or calculations</w:t>
      </w:r>
      <w:r w:rsidR="00702CCE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0000000E" w14:textId="77777777" w:rsidR="006210A8" w:rsidRDefault="00E22CF6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can you schedule data refresh in Power BI Service?</w:t>
      </w:r>
    </w:p>
    <w:p w14:paraId="0000000F" w14:textId="6E97984B" w:rsidR="006210A8" w:rsidRDefault="0000308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sz w:val="24"/>
          <w:szCs w:val="24"/>
        </w:rPr>
        <w:t>Solution-</w:t>
      </w:r>
      <w:r w:rsidRPr="0000308F">
        <w:rPr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Publish Report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48BA71C7" w14:textId="66C3D78B" w:rsidR="0000308F" w:rsidRDefault="0000308F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Ensure Data Sources Support Refresh</w:t>
      </w:r>
    </w:p>
    <w:p w14:paraId="7B10AE12" w14:textId="265DA642" w:rsidR="0000308F" w:rsidRDefault="0000308F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 xml:space="preserve">                 Navigate to Dataset Settings</w:t>
      </w:r>
    </w:p>
    <w:p w14:paraId="6E6F01CF" w14:textId="220117C8" w:rsidR="0000308F" w:rsidRPr="0000308F" w:rsidRDefault="0000308F">
      <w:pPr>
        <w:rPr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           Schedule Refresh</w:t>
      </w:r>
    </w:p>
    <w:p w14:paraId="00000016" w14:textId="188CC5D4" w:rsidR="006210A8" w:rsidRDefault="006210A8" w:rsidP="000F3B62">
      <w:pPr>
        <w:ind w:left="720"/>
        <w:rPr>
          <w:sz w:val="24"/>
          <w:szCs w:val="24"/>
          <w:highlight w:val="white"/>
        </w:rPr>
      </w:pPr>
    </w:p>
    <w:sectPr w:rsidR="006210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EB9"/>
    <w:multiLevelType w:val="multilevel"/>
    <w:tmpl w:val="4ABEB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3A5155"/>
    <w:multiLevelType w:val="multilevel"/>
    <w:tmpl w:val="FE6C3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92D04C7"/>
    <w:multiLevelType w:val="multilevel"/>
    <w:tmpl w:val="D1C63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A8"/>
    <w:rsid w:val="0000308F"/>
    <w:rsid w:val="000E6B31"/>
    <w:rsid w:val="000E7C4C"/>
    <w:rsid w:val="000F3B62"/>
    <w:rsid w:val="001925F3"/>
    <w:rsid w:val="0022344A"/>
    <w:rsid w:val="006210A8"/>
    <w:rsid w:val="00702CCE"/>
    <w:rsid w:val="009645C9"/>
    <w:rsid w:val="00E2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3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0308F"/>
    <w:rPr>
      <w:b/>
      <w:bCs/>
    </w:rPr>
  </w:style>
  <w:style w:type="character" w:customStyle="1" w:styleId="hljs-keyword">
    <w:name w:val="hljs-keyword"/>
    <w:basedOn w:val="DefaultParagraphFont"/>
    <w:rsid w:val="009645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0308F"/>
    <w:rPr>
      <w:b/>
      <w:bCs/>
    </w:rPr>
  </w:style>
  <w:style w:type="character" w:customStyle="1" w:styleId="hljs-keyword">
    <w:name w:val="hljs-keyword"/>
    <w:basedOn w:val="DefaultParagraphFont"/>
    <w:rsid w:val="0096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dcterms:created xsi:type="dcterms:W3CDTF">2024-04-20T14:38:00Z</dcterms:created>
  <dcterms:modified xsi:type="dcterms:W3CDTF">2024-04-21T02:39:00Z</dcterms:modified>
</cp:coreProperties>
</file>