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6C" w:rsidRPr="00063A6C" w:rsidRDefault="00063A6C" w:rsidP="00063A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63A6C">
        <w:rPr>
          <w:rFonts w:ascii="Segoe UI" w:eastAsia="Times New Roman" w:hAnsi="Segoe UI" w:cs="Segoe UI"/>
          <w:sz w:val="21"/>
          <w:szCs w:val="21"/>
          <w:lang w:eastAsia="en-IN"/>
        </w:rPr>
        <w:t>In cement manufacturing, the "Residue (45µ)" parameter is a crucial indicator of the fineness of the cement product. Here's what it means in the context of cement production:</w:t>
      </w:r>
    </w:p>
    <w:p w:rsidR="00063A6C" w:rsidRPr="00063A6C" w:rsidRDefault="00063A6C" w:rsidP="00063A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Fineness of Cement</w:t>
      </w:r>
      <w:r w:rsidRPr="00063A6C">
        <w:rPr>
          <w:rFonts w:ascii="Segoe UI" w:eastAsia="Times New Roman" w:hAnsi="Segoe UI" w:cs="Segoe UI"/>
          <w:sz w:val="21"/>
          <w:szCs w:val="21"/>
          <w:lang w:eastAsia="en-IN"/>
        </w:rPr>
        <w:t>: The residue (45µ) measurement reflects the particle size distribution of the cement after it has been ground in the mill. Specifically, it indicates the proportion of cement particles that are retained on a 45-micrometer sieve.</w:t>
      </w:r>
    </w:p>
    <w:p w:rsidR="00063A6C" w:rsidRPr="00063A6C" w:rsidRDefault="00063A6C" w:rsidP="00063A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Quality Control</w:t>
      </w:r>
      <w:r w:rsidRPr="00063A6C">
        <w:rPr>
          <w:rFonts w:ascii="Segoe UI" w:eastAsia="Times New Roman" w:hAnsi="Segoe UI" w:cs="Segoe UI"/>
          <w:sz w:val="21"/>
          <w:szCs w:val="21"/>
          <w:lang w:eastAsia="en-IN"/>
        </w:rPr>
        <w:t>: Monitoring the residue (45µ) is an essential aspect of quality control in cement manufacturing</w:t>
      </w:r>
      <w:r w:rsidRPr="00063A6C">
        <w:rPr>
          <w:rFonts w:ascii="Segoe UI" w:eastAsia="Times New Roman" w:hAnsi="Segoe UI" w:cs="Segoe UI"/>
          <w:color w:val="FF0000"/>
          <w:sz w:val="21"/>
          <w:szCs w:val="21"/>
          <w:lang w:eastAsia="en-IN"/>
        </w:rPr>
        <w:t>. A lower residue value indicates that a higher proportion of the cement particles are finer in size, which generally correlates with better quality cement. Finer particles contribute to improved strength development and enhanced workability of concrete mixes</w:t>
      </w:r>
      <w:r w:rsidRPr="00063A6C">
        <w:rPr>
          <w:rFonts w:ascii="Segoe UI" w:eastAsia="Times New Roman" w:hAnsi="Segoe UI" w:cs="Segoe UI"/>
          <w:sz w:val="21"/>
          <w:szCs w:val="21"/>
          <w:lang w:eastAsia="en-IN"/>
        </w:rPr>
        <w:t>.</w:t>
      </w:r>
    </w:p>
    <w:p w:rsidR="00063A6C" w:rsidRPr="00063A6C" w:rsidRDefault="00063A6C" w:rsidP="00063A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Performance of Grinding Process</w:t>
      </w:r>
      <w:r w:rsidRPr="00063A6C">
        <w:rPr>
          <w:rFonts w:ascii="Segoe UI" w:eastAsia="Times New Roman" w:hAnsi="Segoe UI" w:cs="Segoe UI"/>
          <w:sz w:val="21"/>
          <w:szCs w:val="21"/>
          <w:lang w:eastAsia="en-IN"/>
        </w:rPr>
        <w:t>: The residue (45µ) value is influenced by the efficiency of the grinding process in the cement mill. Effective grinding leads to a reduction in particle size, resulting in lower residue values. Therefore, monitoring</w:t>
      </w:r>
      <w:bookmarkStart w:id="0" w:name="_GoBack"/>
      <w:r w:rsidRPr="00063A6C">
        <w:rPr>
          <w:rFonts w:ascii="Segoe UI" w:eastAsia="Times New Roman" w:hAnsi="Segoe UI" w:cs="Segoe UI"/>
          <w:sz w:val="21"/>
          <w:szCs w:val="21"/>
          <w:lang w:eastAsia="en-IN"/>
        </w:rPr>
        <w:t xml:space="preserve"> </w:t>
      </w:r>
      <w:bookmarkEnd w:id="0"/>
      <w:r w:rsidRPr="00063A6C">
        <w:rPr>
          <w:rFonts w:ascii="Segoe UI" w:eastAsia="Times New Roman" w:hAnsi="Segoe UI" w:cs="Segoe UI"/>
          <w:sz w:val="21"/>
          <w:szCs w:val="21"/>
          <w:lang w:eastAsia="en-IN"/>
        </w:rPr>
        <w:t>this parameter helps in assessing the performance of the milling operation and optimizing the grinding process to achieve the desired fineness.</w:t>
      </w:r>
    </w:p>
    <w:p w:rsidR="00063A6C" w:rsidRPr="00063A6C" w:rsidRDefault="00063A6C" w:rsidP="00063A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Regulatory Compliance</w:t>
      </w:r>
      <w:r w:rsidRPr="00063A6C">
        <w:rPr>
          <w:rFonts w:ascii="Segoe UI" w:eastAsia="Times New Roman" w:hAnsi="Segoe UI" w:cs="Segoe UI"/>
          <w:sz w:val="21"/>
          <w:szCs w:val="21"/>
          <w:lang w:eastAsia="en-IN"/>
        </w:rPr>
        <w:t>: Cement standards and specifications often include requirements for maximum residue values, particularly for certain types of cement such as Portland cement. Meeting these specifications ensures that the cement product meets the performance criteria for its intended applications and complies with regulatory requirements.</w:t>
      </w:r>
    </w:p>
    <w:p w:rsidR="00063A6C" w:rsidRPr="00063A6C" w:rsidRDefault="00063A6C" w:rsidP="00063A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Consistency and Uniformity</w:t>
      </w:r>
      <w:r w:rsidRPr="00063A6C">
        <w:rPr>
          <w:rFonts w:ascii="Segoe UI" w:eastAsia="Times New Roman" w:hAnsi="Segoe UI" w:cs="Segoe UI"/>
          <w:sz w:val="21"/>
          <w:szCs w:val="21"/>
          <w:lang w:eastAsia="en-IN"/>
        </w:rPr>
        <w:t>: Consistency in the residue (45µ) values from batch to batch is important for maintaining uniformity in the quality of the cement product. Tight control over this parameter ensures that the cement produced is consistent in terms of particle size distribution, which in turn contributes to consistent performance in concrete mixes.</w:t>
      </w:r>
    </w:p>
    <w:p w:rsidR="00063A6C" w:rsidRPr="00063A6C" w:rsidRDefault="00063A6C" w:rsidP="00063A6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63A6C">
        <w:rPr>
          <w:rFonts w:ascii="Segoe UI" w:eastAsia="Times New Roman" w:hAnsi="Segoe UI" w:cs="Segoe UI"/>
          <w:sz w:val="21"/>
          <w:szCs w:val="21"/>
          <w:lang w:eastAsia="en-IN"/>
        </w:rPr>
        <w:t>Overall, the residue (45µ) measurement serves as a critical quality control parameter in cement manufacturing, providing valuable insights into the fineness characteristics of the cement product and guiding process optimization efforts to meet quality standards and customer requirements.</w:t>
      </w:r>
    </w:p>
    <w:p w:rsidR="00063A6C" w:rsidRPr="00063A6C" w:rsidRDefault="00063A6C" w:rsidP="00063A6C">
      <w:pPr>
        <w:shd w:val="clear" w:color="auto" w:fill="FFFFFF"/>
        <w:spacing w:after="0" w:line="240" w:lineRule="auto"/>
        <w:rPr>
          <w:rFonts w:ascii="Segoe UI" w:eastAsia="Times New Roman" w:hAnsi="Segoe UI" w:cs="Segoe UI"/>
          <w:b/>
          <w:bCs/>
          <w:sz w:val="21"/>
          <w:szCs w:val="21"/>
          <w:lang w:eastAsia="en-IN"/>
        </w:rPr>
      </w:pPr>
      <w:proofErr w:type="spellStart"/>
      <w:r w:rsidRPr="00063A6C">
        <w:rPr>
          <w:rFonts w:ascii="Segoe UI" w:eastAsia="Times New Roman" w:hAnsi="Segoe UI" w:cs="Segoe UI"/>
          <w:b/>
          <w:bCs/>
          <w:sz w:val="21"/>
          <w:szCs w:val="21"/>
          <w:lang w:eastAsia="en-IN"/>
        </w:rPr>
        <w:t>ChatGPT</w:t>
      </w:r>
      <w:proofErr w:type="spellEnd"/>
    </w:p>
    <w:p w:rsidR="00063A6C" w:rsidRPr="00063A6C" w:rsidRDefault="00063A6C" w:rsidP="00063A6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63A6C">
        <w:rPr>
          <w:rFonts w:ascii="Segoe UI" w:eastAsia="Times New Roman" w:hAnsi="Segoe UI" w:cs="Segoe UI"/>
          <w:sz w:val="21"/>
          <w:szCs w:val="21"/>
          <w:lang w:eastAsia="en-IN"/>
        </w:rPr>
        <w:t>The residue (45µ) is a key metric used in the cement industry to assess the fineness of the cement product. Its work primarily revolves around quality control and process optimization. Here's how it functions:</w:t>
      </w:r>
    </w:p>
    <w:p w:rsidR="00063A6C" w:rsidRPr="00063A6C" w:rsidRDefault="00063A6C" w:rsidP="00063A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Quality Control</w:t>
      </w:r>
      <w:r w:rsidRPr="00063A6C">
        <w:rPr>
          <w:rFonts w:ascii="Segoe UI" w:eastAsia="Times New Roman" w:hAnsi="Segoe UI" w:cs="Segoe UI"/>
          <w:sz w:val="21"/>
          <w:szCs w:val="21"/>
          <w:lang w:eastAsia="en-IN"/>
        </w:rPr>
        <w:t>: The residue (45µ) value serves as an indicator of the particle size distribution of the cement after it has been ground in the mill. Quality control teams use this measurement to ensure that the cement meets the desired specifications and standards. Consistency in the residue (45µ) values from batch to batch indicates uniformity in the quality of the cement product.</w:t>
      </w:r>
    </w:p>
    <w:p w:rsidR="00063A6C" w:rsidRPr="00063A6C" w:rsidRDefault="00063A6C" w:rsidP="00063A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Grinding Process Optimization</w:t>
      </w:r>
      <w:r w:rsidRPr="00063A6C">
        <w:rPr>
          <w:rFonts w:ascii="Segoe UI" w:eastAsia="Times New Roman" w:hAnsi="Segoe UI" w:cs="Segoe UI"/>
          <w:sz w:val="21"/>
          <w:szCs w:val="21"/>
          <w:lang w:eastAsia="en-IN"/>
        </w:rPr>
        <w:t>: Achieving the desired residue (45µ) value requires efficient grinding in the cement mill. Cement manufacturers monitor and adjust various parameters during the grinding process to control the particle size distribution and minimize the amount of coarse particles retained on the 45-micrometer sieve. Optimization of the grinding process helps in achieving the target residue (45µ) values and enhancing the overall efficiency of cement production.</w:t>
      </w:r>
    </w:p>
    <w:p w:rsidR="00063A6C" w:rsidRPr="00063A6C" w:rsidRDefault="00063A6C" w:rsidP="00063A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lastRenderedPageBreak/>
        <w:t>Performance of Cement</w:t>
      </w:r>
      <w:r w:rsidRPr="00063A6C">
        <w:rPr>
          <w:rFonts w:ascii="Segoe UI" w:eastAsia="Times New Roman" w:hAnsi="Segoe UI" w:cs="Segoe UI"/>
          <w:sz w:val="21"/>
          <w:szCs w:val="21"/>
          <w:lang w:eastAsia="en-IN"/>
        </w:rPr>
        <w:t>: The fineness of cement significantly impacts its performance in concrete mixes. Finer particles contribute to improved workability, strength development, and durability of concrete. By controlling the residue (45µ), cement manufacturers ensure that the cement product meets the performance requirements for various construction applications.</w:t>
      </w:r>
    </w:p>
    <w:p w:rsidR="00063A6C" w:rsidRPr="00063A6C" w:rsidRDefault="00063A6C" w:rsidP="00063A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Regulatory Compliance</w:t>
      </w:r>
      <w:r w:rsidRPr="00063A6C">
        <w:rPr>
          <w:rFonts w:ascii="Segoe UI" w:eastAsia="Times New Roman" w:hAnsi="Segoe UI" w:cs="Segoe UI"/>
          <w:sz w:val="21"/>
          <w:szCs w:val="21"/>
          <w:lang w:eastAsia="en-IN"/>
        </w:rPr>
        <w:t>: Cement standards and specifications often specify maximum residue (45µ) values that cement products must meet to comply with regulatory requirements. Monitoring and controlling the residue (45µ) help cement manufacturers ensure compliance with these standards and provide customers with high-quality cement products that meet industry regulations.</w:t>
      </w:r>
    </w:p>
    <w:p w:rsidR="00063A6C" w:rsidRPr="00063A6C" w:rsidRDefault="00063A6C" w:rsidP="00063A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lang w:eastAsia="en-IN"/>
        </w:rPr>
      </w:pPr>
      <w:r w:rsidRPr="00063A6C">
        <w:rPr>
          <w:rFonts w:ascii="Segoe UI" w:eastAsia="Times New Roman" w:hAnsi="Segoe UI" w:cs="Segoe UI"/>
          <w:b/>
          <w:bCs/>
          <w:sz w:val="21"/>
          <w:szCs w:val="21"/>
          <w:bdr w:val="single" w:sz="2" w:space="0" w:color="E3E3E3" w:frame="1"/>
          <w:lang w:eastAsia="en-IN"/>
        </w:rPr>
        <w:t>Customer Satisfaction</w:t>
      </w:r>
      <w:r w:rsidRPr="00063A6C">
        <w:rPr>
          <w:rFonts w:ascii="Segoe UI" w:eastAsia="Times New Roman" w:hAnsi="Segoe UI" w:cs="Segoe UI"/>
          <w:sz w:val="21"/>
          <w:szCs w:val="21"/>
          <w:lang w:eastAsia="en-IN"/>
        </w:rPr>
        <w:t>: Consistently producing cement with the desired residue (45µ) values ensures customer satisfaction by delivering cement products that meet their performance expectations. By maintaining tight control over this parameter, cement manufacturers can meet customer requirements for specific construction projects and applications.</w:t>
      </w:r>
    </w:p>
    <w:p w:rsidR="000B09BF" w:rsidRDefault="000B09BF"/>
    <w:sectPr w:rsidR="000B0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A3E"/>
    <w:multiLevelType w:val="multilevel"/>
    <w:tmpl w:val="9D60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614B0"/>
    <w:multiLevelType w:val="multilevel"/>
    <w:tmpl w:val="9F3E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92"/>
    <w:rsid w:val="00063A6C"/>
    <w:rsid w:val="000B09BF"/>
    <w:rsid w:val="00905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A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3A6C"/>
    <w:rPr>
      <w:b/>
      <w:bCs/>
    </w:rPr>
  </w:style>
  <w:style w:type="paragraph" w:styleId="BalloonText">
    <w:name w:val="Balloon Text"/>
    <w:basedOn w:val="Normal"/>
    <w:link w:val="BalloonTextChar"/>
    <w:uiPriority w:val="99"/>
    <w:semiHidden/>
    <w:unhideWhenUsed/>
    <w:rsid w:val="0006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A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3A6C"/>
    <w:rPr>
      <w:b/>
      <w:bCs/>
    </w:rPr>
  </w:style>
  <w:style w:type="paragraph" w:styleId="BalloonText">
    <w:name w:val="Balloon Text"/>
    <w:basedOn w:val="Normal"/>
    <w:link w:val="BalloonTextChar"/>
    <w:uiPriority w:val="99"/>
    <w:semiHidden/>
    <w:unhideWhenUsed/>
    <w:rsid w:val="0006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299298">
      <w:bodyDiv w:val="1"/>
      <w:marLeft w:val="0"/>
      <w:marRight w:val="0"/>
      <w:marTop w:val="0"/>
      <w:marBottom w:val="0"/>
      <w:divBdr>
        <w:top w:val="none" w:sz="0" w:space="0" w:color="auto"/>
        <w:left w:val="none" w:sz="0" w:space="0" w:color="auto"/>
        <w:bottom w:val="none" w:sz="0" w:space="0" w:color="auto"/>
        <w:right w:val="none" w:sz="0" w:space="0" w:color="auto"/>
      </w:divBdr>
      <w:divsChild>
        <w:div w:id="1037051665">
          <w:marLeft w:val="0"/>
          <w:marRight w:val="0"/>
          <w:marTop w:val="0"/>
          <w:marBottom w:val="0"/>
          <w:divBdr>
            <w:top w:val="single" w:sz="2" w:space="0" w:color="E3E3E3"/>
            <w:left w:val="single" w:sz="2" w:space="0" w:color="E3E3E3"/>
            <w:bottom w:val="single" w:sz="2" w:space="0" w:color="E3E3E3"/>
            <w:right w:val="single" w:sz="2" w:space="0" w:color="E3E3E3"/>
          </w:divBdr>
          <w:divsChild>
            <w:div w:id="1114597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060532">
                  <w:marLeft w:val="0"/>
                  <w:marRight w:val="0"/>
                  <w:marTop w:val="0"/>
                  <w:marBottom w:val="0"/>
                  <w:divBdr>
                    <w:top w:val="single" w:sz="2" w:space="0" w:color="E3E3E3"/>
                    <w:left w:val="single" w:sz="2" w:space="0" w:color="E3E3E3"/>
                    <w:bottom w:val="single" w:sz="2" w:space="0" w:color="E3E3E3"/>
                    <w:right w:val="single" w:sz="2" w:space="0" w:color="E3E3E3"/>
                  </w:divBdr>
                  <w:divsChild>
                    <w:div w:id="1488856752">
                      <w:marLeft w:val="0"/>
                      <w:marRight w:val="0"/>
                      <w:marTop w:val="0"/>
                      <w:marBottom w:val="0"/>
                      <w:divBdr>
                        <w:top w:val="single" w:sz="2" w:space="0" w:color="E3E3E3"/>
                        <w:left w:val="single" w:sz="2" w:space="0" w:color="E3E3E3"/>
                        <w:bottom w:val="single" w:sz="2" w:space="0" w:color="E3E3E3"/>
                        <w:right w:val="single" w:sz="2" w:space="0" w:color="E3E3E3"/>
                      </w:divBdr>
                      <w:divsChild>
                        <w:div w:id="1613856472">
                          <w:marLeft w:val="0"/>
                          <w:marRight w:val="0"/>
                          <w:marTop w:val="0"/>
                          <w:marBottom w:val="0"/>
                          <w:divBdr>
                            <w:top w:val="single" w:sz="2" w:space="0" w:color="E3E3E3"/>
                            <w:left w:val="single" w:sz="2" w:space="0" w:color="E3E3E3"/>
                            <w:bottom w:val="single" w:sz="2" w:space="0" w:color="E3E3E3"/>
                            <w:right w:val="single" w:sz="2" w:space="0" w:color="E3E3E3"/>
                          </w:divBdr>
                          <w:divsChild>
                            <w:div w:id="1847406441">
                              <w:marLeft w:val="0"/>
                              <w:marRight w:val="0"/>
                              <w:marTop w:val="0"/>
                              <w:marBottom w:val="0"/>
                              <w:divBdr>
                                <w:top w:val="single" w:sz="2" w:space="0" w:color="E3E3E3"/>
                                <w:left w:val="single" w:sz="2" w:space="0" w:color="E3E3E3"/>
                                <w:bottom w:val="single" w:sz="2" w:space="0" w:color="E3E3E3"/>
                                <w:right w:val="single" w:sz="2" w:space="0" w:color="E3E3E3"/>
                              </w:divBdr>
                              <w:divsChild>
                                <w:div w:id="919094673">
                                  <w:marLeft w:val="0"/>
                                  <w:marRight w:val="0"/>
                                  <w:marTop w:val="0"/>
                                  <w:marBottom w:val="0"/>
                                  <w:divBdr>
                                    <w:top w:val="single" w:sz="2" w:space="0" w:color="E3E3E3"/>
                                    <w:left w:val="single" w:sz="2" w:space="0" w:color="E3E3E3"/>
                                    <w:bottom w:val="single" w:sz="2" w:space="0" w:color="E3E3E3"/>
                                    <w:right w:val="single" w:sz="2" w:space="0" w:color="E3E3E3"/>
                                  </w:divBdr>
                                  <w:divsChild>
                                    <w:div w:id="177578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545772">
          <w:marLeft w:val="0"/>
          <w:marRight w:val="0"/>
          <w:marTop w:val="0"/>
          <w:marBottom w:val="0"/>
          <w:divBdr>
            <w:top w:val="single" w:sz="2" w:space="0" w:color="E3E3E3"/>
            <w:left w:val="single" w:sz="2" w:space="0" w:color="E3E3E3"/>
            <w:bottom w:val="single" w:sz="2" w:space="0" w:color="E3E3E3"/>
            <w:right w:val="single" w:sz="2" w:space="0" w:color="E3E3E3"/>
          </w:divBdr>
          <w:divsChild>
            <w:div w:id="783231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36332366">
                  <w:marLeft w:val="0"/>
                  <w:marRight w:val="0"/>
                  <w:marTop w:val="0"/>
                  <w:marBottom w:val="0"/>
                  <w:divBdr>
                    <w:top w:val="single" w:sz="2" w:space="0" w:color="E3E3E3"/>
                    <w:left w:val="single" w:sz="2" w:space="0" w:color="E3E3E3"/>
                    <w:bottom w:val="single" w:sz="2" w:space="0" w:color="E3E3E3"/>
                    <w:right w:val="single" w:sz="2" w:space="0" w:color="E3E3E3"/>
                  </w:divBdr>
                  <w:divsChild>
                    <w:div w:id="85462240">
                      <w:marLeft w:val="0"/>
                      <w:marRight w:val="0"/>
                      <w:marTop w:val="0"/>
                      <w:marBottom w:val="0"/>
                      <w:divBdr>
                        <w:top w:val="single" w:sz="2" w:space="0" w:color="E3E3E3"/>
                        <w:left w:val="single" w:sz="2" w:space="0" w:color="E3E3E3"/>
                        <w:bottom w:val="single" w:sz="2" w:space="0" w:color="E3E3E3"/>
                        <w:right w:val="single" w:sz="2" w:space="0" w:color="E3E3E3"/>
                      </w:divBdr>
                      <w:divsChild>
                        <w:div w:id="1764915225">
                          <w:marLeft w:val="0"/>
                          <w:marRight w:val="0"/>
                          <w:marTop w:val="0"/>
                          <w:marBottom w:val="0"/>
                          <w:divBdr>
                            <w:top w:val="single" w:sz="2" w:space="0" w:color="E3E3E3"/>
                            <w:left w:val="single" w:sz="2" w:space="0" w:color="E3E3E3"/>
                            <w:bottom w:val="single" w:sz="2" w:space="0" w:color="E3E3E3"/>
                            <w:right w:val="single" w:sz="2" w:space="0" w:color="E3E3E3"/>
                          </w:divBdr>
                          <w:divsChild>
                            <w:div w:id="1535464156">
                              <w:marLeft w:val="0"/>
                              <w:marRight w:val="0"/>
                              <w:marTop w:val="0"/>
                              <w:marBottom w:val="0"/>
                              <w:divBdr>
                                <w:top w:val="single" w:sz="2" w:space="0" w:color="E3E3E3"/>
                                <w:left w:val="single" w:sz="2" w:space="0" w:color="E3E3E3"/>
                                <w:bottom w:val="single" w:sz="2" w:space="0" w:color="E3E3E3"/>
                                <w:right w:val="single" w:sz="2" w:space="0" w:color="E3E3E3"/>
                              </w:divBdr>
                              <w:divsChild>
                                <w:div w:id="857885730">
                                  <w:marLeft w:val="0"/>
                                  <w:marRight w:val="0"/>
                                  <w:marTop w:val="0"/>
                                  <w:marBottom w:val="0"/>
                                  <w:divBdr>
                                    <w:top w:val="single" w:sz="2" w:space="0" w:color="E3E3E3"/>
                                    <w:left w:val="single" w:sz="2" w:space="0" w:color="E3E3E3"/>
                                    <w:bottom w:val="single" w:sz="2" w:space="0" w:color="E3E3E3"/>
                                    <w:right w:val="single" w:sz="2" w:space="0" w:color="E3E3E3"/>
                                  </w:divBdr>
                                  <w:divsChild>
                                    <w:div w:id="134751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523676">
                      <w:marLeft w:val="0"/>
                      <w:marRight w:val="0"/>
                      <w:marTop w:val="0"/>
                      <w:marBottom w:val="0"/>
                      <w:divBdr>
                        <w:top w:val="single" w:sz="2" w:space="0" w:color="E3E3E3"/>
                        <w:left w:val="single" w:sz="2" w:space="0" w:color="E3E3E3"/>
                        <w:bottom w:val="single" w:sz="2" w:space="0" w:color="E3E3E3"/>
                        <w:right w:val="single" w:sz="2" w:space="0" w:color="E3E3E3"/>
                      </w:divBdr>
                      <w:divsChild>
                        <w:div w:id="1736589492">
                          <w:marLeft w:val="0"/>
                          <w:marRight w:val="0"/>
                          <w:marTop w:val="0"/>
                          <w:marBottom w:val="0"/>
                          <w:divBdr>
                            <w:top w:val="single" w:sz="2" w:space="0" w:color="E3E3E3"/>
                            <w:left w:val="single" w:sz="2" w:space="0" w:color="E3E3E3"/>
                            <w:bottom w:val="single" w:sz="2" w:space="0" w:color="E3E3E3"/>
                            <w:right w:val="single" w:sz="2" w:space="0" w:color="E3E3E3"/>
                          </w:divBdr>
                        </w:div>
                        <w:div w:id="1817725568">
                          <w:marLeft w:val="0"/>
                          <w:marRight w:val="0"/>
                          <w:marTop w:val="0"/>
                          <w:marBottom w:val="0"/>
                          <w:divBdr>
                            <w:top w:val="single" w:sz="2" w:space="0" w:color="E3E3E3"/>
                            <w:left w:val="single" w:sz="2" w:space="0" w:color="E3E3E3"/>
                            <w:bottom w:val="single" w:sz="2" w:space="0" w:color="E3E3E3"/>
                            <w:right w:val="single" w:sz="2" w:space="0" w:color="E3E3E3"/>
                          </w:divBdr>
                          <w:divsChild>
                            <w:div w:id="183635048">
                              <w:marLeft w:val="0"/>
                              <w:marRight w:val="0"/>
                              <w:marTop w:val="0"/>
                              <w:marBottom w:val="0"/>
                              <w:divBdr>
                                <w:top w:val="single" w:sz="2" w:space="0" w:color="E3E3E3"/>
                                <w:left w:val="single" w:sz="2" w:space="0" w:color="E3E3E3"/>
                                <w:bottom w:val="single" w:sz="2" w:space="0" w:color="E3E3E3"/>
                                <w:right w:val="single" w:sz="2" w:space="0" w:color="E3E3E3"/>
                              </w:divBdr>
                              <w:divsChild>
                                <w:div w:id="2047678966">
                                  <w:marLeft w:val="0"/>
                                  <w:marRight w:val="0"/>
                                  <w:marTop w:val="0"/>
                                  <w:marBottom w:val="0"/>
                                  <w:divBdr>
                                    <w:top w:val="single" w:sz="2" w:space="0" w:color="E3E3E3"/>
                                    <w:left w:val="single" w:sz="2" w:space="0" w:color="E3E3E3"/>
                                    <w:bottom w:val="single" w:sz="2" w:space="0" w:color="E3E3E3"/>
                                    <w:right w:val="single" w:sz="2" w:space="0" w:color="E3E3E3"/>
                                  </w:divBdr>
                                  <w:divsChild>
                                    <w:div w:id="163987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7055015">
          <w:marLeft w:val="0"/>
          <w:marRight w:val="0"/>
          <w:marTop w:val="0"/>
          <w:marBottom w:val="0"/>
          <w:divBdr>
            <w:top w:val="single" w:sz="2" w:space="0" w:color="E3E3E3"/>
            <w:left w:val="single" w:sz="2" w:space="0" w:color="E3E3E3"/>
            <w:bottom w:val="single" w:sz="2" w:space="0" w:color="E3E3E3"/>
            <w:right w:val="single" w:sz="2" w:space="0" w:color="E3E3E3"/>
          </w:divBdr>
          <w:divsChild>
            <w:div w:id="31612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3617755">
                  <w:marLeft w:val="0"/>
                  <w:marRight w:val="0"/>
                  <w:marTop w:val="0"/>
                  <w:marBottom w:val="0"/>
                  <w:divBdr>
                    <w:top w:val="single" w:sz="2" w:space="0" w:color="E3E3E3"/>
                    <w:left w:val="single" w:sz="2" w:space="0" w:color="E3E3E3"/>
                    <w:bottom w:val="single" w:sz="2" w:space="0" w:color="E3E3E3"/>
                    <w:right w:val="single" w:sz="2" w:space="0" w:color="E3E3E3"/>
                  </w:divBdr>
                  <w:divsChild>
                    <w:div w:id="1745227252">
                      <w:marLeft w:val="0"/>
                      <w:marRight w:val="0"/>
                      <w:marTop w:val="0"/>
                      <w:marBottom w:val="0"/>
                      <w:divBdr>
                        <w:top w:val="single" w:sz="2" w:space="0" w:color="E3E3E3"/>
                        <w:left w:val="single" w:sz="2" w:space="0" w:color="E3E3E3"/>
                        <w:bottom w:val="single" w:sz="2" w:space="0" w:color="E3E3E3"/>
                        <w:right w:val="single" w:sz="2" w:space="0" w:color="E3E3E3"/>
                      </w:divBdr>
                      <w:divsChild>
                        <w:div w:id="132870828">
                          <w:marLeft w:val="0"/>
                          <w:marRight w:val="0"/>
                          <w:marTop w:val="0"/>
                          <w:marBottom w:val="0"/>
                          <w:divBdr>
                            <w:top w:val="single" w:sz="2" w:space="0" w:color="E3E3E3"/>
                            <w:left w:val="single" w:sz="2" w:space="0" w:color="E3E3E3"/>
                            <w:bottom w:val="single" w:sz="2" w:space="0" w:color="E3E3E3"/>
                            <w:right w:val="single" w:sz="2" w:space="0" w:color="E3E3E3"/>
                          </w:divBdr>
                          <w:divsChild>
                            <w:div w:id="1030489739">
                              <w:marLeft w:val="0"/>
                              <w:marRight w:val="0"/>
                              <w:marTop w:val="0"/>
                              <w:marBottom w:val="0"/>
                              <w:divBdr>
                                <w:top w:val="single" w:sz="2" w:space="0" w:color="E3E3E3"/>
                                <w:left w:val="single" w:sz="2" w:space="0" w:color="E3E3E3"/>
                                <w:bottom w:val="single" w:sz="2" w:space="0" w:color="E3E3E3"/>
                                <w:right w:val="single" w:sz="2" w:space="0" w:color="E3E3E3"/>
                              </w:divBdr>
                              <w:divsChild>
                                <w:div w:id="369034729">
                                  <w:marLeft w:val="0"/>
                                  <w:marRight w:val="0"/>
                                  <w:marTop w:val="0"/>
                                  <w:marBottom w:val="0"/>
                                  <w:divBdr>
                                    <w:top w:val="single" w:sz="2" w:space="0" w:color="E3E3E3"/>
                                    <w:left w:val="single" w:sz="2" w:space="0" w:color="E3E3E3"/>
                                    <w:bottom w:val="single" w:sz="2" w:space="0" w:color="E3E3E3"/>
                                    <w:right w:val="single" w:sz="2" w:space="0" w:color="E3E3E3"/>
                                  </w:divBdr>
                                  <w:divsChild>
                                    <w:div w:id="32724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954196">
                      <w:marLeft w:val="0"/>
                      <w:marRight w:val="0"/>
                      <w:marTop w:val="0"/>
                      <w:marBottom w:val="0"/>
                      <w:divBdr>
                        <w:top w:val="single" w:sz="2" w:space="0" w:color="E3E3E3"/>
                        <w:left w:val="single" w:sz="2" w:space="0" w:color="E3E3E3"/>
                        <w:bottom w:val="single" w:sz="2" w:space="0" w:color="E3E3E3"/>
                        <w:right w:val="single" w:sz="2" w:space="0" w:color="E3E3E3"/>
                      </w:divBdr>
                      <w:divsChild>
                        <w:div w:id="1584678895">
                          <w:marLeft w:val="0"/>
                          <w:marRight w:val="0"/>
                          <w:marTop w:val="0"/>
                          <w:marBottom w:val="0"/>
                          <w:divBdr>
                            <w:top w:val="single" w:sz="2" w:space="0" w:color="E3E3E3"/>
                            <w:left w:val="single" w:sz="2" w:space="0" w:color="E3E3E3"/>
                            <w:bottom w:val="single" w:sz="2" w:space="0" w:color="E3E3E3"/>
                            <w:right w:val="single" w:sz="2" w:space="0" w:color="E3E3E3"/>
                          </w:divBdr>
                        </w:div>
                        <w:div w:id="1791361252">
                          <w:marLeft w:val="0"/>
                          <w:marRight w:val="0"/>
                          <w:marTop w:val="0"/>
                          <w:marBottom w:val="0"/>
                          <w:divBdr>
                            <w:top w:val="single" w:sz="2" w:space="0" w:color="E3E3E3"/>
                            <w:left w:val="single" w:sz="2" w:space="0" w:color="E3E3E3"/>
                            <w:bottom w:val="single" w:sz="2" w:space="0" w:color="E3E3E3"/>
                            <w:right w:val="single" w:sz="2" w:space="0" w:color="E3E3E3"/>
                          </w:divBdr>
                          <w:divsChild>
                            <w:div w:id="883323925">
                              <w:marLeft w:val="0"/>
                              <w:marRight w:val="0"/>
                              <w:marTop w:val="0"/>
                              <w:marBottom w:val="0"/>
                              <w:divBdr>
                                <w:top w:val="single" w:sz="2" w:space="0" w:color="E3E3E3"/>
                                <w:left w:val="single" w:sz="2" w:space="0" w:color="E3E3E3"/>
                                <w:bottom w:val="single" w:sz="2" w:space="0" w:color="E3E3E3"/>
                                <w:right w:val="single" w:sz="2" w:space="0" w:color="E3E3E3"/>
                              </w:divBdr>
                              <w:divsChild>
                                <w:div w:id="675379967">
                                  <w:marLeft w:val="0"/>
                                  <w:marRight w:val="0"/>
                                  <w:marTop w:val="0"/>
                                  <w:marBottom w:val="0"/>
                                  <w:divBdr>
                                    <w:top w:val="single" w:sz="2" w:space="0" w:color="E3E3E3"/>
                                    <w:left w:val="single" w:sz="2" w:space="0" w:color="E3E3E3"/>
                                    <w:bottom w:val="single" w:sz="2" w:space="0" w:color="E3E3E3"/>
                                    <w:right w:val="single" w:sz="2" w:space="0" w:color="E3E3E3"/>
                                  </w:divBdr>
                                  <w:divsChild>
                                    <w:div w:id="204513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2024-05-11T18:19:00Z</dcterms:created>
  <dcterms:modified xsi:type="dcterms:W3CDTF">2024-05-11T18:21:00Z</dcterms:modified>
</cp:coreProperties>
</file>