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19B" w:rsidRDefault="008B1E87">
      <w:pPr>
        <w:spacing w:after="160" w:line="259" w:lineRule="auto"/>
        <w:rPr>
          <w:rFonts w:ascii="Calibri" w:eastAsia="Calibri" w:hAnsi="Calibri" w:cs="Calibri"/>
        </w:rPr>
      </w:pPr>
      <w:r>
        <w:rPr>
          <w:rFonts w:ascii="Calibri" w:eastAsia="Calibri" w:hAnsi="Calibri" w:cs="Calibri"/>
          <w:noProof/>
        </w:rPr>
        <w:drawing>
          <wp:anchor distT="0" distB="0" distL="114300" distR="114300" simplePos="0" relativeHeight="251661312" behindDoc="1" locked="0" layoutInCell="1" allowOverlap="1">
            <wp:simplePos x="0" y="0"/>
            <wp:positionH relativeFrom="page">
              <wp:posOffset>9525</wp:posOffset>
            </wp:positionH>
            <wp:positionV relativeFrom="page">
              <wp:posOffset>66675</wp:posOffset>
            </wp:positionV>
            <wp:extent cx="7772400" cy="1971675"/>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772400" cy="1971675"/>
                    </a:xfrm>
                    <a:prstGeom prst="rect">
                      <a:avLst/>
                    </a:prstGeom>
                    <a:noFill/>
                  </pic:spPr>
                </pic:pic>
              </a:graphicData>
            </a:graphic>
          </wp:anchor>
        </w:drawing>
      </w:r>
    </w:p>
    <w:p w:rsidR="0001419B" w:rsidRDefault="00946E10">
      <w:pPr>
        <w:spacing w:after="160" w:line="259" w:lineRule="auto"/>
        <w:rPr>
          <w:rFonts w:ascii="Calibri" w:eastAsia="Calibri" w:hAnsi="Calibri" w:cs="Calibri"/>
        </w:rPr>
      </w:pPr>
      <w:r w:rsidRPr="00946E10">
        <w:rPr>
          <w:rFonts w:ascii="Calibri" w:eastAsia="Calibri" w:hAnsi="Calibri" w:cs="Calibri"/>
          <w:noProof/>
        </w:rPr>
        <w:drawing>
          <wp:anchor distT="0" distB="0" distL="114300" distR="114300" simplePos="0" relativeHeight="251659264" behindDoc="1" locked="0" layoutInCell="1" allowOverlap="1">
            <wp:simplePos x="0" y="0"/>
            <wp:positionH relativeFrom="page">
              <wp:posOffset>7175</wp:posOffset>
            </wp:positionH>
            <wp:positionV relativeFrom="page">
              <wp:posOffset>0</wp:posOffset>
            </wp:positionV>
            <wp:extent cx="7537276" cy="1971304"/>
            <wp:effectExtent l="1905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535545" cy="1965960"/>
                    </a:xfrm>
                    <a:prstGeom prst="rect">
                      <a:avLst/>
                    </a:prstGeom>
                    <a:noFill/>
                  </pic:spPr>
                </pic:pic>
              </a:graphicData>
            </a:graphic>
          </wp:anchor>
        </w:drawing>
      </w:r>
    </w:p>
    <w:p w:rsidR="00946E10" w:rsidRDefault="00FC5978">
      <w:pPr>
        <w:spacing w:after="160" w:line="259" w:lineRule="auto"/>
        <w:rPr>
          <w:rFonts w:ascii="Arial Black" w:eastAsia="Arial Black" w:hAnsi="Arial Black" w:cs="Arial Black"/>
          <w:b/>
          <w:sz w:val="72"/>
        </w:rPr>
      </w:pPr>
      <w:r>
        <w:rPr>
          <w:rFonts w:ascii="Arial Black" w:eastAsia="Arial Black" w:hAnsi="Arial Black" w:cs="Arial Black"/>
          <w:b/>
          <w:sz w:val="72"/>
        </w:rPr>
        <w:t xml:space="preserve">      </w:t>
      </w:r>
    </w:p>
    <w:p w:rsidR="0001419B" w:rsidRDefault="00946E10">
      <w:pPr>
        <w:spacing w:after="160" w:line="259" w:lineRule="auto"/>
        <w:rPr>
          <w:rFonts w:ascii="Arial Black" w:eastAsia="Arial Black" w:hAnsi="Arial Black" w:cs="Arial Black"/>
          <w:b/>
          <w:sz w:val="72"/>
        </w:rPr>
      </w:pPr>
      <w:r>
        <w:rPr>
          <w:rFonts w:ascii="Arial Black" w:eastAsia="Arial Black" w:hAnsi="Arial Black" w:cs="Arial Black"/>
          <w:b/>
          <w:sz w:val="72"/>
        </w:rPr>
        <w:t xml:space="preserve">        </w:t>
      </w:r>
      <w:r w:rsidR="00FC5978">
        <w:rPr>
          <w:rFonts w:ascii="Arial Black" w:eastAsia="Arial Black" w:hAnsi="Arial Black" w:cs="Arial Black"/>
          <w:b/>
          <w:sz w:val="72"/>
        </w:rPr>
        <w:t xml:space="preserve">  </w:t>
      </w:r>
      <w:r w:rsidR="00FC5978">
        <w:rPr>
          <w:rFonts w:ascii="Arial Black" w:eastAsia="Arial Black" w:hAnsi="Arial Black" w:cs="Arial Black"/>
          <w:b/>
          <w:color w:val="004DBB"/>
          <w:sz w:val="56"/>
        </w:rPr>
        <w:t>Tech saksham</w:t>
      </w:r>
    </w:p>
    <w:p w:rsidR="0001419B" w:rsidRDefault="00FC5978">
      <w:pPr>
        <w:spacing w:after="160" w:line="259" w:lineRule="auto"/>
        <w:rPr>
          <w:rFonts w:ascii="Calibri" w:eastAsia="Calibri" w:hAnsi="Calibri" w:cs="Calibri"/>
          <w:sz w:val="40"/>
        </w:rPr>
      </w:pPr>
      <w:r>
        <w:rPr>
          <w:rFonts w:ascii="Calibri" w:eastAsia="Calibri" w:hAnsi="Calibri" w:cs="Calibri"/>
        </w:rPr>
        <w:t xml:space="preserve">                                                           </w:t>
      </w:r>
      <w:r>
        <w:rPr>
          <w:rFonts w:ascii="Calibri" w:eastAsia="Calibri" w:hAnsi="Calibri" w:cs="Calibri"/>
          <w:sz w:val="40"/>
        </w:rPr>
        <w:t>Case Study Report</w:t>
      </w:r>
    </w:p>
    <w:p w:rsidR="0001419B" w:rsidRDefault="00FC5978">
      <w:pPr>
        <w:spacing w:after="160" w:line="259" w:lineRule="auto"/>
        <w:rPr>
          <w:rFonts w:ascii="Calibri" w:eastAsia="Calibri" w:hAnsi="Calibri" w:cs="Calibri"/>
          <w:sz w:val="40"/>
        </w:rPr>
      </w:pPr>
      <w:r>
        <w:rPr>
          <w:rFonts w:ascii="Calibri" w:eastAsia="Calibri" w:hAnsi="Calibri" w:cs="Calibri"/>
          <w:sz w:val="40"/>
        </w:rPr>
        <w:t xml:space="preserve">                        </w:t>
      </w:r>
    </w:p>
    <w:p w:rsidR="0001419B" w:rsidRPr="00946E10" w:rsidRDefault="00FC5978" w:rsidP="00946E10">
      <w:pPr>
        <w:spacing w:after="160" w:line="259" w:lineRule="auto"/>
        <w:rPr>
          <w:rFonts w:ascii="Calibri" w:eastAsia="Calibri" w:hAnsi="Calibri" w:cs="Calibri"/>
        </w:rPr>
      </w:pPr>
      <w:r>
        <w:rPr>
          <w:rFonts w:ascii="Calibri" w:eastAsia="Calibri" w:hAnsi="Calibri" w:cs="Calibri"/>
          <w:sz w:val="40"/>
        </w:rPr>
        <w:t xml:space="preserve">                          Data analtic with power BI</w:t>
      </w:r>
    </w:p>
    <w:p w:rsidR="0001419B" w:rsidRDefault="00FC5978">
      <w:pPr>
        <w:spacing w:after="160" w:line="360" w:lineRule="auto"/>
        <w:ind w:right="689"/>
        <w:jc w:val="center"/>
        <w:rPr>
          <w:rFonts w:ascii="Calibri" w:eastAsia="Calibri" w:hAnsi="Calibri" w:cs="Calibri"/>
          <w:b/>
          <w:sz w:val="60"/>
        </w:rPr>
      </w:pPr>
      <w:r>
        <w:rPr>
          <w:rFonts w:ascii="Calibri" w:eastAsia="Calibri" w:hAnsi="Calibri" w:cs="Calibri"/>
          <w:b/>
          <w:sz w:val="60"/>
        </w:rPr>
        <w:t xml:space="preserve">“Real-Time Analysis of Bank Customers” </w:t>
      </w:r>
    </w:p>
    <w:p w:rsidR="00946E10" w:rsidRDefault="00946E10">
      <w:pPr>
        <w:spacing w:after="160" w:line="360" w:lineRule="auto"/>
        <w:ind w:right="689"/>
        <w:jc w:val="center"/>
        <w:rPr>
          <w:rFonts w:ascii="Calibri" w:eastAsia="Calibri" w:hAnsi="Calibri" w:cs="Calibri"/>
          <w:b/>
          <w:sz w:val="40"/>
        </w:rPr>
      </w:pPr>
      <w:r>
        <w:rPr>
          <w:rFonts w:ascii="Calibri" w:eastAsia="Calibri" w:hAnsi="Calibri" w:cs="Calibri"/>
          <w:b/>
          <w:sz w:val="40"/>
        </w:rPr>
        <w:t xml:space="preserve">“Seared Heart College of Arts and Sicence </w:t>
      </w:r>
    </w:p>
    <w:p w:rsidR="0001419B" w:rsidRDefault="00946E10">
      <w:pPr>
        <w:spacing w:after="160" w:line="360" w:lineRule="auto"/>
        <w:ind w:right="689"/>
        <w:jc w:val="center"/>
        <w:rPr>
          <w:rFonts w:ascii="Calibri" w:eastAsia="Calibri" w:hAnsi="Calibri" w:cs="Calibri"/>
          <w:sz w:val="40"/>
        </w:rPr>
      </w:pPr>
      <w:r>
        <w:rPr>
          <w:rFonts w:ascii="Calibri" w:eastAsia="Calibri" w:hAnsi="Calibri" w:cs="Calibri"/>
          <w:b/>
          <w:sz w:val="40"/>
        </w:rPr>
        <w:t>Dindigul</w:t>
      </w:r>
      <w:r w:rsidR="00FC5978">
        <w:rPr>
          <w:rFonts w:ascii="Calibri" w:eastAsia="Calibri" w:hAnsi="Calibri" w:cs="Calibri"/>
          <w:b/>
          <w:sz w:val="40"/>
        </w:rPr>
        <w:t>”</w:t>
      </w:r>
    </w:p>
    <w:tbl>
      <w:tblPr>
        <w:tblW w:w="9154" w:type="dxa"/>
        <w:jc w:val="center"/>
        <w:tblInd w:w="928" w:type="dxa"/>
        <w:tblCellMar>
          <w:left w:w="10" w:type="dxa"/>
          <w:right w:w="10" w:type="dxa"/>
        </w:tblCellMar>
        <w:tblLook w:val="0000"/>
      </w:tblPr>
      <w:tblGrid>
        <w:gridCol w:w="5016"/>
        <w:gridCol w:w="4138"/>
      </w:tblGrid>
      <w:tr w:rsidR="0001419B" w:rsidTr="003F7D27">
        <w:trPr>
          <w:trHeight w:val="629"/>
          <w:jc w:val="center"/>
        </w:trPr>
        <w:tc>
          <w:tcPr>
            <w:tcW w:w="50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Default="00FC5978">
            <w:pPr>
              <w:spacing w:after="0" w:line="360" w:lineRule="auto"/>
              <w:ind w:left="182" w:right="289"/>
              <w:jc w:val="center"/>
              <w:rPr>
                <w:rFonts w:ascii="Calibri" w:eastAsia="Calibri" w:hAnsi="Calibri" w:cs="Calibri"/>
              </w:rPr>
            </w:pPr>
            <w:r>
              <w:rPr>
                <w:rFonts w:ascii="Calibri" w:eastAsia="Calibri" w:hAnsi="Calibri" w:cs="Calibri"/>
                <w:b/>
                <w:sz w:val="24"/>
              </w:rPr>
              <w:t>NM ID</w:t>
            </w:r>
          </w:p>
        </w:tc>
        <w:tc>
          <w:tcPr>
            <w:tcW w:w="41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Default="00FC5978">
            <w:pPr>
              <w:spacing w:after="0" w:line="360" w:lineRule="auto"/>
            </w:pPr>
            <w:r>
              <w:rPr>
                <w:rFonts w:ascii="Calibri" w:eastAsia="Calibri" w:hAnsi="Calibri" w:cs="Calibri"/>
              </w:rPr>
              <w:t xml:space="preserve">         </w:t>
            </w:r>
            <w:r>
              <w:rPr>
                <w:rFonts w:ascii="Bahnschrift SemiBold SemiConden" w:eastAsia="Bahnschrift SemiBold SemiConden" w:hAnsi="Bahnschrift SemiBold SemiConden" w:cs="Bahnschrift SemiBold SemiConden"/>
                <w:b/>
              </w:rPr>
              <w:t>NAME</w:t>
            </w:r>
          </w:p>
        </w:tc>
      </w:tr>
      <w:tr w:rsidR="0001419B" w:rsidTr="003F7D27">
        <w:trPr>
          <w:trHeight w:val="685"/>
          <w:jc w:val="center"/>
        </w:trPr>
        <w:tc>
          <w:tcPr>
            <w:tcW w:w="50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Pr="00294B6E" w:rsidRDefault="00946E10">
            <w:pPr>
              <w:spacing w:before="89" w:after="0" w:line="360" w:lineRule="auto"/>
              <w:ind w:right="246"/>
              <w:jc w:val="center"/>
            </w:pPr>
            <w:r>
              <w:rPr>
                <w:rFonts w:ascii="Calibri" w:eastAsia="Calibri" w:hAnsi="Calibri" w:cs="Calibri"/>
              </w:rPr>
              <w:t>F03D89A82929EEBABE7482809BEEFB62</w:t>
            </w:r>
          </w:p>
        </w:tc>
        <w:tc>
          <w:tcPr>
            <w:tcW w:w="41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Pr="003F7D27" w:rsidRDefault="00FC5978" w:rsidP="003F7D27">
            <w:r w:rsidRPr="003F7D27">
              <w:t xml:space="preserve">   </w:t>
            </w:r>
            <w:r w:rsidR="003F7D27" w:rsidRPr="003F7D27">
              <w:t>T.G.SANTHALAKSHMI</w:t>
            </w:r>
          </w:p>
        </w:tc>
      </w:tr>
    </w:tbl>
    <w:p w:rsidR="0001419B" w:rsidRDefault="0001419B">
      <w:pPr>
        <w:spacing w:after="160" w:line="259" w:lineRule="auto"/>
        <w:rPr>
          <w:rFonts w:ascii="Calibri" w:eastAsia="Calibri" w:hAnsi="Calibri" w:cs="Calibri"/>
        </w:rPr>
      </w:pPr>
    </w:p>
    <w:tbl>
      <w:tblPr>
        <w:tblW w:w="0" w:type="auto"/>
        <w:tblInd w:w="3686" w:type="dxa"/>
        <w:tblCellMar>
          <w:left w:w="10" w:type="dxa"/>
          <w:right w:w="10" w:type="dxa"/>
        </w:tblCellMar>
        <w:tblLook w:val="0000"/>
      </w:tblPr>
      <w:tblGrid>
        <w:gridCol w:w="2268"/>
        <w:gridCol w:w="3406"/>
      </w:tblGrid>
      <w:tr w:rsidR="0001419B" w:rsidTr="003F7D27">
        <w:trPr>
          <w:trHeight w:val="314"/>
        </w:trPr>
        <w:tc>
          <w:tcPr>
            <w:tcW w:w="226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01419B" w:rsidRDefault="00FC5978">
            <w:pPr>
              <w:spacing w:after="0" w:line="360" w:lineRule="auto"/>
              <w:jc w:val="center"/>
              <w:rPr>
                <w:rFonts w:ascii="Calibri" w:eastAsia="Calibri" w:hAnsi="Calibri" w:cs="Calibri"/>
              </w:rPr>
            </w:pPr>
            <w:r>
              <w:rPr>
                <w:rFonts w:ascii="Calibri" w:eastAsia="Calibri" w:hAnsi="Calibri" w:cs="Calibri"/>
              </w:rPr>
              <w:t>R.UMAMAHESWARI</w:t>
            </w:r>
          </w:p>
        </w:tc>
        <w:tc>
          <w:tcPr>
            <w:tcW w:w="340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01419B" w:rsidRDefault="00FC5978">
            <w:pPr>
              <w:spacing w:after="0" w:line="360" w:lineRule="auto"/>
              <w:ind w:right="28"/>
              <w:jc w:val="center"/>
              <w:rPr>
                <w:rFonts w:ascii="Calibri" w:eastAsia="Calibri" w:hAnsi="Calibri" w:cs="Calibri"/>
              </w:rPr>
            </w:pPr>
            <w:r>
              <w:rPr>
                <w:rFonts w:ascii="Calibri" w:eastAsia="Calibri" w:hAnsi="Calibri" w:cs="Calibri"/>
                <w:sz w:val="28"/>
              </w:rPr>
              <w:t>Trainer Name</w:t>
            </w:r>
          </w:p>
        </w:tc>
      </w:tr>
      <w:tr w:rsidR="0001419B" w:rsidTr="003F7D27">
        <w:trPr>
          <w:trHeight w:val="314"/>
        </w:trPr>
        <w:tc>
          <w:tcPr>
            <w:tcW w:w="226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01419B" w:rsidRDefault="00FC5978">
            <w:pPr>
              <w:spacing w:after="0" w:line="360" w:lineRule="auto"/>
              <w:jc w:val="center"/>
              <w:rPr>
                <w:rFonts w:ascii="Calibri" w:eastAsia="Calibri" w:hAnsi="Calibri" w:cs="Calibri"/>
              </w:rPr>
            </w:pPr>
            <w:r>
              <w:rPr>
                <w:rFonts w:ascii="Calibri" w:eastAsia="Calibri" w:hAnsi="Calibri" w:cs="Calibri"/>
              </w:rPr>
              <w:t>R.UMAMAHESWARI</w:t>
            </w:r>
          </w:p>
        </w:tc>
        <w:tc>
          <w:tcPr>
            <w:tcW w:w="340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01419B" w:rsidRDefault="00FC5978">
            <w:pPr>
              <w:spacing w:after="0" w:line="360" w:lineRule="auto"/>
              <w:ind w:right="28"/>
              <w:jc w:val="center"/>
              <w:rPr>
                <w:rFonts w:ascii="Calibri" w:eastAsia="Calibri" w:hAnsi="Calibri" w:cs="Calibri"/>
              </w:rPr>
            </w:pPr>
            <w:r>
              <w:rPr>
                <w:rFonts w:ascii="Calibri" w:eastAsia="Calibri" w:hAnsi="Calibri" w:cs="Calibri"/>
                <w:sz w:val="28"/>
              </w:rPr>
              <w:t>Master Trainer</w:t>
            </w:r>
          </w:p>
        </w:tc>
      </w:tr>
    </w:tbl>
    <w:p w:rsidR="008B1E87" w:rsidRDefault="008B1E87" w:rsidP="008B1E87">
      <w:pPr>
        <w:pStyle w:val="Heading2"/>
        <w:rPr>
          <w:rFonts w:eastAsia="Arial"/>
        </w:rPr>
      </w:pPr>
      <w:r>
        <w:rPr>
          <w:noProof/>
          <w:sz w:val="22"/>
        </w:rPr>
        <w:lastRenderedPageBreak/>
        <w:drawing>
          <wp:anchor distT="0" distB="0" distL="114300" distR="114300" simplePos="0" relativeHeight="2516684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95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05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15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7D2D99" w:rsidRPr="000F3285" w:rsidRDefault="007D2D99" w:rsidP="007D2D99">
      <w:pPr>
        <w:spacing w:after="160" w:line="259" w:lineRule="auto"/>
        <w:jc w:val="both"/>
        <w:rPr>
          <w:rFonts w:ascii="Times New Roman" w:eastAsia="Times New Roman" w:hAnsi="Times New Roman" w:cs="Times New Roman"/>
          <w:b/>
          <w:color w:val="000000"/>
          <w:sz w:val="44"/>
          <w:szCs w:val="44"/>
          <w:u w:val="single"/>
        </w:rPr>
      </w:pPr>
    </w:p>
    <w:p w:rsidR="007D2D99" w:rsidRPr="000F3285" w:rsidRDefault="007D2D99" w:rsidP="007D2D99">
      <w:pPr>
        <w:spacing w:after="160" w:line="259" w:lineRule="auto"/>
        <w:jc w:val="both"/>
        <w:rPr>
          <w:rFonts w:ascii="Times New Roman" w:eastAsia="Times New Roman" w:hAnsi="Times New Roman" w:cs="Times New Roman"/>
          <w:b/>
          <w:color w:val="000000"/>
          <w:sz w:val="44"/>
          <w:szCs w:val="44"/>
          <w:u w:val="single"/>
        </w:rPr>
      </w:pPr>
      <w:r w:rsidRPr="000F3285">
        <w:rPr>
          <w:rFonts w:ascii="Times New Roman" w:eastAsia="Times New Roman" w:hAnsi="Times New Roman" w:cs="Times New Roman"/>
          <w:b/>
          <w:color w:val="000000"/>
          <w:sz w:val="44"/>
          <w:szCs w:val="44"/>
          <w:u w:val="single"/>
        </w:rPr>
        <w:t>ABSTRACT</w:t>
      </w:r>
    </w:p>
    <w:p w:rsidR="0001419B" w:rsidRDefault="0001419B" w:rsidP="000F3285">
      <w:pPr>
        <w:spacing w:after="160" w:line="360" w:lineRule="auto"/>
        <w:rPr>
          <w:rFonts w:ascii="Times New Roman" w:eastAsia="Times New Roman" w:hAnsi="Times New Roman" w:cs="Times New Roman"/>
          <w:b/>
          <w:color w:val="000000"/>
          <w:sz w:val="32"/>
          <w:u w:val="single"/>
        </w:rPr>
      </w:pPr>
    </w:p>
    <w:p w:rsidR="0001419B" w:rsidRPr="000F3285" w:rsidRDefault="003F7D27">
      <w:pPr>
        <w:spacing w:after="160" w:line="259" w:lineRule="auto"/>
        <w:rPr>
          <w:rFonts w:eastAsia="Times New Roman" w:cstheme="minorHAnsi"/>
          <w:b/>
          <w:color w:val="000000"/>
          <w:sz w:val="36"/>
          <w:szCs w:val="36"/>
          <w:u w:val="single"/>
        </w:rPr>
      </w:pPr>
      <w:r w:rsidRPr="000F3285">
        <w:rPr>
          <w:rFonts w:cstheme="minorHAnsi"/>
          <w:color w:val="222222"/>
          <w:sz w:val="36"/>
          <w:szCs w:val="36"/>
          <w:shd w:val="clear" w:color="auto" w:fill="FFFFFF"/>
        </w:rPr>
        <w:t>The successful implementation of the "SUPPLY CHAIN OF ANALYTICS" project, powered by PowerBI, highlights the significant impact of data analytics in the sector. By analyzing customer data throughout the supply chain, valuable insights into customer behavior, product preferences, sales trends, discount strategies, and total revenue generation have been unearthed. The interactive dashboards and reports provided a comprehensive overview of customer data, enabling the identification of critical patterns and correlations. This not only streamlines data analysis but also empowers the organization to deliver personalized services, identify cross-selling and up-selling opportunities, and tailor products and services to meet specific customer needs. Additionally, this project contributes to the broader objective of digital transformation in the banking sector, fostering efficiency, innovation, and customer-centricity.</w:t>
      </w:r>
    </w:p>
    <w:p w:rsidR="0001419B" w:rsidRPr="000F3285" w:rsidRDefault="0001419B">
      <w:pPr>
        <w:spacing w:after="160" w:line="259" w:lineRule="auto"/>
        <w:rPr>
          <w:rFonts w:ascii="Times New Roman" w:eastAsia="Times New Roman" w:hAnsi="Times New Roman" w:cs="Times New Roman"/>
          <w:b/>
          <w:color w:val="000000"/>
          <w:sz w:val="36"/>
          <w:szCs w:val="36"/>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8B1E87" w:rsidP="008B1E87">
      <w:pPr>
        <w:pStyle w:val="Heading2"/>
        <w:rPr>
          <w:rFonts w:ascii="Times New Roman" w:eastAsia="Times New Roman" w:hAnsi="Times New Roman" w:cs="Times New Roman"/>
          <w:b w:val="0"/>
          <w:color w:val="000000"/>
          <w:sz w:val="32"/>
          <w:u w:val="single"/>
        </w:rPr>
      </w:pPr>
      <w:r>
        <w:rPr>
          <w:noProof/>
          <w:sz w:val="22"/>
        </w:rPr>
        <w:drawing>
          <wp:anchor distT="0" distB="0" distL="114300" distR="114300" simplePos="0" relativeHeight="2516736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46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56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66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240" w:lineRule="auto"/>
        <w:rPr>
          <w:rFonts w:ascii="Times New Roman" w:eastAsia="Times New Roman" w:hAnsi="Times New Roman" w:cs="Times New Roman"/>
          <w:b/>
          <w:color w:val="000000"/>
          <w:sz w:val="32"/>
          <w:u w:val="single"/>
        </w:rPr>
      </w:pPr>
    </w:p>
    <w:p w:rsidR="0001419B" w:rsidRDefault="0001419B">
      <w:pPr>
        <w:spacing w:after="0" w:line="240" w:lineRule="auto"/>
        <w:jc w:val="center"/>
        <w:rPr>
          <w:rFonts w:ascii="Times New Roman" w:eastAsia="Times New Roman" w:hAnsi="Times New Roman" w:cs="Times New Roman"/>
          <w:b/>
          <w:sz w:val="32"/>
        </w:rPr>
      </w:pPr>
    </w:p>
    <w:p w:rsidR="0001419B" w:rsidRPr="008B1E87" w:rsidRDefault="00FC5978">
      <w:pPr>
        <w:spacing w:after="0" w:line="240" w:lineRule="auto"/>
        <w:jc w:val="center"/>
        <w:rPr>
          <w:rFonts w:ascii="Times New Roman" w:eastAsia="Times New Roman" w:hAnsi="Times New Roman" w:cs="Times New Roman"/>
          <w:b/>
          <w:sz w:val="44"/>
          <w:szCs w:val="44"/>
        </w:rPr>
      </w:pPr>
      <w:r w:rsidRPr="008B1E87">
        <w:rPr>
          <w:rFonts w:ascii="Times New Roman" w:eastAsia="Times New Roman" w:hAnsi="Times New Roman" w:cs="Times New Roman"/>
          <w:b/>
          <w:sz w:val="44"/>
          <w:szCs w:val="44"/>
        </w:rPr>
        <w:t>INDEX</w:t>
      </w:r>
    </w:p>
    <w:p w:rsidR="0001419B" w:rsidRPr="008B1E87" w:rsidRDefault="0001419B">
      <w:pPr>
        <w:spacing w:after="0" w:line="240" w:lineRule="auto"/>
        <w:jc w:val="center"/>
        <w:rPr>
          <w:rFonts w:ascii="Times New Roman" w:eastAsia="Times New Roman" w:hAnsi="Times New Roman" w:cs="Times New Roman"/>
          <w:b/>
          <w:sz w:val="48"/>
          <w:szCs w:val="48"/>
        </w:rPr>
      </w:pPr>
    </w:p>
    <w:tbl>
      <w:tblPr>
        <w:tblW w:w="0" w:type="auto"/>
        <w:jc w:val="center"/>
        <w:tblCellMar>
          <w:left w:w="10" w:type="dxa"/>
          <w:right w:w="10" w:type="dxa"/>
        </w:tblCellMar>
        <w:tblLook w:val="0000"/>
      </w:tblPr>
      <w:tblGrid>
        <w:gridCol w:w="1659"/>
        <w:gridCol w:w="5782"/>
        <w:gridCol w:w="1863"/>
      </w:tblGrid>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b/>
                <w:sz w:val="48"/>
                <w:szCs w:val="48"/>
              </w:rPr>
              <w:t>Sr. No.</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b/>
                <w:sz w:val="48"/>
                <w:szCs w:val="48"/>
              </w:rPr>
              <w:t>Table of Contents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b/>
                <w:sz w:val="48"/>
                <w:szCs w:val="48"/>
              </w:rPr>
              <w:t>Page No.</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1</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Chapter 1: Introduction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4</w:t>
            </w:r>
          </w:p>
        </w:tc>
      </w:tr>
      <w:tr w:rsidR="0001419B" w:rsidRPr="008B1E87">
        <w:trPr>
          <w:trHeight w:val="581"/>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2</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6</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3</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Chapter 3: Project Architecture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7</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4</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Chapter 4: Modeling and Result</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9</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5</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Conclusion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9B0C5A">
            <w:pPr>
              <w:spacing w:after="0" w:line="240" w:lineRule="auto"/>
              <w:jc w:val="center"/>
              <w:rPr>
                <w:sz w:val="48"/>
                <w:szCs w:val="48"/>
              </w:rPr>
            </w:pPr>
            <w:r>
              <w:rPr>
                <w:rFonts w:ascii="Times New Roman" w:eastAsia="Times New Roman" w:hAnsi="Times New Roman" w:cs="Times New Roman"/>
                <w:sz w:val="48"/>
                <w:szCs w:val="48"/>
              </w:rPr>
              <w:t>20</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6</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Future Scope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9B0C5A">
            <w:pPr>
              <w:spacing w:after="0" w:line="240" w:lineRule="auto"/>
              <w:jc w:val="center"/>
              <w:rPr>
                <w:sz w:val="48"/>
                <w:szCs w:val="48"/>
              </w:rPr>
            </w:pPr>
            <w:r>
              <w:rPr>
                <w:rFonts w:ascii="Times New Roman" w:eastAsia="Times New Roman" w:hAnsi="Times New Roman" w:cs="Times New Roman"/>
                <w:sz w:val="48"/>
                <w:szCs w:val="48"/>
              </w:rPr>
              <w:t>21</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7</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References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2</w:t>
            </w:r>
            <w:r w:rsidR="009B0C5A">
              <w:rPr>
                <w:rFonts w:ascii="Times New Roman" w:eastAsia="Times New Roman" w:hAnsi="Times New Roman" w:cs="Times New Roman"/>
                <w:sz w:val="48"/>
                <w:szCs w:val="48"/>
              </w:rPr>
              <w:t>2</w:t>
            </w:r>
          </w:p>
        </w:tc>
      </w:tr>
      <w:tr w:rsidR="0001419B" w:rsidRPr="008B1E87">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8</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rPr>
                <w:sz w:val="48"/>
                <w:szCs w:val="48"/>
              </w:rPr>
            </w:pPr>
            <w:r w:rsidRPr="008B1E87">
              <w:rPr>
                <w:rFonts w:ascii="Times New Roman" w:eastAsia="Times New Roman" w:hAnsi="Times New Roman" w:cs="Times New Roman"/>
                <w:sz w:val="48"/>
                <w:szCs w:val="48"/>
              </w:rPr>
              <w:t>Links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8B1E87" w:rsidRDefault="00FC5978">
            <w:pPr>
              <w:spacing w:after="0" w:line="240" w:lineRule="auto"/>
              <w:jc w:val="center"/>
              <w:rPr>
                <w:sz w:val="48"/>
                <w:szCs w:val="48"/>
              </w:rPr>
            </w:pPr>
            <w:r w:rsidRPr="008B1E87">
              <w:rPr>
                <w:rFonts w:ascii="Times New Roman" w:eastAsia="Times New Roman" w:hAnsi="Times New Roman" w:cs="Times New Roman"/>
                <w:sz w:val="48"/>
                <w:szCs w:val="48"/>
              </w:rPr>
              <w:t>2</w:t>
            </w:r>
            <w:r w:rsidR="009B0C5A">
              <w:rPr>
                <w:rFonts w:ascii="Times New Roman" w:eastAsia="Times New Roman" w:hAnsi="Times New Roman" w:cs="Times New Roman"/>
                <w:sz w:val="48"/>
                <w:szCs w:val="48"/>
              </w:rPr>
              <w:t>3</w:t>
            </w:r>
          </w:p>
        </w:tc>
      </w:tr>
    </w:tbl>
    <w:p w:rsidR="0001419B" w:rsidRPr="008B1E87" w:rsidRDefault="0001419B">
      <w:pPr>
        <w:spacing w:after="0" w:line="240" w:lineRule="auto"/>
        <w:jc w:val="center"/>
        <w:rPr>
          <w:rFonts w:ascii="Times New Roman" w:eastAsia="Times New Roman" w:hAnsi="Times New Roman" w:cs="Times New Roman"/>
          <w:b/>
          <w:sz w:val="48"/>
          <w:szCs w:val="48"/>
        </w:rPr>
      </w:pPr>
    </w:p>
    <w:p w:rsidR="0001419B" w:rsidRPr="007D2D99" w:rsidRDefault="0001419B">
      <w:pPr>
        <w:spacing w:after="160" w:line="259" w:lineRule="auto"/>
        <w:rPr>
          <w:rFonts w:ascii="Times New Roman" w:eastAsia="Times New Roman" w:hAnsi="Times New Roman" w:cs="Times New Roman"/>
          <w:b/>
          <w:color w:val="000000"/>
          <w:sz w:val="44"/>
          <w:szCs w:val="44"/>
          <w:u w:val="single"/>
        </w:rPr>
      </w:pPr>
    </w:p>
    <w:p w:rsidR="0001419B" w:rsidRDefault="00FC5978">
      <w:pPr>
        <w:spacing w:after="160" w:line="259" w:lineRule="auto"/>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 xml:space="preserve"> </w:t>
      </w: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8B1E87" w:rsidRDefault="008B1E87" w:rsidP="008B1E87">
      <w:pPr>
        <w:pStyle w:val="Heading2"/>
        <w:rPr>
          <w:rFonts w:eastAsia="Arial"/>
        </w:rPr>
      </w:pPr>
      <w:r>
        <w:rPr>
          <w:noProof/>
          <w:sz w:val="22"/>
        </w:rPr>
        <w:drawing>
          <wp:anchor distT="0" distB="0" distL="114300" distR="114300" simplePos="0" relativeHeight="2516787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97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07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17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1</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01419B" w:rsidRDefault="00FC5978">
      <w:pPr>
        <w:numPr>
          <w:ilvl w:val="0"/>
          <w:numId w:val="1"/>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rsidR="0001419B" w:rsidRDefault="00FC5978">
      <w:pPr>
        <w:tabs>
          <w:tab w:val="left" w:pos="720"/>
          <w:tab w:val="left" w:pos="1440"/>
          <w:tab w:val="left" w:pos="2160"/>
          <w:tab w:val="left" w:pos="2880"/>
          <w:tab w:val="left" w:pos="4635"/>
        </w:tabs>
        <w:spacing w:after="160" w:line="360" w:lineRule="auto"/>
        <w:jc w:val="both"/>
        <w:rPr>
          <w:rFonts w:ascii="Roboto" w:eastAsia="Roboto" w:hAnsi="Roboto" w:cs="Roboto"/>
          <w:sz w:val="24"/>
        </w:rPr>
      </w:pPr>
      <w:r>
        <w:rPr>
          <w:rFonts w:ascii="Roboto" w:eastAsia="Roboto" w:hAnsi="Roboto" w:cs="Roboto"/>
          <w:color w:val="111111"/>
          <w:sz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0001419B" w:rsidRDefault="0001419B">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Default="00FC5978">
      <w:pPr>
        <w:numPr>
          <w:ilvl w:val="0"/>
          <w:numId w:val="2"/>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rsidR="0001419B" w:rsidRDefault="00FC5978">
      <w:pPr>
        <w:tabs>
          <w:tab w:val="left" w:pos="720"/>
          <w:tab w:val="left" w:pos="1440"/>
          <w:tab w:val="left" w:pos="2160"/>
          <w:tab w:val="left" w:pos="2880"/>
          <w:tab w:val="left" w:pos="4635"/>
        </w:tabs>
        <w:spacing w:after="160" w:line="360" w:lineRule="auto"/>
        <w:jc w:val="both"/>
        <w:rPr>
          <w:rFonts w:ascii="Roboto" w:eastAsia="Roboto" w:hAnsi="Roboto" w:cs="Roboto"/>
          <w:sz w:val="24"/>
        </w:rPr>
      </w:pPr>
      <w:r>
        <w:rPr>
          <w:rFonts w:ascii="Roboto" w:eastAsia="Roboto" w:hAnsi="Roboto" w:cs="Roboto"/>
          <w:color w:val="111111"/>
          <w:sz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0001419B" w:rsidRDefault="0001419B">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pPr>
        <w:tabs>
          <w:tab w:val="left" w:pos="720"/>
          <w:tab w:val="left" w:pos="1440"/>
          <w:tab w:val="left" w:pos="2160"/>
          <w:tab w:val="left" w:pos="2880"/>
          <w:tab w:val="left" w:pos="4635"/>
        </w:tabs>
        <w:spacing w:after="160" w:line="360" w:lineRule="auto"/>
        <w:rPr>
          <w:rFonts w:ascii="Roboto" w:eastAsia="Roboto" w:hAnsi="Roboto" w:cs="Roboto"/>
          <w:color w:val="111111"/>
        </w:rPr>
      </w:pPr>
      <w:r>
        <w:rPr>
          <w:rFonts w:ascii="Roboto" w:eastAsia="Roboto" w:hAnsi="Roboto" w:cs="Roboto"/>
          <w:color w:val="111111"/>
          <w:sz w:val="24"/>
        </w:rPr>
        <w:t xml:space="preserve">                                                                                                                                          </w:t>
      </w:r>
      <w:r w:rsidRPr="00817384">
        <w:rPr>
          <w:rFonts w:ascii="Roboto" w:eastAsia="Roboto" w:hAnsi="Roboto" w:cs="Roboto"/>
          <w:color w:val="111111"/>
        </w:rPr>
        <w:t>Page. No/4</w:t>
      </w:r>
    </w:p>
    <w:p w:rsidR="00817384" w:rsidRDefault="00817384" w:rsidP="00817384">
      <w:pPr>
        <w:tabs>
          <w:tab w:val="left" w:pos="720"/>
          <w:tab w:val="left" w:pos="1440"/>
          <w:tab w:val="left" w:pos="2160"/>
          <w:tab w:val="left" w:pos="2880"/>
          <w:tab w:val="left" w:pos="4635"/>
        </w:tabs>
        <w:spacing w:after="160" w:line="360" w:lineRule="auto"/>
        <w:ind w:left="420"/>
        <w:rPr>
          <w:rFonts w:ascii="Times New Roman" w:eastAsia="Times New Roman" w:hAnsi="Times New Roman" w:cs="Times New Roman"/>
          <w:b/>
          <w:sz w:val="28"/>
        </w:rPr>
      </w:pPr>
    </w:p>
    <w:p w:rsidR="0001419B" w:rsidRDefault="00FC5978">
      <w:pPr>
        <w:numPr>
          <w:ilvl w:val="0"/>
          <w:numId w:val="3"/>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Feature</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Real-Time Analysis</w:t>
      </w:r>
      <w:r>
        <w:rPr>
          <w:rFonts w:ascii="Roboto" w:eastAsia="Roboto" w:hAnsi="Roboto" w:cs="Roboto"/>
          <w:color w:val="111111"/>
          <w:sz w:val="24"/>
        </w:rPr>
        <w:t>: The dashboard will provide real-time analysis of customer data.</w:t>
      </w:r>
    </w:p>
    <w:p w:rsidR="008B1E87" w:rsidRDefault="008B1E87" w:rsidP="008B1E87">
      <w:pPr>
        <w:pStyle w:val="Heading2"/>
        <w:rPr>
          <w:rFonts w:eastAsia="Arial"/>
        </w:rPr>
      </w:pPr>
      <w:r>
        <w:rPr>
          <w:noProof/>
          <w:sz w:val="22"/>
        </w:rPr>
        <w:drawing>
          <wp:anchor distT="0" distB="0" distL="114300" distR="114300" simplePos="0" relativeHeight="2516838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48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58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69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Customer Segmentation</w:t>
      </w:r>
      <w:r>
        <w:rPr>
          <w:rFonts w:ascii="Roboto" w:eastAsia="Roboto" w:hAnsi="Roboto" w:cs="Roboto"/>
          <w:color w:val="111111"/>
          <w:sz w:val="24"/>
        </w:rPr>
        <w:t>: It will segment customers based on various parameters like age, income, transaction behavior, etc.</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Trend Analysis</w:t>
      </w:r>
      <w:r>
        <w:rPr>
          <w:rFonts w:ascii="Roboto" w:eastAsia="Roboto" w:hAnsi="Roboto" w:cs="Roboto"/>
          <w:color w:val="111111"/>
          <w:sz w:val="24"/>
        </w:rPr>
        <w:t>: The dashboard will identify and display trends in customer behavior.</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Predictive Analysis</w:t>
      </w:r>
      <w:r>
        <w:rPr>
          <w:rFonts w:ascii="Roboto" w:eastAsia="Roboto" w:hAnsi="Roboto" w:cs="Roboto"/>
          <w:color w:val="111111"/>
          <w:sz w:val="24"/>
        </w:rPr>
        <w:t>: It will use historical data to predict future customer behavior.</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numPr>
          <w:ilvl w:val="0"/>
          <w:numId w:val="4"/>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Advantages</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Data-Driven Decisions</w:t>
      </w:r>
      <w:r>
        <w:rPr>
          <w:rFonts w:ascii="Roboto" w:eastAsia="Roboto" w:hAnsi="Roboto" w:cs="Roboto"/>
          <w:color w:val="111111"/>
          <w:sz w:val="24"/>
        </w:rPr>
        <w:t>: Banks can make informed decisions based on real-time data analysis.</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Improved Customer Engagement</w:t>
      </w:r>
      <w:r>
        <w:rPr>
          <w:rFonts w:ascii="Roboto" w:eastAsia="Roboto" w:hAnsi="Roboto" w:cs="Roboto"/>
          <w:color w:val="111111"/>
          <w:sz w:val="24"/>
        </w:rPr>
        <w:t>: Understanding customer behavior and trends can help banks engage with their customers more effectively.</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Increased Revenue</w:t>
      </w:r>
      <w:r>
        <w:rPr>
          <w:rFonts w:ascii="Roboto" w:eastAsia="Roboto" w:hAnsi="Roboto" w:cs="Roboto"/>
          <w:color w:val="111111"/>
          <w:sz w:val="24"/>
        </w:rPr>
        <w:t>: By identifying opportunities for cross-selling and up-selling, banks can increase their revenue.</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numPr>
          <w:ilvl w:val="0"/>
          <w:numId w:val="5"/>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Scope</w:t>
      </w:r>
    </w:p>
    <w:p w:rsidR="0001419B" w:rsidRDefault="00FC5978">
      <w:pPr>
        <w:spacing w:after="160" w:line="360" w:lineRule="auto"/>
        <w:rPr>
          <w:rFonts w:ascii="Times New Roman" w:eastAsia="Times New Roman" w:hAnsi="Times New Roman" w:cs="Times New Roman"/>
          <w:sz w:val="32"/>
        </w:rPr>
      </w:pPr>
      <w:r>
        <w:rPr>
          <w:rFonts w:ascii="Roboto" w:eastAsia="Roboto" w:hAnsi="Roboto" w:cs="Roboto"/>
          <w:color w:val="111111"/>
          <w:sz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No/5</w:t>
      </w: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Pr="008B1E87" w:rsidRDefault="008B1E87" w:rsidP="008B1E87">
      <w:pPr>
        <w:pStyle w:val="Heading2"/>
        <w:rPr>
          <w:rFonts w:eastAsia="Arial"/>
        </w:rPr>
      </w:pPr>
      <w:r>
        <w:rPr>
          <w:noProof/>
          <w:sz w:val="22"/>
        </w:rPr>
        <w:drawing>
          <wp:anchor distT="0" distB="0" distL="114300" distR="114300" simplePos="0" relativeHeight="2516889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99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910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920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2</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SERVICES AND TOOLS REQUIRED</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2.1 Services Used</w:t>
      </w:r>
    </w:p>
    <w:p w:rsidR="0001419B" w:rsidRDefault="00FC5978">
      <w:pPr>
        <w:numPr>
          <w:ilvl w:val="0"/>
          <w:numId w:val="6"/>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Collection and Storage Services</w:t>
      </w:r>
      <w:r>
        <w:rPr>
          <w:rFonts w:ascii="Roboto" w:eastAsia="Roboto" w:hAnsi="Roboto" w:cs="Roboto"/>
          <w:color w:val="111111"/>
          <w:sz w:val="24"/>
        </w:rPr>
        <w:t>: Banks need to collect and store customer data in real-time. This could be achieved through services like Azure Data Factory, Azure Event Hubs, or AWS Kinesis for real-time data collection, and Azure SQL Database or AWS RDS for data storage.</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7"/>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Processing Services</w:t>
      </w:r>
      <w:r>
        <w:rPr>
          <w:rFonts w:ascii="Roboto" w:eastAsia="Roboto" w:hAnsi="Roboto" w:cs="Roboto"/>
          <w:color w:val="111111"/>
          <w:sz w:val="24"/>
        </w:rPr>
        <w:t>: Services like Azure Stream Analytics or AWS Kinesis Data Analytics can be used to process the real-time data.</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8"/>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Machine Learning Services</w:t>
      </w:r>
      <w:r>
        <w:rPr>
          <w:rFonts w:ascii="Roboto" w:eastAsia="Roboto" w:hAnsi="Roboto" w:cs="Roboto"/>
          <w:color w:val="111111"/>
          <w:sz w:val="24"/>
        </w:rPr>
        <w:t>: Azure Machine Learning or AWS SageMaker can be used to build predictive models based on historical data.</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2.2 Tools and Software used</w:t>
      </w:r>
    </w:p>
    <w:p w:rsidR="0001419B" w:rsidRDefault="00FC5978">
      <w:pPr>
        <w:spacing w:before="180" w:after="0" w:line="360" w:lineRule="auto"/>
        <w:rPr>
          <w:rFonts w:ascii="Calibri" w:eastAsia="Calibri" w:hAnsi="Calibri" w:cs="Calibri"/>
        </w:rPr>
      </w:pPr>
      <w:r>
        <w:rPr>
          <w:rFonts w:ascii="Roboto" w:eastAsia="Roboto" w:hAnsi="Roboto" w:cs="Roboto"/>
          <w:b/>
          <w:color w:val="111111"/>
          <w:sz w:val="24"/>
        </w:rPr>
        <w:t>Tools</w:t>
      </w:r>
      <w:r>
        <w:rPr>
          <w:rFonts w:ascii="Roboto" w:eastAsia="Roboto" w:hAnsi="Roboto" w:cs="Roboto"/>
          <w:color w:val="111111"/>
          <w:sz w:val="24"/>
        </w:rPr>
        <w:t>:</w:t>
      </w:r>
    </w:p>
    <w:p w:rsidR="0001419B" w:rsidRDefault="00FC5978">
      <w:pPr>
        <w:numPr>
          <w:ilvl w:val="0"/>
          <w:numId w:val="9"/>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w:t>
      </w:r>
      <w:r>
        <w:rPr>
          <w:rFonts w:ascii="Roboto" w:eastAsia="Roboto" w:hAnsi="Roboto" w:cs="Roboto"/>
          <w:color w:val="111111"/>
          <w:sz w:val="24"/>
        </w:rPr>
        <w:t>: The main tool for this project is PowerBI, which will be used to create interactive dashboards for real-time data visualization.</w:t>
      </w:r>
    </w:p>
    <w:p w:rsidR="00817384" w:rsidRP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w:t>
      </w:r>
    </w:p>
    <w:p w:rsidR="00817384" w:rsidRP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No/6</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10"/>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 Query</w:t>
      </w:r>
      <w:r>
        <w:rPr>
          <w:rFonts w:ascii="Roboto" w:eastAsia="Roboto" w:hAnsi="Roboto" w:cs="Roboto"/>
          <w:color w:val="111111"/>
          <w:sz w:val="24"/>
        </w:rPr>
        <w:t>: This is a data connection technology that enables you to discover, connect, combine, and refine data across a wide variety of sources.</w:t>
      </w:r>
    </w:p>
    <w:p w:rsidR="000F3285" w:rsidRPr="00817384" w:rsidRDefault="00FC5978" w:rsidP="00817384">
      <w:pPr>
        <w:spacing w:before="180" w:after="0" w:line="360" w:lineRule="auto"/>
        <w:rPr>
          <w:rFonts w:ascii="Calibri" w:eastAsia="Calibri" w:hAnsi="Calibri" w:cs="Calibri"/>
        </w:rPr>
      </w:pPr>
      <w:r>
        <w:rPr>
          <w:rFonts w:ascii="Roboto" w:eastAsia="Roboto" w:hAnsi="Roboto" w:cs="Roboto"/>
          <w:b/>
          <w:color w:val="111111"/>
          <w:sz w:val="24"/>
        </w:rPr>
        <w:t>Software Requirements</w:t>
      </w:r>
      <w:r>
        <w:rPr>
          <w:rFonts w:ascii="Roboto" w:eastAsia="Roboto" w:hAnsi="Roboto" w:cs="Roboto"/>
          <w:color w:val="111111"/>
          <w:sz w:val="24"/>
        </w:rPr>
        <w:t>:</w:t>
      </w:r>
      <w:r w:rsidR="008B1E87">
        <w:rPr>
          <w:noProof/>
        </w:rPr>
        <w:drawing>
          <wp:anchor distT="0" distB="0" distL="114300" distR="114300" simplePos="0" relativeHeight="2516940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8B1E87">
        <w:rPr>
          <w:noProof/>
        </w:rPr>
        <w:drawing>
          <wp:anchor distT="0" distB="0" distL="114300" distR="114300" simplePos="0" relativeHeight="2516951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8B1E87">
        <w:rPr>
          <w:noProof/>
        </w:rPr>
        <w:drawing>
          <wp:anchor distT="0" distB="0" distL="114300" distR="114300" simplePos="0" relativeHeight="2516961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8B1E87">
        <w:rPr>
          <w:noProof/>
        </w:rPr>
        <w:drawing>
          <wp:anchor distT="0" distB="0" distL="114300" distR="114300" simplePos="0" relativeHeight="2516971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Pr="00817384" w:rsidRDefault="00FC5978" w:rsidP="00817384">
      <w:pPr>
        <w:numPr>
          <w:ilvl w:val="0"/>
          <w:numId w:val="11"/>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Desktop</w:t>
      </w:r>
      <w:r>
        <w:rPr>
          <w:rFonts w:ascii="Roboto" w:eastAsia="Roboto" w:hAnsi="Roboto" w:cs="Roboto"/>
          <w:color w:val="111111"/>
          <w:sz w:val="24"/>
        </w:rPr>
        <w:t>: This is a Windows application that you can use to create reports and publish them to PowerBI.</w:t>
      </w:r>
    </w:p>
    <w:p w:rsidR="0001419B" w:rsidRPr="00817384" w:rsidRDefault="00FC5978" w:rsidP="00817384">
      <w:pPr>
        <w:numPr>
          <w:ilvl w:val="0"/>
          <w:numId w:val="12"/>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Service</w:t>
      </w:r>
      <w:r>
        <w:rPr>
          <w:rFonts w:ascii="Roboto" w:eastAsia="Roboto" w:hAnsi="Roboto" w:cs="Roboto"/>
          <w:color w:val="111111"/>
          <w:sz w:val="24"/>
        </w:rPr>
        <w:t>: This is an online SaaS (Software as a Service) service that you use to publish reports, create new dashboards, and share insights.</w:t>
      </w:r>
    </w:p>
    <w:p w:rsidR="0001419B" w:rsidRDefault="00FC5978">
      <w:pPr>
        <w:numPr>
          <w:ilvl w:val="0"/>
          <w:numId w:val="13"/>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Mobile</w:t>
      </w:r>
      <w:r>
        <w:rPr>
          <w:rFonts w:ascii="Roboto" w:eastAsia="Roboto" w:hAnsi="Roboto" w:cs="Roboto"/>
          <w:color w:val="111111"/>
          <w:sz w:val="24"/>
        </w:rPr>
        <w:t>: This is a mobile application that you can use to access your reports and dashboards on the go.</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CHAPTER 3 </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PROJECT ARCHITECTURE</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3.1 Architecture</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USER</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FRONTEND</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BACKEND</w:t>
      </w:r>
    </w:p>
    <w:tbl>
      <w:tblPr>
        <w:tblW w:w="0" w:type="auto"/>
        <w:jc w:val="center"/>
        <w:tblCellMar>
          <w:left w:w="10" w:type="dxa"/>
          <w:right w:w="10" w:type="dxa"/>
        </w:tblCellMar>
        <w:tblLook w:val="0000"/>
      </w:tblPr>
      <w:tblGrid>
        <w:gridCol w:w="2448"/>
        <w:gridCol w:w="2520"/>
        <w:gridCol w:w="2778"/>
      </w:tblGrid>
      <w:tr w:rsidR="0001419B">
        <w:trPr>
          <w:trHeight w:val="1"/>
          <w:jc w:val="center"/>
        </w:trPr>
        <w:tc>
          <w:tcPr>
            <w:tcW w:w="244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pPr>
            <w:r>
              <w:object w:dxaOrig="1053" w:dyaOrig="1053">
                <v:rect id="rectole0000000000" o:spid="_x0000_i1025" style="width:52.5pt;height:52.5pt" o:ole="" o:preferrelative="t" stroked="f">
                  <v:imagedata r:id="rId13" o:title=""/>
                </v:rect>
                <o:OLEObject Type="Embed" ProgID="StaticMetafile" ShapeID="rectole0000000000" DrawAspect="Content" ObjectID="_1773210635" r:id="rId14"/>
              </w:object>
            </w:r>
            <w:r w:rsidR="00FC5978">
              <w:rPr>
                <w:rFonts w:ascii="Times New Roman" w:eastAsia="Times New Roman" w:hAnsi="Times New Roman" w:cs="Times New Roman"/>
                <w:b/>
                <w:sz w:val="28"/>
              </w:rPr>
              <w:t xml:space="preserve">    </w:t>
            </w:r>
            <w:r>
              <w:object w:dxaOrig="1099" w:dyaOrig="1123">
                <v:rect id="rectole0000000001" o:spid="_x0000_i1026" style="width:55.5pt;height:56.25pt" o:ole="" o:preferrelative="t" stroked="f">
                  <v:imagedata r:id="rId15" o:title=""/>
                </v:rect>
                <o:OLEObject Type="Embed" ProgID="StaticMetafile" ShapeID="rectole0000000001" DrawAspect="Content" ObjectID="_1773210636" r:id="rId16"/>
              </w:object>
            </w:r>
            <w:r w:rsidR="00FC5978">
              <w:rPr>
                <w:rFonts w:ascii="Times New Roman" w:eastAsia="Times New Roman" w:hAnsi="Times New Roman" w:cs="Times New Roman"/>
                <w:b/>
                <w:sz w:val="28"/>
              </w:rPr>
              <w:t xml:space="preserve">   </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r>
              <w:object w:dxaOrig="1065" w:dyaOrig="1065">
                <v:rect id="rectole0000000002" o:spid="_x0000_i1027" style="width:53.25pt;height:53.25pt" o:ole="" o:preferrelative="t" stroked="f">
                  <v:imagedata r:id="rId17" o:title=""/>
                </v:rect>
                <o:OLEObject Type="Embed" ProgID="StaticMetafile" ShapeID="rectole0000000002" DrawAspect="Content" ObjectID="_1773210637" r:id="rId18"/>
              </w:object>
            </w:r>
            <w:r w:rsidR="00FC5978">
              <w:rPr>
                <w:rFonts w:ascii="Times New Roman" w:eastAsia="Times New Roman" w:hAnsi="Times New Roman" w:cs="Times New Roman"/>
                <w:b/>
                <w:sz w:val="28"/>
              </w:rPr>
              <w:t>HTML 5</w:t>
            </w: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pPr>
          </w:p>
        </w:tc>
        <w:tc>
          <w:tcPr>
            <w:tcW w:w="27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4"/>
              </w:rPr>
            </w:pPr>
            <w:r>
              <w:object w:dxaOrig="1182" w:dyaOrig="1023">
                <v:rect id="rectole0000000003" o:spid="_x0000_i1028" style="width:59.25pt;height:51.75pt" o:ole="" o:preferrelative="t" stroked="f">
                  <v:imagedata r:id="rId19" o:title=""/>
                </v:rect>
                <o:OLEObject Type="Embed" ProgID="StaticMetafile" ShapeID="rectole0000000003" DrawAspect="Content" ObjectID="_1773210638" r:id="rId20"/>
              </w:object>
            </w:r>
            <w:r w:rsidR="00FC5978">
              <w:rPr>
                <w:rFonts w:ascii="Times New Roman" w:eastAsia="Times New Roman" w:hAnsi="Times New Roman" w:cs="Times New Roman"/>
                <w:b/>
                <w:sz w:val="24"/>
              </w:rPr>
              <w:t>NODEJS 14.0</w:t>
            </w: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pPr>
            <w:r>
              <w:object w:dxaOrig="1042" w:dyaOrig="1042">
                <v:rect id="rectole0000000004" o:spid="_x0000_i1041" style="width:52.5pt;height:52.5pt" o:ole="" o:preferrelative="t" stroked="f">
                  <v:imagedata r:id="rId21" o:title=""/>
                </v:rect>
                <o:OLEObject Type="Embed" ProgID="StaticMetafile" ShapeID="rectole0000000004" DrawAspect="Content" ObjectID="_1773210639" r:id="rId22"/>
              </w:object>
            </w:r>
            <w:r w:rsidR="00FC5978">
              <w:rPr>
                <w:rFonts w:ascii="Times New Roman" w:eastAsia="Times New Roman" w:hAnsi="Times New Roman" w:cs="Times New Roman"/>
                <w:b/>
                <w:sz w:val="28"/>
              </w:rPr>
              <w:t>Database</w:t>
            </w:r>
          </w:p>
        </w:tc>
      </w:tr>
    </w:tbl>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6992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002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012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022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spacing w:before="180" w:after="0" w:line="259" w:lineRule="auto"/>
        <w:rPr>
          <w:rFonts w:ascii="Roboto" w:eastAsia="Roboto" w:hAnsi="Roboto" w:cs="Roboto"/>
          <w:color w:val="111111"/>
          <w:sz w:val="24"/>
        </w:rPr>
      </w:pPr>
      <w:r>
        <w:rPr>
          <w:rFonts w:ascii="Roboto" w:eastAsia="Roboto" w:hAnsi="Roboto" w:cs="Roboto"/>
          <w:color w:val="111111"/>
          <w:sz w:val="24"/>
        </w:rPr>
        <w:t>Here’s a high-level architecture for the project:</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Collection</w:t>
      </w:r>
      <w:r>
        <w:rPr>
          <w:rFonts w:ascii="Roboto" w:eastAsia="Roboto" w:hAnsi="Roboto" w:cs="Roboto"/>
          <w:color w:val="111111"/>
          <w:sz w:val="24"/>
        </w:rPr>
        <w:t>: Real-time customer data is collected from various sources like bank transactions, customer interactions, etc. This could be achieved using services like Azure Event Hubs or AWS Kinesis.</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Storage</w:t>
      </w:r>
      <w:r>
        <w:rPr>
          <w:rFonts w:ascii="Roboto" w:eastAsia="Roboto" w:hAnsi="Roboto" w:cs="Roboto"/>
          <w:color w:val="111111"/>
          <w:sz w:val="24"/>
        </w:rPr>
        <w:t>: The collected data is stored in a database for processing. Azure SQL Database or AWS RDS can be used for this purpose.</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Processing</w:t>
      </w:r>
      <w:r>
        <w:rPr>
          <w:rFonts w:ascii="Roboto" w:eastAsia="Roboto" w:hAnsi="Roboto" w:cs="Roboto"/>
          <w:color w:val="111111"/>
          <w:sz w:val="24"/>
        </w:rPr>
        <w:t>: The stored data is processed in real-time using services like Azure Stream Analytics or AWS Kinesis Data Analytics.</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Machine Learning</w:t>
      </w:r>
      <w:r>
        <w:rPr>
          <w:rFonts w:ascii="Roboto" w:eastAsia="Roboto" w:hAnsi="Roboto" w:cs="Roboto"/>
          <w:color w:val="111111"/>
          <w:sz w:val="24"/>
        </w:rPr>
        <w:t>: Predictive models are built based on processed data using Azure Machine Learning or AWS SageMaker. These models can help in predicting customer behavior, detecting fraud, etc.</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Visualization</w:t>
      </w:r>
      <w:r>
        <w:rPr>
          <w:rFonts w:ascii="Roboto" w:eastAsia="Roboto" w:hAnsi="Roboto" w:cs="Roboto"/>
          <w:color w:val="111111"/>
          <w:sz w:val="24"/>
        </w:rPr>
        <w:t>: The processed data and the results from the predictive models are visualized in real-time using PowerBI. PowerBI allows you to create interactive dashboards that can provide valuable insights into the data.</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Access</w:t>
      </w:r>
      <w:r>
        <w:rPr>
          <w:rFonts w:ascii="Roboto" w:eastAsia="Roboto" w:hAnsi="Roboto" w:cs="Roboto"/>
          <w:color w:val="111111"/>
          <w:sz w:val="24"/>
        </w:rPr>
        <w:t>: The dashboards created in PowerBI can be accessed through PowerBI Desktop, PowerBI Service (online), and PowerBI Mobile.</w:t>
      </w:r>
    </w:p>
    <w:p w:rsidR="0001419B" w:rsidRDefault="00FC5978">
      <w:pPr>
        <w:spacing w:before="180" w:after="0" w:line="259" w:lineRule="auto"/>
        <w:rPr>
          <w:rFonts w:ascii="Calibri" w:eastAsia="Calibri" w:hAnsi="Calibri" w:cs="Calibri"/>
        </w:rPr>
      </w:pPr>
      <w:r>
        <w:rPr>
          <w:rFonts w:ascii="Roboto" w:eastAsia="Roboto" w:hAnsi="Roboto" w:cs="Roboto"/>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No/8</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lastRenderedPageBreak/>
        <w:t xml:space="preserve">                                                                                                                                                    </w:t>
      </w:r>
      <w:r w:rsidR="000F3285">
        <w:rPr>
          <w:noProof/>
        </w:rPr>
        <w:drawing>
          <wp:anchor distT="0" distB="0" distL="114300" distR="114300" simplePos="0" relativeHeight="2517043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053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9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063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073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rsidP="000F3285">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4</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MODELING AND RESULT</w:t>
      </w:r>
    </w:p>
    <w:p w:rsidR="0001419B" w:rsidRDefault="0001419B">
      <w:pPr>
        <w:tabs>
          <w:tab w:val="left" w:pos="720"/>
          <w:tab w:val="left" w:pos="1440"/>
          <w:tab w:val="left" w:pos="2160"/>
          <w:tab w:val="left" w:pos="2880"/>
          <w:tab w:val="left" w:pos="4635"/>
        </w:tabs>
        <w:spacing w:after="160" w:line="360" w:lineRule="auto"/>
        <w:rPr>
          <w:rFonts w:ascii="Georgia" w:eastAsia="Georgia" w:hAnsi="Georgia" w:cs="Georgia"/>
          <w:b/>
          <w:color w:val="242424"/>
          <w:sz w:val="30"/>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242424"/>
          <w:sz w:val="30"/>
        </w:rPr>
      </w:pPr>
      <w:r>
        <w:rPr>
          <w:rFonts w:ascii="Times New Roman" w:eastAsia="Times New Roman" w:hAnsi="Times New Roman" w:cs="Times New Roman"/>
          <w:b/>
          <w:color w:val="242424"/>
          <w:sz w:val="30"/>
        </w:rPr>
        <w:t>Manage relationship</w:t>
      </w:r>
    </w:p>
    <w:p w:rsidR="00817384" w:rsidRDefault="00FC5978"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Arial" w:eastAsia="Arial" w:hAnsi="Arial" w:cs="Arial"/>
          <w:color w:val="242424"/>
          <w:sz w:val="24"/>
          <w:shd w:val="clear" w:color="auto" w:fill="FFFFFF"/>
        </w:rPr>
        <w:t>The “disp” file will be used as the main connector as it contains most key identifier (account id, client id and disp id) which can be use to relates the 8 data files together. The “district” file is use to link the client profile geographically with “district id”</w:t>
      </w:r>
      <w:r w:rsidR="00817384" w:rsidRPr="00817384">
        <w:rPr>
          <w:rFonts w:ascii="Roboto" w:eastAsia="Roboto" w:hAnsi="Roboto" w:cs="Roboto"/>
          <w:color w:val="111111"/>
          <w:sz w:val="24"/>
        </w:rPr>
        <w:t xml:space="preserve"> </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w:t>
      </w:r>
    </w:p>
    <w:p w:rsidR="0001419B" w:rsidRDefault="00817384" w:rsidP="00CD0334">
      <w:pPr>
        <w:tabs>
          <w:tab w:val="left" w:pos="720"/>
          <w:tab w:val="left" w:pos="1440"/>
          <w:tab w:val="left" w:pos="2160"/>
          <w:tab w:val="left" w:pos="2880"/>
          <w:tab w:val="left" w:pos="4635"/>
        </w:tabs>
        <w:spacing w:after="160" w:line="360" w:lineRule="auto"/>
        <w:rPr>
          <w:rFonts w:ascii="Arial" w:eastAsia="Arial" w:hAnsi="Arial" w:cs="Arial"/>
          <w:color w:val="242424"/>
          <w:sz w:val="24"/>
          <w:shd w:val="clear" w:color="auto" w:fill="FFFFFF"/>
        </w:rPr>
      </w:pPr>
      <w:r>
        <w:rPr>
          <w:rFonts w:ascii="Roboto" w:eastAsia="Roboto" w:hAnsi="Roboto" w:cs="Roboto"/>
          <w:color w:val="111111"/>
          <w:sz w:val="24"/>
        </w:rPr>
        <w:t xml:space="preserve">                                                                                                                                  Page. No/</w:t>
      </w:r>
      <w:r w:rsidR="00CD0334">
        <w:rPr>
          <w:rFonts w:ascii="Roboto" w:eastAsia="Roboto" w:hAnsi="Roboto" w:cs="Roboto"/>
          <w:color w:val="111111"/>
          <w:sz w:val="24"/>
        </w:rPr>
        <w:t>9</w:t>
      </w:r>
    </w:p>
    <w:p w:rsidR="000F3285" w:rsidRPr="000F3285" w:rsidRDefault="0001419B" w:rsidP="000F3285">
      <w:pPr>
        <w:spacing w:after="0" w:line="360" w:lineRule="auto"/>
        <w:ind w:left="-510" w:right="-20"/>
        <w:jc w:val="both"/>
        <w:rPr>
          <w:rFonts w:ascii="Arial" w:eastAsia="Arial" w:hAnsi="Arial" w:cs="Arial"/>
          <w:sz w:val="24"/>
          <w:shd w:val="clear" w:color="auto" w:fill="FFFFFF"/>
        </w:rPr>
      </w:pPr>
      <w:r>
        <w:object w:dxaOrig="10746" w:dyaOrig="10979">
          <v:rect id="rectole0000000005" o:spid="_x0000_i1040" style="width:537.75pt;height:549pt" o:ole="" o:preferrelative="t" stroked="f">
            <v:imagedata r:id="rId23" o:title=""/>
          </v:rect>
          <o:OLEObject Type="Embed" ProgID="StaticMetafile" ShapeID="rectole0000000005" DrawAspect="Content" ObjectID="_1773210640" r:id="rId24"/>
        </w:object>
      </w:r>
      <w:r w:rsidR="000F3285">
        <w:rPr>
          <w:noProof/>
        </w:rPr>
        <w:drawing>
          <wp:anchor distT="0" distB="0" distL="114300" distR="114300" simplePos="0" relativeHeight="2517094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104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9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114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125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Default="000F3285" w:rsidP="000F3285">
      <w:pPr>
        <w:pStyle w:val="Heading2"/>
        <w:rPr>
          <w:rFonts w:eastAsia="Arial"/>
        </w:rPr>
      </w:pPr>
    </w:p>
    <w:p w:rsidR="000F3285" w:rsidRDefault="00817384" w:rsidP="000F3285">
      <w:pPr>
        <w:pStyle w:val="Heading2"/>
        <w:rPr>
          <w:rFonts w:eastAsia="Arial"/>
        </w:rPr>
      </w:pPr>
      <w:r>
        <w:rPr>
          <w:rFonts w:eastAsia="Arial"/>
        </w:rPr>
        <w:t xml:space="preserve"> </w:t>
      </w:r>
    </w:p>
    <w:p w:rsidR="000F3285" w:rsidRDefault="000F3285" w:rsidP="000F3285">
      <w:pPr>
        <w:pStyle w:val="Heading2"/>
        <w:rPr>
          <w:rFonts w:eastAsia="Arial"/>
        </w:rPr>
      </w:pPr>
      <w:r>
        <w:rPr>
          <w:noProof/>
          <w:sz w:val="22"/>
        </w:rPr>
        <w:drawing>
          <wp:anchor distT="0" distB="0" distL="114300" distR="114300" simplePos="0" relativeHeight="2517145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155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166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176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0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Pr="000F3285" w:rsidRDefault="0001419B" w:rsidP="000F3285">
      <w:pPr>
        <w:spacing w:before="840" w:after="160" w:line="360" w:lineRule="auto"/>
        <w:ind w:left="-20" w:right="-20"/>
        <w:jc w:val="both"/>
        <w:rPr>
          <w:rFonts w:ascii="Arial" w:eastAsia="Arial" w:hAnsi="Arial" w:cs="Arial"/>
          <w:sz w:val="24"/>
          <w:shd w:val="clear" w:color="auto" w:fill="FFFFFF"/>
        </w:rPr>
      </w:pPr>
      <w:r>
        <w:object w:dxaOrig="10997" w:dyaOrig="8045">
          <v:rect id="rectole0000000006" o:spid="_x0000_i1042" style="width:549.75pt;height:402pt" o:ole="" o:preferrelative="t" stroked="f">
            <v:imagedata r:id="rId25" o:title=""/>
          </v:rect>
          <o:OLEObject Type="Embed" ProgID="StaticMetafile" ShapeID="rectole0000000006" DrawAspect="Content" ObjectID="_1773210641" r:id="rId26"/>
        </w:object>
      </w:r>
      <w:r w:rsidR="000F3285">
        <w:rPr>
          <w:noProof/>
        </w:rPr>
        <w:drawing>
          <wp:anchor distT="0" distB="0" distL="114300" distR="114300" simplePos="0" relativeHeight="2517196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207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217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227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before="840" w:after="160" w:line="360" w:lineRule="auto"/>
        <w:ind w:left="-20" w:right="-20"/>
        <w:jc w:val="both"/>
        <w:rPr>
          <w:rFonts w:ascii="Arial" w:eastAsia="Arial" w:hAnsi="Arial" w:cs="Arial"/>
          <w:sz w:val="24"/>
          <w:shd w:val="clear" w:color="auto" w:fill="FFFFFF"/>
        </w:rPr>
      </w:pPr>
      <w:r>
        <w:object w:dxaOrig="8928" w:dyaOrig="13589">
          <v:rect id="rectole0000000007" o:spid="_x0000_i1029" style="width:446.25pt;height:680.25pt" o:ole="" o:preferrelative="t" stroked="f">
            <v:imagedata r:id="rId27" o:title=""/>
          </v:rect>
          <o:OLEObject Type="Embed" ProgID="StaticMetafile" ShapeID="rectole0000000007" DrawAspect="Content" ObjectID="_1773210642" r:id="rId28"/>
        </w:object>
      </w:r>
    </w:p>
    <w:p w:rsidR="000F3285" w:rsidRDefault="000F3285" w:rsidP="000F3285">
      <w:pPr>
        <w:pStyle w:val="Heading2"/>
        <w:rPr>
          <w:rFonts w:eastAsia="Arial"/>
        </w:rPr>
      </w:pPr>
    </w:p>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7248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258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268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278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Modelling for Gender and Age data</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Notice that the Gender and age of the client are missing from the data. These can be formulated from the birth number YYMMDD where at months (the 3rd and 4th digits) greater than 50 means that client is a Female. We can create a column for Gender.</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589">
          <v:rect id="rectole0000000008" o:spid="_x0000_i1030" style="width:549.75pt;height:228.75pt" o:ole="" o:preferrelative="t" stroked="f">
            <v:imagedata r:id="rId29" o:title=""/>
          </v:rect>
          <o:OLEObject Type="Embed" ProgID="StaticMetafile" ShapeID="rectole0000000008" DrawAspect="Content" ObjectID="_1773210643" r:id="rId30"/>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For birthday, we need to reduce the birth month of the female by 50 and then change the date format to DD/MM/YYYY adding 1900 to the year.</w:t>
      </w:r>
    </w:p>
    <w:p w:rsidR="000F3285" w:rsidRDefault="000F3285" w:rsidP="000F3285">
      <w:pPr>
        <w:pStyle w:val="Heading2"/>
        <w:rPr>
          <w:rFonts w:eastAsia="Arial"/>
        </w:rPr>
      </w:pPr>
    </w:p>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7299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309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319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329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949">
          <v:rect id="rectole0000000009" o:spid="_x0000_i1031" style="width:549.75pt;height:247.5pt" o:ole="" o:preferrelative="t" stroked="f">
            <v:imagedata r:id="rId31" o:title=""/>
          </v:rect>
          <o:OLEObject Type="Embed" ProgID="StaticMetafile" ShapeID="rectole0000000009" DrawAspect="Content" ObjectID="_1773210644" r:id="rId32"/>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For Age, we shall assume it is year 1999 as explain previously and use it to minus from the birth year.</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1260">
          <v:rect id="rectole0000000010" o:spid="_x0000_i1032" style="width:549.75pt;height:62.25pt" o:ole="" o:preferrelative="t" stroked="f">
            <v:imagedata r:id="rId33" o:title=""/>
          </v:rect>
          <o:OLEObject Type="Embed" ProgID="StaticMetafile" ShapeID="rectole0000000010" DrawAspect="Content" ObjectID="_1773210645" r:id="rId34"/>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Replacing values</w:t>
      </w:r>
    </w:p>
    <w:p w:rsidR="00CD0334" w:rsidRDefault="00FC5978"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Arial" w:eastAsia="Arial" w:hAnsi="Arial" w:cs="Arial"/>
          <w:color w:val="242424"/>
          <w:sz w:val="24"/>
          <w:shd w:val="clear" w:color="auto" w:fill="FFFFFF"/>
        </w:rPr>
        <w:t>Set some fields to English for easy understanding, we replace values to English with the Power Query Editor.</w:t>
      </w:r>
      <w:r w:rsidR="00CD0334" w:rsidRPr="00CD0334">
        <w:rPr>
          <w:rFonts w:ascii="Roboto" w:eastAsia="Roboto" w:hAnsi="Roboto" w:cs="Roboto"/>
          <w:color w:val="111111"/>
          <w:sz w:val="24"/>
        </w:rPr>
        <w:t xml:space="preserve"> </w:t>
      </w: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No/14</w:t>
      </w:r>
    </w:p>
    <w:p w:rsidR="0001419B" w:rsidRDefault="0001419B">
      <w:pPr>
        <w:spacing w:after="0" w:line="480" w:lineRule="auto"/>
        <w:ind w:left="360" w:right="360"/>
        <w:jc w:val="both"/>
        <w:rPr>
          <w:rFonts w:ascii="Arial" w:eastAsia="Arial" w:hAnsi="Arial" w:cs="Arial"/>
          <w:color w:val="242424"/>
          <w:sz w:val="24"/>
          <w:shd w:val="clear" w:color="auto" w:fill="FFFFFF"/>
        </w:rPr>
      </w:pPr>
    </w:p>
    <w:p w:rsidR="000F3285" w:rsidRDefault="000F3285" w:rsidP="000F3285">
      <w:pPr>
        <w:pStyle w:val="Heading2"/>
        <w:rPr>
          <w:rFonts w:eastAsia="Arial"/>
        </w:rPr>
      </w:pPr>
      <w:r>
        <w:rPr>
          <w:noProof/>
          <w:sz w:val="22"/>
        </w:rPr>
        <w:drawing>
          <wp:anchor distT="0" distB="0" distL="114300" distR="114300" simplePos="0" relativeHeight="2517350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360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370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381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5021">
          <v:rect id="rectole0000000011" o:spid="_x0000_i1033" style="width:549.75pt;height:250.5pt" o:ole="" o:preferrelative="t" stroked="f">
            <v:imagedata r:id="rId35" o:title=""/>
          </v:rect>
          <o:OLEObject Type="Embed" ProgID="StaticMetafile" ShapeID="rectole0000000011" DrawAspect="Content" ObjectID="_1773210646" r:id="rId36"/>
        </w:objec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810">
          <v:rect id="rectole0000000012" o:spid="_x0000_i1034" style="width:549.75pt;height:40.5pt" o:ole="" o:preferrelative="t" stroked="f">
            <v:imagedata r:id="rId37" o:title=""/>
          </v:rect>
          <o:OLEObject Type="Embed" ProgID="StaticMetafile" ShapeID="rectole0000000012" DrawAspect="Content" ObjectID="_1773210647" r:id="rId38"/>
        </w:objec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3348">
          <v:rect id="rectole0000000013" o:spid="_x0000_i1035" style="width:549.75pt;height:167.25pt" o:ole="" o:preferrelative="t" stroked="f">
            <v:imagedata r:id="rId39" o:title=""/>
          </v:rect>
          <o:OLEObject Type="Embed" ProgID="StaticMetafile" ShapeID="rectole0000000013" DrawAspect="Content" ObjectID="_1773210648" r:id="rId40"/>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Changing the order of Region name at Power Query</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Duplicate the “district /region” then split column using space as delimiter.</w:t>
      </w:r>
    </w:p>
    <w:p w:rsidR="000F3285" w:rsidRDefault="000F3285" w:rsidP="000F3285">
      <w:pPr>
        <w:pStyle w:val="Heading2"/>
        <w:rPr>
          <w:rFonts w:eastAsia="Arial"/>
        </w:rPr>
      </w:pPr>
      <w:r>
        <w:rPr>
          <w:noProof/>
          <w:sz w:val="22"/>
        </w:rPr>
        <w:lastRenderedPageBreak/>
        <w:drawing>
          <wp:anchor distT="0" distB="0" distL="114300" distR="114300" simplePos="0" relativeHeight="2517401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411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422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432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1800">
          <v:rect id="rectole0000000014" o:spid="_x0000_i1036" style="width:549.75pt;height:90pt" o:ole="" o:preferrelative="t" stroked="f">
            <v:imagedata r:id="rId41" o:title=""/>
          </v:rect>
          <o:OLEObject Type="Embed" ProgID="StaticMetafile" ShapeID="rectole0000000014" DrawAspect="Content" ObjectID="_1773210649" r:id="rId42"/>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Then merge column by Region and direction. Refer to applied steps for details.</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5309">
          <v:rect id="rectole0000000015" o:spid="_x0000_i1037" style="width:549.75pt;height:265.5pt" o:ole="" o:preferrelative="t" stroked="f">
            <v:imagedata r:id="rId43" o:title=""/>
          </v:rect>
          <o:OLEObject Type="Embed" ProgID="StaticMetafile" ShapeID="rectole0000000015" DrawAspect="Content" ObjectID="_1773210650" r:id="rId44"/>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Grouping of age by ranges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As the customers’ age ranges from 12 to 88, we shall group them into different generation age range for easier profiling, we will group the ages into 5 groups.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Gen Y are youths,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Gen X are young working adults, some starting their families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Baby Boomer are working adults with families.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silent Generations some are working and retired, living on pensions.</w:t>
      </w:r>
    </w:p>
    <w:p w:rsidR="000F3285" w:rsidRDefault="000F3285" w:rsidP="000F3285">
      <w:pPr>
        <w:pStyle w:val="Heading2"/>
        <w:rPr>
          <w:rFonts w:eastAsia="Arial"/>
        </w:rPr>
      </w:pPr>
      <w:r>
        <w:rPr>
          <w:noProof/>
          <w:sz w:val="22"/>
        </w:rPr>
        <w:lastRenderedPageBreak/>
        <w:drawing>
          <wp:anchor distT="0" distB="0" distL="114300" distR="114300" simplePos="0" relativeHeight="2517452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463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473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483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Default="000F3285" w:rsidP="000F3285"/>
    <w:p w:rsidR="000F3285" w:rsidRDefault="000F3285" w:rsidP="000F3285"/>
    <w:p w:rsidR="000F3285" w:rsidRPr="000F3285" w:rsidRDefault="000F3285" w:rsidP="000F3285"/>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greatest Generation, retired elderly living on pensions.</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860">
          <v:rect id="rectole0000000016" o:spid="_x0000_i1038" style="width:549.75pt;height:243pt" o:ole="" o:preferrelative="t" stroked="f">
            <v:imagedata r:id="rId45" o:title=""/>
          </v:rect>
          <o:OLEObject Type="Embed" ProgID="StaticMetafile" ShapeID="rectole0000000016" DrawAspect="Content" ObjectID="_1773210651" r:id="rId46"/>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Credit Rating and Loan Status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0F3285" w:rsidRPr="000F3285" w:rsidRDefault="000F3285" w:rsidP="000F3285">
      <w:pPr>
        <w:pStyle w:val="Heading2"/>
        <w:rPr>
          <w:rFonts w:eastAsia="Arial"/>
        </w:rPr>
      </w:pPr>
      <w:r>
        <w:rPr>
          <w:noProof/>
          <w:sz w:val="22"/>
        </w:rPr>
        <w:lastRenderedPageBreak/>
        <w:drawing>
          <wp:anchor distT="0" distB="0" distL="114300" distR="114300" simplePos="0" relativeHeight="2517504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514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3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524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3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534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8117">
          <v:rect id="rectole0000000017" o:spid="_x0000_i1039" style="width:549.75pt;height:405.75pt" o:ole="" o:preferrelative="t" stroked="f">
            <v:imagedata r:id="rId47" o:title=""/>
          </v:rect>
          <o:OLEObject Type="Embed" ProgID="StaticMetafile" ShapeID="rectole0000000017" DrawAspect="Content" ObjectID="_1773210652" r:id="rId48"/>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Values of such as “account Id” have also been set as Text.</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And District name have been categorized as place to be use for the map to show the sum of the inhabitants in each region.</w:t>
      </w: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24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Pr="000F3285" w:rsidRDefault="0001419B">
      <w:pPr>
        <w:tabs>
          <w:tab w:val="left" w:pos="720"/>
          <w:tab w:val="left" w:pos="1440"/>
          <w:tab w:val="left" w:pos="2160"/>
          <w:tab w:val="left" w:pos="2880"/>
          <w:tab w:val="left" w:pos="4635"/>
        </w:tabs>
        <w:spacing w:after="160" w:line="360" w:lineRule="auto"/>
        <w:jc w:val="both"/>
        <w:rPr>
          <w:rFonts w:ascii="Arial" w:eastAsia="Arial" w:hAnsi="Arial" w:cs="Arial"/>
          <w:sz w:val="48"/>
          <w:szCs w:val="48"/>
        </w:rPr>
      </w:pPr>
    </w:p>
    <w:p w:rsidR="008B1E87" w:rsidRPr="000F3285" w:rsidRDefault="008B1E87" w:rsidP="008B1E87">
      <w:pPr>
        <w:pStyle w:val="Heading2"/>
        <w:rPr>
          <w:rFonts w:asciiTheme="minorHAnsi" w:eastAsia="Arial" w:hAnsiTheme="minorHAnsi" w:cstheme="minorHAnsi"/>
          <w:sz w:val="48"/>
          <w:szCs w:val="48"/>
        </w:rPr>
      </w:pPr>
      <w:r w:rsidRPr="000F3285">
        <w:rPr>
          <w:noProof/>
          <w:sz w:val="48"/>
          <w:szCs w:val="48"/>
        </w:rPr>
        <w:drawing>
          <wp:anchor distT="0" distB="0" distL="114300" distR="114300" simplePos="0" relativeHeight="2516633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Pr="000F3285">
        <w:rPr>
          <w:noProof/>
          <w:sz w:val="48"/>
          <w:szCs w:val="48"/>
        </w:rPr>
        <w:drawing>
          <wp:anchor distT="0" distB="0" distL="114300" distR="114300" simplePos="0" relativeHeight="2516643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Pr="000F3285">
        <w:rPr>
          <w:noProof/>
          <w:sz w:val="48"/>
          <w:szCs w:val="48"/>
        </w:rPr>
        <w:drawing>
          <wp:anchor distT="0" distB="0" distL="114300" distR="114300" simplePos="0" relativeHeight="2516654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Pr="000F3285">
        <w:rPr>
          <w:noProof/>
          <w:sz w:val="48"/>
          <w:szCs w:val="48"/>
        </w:rPr>
        <w:drawing>
          <wp:anchor distT="0" distB="0" distL="114300" distR="114300" simplePos="0" relativeHeight="2516664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Pr="000F3285">
        <w:rPr>
          <w:rFonts w:eastAsia="Arial"/>
          <w:sz w:val="48"/>
          <w:szCs w:val="48"/>
        </w:rPr>
        <w:t>Dashboard</w:t>
      </w: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F3285" w:rsidP="000F3285">
      <w:pPr>
        <w:tabs>
          <w:tab w:val="left" w:pos="720"/>
          <w:tab w:val="left" w:pos="1440"/>
          <w:tab w:val="left" w:pos="2160"/>
          <w:tab w:val="left" w:pos="2880"/>
          <w:tab w:val="left" w:pos="4635"/>
        </w:tabs>
        <w:spacing w:after="160" w:line="360" w:lineRule="auto"/>
        <w:ind w:left="-283"/>
        <w:jc w:val="center"/>
        <w:rPr>
          <w:rFonts w:ascii="Calibri" w:eastAsia="Calibri" w:hAnsi="Calibri" w:cs="Calibri"/>
          <w:sz w:val="24"/>
        </w:rPr>
      </w:pPr>
      <w:r>
        <w:rPr>
          <w:rFonts w:ascii="Calibri" w:eastAsia="Calibri" w:hAnsi="Calibri" w:cs="Calibri"/>
          <w:noProof/>
          <w:sz w:val="24"/>
        </w:rPr>
        <w:drawing>
          <wp:inline distT="0" distB="0" distL="0" distR="0">
            <wp:extent cx="6583294" cy="3185160"/>
            <wp:effectExtent l="19050" t="0" r="8006" b="0"/>
            <wp:docPr id="137" name="Picture 24" descr="C:\Users\K.Karthik 3K\Videos\Sant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Karthik 3K\Videos\Santha.png"/>
                    <pic:cNvPicPr>
                      <a:picLocks noChangeAspect="1" noChangeArrowheads="1"/>
                    </pic:cNvPicPr>
                  </pic:nvPicPr>
                  <pic:blipFill>
                    <a:blip r:embed="rId49"/>
                    <a:srcRect/>
                    <a:stretch>
                      <a:fillRect/>
                    </a:stretch>
                  </pic:blipFill>
                  <pic:spPr bwMode="auto">
                    <a:xfrm>
                      <a:off x="0" y="0"/>
                      <a:ext cx="6587517" cy="3187203"/>
                    </a:xfrm>
                    <a:prstGeom prst="rect">
                      <a:avLst/>
                    </a:prstGeom>
                    <a:noFill/>
                    <a:ln w="9525">
                      <a:noFill/>
                      <a:miter lim="800000"/>
                      <a:headEnd/>
                      <a:tailEnd/>
                    </a:ln>
                  </pic:spPr>
                </pic:pic>
              </a:graphicData>
            </a:graphic>
          </wp:inline>
        </w:drawing>
      </w: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No/19</w:t>
      </w: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Pr="00CD0334" w:rsidRDefault="000F3285" w:rsidP="00CD0334">
      <w:pPr>
        <w:pStyle w:val="Heading2"/>
        <w:rPr>
          <w:rFonts w:eastAsia="Arial"/>
        </w:rPr>
      </w:pPr>
      <w:r>
        <w:rPr>
          <w:noProof/>
          <w:sz w:val="22"/>
        </w:rPr>
        <w:drawing>
          <wp:anchor distT="0" distB="0" distL="114300" distR="114300" simplePos="0" relativeHeight="2517555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565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3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575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585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Pr="007D2D99" w:rsidRDefault="00FC5978" w:rsidP="007D2D99">
      <w:pPr>
        <w:spacing w:after="160" w:line="360" w:lineRule="auto"/>
        <w:jc w:val="center"/>
        <w:rPr>
          <w:rFonts w:ascii="Times New Roman" w:eastAsia="Times New Roman" w:hAnsi="Times New Roman" w:cs="Times New Roman"/>
          <w:b/>
          <w:sz w:val="48"/>
          <w:szCs w:val="48"/>
        </w:rPr>
      </w:pPr>
      <w:r w:rsidRPr="007D2D99">
        <w:rPr>
          <w:rFonts w:ascii="Times New Roman" w:eastAsia="Times New Roman" w:hAnsi="Times New Roman" w:cs="Times New Roman"/>
          <w:b/>
          <w:sz w:val="48"/>
          <w:szCs w:val="48"/>
        </w:rPr>
        <w:t>CONCLUSION</w:t>
      </w:r>
    </w:p>
    <w:p w:rsidR="0001419B" w:rsidRDefault="0001419B">
      <w:pPr>
        <w:spacing w:after="160" w:line="360" w:lineRule="auto"/>
        <w:jc w:val="center"/>
        <w:rPr>
          <w:rFonts w:ascii="Times New Roman" w:eastAsia="Times New Roman" w:hAnsi="Times New Roman" w:cs="Times New Roman"/>
          <w:b/>
          <w:sz w:val="32"/>
        </w:rPr>
      </w:pPr>
    </w:p>
    <w:p w:rsidR="0001419B" w:rsidRPr="007D2D99" w:rsidRDefault="007D2D99" w:rsidP="007D2D99">
      <w:pPr>
        <w:spacing w:after="160" w:line="360" w:lineRule="auto"/>
        <w:rPr>
          <w:rFonts w:ascii="Times New Roman" w:eastAsia="Times New Roman" w:hAnsi="Times New Roman" w:cs="Times New Roman"/>
          <w:b/>
          <w:sz w:val="24"/>
          <w:szCs w:val="24"/>
        </w:rPr>
      </w:pPr>
      <w:r w:rsidRPr="007D2D99">
        <w:rPr>
          <w:rFonts w:ascii="Arial" w:hAnsi="Arial" w:cs="Arial"/>
          <w:color w:val="222222"/>
          <w:sz w:val="24"/>
          <w:szCs w:val="24"/>
          <w:shd w:val="clear" w:color="auto" w:fill="FFFFFF"/>
        </w:rPr>
        <w:t>The successful execution of the "SUPPLY CHAIN OF ANALYTICS" project using PowerBI has effectively demonstrated the immense value of data analytics in the sector. By analyzing customer data across the supply chain, valuable insights into customer behavior, product preferences, sales trends, discount patterns, and total revenue have been gleaned. The interactive dashboards and reports have provided a comprehensive understanding of customer data, enabling the identification of patterns and correlations. This has not only optimized data analysis processes but has also bolstered the product's capacity to deliver personalized services to its customers. Moreover, the project has underscored the pivotal role of data visualization in simplifying complex data, making it more accessible and understandable. Leveraging PowerBI has enabled the presentation of data in visually appealing formats, facilitating better decision-making and enhancing product selling strategies.</w:t>
      </w:r>
    </w:p>
    <w:p w:rsidR="0001419B" w:rsidRDefault="0001419B">
      <w:pPr>
        <w:spacing w:after="160" w:line="360" w:lineRule="auto"/>
        <w:jc w:val="center"/>
        <w:rPr>
          <w:rFonts w:ascii="Times New Roman" w:eastAsia="Times New Roman" w:hAnsi="Times New Roman" w:cs="Times New Roman"/>
          <w:b/>
          <w:sz w:val="32"/>
        </w:rPr>
      </w:pPr>
    </w:p>
    <w:p w:rsidR="0001419B" w:rsidRDefault="0001419B">
      <w:pPr>
        <w:spacing w:after="160" w:line="360" w:lineRule="auto"/>
        <w:jc w:val="center"/>
        <w:rPr>
          <w:rFonts w:ascii="Times New Roman" w:eastAsia="Times New Roman" w:hAnsi="Times New Roman" w:cs="Times New Roman"/>
          <w:b/>
          <w:sz w:val="32"/>
        </w:rPr>
      </w:pPr>
    </w:p>
    <w:p w:rsidR="00CD0334" w:rsidRDefault="00CD0334">
      <w:pPr>
        <w:spacing w:after="160" w:line="360" w:lineRule="auto"/>
        <w:jc w:val="center"/>
        <w:rPr>
          <w:rFonts w:ascii="Times New Roman" w:eastAsia="Times New Roman" w:hAnsi="Times New Roman" w:cs="Times New Roman"/>
          <w:b/>
          <w:sz w:val="32"/>
        </w:rPr>
      </w:pPr>
    </w:p>
    <w:p w:rsid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CD0334" w:rsidRP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Roboto" w:eastAsia="Roboto" w:hAnsi="Roboto" w:cs="Roboto"/>
          <w:color w:val="111111"/>
          <w:sz w:val="24"/>
        </w:rPr>
        <w:t>Page. No/20</w:t>
      </w:r>
    </w:p>
    <w:p w:rsidR="0001419B" w:rsidRDefault="0001419B">
      <w:pPr>
        <w:spacing w:after="160" w:line="360" w:lineRule="auto"/>
        <w:jc w:val="center"/>
        <w:rPr>
          <w:rFonts w:ascii="Times New Roman" w:eastAsia="Times New Roman" w:hAnsi="Times New Roman" w:cs="Times New Roman"/>
          <w:b/>
          <w:sz w:val="32"/>
        </w:rPr>
      </w:pPr>
    </w:p>
    <w:p w:rsidR="0001419B" w:rsidRDefault="0001419B">
      <w:pPr>
        <w:spacing w:after="160" w:line="360" w:lineRule="auto"/>
        <w:jc w:val="center"/>
        <w:rPr>
          <w:rFonts w:ascii="Times New Roman" w:eastAsia="Times New Roman" w:hAnsi="Times New Roman" w:cs="Times New Roman"/>
          <w:b/>
          <w:sz w:val="32"/>
        </w:rPr>
      </w:pPr>
    </w:p>
    <w:p w:rsidR="000F3285" w:rsidRDefault="000F3285" w:rsidP="000F3285">
      <w:pPr>
        <w:pStyle w:val="Heading2"/>
        <w:rPr>
          <w:rFonts w:eastAsia="Arial"/>
        </w:rPr>
      </w:pPr>
      <w:r>
        <w:rPr>
          <w:noProof/>
          <w:sz w:val="22"/>
        </w:rPr>
        <w:drawing>
          <wp:anchor distT="0" distB="0" distL="114300" distR="114300" simplePos="0" relativeHeight="2517606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616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626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637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160" w:line="360" w:lineRule="auto"/>
        <w:jc w:val="center"/>
        <w:rPr>
          <w:rFonts w:ascii="Times New Roman" w:eastAsia="Times New Roman" w:hAnsi="Times New Roman" w:cs="Times New Roman"/>
          <w:b/>
          <w:sz w:val="32"/>
        </w:rPr>
      </w:pPr>
    </w:p>
    <w:p w:rsidR="0001419B" w:rsidRPr="008B1E87" w:rsidRDefault="00FC5978">
      <w:pPr>
        <w:spacing w:after="160" w:line="360" w:lineRule="auto"/>
        <w:jc w:val="center"/>
        <w:rPr>
          <w:rFonts w:ascii="Times New Roman" w:eastAsia="Times New Roman" w:hAnsi="Times New Roman" w:cs="Times New Roman"/>
          <w:b/>
          <w:sz w:val="40"/>
          <w:szCs w:val="40"/>
        </w:rPr>
      </w:pPr>
      <w:r w:rsidRPr="008B1E87">
        <w:rPr>
          <w:rFonts w:ascii="Times New Roman" w:eastAsia="Times New Roman" w:hAnsi="Times New Roman" w:cs="Times New Roman"/>
          <w:b/>
          <w:sz w:val="40"/>
          <w:szCs w:val="40"/>
        </w:rPr>
        <w:t>FUTURE SCOPE</w:t>
      </w: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1419B" w:rsidRPr="007D2D99" w:rsidRDefault="0001419B" w:rsidP="007D2D99">
      <w:pPr>
        <w:spacing w:after="160" w:line="360" w:lineRule="auto"/>
        <w:jc w:val="both"/>
        <w:rPr>
          <w:rFonts w:ascii="Times New Roman" w:eastAsia="Times New Roman" w:hAnsi="Times New Roman" w:cs="Times New Roman"/>
          <w:color w:val="222222"/>
          <w:sz w:val="24"/>
          <w:szCs w:val="24"/>
          <w:shd w:val="clear" w:color="auto" w:fill="FFFFFF"/>
        </w:rPr>
      </w:pP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1419B" w:rsidRPr="008B1E87" w:rsidRDefault="008B1E87" w:rsidP="008B1E87">
      <w:pPr>
        <w:spacing w:after="160" w:line="360" w:lineRule="auto"/>
        <w:jc w:val="both"/>
        <w:rPr>
          <w:rFonts w:ascii="Arial Unicode MS" w:eastAsia="Arial Unicode MS" w:hAnsi="Arial Unicode MS" w:cs="Arial Unicode MS"/>
          <w:color w:val="222222"/>
          <w:sz w:val="24"/>
          <w:szCs w:val="24"/>
          <w:shd w:val="clear" w:color="auto" w:fill="FFFFFF"/>
        </w:rPr>
      </w:pPr>
      <w:r w:rsidRPr="008B1E87">
        <w:rPr>
          <w:rFonts w:ascii="Arial Unicode MS" w:eastAsia="Arial Unicode MS" w:hAnsi="Arial Unicode MS" w:cs="Arial Unicode MS"/>
          <w:color w:val="222222"/>
          <w:sz w:val="24"/>
          <w:szCs w:val="24"/>
          <w:shd w:val="clear" w:color="auto" w:fill="FFFFFF"/>
        </w:rPr>
        <w:t>Moving forward, the project holds vast potential. As advanced analytics and machine learning continue to evolve, PowerBI can be utilized to forecast future trends based on historical data. By integrating predictive analytics, the bank can anticipate customer needs and offer proactive solutions. Moreover, PowerBI's ability to integrate with various data sources allows for a more comprehensive understanding of customers. To address growing concerns around data privacy and security, future iterations should focus on implementing rigorous data governance strategies. Additionally, exploring the integration of real-time data streams could provide even more timely insights, potentially transforming customer interactions and enhancing satisfaction and loyalty.</w:t>
      </w:r>
    </w:p>
    <w:p w:rsidR="0001419B" w:rsidRPr="008B1E87" w:rsidRDefault="0001419B" w:rsidP="008B1E87">
      <w:pPr>
        <w:spacing w:after="160" w:line="360" w:lineRule="auto"/>
        <w:jc w:val="both"/>
        <w:rPr>
          <w:rFonts w:ascii="Arial Unicode MS" w:eastAsia="Arial Unicode MS" w:hAnsi="Arial Unicode MS" w:cs="Arial Unicode MS"/>
          <w:color w:val="222222"/>
          <w:sz w:val="24"/>
          <w:szCs w:val="24"/>
          <w:shd w:val="clear" w:color="auto" w:fill="FFFFFF"/>
        </w:rPr>
      </w:pP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No/21</w:t>
      </w: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F3285" w:rsidRDefault="000F3285" w:rsidP="000F3285">
      <w:pPr>
        <w:pStyle w:val="Heading2"/>
        <w:rPr>
          <w:rFonts w:eastAsia="Arial"/>
        </w:rPr>
      </w:pPr>
      <w:r>
        <w:rPr>
          <w:noProof/>
          <w:sz w:val="22"/>
        </w:rPr>
        <w:drawing>
          <wp:anchor distT="0" distB="0" distL="114300" distR="114300" simplePos="0" relativeHeight="2517657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667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4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678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688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01419B" w:rsidRPr="008B1E87" w:rsidRDefault="00FC5978">
      <w:pPr>
        <w:spacing w:after="0" w:line="360" w:lineRule="auto"/>
        <w:jc w:val="center"/>
        <w:rPr>
          <w:rFonts w:ascii="Times New Roman" w:eastAsia="Times New Roman" w:hAnsi="Times New Roman" w:cs="Times New Roman"/>
          <w:b/>
          <w:sz w:val="40"/>
          <w:szCs w:val="40"/>
        </w:rPr>
      </w:pPr>
      <w:r w:rsidRPr="008B1E87">
        <w:rPr>
          <w:rFonts w:ascii="Times New Roman" w:eastAsia="Times New Roman" w:hAnsi="Times New Roman" w:cs="Times New Roman"/>
          <w:b/>
          <w:sz w:val="40"/>
          <w:szCs w:val="40"/>
        </w:rPr>
        <w:t>REFERENCES</w:t>
      </w: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8B1E87" w:rsidRDefault="008B1E87">
      <w:pPr>
        <w:spacing w:after="0" w:line="360" w:lineRule="auto"/>
        <w:rPr>
          <w:rFonts w:ascii="Bell MT" w:hAnsi="Bell MT"/>
          <w:sz w:val="36"/>
          <w:szCs w:val="36"/>
        </w:rPr>
      </w:pPr>
    </w:p>
    <w:p w:rsidR="008B1E87" w:rsidRDefault="008B1E87">
      <w:pPr>
        <w:spacing w:after="0" w:line="360" w:lineRule="auto"/>
        <w:rPr>
          <w:rFonts w:ascii="Bell MT" w:hAnsi="Bell MT"/>
          <w:sz w:val="36"/>
          <w:szCs w:val="36"/>
        </w:rPr>
      </w:pPr>
    </w:p>
    <w:p w:rsidR="008B1E87" w:rsidRDefault="008B1E87">
      <w:pPr>
        <w:spacing w:after="0" w:line="360" w:lineRule="auto"/>
        <w:rPr>
          <w:rFonts w:ascii="Bell MT" w:hAnsi="Bell MT"/>
          <w:sz w:val="36"/>
          <w:szCs w:val="36"/>
        </w:rPr>
      </w:pPr>
    </w:p>
    <w:p w:rsidR="0001419B" w:rsidRPr="008B1E87" w:rsidRDefault="002F009C">
      <w:pPr>
        <w:spacing w:after="0" w:line="360" w:lineRule="auto"/>
        <w:rPr>
          <w:rFonts w:ascii="Bell MT" w:eastAsia="Times New Roman" w:hAnsi="Bell MT" w:cs="Times New Roman"/>
          <w:sz w:val="36"/>
          <w:szCs w:val="36"/>
        </w:rPr>
      </w:pPr>
      <w:hyperlink r:id="rId50">
        <w:r w:rsidR="00FC5978" w:rsidRPr="008B1E87">
          <w:rPr>
            <w:rFonts w:ascii="Bell MT" w:eastAsia="Arial" w:hAnsi="Bell MT" w:cs="Arial"/>
            <w:color w:val="0000FF"/>
            <w:sz w:val="36"/>
            <w:szCs w:val="36"/>
            <w:u w:val="single"/>
          </w:rPr>
          <w:t>https://medium.com/analytics-vidhya/analysis-of-bank-customers-using-dashboard-in-power-bi-a366f2b3e563</w:t>
        </w:r>
      </w:hyperlink>
    </w:p>
    <w:p w:rsidR="0001419B" w:rsidRDefault="0001419B">
      <w:pPr>
        <w:spacing w:after="0" w:line="360" w:lineRule="auto"/>
        <w:rPr>
          <w:rFonts w:ascii="Times New Roman" w:eastAsia="Times New Roman" w:hAnsi="Times New Roman" w:cs="Times New Roman"/>
          <w:sz w:val="28"/>
        </w:rPr>
      </w:pPr>
    </w:p>
    <w:p w:rsidR="0001419B" w:rsidRDefault="00CD0334" w:rsidP="00CD0334">
      <w:pPr>
        <w:tabs>
          <w:tab w:val="left" w:pos="3709"/>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No/22</w:t>
      </w: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8B1E87" w:rsidRPr="00CD0334" w:rsidRDefault="000F3285" w:rsidP="00CD0334">
      <w:pPr>
        <w:pStyle w:val="Heading2"/>
        <w:rPr>
          <w:rFonts w:eastAsia="Arial"/>
        </w:rPr>
      </w:pPr>
      <w:r>
        <w:rPr>
          <w:noProof/>
          <w:sz w:val="22"/>
        </w:rPr>
        <w:drawing>
          <wp:anchor distT="0" distB="0" distL="114300" distR="114300" simplePos="0" relativeHeight="2517708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5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719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5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729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739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5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8B1E87" w:rsidRDefault="008B1E87">
      <w:pPr>
        <w:spacing w:after="0" w:line="360" w:lineRule="auto"/>
        <w:jc w:val="center"/>
        <w:rPr>
          <w:rFonts w:ascii="Times New Roman" w:eastAsia="Times New Roman" w:hAnsi="Times New Roman" w:cs="Times New Roman"/>
          <w:b/>
          <w:sz w:val="32"/>
        </w:rPr>
      </w:pPr>
    </w:p>
    <w:p w:rsidR="0001419B" w:rsidRPr="00CD0334" w:rsidRDefault="00CD0334" w:rsidP="00CD0334">
      <w:pPr>
        <w:spacing w:after="0"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             </w:t>
      </w:r>
      <w:r w:rsidRPr="00CD0334">
        <w:rPr>
          <w:rFonts w:ascii="Times New Roman" w:eastAsia="Times New Roman" w:hAnsi="Times New Roman" w:cs="Times New Roman"/>
          <w:b/>
          <w:sz w:val="56"/>
          <w:szCs w:val="56"/>
        </w:rPr>
        <w:t xml:space="preserve">              </w:t>
      </w:r>
      <w:r w:rsidR="00FC5978" w:rsidRPr="00CD0334">
        <w:rPr>
          <w:rFonts w:ascii="Times New Roman" w:eastAsia="Times New Roman" w:hAnsi="Times New Roman" w:cs="Times New Roman"/>
          <w:b/>
          <w:sz w:val="56"/>
          <w:szCs w:val="56"/>
        </w:rPr>
        <w:t>LINK</w:t>
      </w:r>
    </w:p>
    <w:p w:rsidR="00CD0334" w:rsidRDefault="00CD0334" w:rsidP="00CD0334">
      <w:pPr>
        <w:spacing w:after="0" w:line="360" w:lineRule="auto"/>
        <w:rPr>
          <w:rFonts w:ascii="Times New Roman" w:eastAsia="Times New Roman" w:hAnsi="Times New Roman" w:cs="Times New Roman"/>
          <w:b/>
          <w:sz w:val="40"/>
          <w:szCs w:val="40"/>
        </w:rPr>
      </w:pPr>
    </w:p>
    <w:p w:rsidR="00CD0334" w:rsidRDefault="00CD0334" w:rsidP="00CD0334">
      <w:pPr>
        <w:spacing w:after="0" w:line="360" w:lineRule="auto"/>
        <w:rPr>
          <w:rFonts w:ascii="Times New Roman" w:eastAsia="Times New Roman" w:hAnsi="Times New Roman" w:cs="Times New Roman"/>
          <w:b/>
          <w:sz w:val="40"/>
          <w:szCs w:val="40"/>
        </w:rPr>
      </w:pPr>
    </w:p>
    <w:p w:rsidR="00CD0334" w:rsidRPr="008B1E87" w:rsidRDefault="00CD0334" w:rsidP="00CD0334">
      <w:pPr>
        <w:spacing w:after="0" w:line="360" w:lineRule="auto"/>
        <w:rPr>
          <w:rFonts w:ascii="Times New Roman" w:eastAsia="Times New Roman" w:hAnsi="Times New Roman" w:cs="Times New Roman"/>
          <w:b/>
          <w:sz w:val="40"/>
          <w:szCs w:val="40"/>
        </w:rPr>
      </w:pPr>
    </w:p>
    <w:p w:rsidR="0001419B" w:rsidRDefault="0001419B">
      <w:pPr>
        <w:spacing w:after="0" w:line="240" w:lineRule="auto"/>
        <w:jc w:val="center"/>
        <w:rPr>
          <w:rFonts w:ascii="Times New Roman" w:eastAsia="Times New Roman" w:hAnsi="Times New Roman" w:cs="Times New Roman"/>
          <w:b/>
          <w:sz w:val="32"/>
        </w:rPr>
      </w:pPr>
    </w:p>
    <w:p w:rsidR="00CD0334" w:rsidRDefault="008B1E87">
      <w:pPr>
        <w:spacing w:after="0" w:line="240" w:lineRule="auto"/>
        <w:jc w:val="center"/>
        <w:rPr>
          <w:rFonts w:ascii="Bell MT" w:eastAsia="Times New Roman" w:hAnsi="Bell MT" w:cs="Times New Roman"/>
          <w:sz w:val="40"/>
          <w:szCs w:val="40"/>
        </w:rPr>
      </w:pPr>
      <w:hyperlink r:id="rId51" w:tgtFrame="_blank" w:history="1">
        <w:r w:rsidRPr="008B1E87">
          <w:rPr>
            <w:rStyle w:val="Hyperlink"/>
            <w:rFonts w:ascii="Bell MT" w:hAnsi="Bell MT" w:cs="Arial"/>
            <w:color w:val="1155CC"/>
            <w:sz w:val="40"/>
            <w:szCs w:val="40"/>
            <w:shd w:val="clear" w:color="auto" w:fill="FFFFFF"/>
          </w:rPr>
          <w:t>https://github.com/Santhaganesan/Santhaganesan.git</w:t>
        </w:r>
      </w:hyperlink>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Default="00CD0334" w:rsidP="00CD0334">
      <w:pPr>
        <w:rPr>
          <w:rFonts w:ascii="Bell MT" w:eastAsia="Times New Roman" w:hAnsi="Bell MT" w:cs="Times New Roman"/>
          <w:sz w:val="40"/>
          <w:szCs w:val="40"/>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No/23</w:t>
      </w:r>
    </w:p>
    <w:sectPr w:rsidR="00CD0334" w:rsidSect="00865AC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819" w:rsidRDefault="00383819" w:rsidP="008B1E87">
      <w:pPr>
        <w:spacing w:after="0" w:line="240" w:lineRule="auto"/>
      </w:pPr>
      <w:r>
        <w:separator/>
      </w:r>
    </w:p>
  </w:endnote>
  <w:endnote w:type="continuationSeparator" w:id="1">
    <w:p w:rsidR="00383819" w:rsidRDefault="00383819" w:rsidP="008B1E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819" w:rsidRDefault="00383819" w:rsidP="008B1E87">
      <w:pPr>
        <w:spacing w:after="0" w:line="240" w:lineRule="auto"/>
      </w:pPr>
      <w:r>
        <w:separator/>
      </w:r>
    </w:p>
  </w:footnote>
  <w:footnote w:type="continuationSeparator" w:id="1">
    <w:p w:rsidR="00383819" w:rsidRDefault="00383819" w:rsidP="008B1E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70419"/>
    <w:multiLevelType w:val="multilevel"/>
    <w:tmpl w:val="9F02A9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942AEB"/>
    <w:multiLevelType w:val="multilevel"/>
    <w:tmpl w:val="5F664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0B227D8"/>
    <w:multiLevelType w:val="multilevel"/>
    <w:tmpl w:val="93F21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338107C"/>
    <w:multiLevelType w:val="multilevel"/>
    <w:tmpl w:val="2C3A1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924D46"/>
    <w:multiLevelType w:val="multilevel"/>
    <w:tmpl w:val="7D3CD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6DC5DC1"/>
    <w:multiLevelType w:val="multilevel"/>
    <w:tmpl w:val="DCBCA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E7B3A39"/>
    <w:multiLevelType w:val="multilevel"/>
    <w:tmpl w:val="BB8A2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EF61427"/>
    <w:multiLevelType w:val="multilevel"/>
    <w:tmpl w:val="A99C5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ABD0AB2"/>
    <w:multiLevelType w:val="multilevel"/>
    <w:tmpl w:val="EEB09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B6307FD"/>
    <w:multiLevelType w:val="multilevel"/>
    <w:tmpl w:val="272297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FB070A5"/>
    <w:multiLevelType w:val="multilevel"/>
    <w:tmpl w:val="63308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34F5F00"/>
    <w:multiLevelType w:val="multilevel"/>
    <w:tmpl w:val="75689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3E84CFD"/>
    <w:multiLevelType w:val="multilevel"/>
    <w:tmpl w:val="B83A3C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6555C98"/>
    <w:multiLevelType w:val="multilevel"/>
    <w:tmpl w:val="03541E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0"/>
  </w:num>
  <w:num w:numId="3">
    <w:abstractNumId w:val="2"/>
  </w:num>
  <w:num w:numId="4">
    <w:abstractNumId w:val="13"/>
  </w:num>
  <w:num w:numId="5">
    <w:abstractNumId w:val="12"/>
  </w:num>
  <w:num w:numId="6">
    <w:abstractNumId w:val="3"/>
  </w:num>
  <w:num w:numId="7">
    <w:abstractNumId w:val="8"/>
  </w:num>
  <w:num w:numId="8">
    <w:abstractNumId w:val="6"/>
  </w:num>
  <w:num w:numId="9">
    <w:abstractNumId w:val="0"/>
  </w:num>
  <w:num w:numId="10">
    <w:abstractNumId w:val="1"/>
  </w:num>
  <w:num w:numId="11">
    <w:abstractNumId w:val="7"/>
  </w:num>
  <w:num w:numId="12">
    <w:abstractNumId w:val="11"/>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1419B"/>
    <w:rsid w:val="0001419B"/>
    <w:rsid w:val="000F3285"/>
    <w:rsid w:val="00214C21"/>
    <w:rsid w:val="002466BB"/>
    <w:rsid w:val="00294B6E"/>
    <w:rsid w:val="002F009C"/>
    <w:rsid w:val="00383819"/>
    <w:rsid w:val="003F7D27"/>
    <w:rsid w:val="007D2D99"/>
    <w:rsid w:val="00817384"/>
    <w:rsid w:val="00865ACB"/>
    <w:rsid w:val="008B1E87"/>
    <w:rsid w:val="00946E10"/>
    <w:rsid w:val="009700EE"/>
    <w:rsid w:val="009B0C5A"/>
    <w:rsid w:val="00CA39B5"/>
    <w:rsid w:val="00CD0334"/>
    <w:rsid w:val="00DE00EF"/>
    <w:rsid w:val="00FC59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CB"/>
  </w:style>
  <w:style w:type="paragraph" w:styleId="Heading2">
    <w:name w:val="heading 2"/>
    <w:basedOn w:val="Normal"/>
    <w:next w:val="Normal"/>
    <w:link w:val="Heading2Char"/>
    <w:uiPriority w:val="9"/>
    <w:unhideWhenUsed/>
    <w:qFormat/>
    <w:rsid w:val="008B1E87"/>
    <w:pPr>
      <w:keepNext/>
      <w:spacing w:before="240" w:after="60" w:line="240" w:lineRule="auto"/>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9B5"/>
    <w:pPr>
      <w:spacing w:after="0" w:line="240" w:lineRule="auto"/>
    </w:pPr>
  </w:style>
  <w:style w:type="paragraph" w:styleId="BalloonText">
    <w:name w:val="Balloon Text"/>
    <w:basedOn w:val="Normal"/>
    <w:link w:val="BalloonTextChar"/>
    <w:uiPriority w:val="99"/>
    <w:semiHidden/>
    <w:unhideWhenUsed/>
    <w:rsid w:val="007D2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D99"/>
    <w:rPr>
      <w:rFonts w:ascii="Tahoma" w:hAnsi="Tahoma" w:cs="Tahoma"/>
      <w:sz w:val="16"/>
      <w:szCs w:val="16"/>
    </w:rPr>
  </w:style>
  <w:style w:type="character" w:styleId="Hyperlink">
    <w:name w:val="Hyperlink"/>
    <w:basedOn w:val="DefaultParagraphFont"/>
    <w:uiPriority w:val="99"/>
    <w:semiHidden/>
    <w:unhideWhenUsed/>
    <w:rsid w:val="008B1E87"/>
    <w:rPr>
      <w:color w:val="0000FF"/>
      <w:u w:val="single"/>
    </w:rPr>
  </w:style>
  <w:style w:type="character" w:customStyle="1" w:styleId="Heading2Char">
    <w:name w:val="Heading 2 Char"/>
    <w:basedOn w:val="DefaultParagraphFont"/>
    <w:link w:val="Heading2"/>
    <w:uiPriority w:val="9"/>
    <w:rsid w:val="008B1E87"/>
    <w:rPr>
      <w:rFonts w:asciiTheme="majorHAnsi" w:eastAsiaTheme="majorEastAsia" w:hAnsiTheme="majorHAnsi" w:cstheme="majorBidi"/>
      <w:b/>
      <w:bCs/>
      <w:i/>
      <w:iCs/>
      <w:sz w:val="28"/>
      <w:szCs w:val="28"/>
    </w:rPr>
  </w:style>
  <w:style w:type="paragraph" w:styleId="ListParagraph">
    <w:name w:val="List Paragraph"/>
    <w:basedOn w:val="Normal"/>
    <w:uiPriority w:val="34"/>
    <w:qFormat/>
    <w:rsid w:val="00817384"/>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hyperlink" Target="https://medium.com/analytics-vidhya/analysis-of-bank-customers-using-dashboard-in-power-bi-a366f2b3e56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8.png"/><Relationship Id="rId40" Type="http://schemas.openxmlformats.org/officeDocument/2006/relationships/oleObject" Target="embeddings/oleObject14.bin"/><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hyperlink" Target="https://github.com/Santhaganesan/Santhaganesa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9E64D-8055-4921-834C-39226F51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2145</Words>
  <Characters>12229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K.Karthik 3K</dc:creator>
  <cp:lastModifiedBy>K.Karthik 3K</cp:lastModifiedBy>
  <cp:revision>3</cp:revision>
  <dcterms:created xsi:type="dcterms:W3CDTF">2024-03-29T04:11:00Z</dcterms:created>
  <dcterms:modified xsi:type="dcterms:W3CDTF">2024-03-29T04:12:00Z</dcterms:modified>
</cp:coreProperties>
</file>