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8312A" w14:textId="77777777" w:rsidR="008F3D1C" w:rsidRDefault="008F3D1C" w:rsidP="008F3D1C">
      <w:pPr>
        <w:jc w:val="center"/>
        <w:rPr>
          <w:b/>
          <w:bCs/>
          <w:sz w:val="32"/>
          <w:szCs w:val="32"/>
          <w:lang w:val="en"/>
        </w:rPr>
      </w:pPr>
      <w:r w:rsidRPr="008F3D1C">
        <w:rPr>
          <w:b/>
          <w:bCs/>
          <w:sz w:val="32"/>
          <w:szCs w:val="32"/>
          <w:lang w:val="en"/>
        </w:rPr>
        <w:t>EVALUATION METRICS</w:t>
      </w:r>
    </w:p>
    <w:p w14:paraId="45753702" w14:textId="77777777" w:rsidR="008F3D1C" w:rsidRDefault="008F3D1C" w:rsidP="008F3D1C">
      <w:pPr>
        <w:jc w:val="both"/>
        <w:rPr>
          <w:sz w:val="28"/>
          <w:szCs w:val="28"/>
        </w:rPr>
      </w:pPr>
      <w:r w:rsidRPr="008F3D1C">
        <w:rPr>
          <w:sz w:val="28"/>
          <w:szCs w:val="28"/>
        </w:rPr>
        <w:t>Evaluation metrics are quantitative tools used to evaluate the performance and quality of algorithms, models, and systems in image processing and computer vision. They are crucial for tasks like image compression, segmentation, and classification. They are also widely used in remote sensing to enhance the effectiveness of satellite or aerial imagery algorithms.</w:t>
      </w:r>
    </w:p>
    <w:p w14:paraId="6EBDDAFD" w14:textId="77777777" w:rsidR="008F3D1C" w:rsidRDefault="008F3D1C" w:rsidP="008F3D1C">
      <w:pPr>
        <w:jc w:val="both"/>
        <w:rPr>
          <w:sz w:val="28"/>
          <w:szCs w:val="28"/>
        </w:rPr>
      </w:pPr>
    </w:p>
    <w:p w14:paraId="1ECE273D" w14:textId="2F301D8A" w:rsidR="008F3D1C" w:rsidRPr="008F3D1C" w:rsidRDefault="00843A52" w:rsidP="008F3D1C">
      <w:pPr>
        <w:jc w:val="both"/>
        <w:rPr>
          <w:b/>
          <w:bCs/>
          <w:sz w:val="32"/>
          <w:szCs w:val="32"/>
          <w:lang w:val="en"/>
        </w:rPr>
      </w:pPr>
      <w:r w:rsidRPr="008F3D1C">
        <w:rPr>
          <w:b/>
          <w:bCs/>
          <w:sz w:val="32"/>
          <w:szCs w:val="32"/>
          <w:lang w:val="en"/>
        </w:rPr>
        <w:t>Importance Of Evaluation Metrics:</w:t>
      </w:r>
    </w:p>
    <w:p w14:paraId="5C190AA1" w14:textId="77777777" w:rsidR="008F3D1C" w:rsidRDefault="008F3D1C" w:rsidP="008F3D1C">
      <w:pPr>
        <w:jc w:val="both"/>
        <w:rPr>
          <w:sz w:val="28"/>
          <w:szCs w:val="28"/>
        </w:rPr>
      </w:pPr>
      <w:r w:rsidRPr="008F3D1C">
        <w:rPr>
          <w:sz w:val="28"/>
          <w:szCs w:val="28"/>
        </w:rPr>
        <w:t>Evaluation metrics are standardized assessments of image quality that ensure consistent evaluation and fair comparison of different image processing methods. They help identify areas for improvement in image processing algorithms by highlighting specific aspects of quality loss or distortion. Evaluation metrics are crucial for applications like medical imaging and satellite imagery, where high fidelity is essential. If the image quality is not high, the metrics value can be used to refine the algorithm performance and iterate until the user reaches the expected output. Evaluation metrics do not increase image quality but measure and assess the quality of an image, providing insights into how well an image or processing algorithm performs. Enhancement of image quality is achieved through refining algorithms or processing techniques based on the feedback provided by these metrics. Image quality assessment (IQA) evaluates the quality of an image, particularly how closely it matches the original or intended image.</w:t>
      </w:r>
    </w:p>
    <w:p w14:paraId="341B01B3" w14:textId="77777777" w:rsidR="008F3D1C" w:rsidRDefault="008F3D1C" w:rsidP="008F3D1C">
      <w:pPr>
        <w:jc w:val="both"/>
        <w:rPr>
          <w:sz w:val="28"/>
          <w:szCs w:val="28"/>
        </w:rPr>
      </w:pPr>
    </w:p>
    <w:p w14:paraId="22A5A8D4" w14:textId="77777777" w:rsidR="008F3D1C" w:rsidRDefault="008F3D1C" w:rsidP="008F3D1C">
      <w:pPr>
        <w:pStyle w:val="ListParagraph"/>
        <w:numPr>
          <w:ilvl w:val="0"/>
          <w:numId w:val="2"/>
        </w:numPr>
        <w:jc w:val="both"/>
        <w:rPr>
          <w:sz w:val="28"/>
          <w:szCs w:val="28"/>
          <w:lang w:val="en"/>
        </w:rPr>
      </w:pPr>
      <w:proofErr w:type="gramStart"/>
      <w:r w:rsidRPr="008F3D1C">
        <w:rPr>
          <w:sz w:val="28"/>
          <w:szCs w:val="28"/>
          <w:lang w:val="en"/>
        </w:rPr>
        <w:t>MSE(</w:t>
      </w:r>
      <w:proofErr w:type="gramEnd"/>
      <w:r w:rsidRPr="008F3D1C">
        <w:rPr>
          <w:sz w:val="28"/>
          <w:szCs w:val="28"/>
          <w:lang w:val="en"/>
        </w:rPr>
        <w:t>Mean Squared Error)</w:t>
      </w:r>
    </w:p>
    <w:p w14:paraId="32D4580B" w14:textId="77777777" w:rsidR="008F3D1C" w:rsidRDefault="008F3D1C" w:rsidP="008F3D1C">
      <w:pPr>
        <w:pStyle w:val="ListParagraph"/>
        <w:numPr>
          <w:ilvl w:val="0"/>
          <w:numId w:val="2"/>
        </w:numPr>
        <w:jc w:val="both"/>
        <w:rPr>
          <w:sz w:val="28"/>
          <w:szCs w:val="28"/>
          <w:lang w:val="en"/>
        </w:rPr>
      </w:pPr>
      <w:proofErr w:type="gramStart"/>
      <w:r w:rsidRPr="008F3D1C">
        <w:rPr>
          <w:sz w:val="28"/>
          <w:szCs w:val="28"/>
          <w:lang w:val="en"/>
        </w:rPr>
        <w:t>RMSE(</w:t>
      </w:r>
      <w:proofErr w:type="gramEnd"/>
      <w:r w:rsidRPr="008F3D1C">
        <w:rPr>
          <w:sz w:val="28"/>
          <w:szCs w:val="28"/>
          <w:lang w:val="en"/>
        </w:rPr>
        <w:t>Root Mean Squared Error)</w:t>
      </w:r>
    </w:p>
    <w:p w14:paraId="1CC8C4BF" w14:textId="77777777" w:rsidR="008F3D1C" w:rsidRDefault="008F3D1C" w:rsidP="008F3D1C">
      <w:pPr>
        <w:pStyle w:val="ListParagraph"/>
        <w:numPr>
          <w:ilvl w:val="0"/>
          <w:numId w:val="2"/>
        </w:numPr>
        <w:jc w:val="both"/>
        <w:rPr>
          <w:sz w:val="28"/>
          <w:szCs w:val="28"/>
          <w:lang w:val="en"/>
        </w:rPr>
      </w:pPr>
      <w:proofErr w:type="gramStart"/>
      <w:r w:rsidRPr="008F3D1C">
        <w:rPr>
          <w:sz w:val="28"/>
          <w:szCs w:val="28"/>
          <w:lang w:val="en"/>
        </w:rPr>
        <w:t>PSNR(</w:t>
      </w:r>
      <w:proofErr w:type="gramEnd"/>
      <w:r w:rsidRPr="008F3D1C">
        <w:rPr>
          <w:sz w:val="28"/>
          <w:szCs w:val="28"/>
          <w:lang w:val="en"/>
        </w:rPr>
        <w:t>Peak Signal-to-Noise Ratio)</w:t>
      </w:r>
    </w:p>
    <w:p w14:paraId="2AD21107" w14:textId="171A7E88" w:rsidR="008F3D1C" w:rsidRDefault="008F3D1C" w:rsidP="008F3D1C">
      <w:pPr>
        <w:pStyle w:val="ListParagraph"/>
        <w:numPr>
          <w:ilvl w:val="0"/>
          <w:numId w:val="2"/>
        </w:numPr>
        <w:jc w:val="both"/>
        <w:rPr>
          <w:sz w:val="28"/>
          <w:szCs w:val="28"/>
          <w:lang w:val="en"/>
        </w:rPr>
      </w:pPr>
      <w:proofErr w:type="gramStart"/>
      <w:r w:rsidRPr="008F3D1C">
        <w:rPr>
          <w:sz w:val="28"/>
          <w:szCs w:val="28"/>
          <w:lang w:val="en"/>
        </w:rPr>
        <w:t>SSIM(</w:t>
      </w:r>
      <w:proofErr w:type="gramEnd"/>
      <w:r w:rsidRPr="008F3D1C">
        <w:rPr>
          <w:sz w:val="28"/>
          <w:szCs w:val="28"/>
          <w:lang w:val="en"/>
        </w:rPr>
        <w:t>Structural Similarity Index Measure)</w:t>
      </w:r>
    </w:p>
    <w:p w14:paraId="158F1471" w14:textId="77777777" w:rsidR="008F3D1C" w:rsidRPr="008F3D1C" w:rsidRDefault="008F3D1C" w:rsidP="008F3D1C">
      <w:pPr>
        <w:jc w:val="both"/>
        <w:rPr>
          <w:sz w:val="28"/>
          <w:szCs w:val="28"/>
          <w:lang w:val="en"/>
        </w:rPr>
      </w:pPr>
    </w:p>
    <w:p w14:paraId="5DCE41F7" w14:textId="77777777" w:rsidR="008F3D1C" w:rsidRDefault="008F3D1C" w:rsidP="008F3D1C">
      <w:pPr>
        <w:jc w:val="both"/>
        <w:rPr>
          <w:b/>
          <w:bCs/>
          <w:sz w:val="28"/>
          <w:szCs w:val="28"/>
          <w:u w:val="single"/>
          <w:lang w:val="en"/>
        </w:rPr>
      </w:pPr>
    </w:p>
    <w:p w14:paraId="7E9FC6DB" w14:textId="6E9F1A42" w:rsidR="008F3D1C" w:rsidRPr="008C4BE1" w:rsidRDefault="008F3D1C" w:rsidP="008F3D1C">
      <w:pPr>
        <w:jc w:val="both"/>
        <w:rPr>
          <w:sz w:val="32"/>
          <w:szCs w:val="32"/>
          <w:lang w:val="en"/>
        </w:rPr>
      </w:pPr>
      <w:r w:rsidRPr="008C4BE1">
        <w:rPr>
          <w:b/>
          <w:bCs/>
          <w:sz w:val="28"/>
          <w:szCs w:val="28"/>
          <w:u w:val="single"/>
          <w:lang w:val="en"/>
        </w:rPr>
        <w:lastRenderedPageBreak/>
        <w:t xml:space="preserve">1. </w:t>
      </w:r>
      <w:r w:rsidRPr="008C4BE1">
        <w:rPr>
          <w:b/>
          <w:bCs/>
          <w:sz w:val="32"/>
          <w:szCs w:val="32"/>
          <w:u w:val="single"/>
          <w:lang w:val="en"/>
        </w:rPr>
        <w:t>Mean Squared Error</w:t>
      </w:r>
      <w:r w:rsidR="004E6583">
        <w:rPr>
          <w:b/>
          <w:bCs/>
          <w:sz w:val="32"/>
          <w:szCs w:val="32"/>
          <w:u w:val="single"/>
          <w:lang w:val="en"/>
        </w:rPr>
        <w:t xml:space="preserve"> (MSE)</w:t>
      </w:r>
      <w:r w:rsidR="00843A52" w:rsidRPr="00843A52">
        <w:rPr>
          <w:b/>
          <w:bCs/>
          <w:sz w:val="32"/>
          <w:szCs w:val="32"/>
        </w:rPr>
        <w:t>:</w:t>
      </w:r>
    </w:p>
    <w:p w14:paraId="776EF615" w14:textId="77777777" w:rsidR="008F3D1C" w:rsidRDefault="008F3D1C" w:rsidP="008F3D1C">
      <w:pPr>
        <w:spacing w:after="0" w:line="240" w:lineRule="auto"/>
        <w:jc w:val="both"/>
        <w:rPr>
          <w:rFonts w:eastAsia="Times New Roman" w:cs="Times New Roman"/>
          <w:kern w:val="0"/>
          <w:sz w:val="28"/>
          <w:szCs w:val="28"/>
        </w:rPr>
      </w:pPr>
      <w:r w:rsidRPr="008C4BE1">
        <w:rPr>
          <w:rFonts w:eastAsia="Times New Roman" w:cs="Times New Roman"/>
          <w:kern w:val="0"/>
          <w:sz w:val="28"/>
          <w:szCs w:val="28"/>
        </w:rPr>
        <w:t>The average squared difference between the values of two sets of data—an original image and its processed image, which is produced by using various algorithms and techniques—is measured by a metric called mean squared error, or MSE. By determining the degree to which the pixel values of one image differ from the corresponding pixel values of the other, it quantifies the inaccuracy between these two photographs.</w:t>
      </w:r>
    </w:p>
    <w:p w14:paraId="6A1694C5" w14:textId="77777777" w:rsidR="008C4BE1" w:rsidRPr="008C4BE1" w:rsidRDefault="008C4BE1" w:rsidP="008F3D1C">
      <w:pPr>
        <w:spacing w:after="0" w:line="240" w:lineRule="auto"/>
        <w:jc w:val="both"/>
        <w:rPr>
          <w:rFonts w:eastAsia="Times New Roman" w:cs="Times New Roman"/>
          <w:kern w:val="0"/>
          <w:sz w:val="28"/>
          <w:szCs w:val="28"/>
        </w:rPr>
      </w:pPr>
    </w:p>
    <w:p w14:paraId="1028C1AE" w14:textId="56983DC1" w:rsidR="008C4BE1" w:rsidRPr="008C4BE1" w:rsidRDefault="008C4BE1" w:rsidP="008C4BE1">
      <w:pPr>
        <w:jc w:val="both"/>
        <w:rPr>
          <w:b/>
          <w:bCs/>
          <w:sz w:val="28"/>
          <w:szCs w:val="28"/>
        </w:rPr>
      </w:pPr>
      <w:r w:rsidRPr="008C4BE1">
        <w:rPr>
          <w:b/>
          <w:bCs/>
          <w:sz w:val="28"/>
          <w:szCs w:val="28"/>
        </w:rPr>
        <w:t>A</w:t>
      </w:r>
      <w:r w:rsidRPr="008C4BE1">
        <w:rPr>
          <w:b/>
          <w:bCs/>
          <w:sz w:val="28"/>
          <w:szCs w:val="28"/>
        </w:rPr>
        <w:t>nalyzation</w:t>
      </w:r>
      <w:r w:rsidR="00843A52" w:rsidRPr="00843A52">
        <w:rPr>
          <w:b/>
          <w:bCs/>
          <w:sz w:val="28"/>
          <w:szCs w:val="28"/>
        </w:rPr>
        <w:t>:</w:t>
      </w:r>
    </w:p>
    <w:p w14:paraId="5AAAC21F" w14:textId="56890219" w:rsidR="008C4BE1" w:rsidRDefault="008C4BE1" w:rsidP="008C4BE1">
      <w:pPr>
        <w:jc w:val="both"/>
        <w:rPr>
          <w:sz w:val="28"/>
          <w:szCs w:val="28"/>
        </w:rPr>
      </w:pPr>
      <w:r>
        <w:rPr>
          <w:sz w:val="28"/>
          <w:szCs w:val="28"/>
        </w:rPr>
        <w:t>Higher MSE</w:t>
      </w:r>
      <w:r w:rsidRPr="008F3D1C">
        <w:rPr>
          <w:sz w:val="28"/>
          <w:szCs w:val="28"/>
          <w:lang w:val="en"/>
        </w:rPr>
        <w:t>:</w:t>
      </w:r>
      <w:r>
        <w:rPr>
          <w:sz w:val="28"/>
          <w:szCs w:val="28"/>
        </w:rPr>
        <w:t xml:space="preserve"> </w:t>
      </w:r>
      <w:r w:rsidRPr="008C4BE1">
        <w:rPr>
          <w:sz w:val="28"/>
          <w:szCs w:val="28"/>
        </w:rPr>
        <w:t>shows a larger disparity between the raw and processed photos, indicating a higher degree of distortion or a worse quality image.</w:t>
      </w:r>
    </w:p>
    <w:p w14:paraId="2A771499" w14:textId="5ECB135F" w:rsidR="008C4BE1" w:rsidRPr="008C4BE1" w:rsidRDefault="008C4BE1" w:rsidP="008C4BE1">
      <w:pPr>
        <w:jc w:val="both"/>
        <w:rPr>
          <w:sz w:val="28"/>
          <w:szCs w:val="28"/>
        </w:rPr>
      </w:pPr>
      <w:r>
        <w:rPr>
          <w:sz w:val="28"/>
          <w:szCs w:val="28"/>
        </w:rPr>
        <w:t>Lower MSE</w:t>
      </w:r>
      <w:r w:rsidRPr="008F3D1C">
        <w:rPr>
          <w:sz w:val="28"/>
          <w:szCs w:val="28"/>
          <w:lang w:val="en"/>
        </w:rPr>
        <w:t>:</w:t>
      </w:r>
      <w:r>
        <w:rPr>
          <w:sz w:val="28"/>
          <w:szCs w:val="28"/>
          <w:lang w:val="en"/>
        </w:rPr>
        <w:t xml:space="preserve"> </w:t>
      </w:r>
      <w:r w:rsidRPr="008C4BE1">
        <w:rPr>
          <w:sz w:val="28"/>
          <w:szCs w:val="28"/>
        </w:rPr>
        <w:t>shows less variation amongst the photos, which suggests better original content preservation or higher quality.</w:t>
      </w:r>
    </w:p>
    <w:p w14:paraId="3F864048" w14:textId="77777777" w:rsidR="008C4BE1" w:rsidRDefault="008C4BE1" w:rsidP="008C4BE1">
      <w:pPr>
        <w:jc w:val="both"/>
        <w:rPr>
          <w:sz w:val="28"/>
          <w:szCs w:val="28"/>
        </w:rPr>
      </w:pPr>
      <w:r w:rsidRPr="008C4BE1">
        <w:rPr>
          <w:sz w:val="28"/>
          <w:szCs w:val="28"/>
        </w:rPr>
        <w:t>Therefore, we can conclude that there is less of a difference in image quality the lower the MSE number.</w:t>
      </w:r>
    </w:p>
    <w:p w14:paraId="5FE80BBA" w14:textId="4ADF7425" w:rsidR="004E6583" w:rsidRPr="004E6583" w:rsidRDefault="004E6583" w:rsidP="008C4BE1">
      <w:pPr>
        <w:jc w:val="both"/>
        <w:rPr>
          <w:sz w:val="32"/>
          <w:szCs w:val="32"/>
        </w:rPr>
      </w:pPr>
      <w:r w:rsidRPr="004E6583">
        <w:rPr>
          <w:b/>
          <w:bCs/>
          <w:sz w:val="32"/>
          <w:szCs w:val="32"/>
          <w:u w:val="single"/>
          <w:lang w:val="en"/>
        </w:rPr>
        <w:t>2.</w:t>
      </w:r>
      <w:r w:rsidRPr="004E6583">
        <w:rPr>
          <w:b/>
          <w:bCs/>
          <w:sz w:val="32"/>
          <w:szCs w:val="32"/>
          <w:u w:val="single"/>
          <w:lang w:val="en"/>
        </w:rPr>
        <w:t xml:space="preserve"> </w:t>
      </w:r>
      <w:r w:rsidRPr="004E6583">
        <w:rPr>
          <w:b/>
          <w:bCs/>
          <w:sz w:val="32"/>
          <w:szCs w:val="32"/>
          <w:u w:val="single"/>
          <w:lang w:val="en"/>
        </w:rPr>
        <w:t>R</w:t>
      </w:r>
      <w:r>
        <w:rPr>
          <w:b/>
          <w:bCs/>
          <w:sz w:val="32"/>
          <w:szCs w:val="32"/>
          <w:u w:val="single"/>
          <w:lang w:val="en"/>
        </w:rPr>
        <w:t>oot</w:t>
      </w:r>
      <w:r w:rsidRPr="004E6583">
        <w:rPr>
          <w:b/>
          <w:bCs/>
          <w:sz w:val="32"/>
          <w:szCs w:val="32"/>
          <w:u w:val="single"/>
          <w:lang w:val="en"/>
        </w:rPr>
        <w:t xml:space="preserve"> M</w:t>
      </w:r>
      <w:r>
        <w:rPr>
          <w:b/>
          <w:bCs/>
          <w:sz w:val="32"/>
          <w:szCs w:val="32"/>
          <w:u w:val="single"/>
          <w:lang w:val="en"/>
        </w:rPr>
        <w:t>ean</w:t>
      </w:r>
      <w:r w:rsidRPr="004E6583">
        <w:rPr>
          <w:b/>
          <w:bCs/>
          <w:sz w:val="32"/>
          <w:szCs w:val="32"/>
          <w:u w:val="single"/>
          <w:lang w:val="en"/>
        </w:rPr>
        <w:t xml:space="preserve"> S</w:t>
      </w:r>
      <w:r>
        <w:rPr>
          <w:b/>
          <w:bCs/>
          <w:sz w:val="32"/>
          <w:szCs w:val="32"/>
          <w:u w:val="single"/>
          <w:lang w:val="en"/>
        </w:rPr>
        <w:t>quared</w:t>
      </w:r>
      <w:r w:rsidRPr="004E6583">
        <w:rPr>
          <w:b/>
          <w:bCs/>
          <w:sz w:val="32"/>
          <w:szCs w:val="32"/>
          <w:u w:val="single"/>
          <w:lang w:val="en"/>
        </w:rPr>
        <w:t xml:space="preserve"> E</w:t>
      </w:r>
      <w:r>
        <w:rPr>
          <w:b/>
          <w:bCs/>
          <w:sz w:val="32"/>
          <w:szCs w:val="32"/>
          <w:u w:val="single"/>
          <w:lang w:val="en"/>
        </w:rPr>
        <w:t>rror</w:t>
      </w:r>
      <w:r w:rsidRPr="004E6583">
        <w:rPr>
          <w:b/>
          <w:bCs/>
          <w:sz w:val="32"/>
          <w:szCs w:val="32"/>
          <w:u w:val="single"/>
          <w:lang w:val="en"/>
        </w:rPr>
        <w:t xml:space="preserve"> (RMSE)</w:t>
      </w:r>
      <w:r w:rsidR="00843A52" w:rsidRPr="00843A52">
        <w:rPr>
          <w:b/>
          <w:bCs/>
          <w:sz w:val="32"/>
          <w:szCs w:val="32"/>
        </w:rPr>
        <w:t>:</w:t>
      </w:r>
    </w:p>
    <w:p w14:paraId="621AB545" w14:textId="77777777" w:rsidR="004E6583" w:rsidRDefault="004E6583" w:rsidP="004E6583">
      <w:pPr>
        <w:jc w:val="both"/>
        <w:rPr>
          <w:sz w:val="28"/>
          <w:szCs w:val="28"/>
        </w:rPr>
      </w:pPr>
      <w:r w:rsidRPr="004E6583">
        <w:rPr>
          <w:sz w:val="28"/>
          <w:szCs w:val="28"/>
        </w:rPr>
        <w:t>A metric called Root Mean Squared Error (RMSE) is used to measure the average amount of mistakes between the original and forecasted values. It gauges how accurately an algorithm or model replicates the source data. Since RMSE gives error measurements in the same units as the original data, making it easier to read, it is frequently chosen over MSE. Because of the square root transformation, it is more sensitive to greater errors, which makes it easier to comprehend the effects of huge variances. While RMSE returns the error to its original units, making comparison and comprehension simpler, MSE provides the error in squared units.</w:t>
      </w:r>
    </w:p>
    <w:p w14:paraId="0C8FAE0A" w14:textId="6F52CD3B" w:rsidR="004E6583" w:rsidRPr="004E6583" w:rsidRDefault="004E6583" w:rsidP="004E6583">
      <w:pPr>
        <w:jc w:val="both"/>
        <w:rPr>
          <w:b/>
          <w:bCs/>
          <w:sz w:val="28"/>
          <w:szCs w:val="28"/>
        </w:rPr>
      </w:pPr>
      <w:r w:rsidRPr="008C4BE1">
        <w:rPr>
          <w:b/>
          <w:bCs/>
          <w:sz w:val="28"/>
          <w:szCs w:val="28"/>
        </w:rPr>
        <w:t>Analyzation</w:t>
      </w:r>
      <w:r w:rsidR="00843A52" w:rsidRPr="00843A52">
        <w:rPr>
          <w:b/>
          <w:bCs/>
          <w:sz w:val="28"/>
          <w:szCs w:val="28"/>
        </w:rPr>
        <w:t>:</w:t>
      </w:r>
    </w:p>
    <w:p w14:paraId="3043A795" w14:textId="2E80D227" w:rsidR="004E6583" w:rsidRDefault="004E6583" w:rsidP="004E6583">
      <w:pPr>
        <w:jc w:val="both"/>
        <w:rPr>
          <w:sz w:val="28"/>
          <w:szCs w:val="28"/>
        </w:rPr>
      </w:pPr>
      <w:r w:rsidRPr="004E6583">
        <w:rPr>
          <w:sz w:val="28"/>
          <w:szCs w:val="28"/>
        </w:rPr>
        <w:t>The processed image and the original image are identical if the RMSE is 0. Lower RMSE values are preferable in real-world situations since they show that the processed image is more similar to the original image.</w:t>
      </w:r>
    </w:p>
    <w:p w14:paraId="5108D08C" w14:textId="2985EF8E" w:rsidR="004E6583" w:rsidRPr="004E6583" w:rsidRDefault="004E6583" w:rsidP="004E6583">
      <w:pPr>
        <w:jc w:val="both"/>
        <w:rPr>
          <w:b/>
          <w:bCs/>
          <w:sz w:val="32"/>
          <w:szCs w:val="32"/>
          <w:lang w:val="en"/>
        </w:rPr>
      </w:pPr>
      <w:r w:rsidRPr="004E6583">
        <w:rPr>
          <w:b/>
          <w:bCs/>
          <w:sz w:val="32"/>
          <w:szCs w:val="32"/>
          <w:lang w:val="en"/>
        </w:rPr>
        <w:lastRenderedPageBreak/>
        <w:t>3.</w:t>
      </w:r>
      <w:r w:rsidRPr="004E6583">
        <w:rPr>
          <w:b/>
          <w:bCs/>
          <w:sz w:val="32"/>
          <w:szCs w:val="32"/>
          <w:lang w:val="en"/>
        </w:rPr>
        <w:t xml:space="preserve"> </w:t>
      </w:r>
      <w:r w:rsidRPr="004E6583">
        <w:rPr>
          <w:b/>
          <w:bCs/>
          <w:sz w:val="32"/>
          <w:szCs w:val="32"/>
          <w:lang w:val="en"/>
        </w:rPr>
        <w:t>Peak Signal-to-Noise Ratio</w:t>
      </w:r>
      <w:r w:rsidRPr="004E6583">
        <w:rPr>
          <w:b/>
          <w:bCs/>
          <w:sz w:val="32"/>
          <w:szCs w:val="32"/>
          <w:lang w:val="en"/>
        </w:rPr>
        <w:t xml:space="preserve"> (PSNR)</w:t>
      </w:r>
      <w:r w:rsidR="00843A52" w:rsidRPr="00843A52">
        <w:rPr>
          <w:b/>
          <w:bCs/>
          <w:sz w:val="32"/>
          <w:szCs w:val="32"/>
        </w:rPr>
        <w:t>:</w:t>
      </w:r>
    </w:p>
    <w:p w14:paraId="279FA0AB" w14:textId="77777777" w:rsidR="004E6583" w:rsidRPr="004E6583" w:rsidRDefault="004E6583" w:rsidP="004E6583">
      <w:pPr>
        <w:jc w:val="both"/>
        <w:rPr>
          <w:sz w:val="28"/>
          <w:szCs w:val="28"/>
        </w:rPr>
      </w:pPr>
      <w:r w:rsidRPr="004E6583">
        <w:rPr>
          <w:sz w:val="28"/>
          <w:szCs w:val="28"/>
        </w:rPr>
        <w:t>A statistic called Peak Signal-to-Noise Ratio (PSNR) is used to compare a compressed image's quality to that of its original counterpart. It calculates the ratio of an image's maximal potential power to the amount of corrupting noise that degrades the image's quality of representation. Higher PSNR values indicate greater image quality and less distortion. PSNR is measured in decibels (dB).</w:t>
      </w:r>
    </w:p>
    <w:p w14:paraId="3304AEE4" w14:textId="1CB13D5D" w:rsidR="004E6583" w:rsidRPr="008C4BE1" w:rsidRDefault="004E6583" w:rsidP="004E6583">
      <w:pPr>
        <w:jc w:val="both"/>
        <w:rPr>
          <w:b/>
          <w:bCs/>
          <w:sz w:val="28"/>
          <w:szCs w:val="28"/>
        </w:rPr>
      </w:pPr>
      <w:r w:rsidRPr="008C4BE1">
        <w:rPr>
          <w:b/>
          <w:bCs/>
          <w:sz w:val="28"/>
          <w:szCs w:val="28"/>
        </w:rPr>
        <w:t>Analyzation</w:t>
      </w:r>
      <w:r w:rsidR="00843A52" w:rsidRPr="00843A52">
        <w:rPr>
          <w:b/>
          <w:bCs/>
          <w:sz w:val="28"/>
          <w:szCs w:val="28"/>
        </w:rPr>
        <w:t>:</w:t>
      </w:r>
    </w:p>
    <w:p w14:paraId="170D53A0" w14:textId="67F033AE" w:rsidR="004E6583" w:rsidRPr="00843A52" w:rsidRDefault="00843A52" w:rsidP="004E6583">
      <w:pPr>
        <w:jc w:val="both"/>
        <w:rPr>
          <w:sz w:val="28"/>
          <w:szCs w:val="28"/>
        </w:rPr>
      </w:pPr>
      <w:r>
        <w:rPr>
          <w:sz w:val="28"/>
          <w:szCs w:val="28"/>
        </w:rPr>
        <w:t>Higher PSNR</w:t>
      </w:r>
      <w:r w:rsidRPr="008F3D1C">
        <w:rPr>
          <w:sz w:val="28"/>
          <w:szCs w:val="28"/>
          <w:lang w:val="en"/>
        </w:rPr>
        <w:t>:</w:t>
      </w:r>
      <w:r>
        <w:rPr>
          <w:sz w:val="28"/>
          <w:szCs w:val="28"/>
          <w:lang w:val="en"/>
        </w:rPr>
        <w:t xml:space="preserve"> </w:t>
      </w:r>
      <w:r w:rsidR="004E6583" w:rsidRPr="004E6583">
        <w:rPr>
          <w:sz w:val="28"/>
          <w:szCs w:val="28"/>
        </w:rPr>
        <w:t>shows improved image quality since the original and processed photos have less distortion or inaccuracy.</w:t>
      </w:r>
    </w:p>
    <w:p w14:paraId="1DAA8BD6" w14:textId="77777777" w:rsidR="00843A52" w:rsidRDefault="00843A52" w:rsidP="00843A52">
      <w:pPr>
        <w:jc w:val="both"/>
        <w:rPr>
          <w:sz w:val="28"/>
          <w:szCs w:val="28"/>
        </w:rPr>
      </w:pPr>
      <w:r>
        <w:rPr>
          <w:sz w:val="28"/>
          <w:szCs w:val="28"/>
        </w:rPr>
        <w:t>Lower PSNR</w:t>
      </w:r>
      <w:r w:rsidRPr="008F3D1C">
        <w:rPr>
          <w:sz w:val="28"/>
          <w:szCs w:val="28"/>
          <w:lang w:val="en"/>
        </w:rPr>
        <w:t>:</w:t>
      </w:r>
      <w:r>
        <w:rPr>
          <w:sz w:val="28"/>
          <w:szCs w:val="28"/>
          <w:lang w:val="en"/>
        </w:rPr>
        <w:t xml:space="preserve"> </w:t>
      </w:r>
      <w:r w:rsidRPr="00843A52">
        <w:rPr>
          <w:sz w:val="28"/>
          <w:szCs w:val="28"/>
        </w:rPr>
        <w:t>shows a lower quality image with more pronounced variances across the images.</w:t>
      </w:r>
    </w:p>
    <w:p w14:paraId="354F62AB" w14:textId="709D97D2" w:rsidR="00843A52" w:rsidRDefault="00843A52" w:rsidP="00843A52">
      <w:pPr>
        <w:jc w:val="both"/>
        <w:rPr>
          <w:b/>
          <w:bCs/>
          <w:sz w:val="32"/>
          <w:szCs w:val="32"/>
          <w:lang w:val="en"/>
        </w:rPr>
      </w:pPr>
      <w:r w:rsidRPr="00843A52">
        <w:rPr>
          <w:b/>
          <w:bCs/>
          <w:sz w:val="32"/>
          <w:szCs w:val="32"/>
          <w:lang w:val="en"/>
        </w:rPr>
        <w:t xml:space="preserve">4. </w:t>
      </w:r>
      <w:r w:rsidRPr="00843A52">
        <w:rPr>
          <w:b/>
          <w:bCs/>
          <w:sz w:val="32"/>
          <w:szCs w:val="32"/>
          <w:lang w:val="en"/>
        </w:rPr>
        <w:t>Structural Similarity Index Measure (SSIM</w:t>
      </w:r>
      <w:r w:rsidRPr="00843A52">
        <w:rPr>
          <w:b/>
          <w:bCs/>
          <w:sz w:val="32"/>
          <w:szCs w:val="32"/>
          <w:lang w:val="en"/>
        </w:rPr>
        <w:t>)</w:t>
      </w:r>
      <w:r w:rsidRPr="00843A52">
        <w:rPr>
          <w:b/>
          <w:bCs/>
          <w:sz w:val="32"/>
          <w:szCs w:val="32"/>
        </w:rPr>
        <w:t>:</w:t>
      </w:r>
    </w:p>
    <w:p w14:paraId="61717E8E" w14:textId="77777777" w:rsidR="00843A52" w:rsidRPr="00843A52" w:rsidRDefault="00843A52" w:rsidP="00843A52">
      <w:pPr>
        <w:jc w:val="both"/>
        <w:rPr>
          <w:sz w:val="28"/>
          <w:szCs w:val="28"/>
        </w:rPr>
      </w:pPr>
      <w:r w:rsidRPr="00843A52">
        <w:rPr>
          <w:sz w:val="28"/>
          <w:szCs w:val="28"/>
        </w:rPr>
        <w:t>A metric called the Structural Similarity Index Measure (SSIM) compares an image's structural similarity to a reference image in order to assess the image's quality. SSIM is more in line with human visual perception than standard measures like Mean Squared Error (MSE) or Peak Signal-to-Noise Ratio (PSNR) since it takes structural information, brightness, and contrast fluctuations into account.</w:t>
      </w:r>
    </w:p>
    <w:p w14:paraId="782B3AA7" w14:textId="10D913FB" w:rsidR="00843A52" w:rsidRPr="00843A52" w:rsidRDefault="00843A52" w:rsidP="00843A52">
      <w:pPr>
        <w:jc w:val="both"/>
        <w:rPr>
          <w:b/>
          <w:bCs/>
          <w:sz w:val="28"/>
          <w:szCs w:val="28"/>
        </w:rPr>
      </w:pPr>
      <w:r w:rsidRPr="008C4BE1">
        <w:rPr>
          <w:b/>
          <w:bCs/>
          <w:sz w:val="28"/>
          <w:szCs w:val="28"/>
        </w:rPr>
        <w:t>A</w:t>
      </w:r>
      <w:r w:rsidRPr="00843A52">
        <w:rPr>
          <w:b/>
          <w:bCs/>
          <w:sz w:val="28"/>
          <w:szCs w:val="28"/>
        </w:rPr>
        <w:t>nalyzation:</w:t>
      </w:r>
    </w:p>
    <w:p w14:paraId="4B9D0C48" w14:textId="77777777" w:rsidR="00843A52" w:rsidRPr="00843A52" w:rsidRDefault="00843A52" w:rsidP="00843A52">
      <w:pPr>
        <w:jc w:val="both"/>
        <w:rPr>
          <w:sz w:val="28"/>
          <w:szCs w:val="28"/>
        </w:rPr>
      </w:pPr>
      <w:r w:rsidRPr="00843A52">
        <w:rPr>
          <w:sz w:val="28"/>
          <w:szCs w:val="28"/>
        </w:rPr>
        <w:t>The SSIM value is between -1 and 1. 1: Shows exact resemblance. 0: Shows no resemblance. Negative values: Show a difference in kind.</w:t>
      </w:r>
    </w:p>
    <w:p w14:paraId="6FACC2EE" w14:textId="77777777" w:rsidR="00843A52" w:rsidRPr="00843A52" w:rsidRDefault="00843A52" w:rsidP="00843A52">
      <w:pPr>
        <w:jc w:val="both"/>
        <w:rPr>
          <w:sz w:val="28"/>
          <w:szCs w:val="28"/>
        </w:rPr>
      </w:pPr>
    </w:p>
    <w:p w14:paraId="24E9D613" w14:textId="77777777" w:rsidR="00843A52" w:rsidRPr="00843A52" w:rsidRDefault="00843A52" w:rsidP="00843A52">
      <w:pPr>
        <w:jc w:val="both"/>
        <w:rPr>
          <w:sz w:val="32"/>
          <w:szCs w:val="32"/>
        </w:rPr>
      </w:pPr>
    </w:p>
    <w:p w14:paraId="3426EA77" w14:textId="77777777" w:rsidR="00843A52" w:rsidRPr="004E6583" w:rsidRDefault="00843A52" w:rsidP="004E6583">
      <w:pPr>
        <w:jc w:val="both"/>
        <w:rPr>
          <w:b/>
          <w:bCs/>
          <w:sz w:val="28"/>
          <w:szCs w:val="28"/>
        </w:rPr>
      </w:pPr>
    </w:p>
    <w:p w14:paraId="21FBB7B7" w14:textId="77777777" w:rsidR="004E6583" w:rsidRPr="004E6583" w:rsidRDefault="004E6583" w:rsidP="004E6583">
      <w:pPr>
        <w:jc w:val="both"/>
        <w:rPr>
          <w:b/>
          <w:bCs/>
          <w:sz w:val="28"/>
          <w:szCs w:val="28"/>
          <w:lang w:val="en"/>
        </w:rPr>
      </w:pPr>
    </w:p>
    <w:p w14:paraId="7F2E5B8A" w14:textId="77777777" w:rsidR="004E6583" w:rsidRPr="004E6583" w:rsidRDefault="004E6583" w:rsidP="004E6583">
      <w:pPr>
        <w:jc w:val="both"/>
        <w:rPr>
          <w:sz w:val="28"/>
          <w:szCs w:val="28"/>
        </w:rPr>
      </w:pPr>
    </w:p>
    <w:p w14:paraId="4F83CCA6" w14:textId="77777777" w:rsidR="004E6583" w:rsidRPr="004E6583" w:rsidRDefault="004E6583" w:rsidP="004E6583">
      <w:pPr>
        <w:jc w:val="both"/>
        <w:rPr>
          <w:sz w:val="28"/>
          <w:szCs w:val="28"/>
        </w:rPr>
      </w:pPr>
    </w:p>
    <w:p w14:paraId="57BE7987" w14:textId="77777777" w:rsidR="004E6583" w:rsidRPr="008C4BE1" w:rsidRDefault="004E6583" w:rsidP="008C4BE1">
      <w:pPr>
        <w:jc w:val="both"/>
        <w:rPr>
          <w:sz w:val="28"/>
          <w:szCs w:val="28"/>
        </w:rPr>
      </w:pPr>
    </w:p>
    <w:p w14:paraId="46555A53" w14:textId="77777777" w:rsidR="008C4BE1" w:rsidRPr="008C4BE1" w:rsidRDefault="008C4BE1" w:rsidP="008C4BE1">
      <w:pPr>
        <w:jc w:val="both"/>
        <w:rPr>
          <w:sz w:val="28"/>
          <w:szCs w:val="28"/>
        </w:rPr>
      </w:pPr>
    </w:p>
    <w:p w14:paraId="727EBB42" w14:textId="77777777" w:rsidR="008C4BE1" w:rsidRDefault="008C4BE1" w:rsidP="008F3D1C">
      <w:pPr>
        <w:jc w:val="both"/>
        <w:rPr>
          <w:sz w:val="28"/>
          <w:szCs w:val="28"/>
          <w:lang w:val="en"/>
        </w:rPr>
      </w:pPr>
    </w:p>
    <w:p w14:paraId="7718A1B4" w14:textId="77777777" w:rsidR="008F3D1C" w:rsidRPr="008F3D1C" w:rsidRDefault="008F3D1C" w:rsidP="008F3D1C">
      <w:pPr>
        <w:jc w:val="both"/>
        <w:rPr>
          <w:sz w:val="28"/>
          <w:szCs w:val="28"/>
          <w:lang w:val="en"/>
        </w:rPr>
      </w:pPr>
    </w:p>
    <w:p w14:paraId="4C9969F0" w14:textId="77777777" w:rsidR="008F3D1C" w:rsidRPr="008F3D1C" w:rsidRDefault="008F3D1C" w:rsidP="008F3D1C">
      <w:pPr>
        <w:jc w:val="both"/>
        <w:rPr>
          <w:sz w:val="28"/>
          <w:szCs w:val="28"/>
        </w:rPr>
      </w:pPr>
    </w:p>
    <w:p w14:paraId="4CD73179" w14:textId="77777777" w:rsidR="008F3D1C" w:rsidRPr="008F3D1C" w:rsidRDefault="008F3D1C" w:rsidP="008F3D1C">
      <w:pPr>
        <w:jc w:val="both"/>
        <w:rPr>
          <w:sz w:val="28"/>
          <w:szCs w:val="28"/>
        </w:rPr>
      </w:pPr>
    </w:p>
    <w:p w14:paraId="3515F566" w14:textId="77777777" w:rsidR="008F3D1C" w:rsidRPr="008F3D1C" w:rsidRDefault="008F3D1C" w:rsidP="008F3D1C">
      <w:pPr>
        <w:jc w:val="both"/>
        <w:rPr>
          <w:b/>
          <w:bCs/>
          <w:sz w:val="32"/>
          <w:szCs w:val="32"/>
          <w:lang w:val="en"/>
        </w:rPr>
      </w:pPr>
    </w:p>
    <w:p w14:paraId="6B845D9C" w14:textId="77777777" w:rsidR="008F3D1C" w:rsidRDefault="008F3D1C" w:rsidP="008F3D1C">
      <w:pPr>
        <w:jc w:val="center"/>
      </w:pPr>
    </w:p>
    <w:sectPr w:rsidR="008F3D1C" w:rsidSect="008F3D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E000FF0"/>
    <w:lvl w:ilvl="0">
      <w:numFmt w:val="bullet"/>
      <w:lvlText w:val="*"/>
      <w:lvlJc w:val="left"/>
    </w:lvl>
  </w:abstractNum>
  <w:abstractNum w:abstractNumId="1" w15:restartNumberingAfterBreak="0">
    <w:nsid w:val="20325EE4"/>
    <w:multiLevelType w:val="hybridMultilevel"/>
    <w:tmpl w:val="838C12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75877"/>
    <w:multiLevelType w:val="hybridMultilevel"/>
    <w:tmpl w:val="01045B9A"/>
    <w:lvl w:ilvl="0" w:tplc="CCBC00D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472E2"/>
    <w:multiLevelType w:val="hybridMultilevel"/>
    <w:tmpl w:val="614E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C2DE4"/>
    <w:multiLevelType w:val="hybridMultilevel"/>
    <w:tmpl w:val="FF445678"/>
    <w:lvl w:ilvl="0" w:tplc="C19057E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500A7"/>
    <w:multiLevelType w:val="hybridMultilevel"/>
    <w:tmpl w:val="63D69186"/>
    <w:lvl w:ilvl="0" w:tplc="97D2CA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94AE3"/>
    <w:multiLevelType w:val="hybridMultilevel"/>
    <w:tmpl w:val="B0066092"/>
    <w:lvl w:ilvl="0" w:tplc="756C32F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948386">
    <w:abstractNumId w:val="0"/>
    <w:lvlOverride w:ilvl="0">
      <w:lvl w:ilvl="0">
        <w:numFmt w:val="bullet"/>
        <w:lvlText w:val=""/>
        <w:legacy w:legacy="1" w:legacySpace="0" w:legacyIndent="360"/>
        <w:lvlJc w:val="left"/>
        <w:rPr>
          <w:rFonts w:ascii="Symbol" w:hAnsi="Symbol" w:hint="default"/>
        </w:rPr>
      </w:lvl>
    </w:lvlOverride>
  </w:num>
  <w:num w:numId="2" w16cid:durableId="1966227684">
    <w:abstractNumId w:val="3"/>
  </w:num>
  <w:num w:numId="3" w16cid:durableId="1548569125">
    <w:abstractNumId w:val="6"/>
  </w:num>
  <w:num w:numId="4" w16cid:durableId="2056000285">
    <w:abstractNumId w:val="2"/>
  </w:num>
  <w:num w:numId="5" w16cid:durableId="1808160969">
    <w:abstractNumId w:val="4"/>
  </w:num>
  <w:num w:numId="6" w16cid:durableId="903566019">
    <w:abstractNumId w:val="5"/>
  </w:num>
  <w:num w:numId="7" w16cid:durableId="63972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C"/>
    <w:rsid w:val="003D083A"/>
    <w:rsid w:val="004E6583"/>
    <w:rsid w:val="00843A52"/>
    <w:rsid w:val="008C4BE1"/>
    <w:rsid w:val="008F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7A7D"/>
  <w15:chartTrackingRefBased/>
  <w15:docId w15:val="{67D57D01-A13C-44EC-914A-FBC38825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D1C"/>
    <w:rPr>
      <w:rFonts w:eastAsiaTheme="majorEastAsia" w:cstheme="majorBidi"/>
      <w:color w:val="272727" w:themeColor="text1" w:themeTint="D8"/>
    </w:rPr>
  </w:style>
  <w:style w:type="paragraph" w:styleId="Title">
    <w:name w:val="Title"/>
    <w:basedOn w:val="Normal"/>
    <w:next w:val="Normal"/>
    <w:link w:val="TitleChar"/>
    <w:uiPriority w:val="10"/>
    <w:qFormat/>
    <w:rsid w:val="008F3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D1C"/>
    <w:pPr>
      <w:spacing w:before="160"/>
      <w:jc w:val="center"/>
    </w:pPr>
    <w:rPr>
      <w:i/>
      <w:iCs/>
      <w:color w:val="404040" w:themeColor="text1" w:themeTint="BF"/>
    </w:rPr>
  </w:style>
  <w:style w:type="character" w:customStyle="1" w:styleId="QuoteChar">
    <w:name w:val="Quote Char"/>
    <w:basedOn w:val="DefaultParagraphFont"/>
    <w:link w:val="Quote"/>
    <w:uiPriority w:val="29"/>
    <w:rsid w:val="008F3D1C"/>
    <w:rPr>
      <w:i/>
      <w:iCs/>
      <w:color w:val="404040" w:themeColor="text1" w:themeTint="BF"/>
    </w:rPr>
  </w:style>
  <w:style w:type="paragraph" w:styleId="ListParagraph">
    <w:name w:val="List Paragraph"/>
    <w:basedOn w:val="Normal"/>
    <w:uiPriority w:val="34"/>
    <w:qFormat/>
    <w:rsid w:val="008F3D1C"/>
    <w:pPr>
      <w:ind w:left="720"/>
      <w:contextualSpacing/>
    </w:pPr>
  </w:style>
  <w:style w:type="character" w:styleId="IntenseEmphasis">
    <w:name w:val="Intense Emphasis"/>
    <w:basedOn w:val="DefaultParagraphFont"/>
    <w:uiPriority w:val="21"/>
    <w:qFormat/>
    <w:rsid w:val="008F3D1C"/>
    <w:rPr>
      <w:i/>
      <w:iCs/>
      <w:color w:val="0F4761" w:themeColor="accent1" w:themeShade="BF"/>
    </w:rPr>
  </w:style>
  <w:style w:type="paragraph" w:styleId="IntenseQuote">
    <w:name w:val="Intense Quote"/>
    <w:basedOn w:val="Normal"/>
    <w:next w:val="Normal"/>
    <w:link w:val="IntenseQuoteChar"/>
    <w:uiPriority w:val="30"/>
    <w:qFormat/>
    <w:rsid w:val="008F3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D1C"/>
    <w:rPr>
      <w:i/>
      <w:iCs/>
      <w:color w:val="0F4761" w:themeColor="accent1" w:themeShade="BF"/>
    </w:rPr>
  </w:style>
  <w:style w:type="character" w:styleId="IntenseReference">
    <w:name w:val="Intense Reference"/>
    <w:basedOn w:val="DefaultParagraphFont"/>
    <w:uiPriority w:val="32"/>
    <w:qFormat/>
    <w:rsid w:val="008F3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99843">
      <w:bodyDiv w:val="1"/>
      <w:marLeft w:val="0"/>
      <w:marRight w:val="0"/>
      <w:marTop w:val="0"/>
      <w:marBottom w:val="0"/>
      <w:divBdr>
        <w:top w:val="none" w:sz="0" w:space="0" w:color="auto"/>
        <w:left w:val="none" w:sz="0" w:space="0" w:color="auto"/>
        <w:bottom w:val="none" w:sz="0" w:space="0" w:color="auto"/>
        <w:right w:val="none" w:sz="0" w:space="0" w:color="auto"/>
      </w:divBdr>
    </w:div>
    <w:div w:id="213857423">
      <w:bodyDiv w:val="1"/>
      <w:marLeft w:val="0"/>
      <w:marRight w:val="0"/>
      <w:marTop w:val="0"/>
      <w:marBottom w:val="0"/>
      <w:divBdr>
        <w:top w:val="none" w:sz="0" w:space="0" w:color="auto"/>
        <w:left w:val="none" w:sz="0" w:space="0" w:color="auto"/>
        <w:bottom w:val="none" w:sz="0" w:space="0" w:color="auto"/>
        <w:right w:val="none" w:sz="0" w:space="0" w:color="auto"/>
      </w:divBdr>
    </w:div>
    <w:div w:id="437064361">
      <w:bodyDiv w:val="1"/>
      <w:marLeft w:val="0"/>
      <w:marRight w:val="0"/>
      <w:marTop w:val="0"/>
      <w:marBottom w:val="0"/>
      <w:divBdr>
        <w:top w:val="none" w:sz="0" w:space="0" w:color="auto"/>
        <w:left w:val="none" w:sz="0" w:space="0" w:color="auto"/>
        <w:bottom w:val="none" w:sz="0" w:space="0" w:color="auto"/>
        <w:right w:val="none" w:sz="0" w:space="0" w:color="auto"/>
      </w:divBdr>
    </w:div>
    <w:div w:id="487787013">
      <w:bodyDiv w:val="1"/>
      <w:marLeft w:val="0"/>
      <w:marRight w:val="0"/>
      <w:marTop w:val="0"/>
      <w:marBottom w:val="0"/>
      <w:divBdr>
        <w:top w:val="none" w:sz="0" w:space="0" w:color="auto"/>
        <w:left w:val="none" w:sz="0" w:space="0" w:color="auto"/>
        <w:bottom w:val="none" w:sz="0" w:space="0" w:color="auto"/>
        <w:right w:val="none" w:sz="0" w:space="0" w:color="auto"/>
      </w:divBdr>
    </w:div>
    <w:div w:id="508104764">
      <w:bodyDiv w:val="1"/>
      <w:marLeft w:val="0"/>
      <w:marRight w:val="0"/>
      <w:marTop w:val="0"/>
      <w:marBottom w:val="0"/>
      <w:divBdr>
        <w:top w:val="none" w:sz="0" w:space="0" w:color="auto"/>
        <w:left w:val="none" w:sz="0" w:space="0" w:color="auto"/>
        <w:bottom w:val="none" w:sz="0" w:space="0" w:color="auto"/>
        <w:right w:val="none" w:sz="0" w:space="0" w:color="auto"/>
      </w:divBdr>
    </w:div>
    <w:div w:id="546186073">
      <w:bodyDiv w:val="1"/>
      <w:marLeft w:val="0"/>
      <w:marRight w:val="0"/>
      <w:marTop w:val="0"/>
      <w:marBottom w:val="0"/>
      <w:divBdr>
        <w:top w:val="none" w:sz="0" w:space="0" w:color="auto"/>
        <w:left w:val="none" w:sz="0" w:space="0" w:color="auto"/>
        <w:bottom w:val="none" w:sz="0" w:space="0" w:color="auto"/>
        <w:right w:val="none" w:sz="0" w:space="0" w:color="auto"/>
      </w:divBdr>
    </w:div>
    <w:div w:id="617109715">
      <w:bodyDiv w:val="1"/>
      <w:marLeft w:val="0"/>
      <w:marRight w:val="0"/>
      <w:marTop w:val="0"/>
      <w:marBottom w:val="0"/>
      <w:divBdr>
        <w:top w:val="none" w:sz="0" w:space="0" w:color="auto"/>
        <w:left w:val="none" w:sz="0" w:space="0" w:color="auto"/>
        <w:bottom w:val="none" w:sz="0" w:space="0" w:color="auto"/>
        <w:right w:val="none" w:sz="0" w:space="0" w:color="auto"/>
      </w:divBdr>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1066487433">
      <w:bodyDiv w:val="1"/>
      <w:marLeft w:val="0"/>
      <w:marRight w:val="0"/>
      <w:marTop w:val="0"/>
      <w:marBottom w:val="0"/>
      <w:divBdr>
        <w:top w:val="none" w:sz="0" w:space="0" w:color="auto"/>
        <w:left w:val="none" w:sz="0" w:space="0" w:color="auto"/>
        <w:bottom w:val="none" w:sz="0" w:space="0" w:color="auto"/>
        <w:right w:val="none" w:sz="0" w:space="0" w:color="auto"/>
      </w:divBdr>
    </w:div>
    <w:div w:id="1188524118">
      <w:bodyDiv w:val="1"/>
      <w:marLeft w:val="0"/>
      <w:marRight w:val="0"/>
      <w:marTop w:val="0"/>
      <w:marBottom w:val="0"/>
      <w:divBdr>
        <w:top w:val="none" w:sz="0" w:space="0" w:color="auto"/>
        <w:left w:val="none" w:sz="0" w:space="0" w:color="auto"/>
        <w:bottom w:val="none" w:sz="0" w:space="0" w:color="auto"/>
        <w:right w:val="none" w:sz="0" w:space="0" w:color="auto"/>
      </w:divBdr>
    </w:div>
    <w:div w:id="1212302368">
      <w:bodyDiv w:val="1"/>
      <w:marLeft w:val="0"/>
      <w:marRight w:val="0"/>
      <w:marTop w:val="0"/>
      <w:marBottom w:val="0"/>
      <w:divBdr>
        <w:top w:val="none" w:sz="0" w:space="0" w:color="auto"/>
        <w:left w:val="none" w:sz="0" w:space="0" w:color="auto"/>
        <w:bottom w:val="none" w:sz="0" w:space="0" w:color="auto"/>
        <w:right w:val="none" w:sz="0" w:space="0" w:color="auto"/>
      </w:divBdr>
    </w:div>
    <w:div w:id="1252205017">
      <w:bodyDiv w:val="1"/>
      <w:marLeft w:val="0"/>
      <w:marRight w:val="0"/>
      <w:marTop w:val="0"/>
      <w:marBottom w:val="0"/>
      <w:divBdr>
        <w:top w:val="none" w:sz="0" w:space="0" w:color="auto"/>
        <w:left w:val="none" w:sz="0" w:space="0" w:color="auto"/>
        <w:bottom w:val="none" w:sz="0" w:space="0" w:color="auto"/>
        <w:right w:val="none" w:sz="0" w:space="0" w:color="auto"/>
      </w:divBdr>
    </w:div>
    <w:div w:id="1266772389">
      <w:bodyDiv w:val="1"/>
      <w:marLeft w:val="0"/>
      <w:marRight w:val="0"/>
      <w:marTop w:val="0"/>
      <w:marBottom w:val="0"/>
      <w:divBdr>
        <w:top w:val="none" w:sz="0" w:space="0" w:color="auto"/>
        <w:left w:val="none" w:sz="0" w:space="0" w:color="auto"/>
        <w:bottom w:val="none" w:sz="0" w:space="0" w:color="auto"/>
        <w:right w:val="none" w:sz="0" w:space="0" w:color="auto"/>
      </w:divBdr>
    </w:div>
    <w:div w:id="1303119447">
      <w:bodyDiv w:val="1"/>
      <w:marLeft w:val="0"/>
      <w:marRight w:val="0"/>
      <w:marTop w:val="0"/>
      <w:marBottom w:val="0"/>
      <w:divBdr>
        <w:top w:val="none" w:sz="0" w:space="0" w:color="auto"/>
        <w:left w:val="none" w:sz="0" w:space="0" w:color="auto"/>
        <w:bottom w:val="none" w:sz="0" w:space="0" w:color="auto"/>
        <w:right w:val="none" w:sz="0" w:space="0" w:color="auto"/>
      </w:divBdr>
    </w:div>
    <w:div w:id="1350837997">
      <w:bodyDiv w:val="1"/>
      <w:marLeft w:val="0"/>
      <w:marRight w:val="0"/>
      <w:marTop w:val="0"/>
      <w:marBottom w:val="0"/>
      <w:divBdr>
        <w:top w:val="none" w:sz="0" w:space="0" w:color="auto"/>
        <w:left w:val="none" w:sz="0" w:space="0" w:color="auto"/>
        <w:bottom w:val="none" w:sz="0" w:space="0" w:color="auto"/>
        <w:right w:val="none" w:sz="0" w:space="0" w:color="auto"/>
      </w:divBdr>
    </w:div>
    <w:div w:id="1421028291">
      <w:bodyDiv w:val="1"/>
      <w:marLeft w:val="0"/>
      <w:marRight w:val="0"/>
      <w:marTop w:val="0"/>
      <w:marBottom w:val="0"/>
      <w:divBdr>
        <w:top w:val="none" w:sz="0" w:space="0" w:color="auto"/>
        <w:left w:val="none" w:sz="0" w:space="0" w:color="auto"/>
        <w:bottom w:val="none" w:sz="0" w:space="0" w:color="auto"/>
        <w:right w:val="none" w:sz="0" w:space="0" w:color="auto"/>
      </w:divBdr>
    </w:div>
    <w:div w:id="1599173902">
      <w:bodyDiv w:val="1"/>
      <w:marLeft w:val="0"/>
      <w:marRight w:val="0"/>
      <w:marTop w:val="0"/>
      <w:marBottom w:val="0"/>
      <w:divBdr>
        <w:top w:val="none" w:sz="0" w:space="0" w:color="auto"/>
        <w:left w:val="none" w:sz="0" w:space="0" w:color="auto"/>
        <w:bottom w:val="none" w:sz="0" w:space="0" w:color="auto"/>
        <w:right w:val="none" w:sz="0" w:space="0" w:color="auto"/>
      </w:divBdr>
    </w:div>
    <w:div w:id="1769884015">
      <w:bodyDiv w:val="1"/>
      <w:marLeft w:val="0"/>
      <w:marRight w:val="0"/>
      <w:marTop w:val="0"/>
      <w:marBottom w:val="0"/>
      <w:divBdr>
        <w:top w:val="none" w:sz="0" w:space="0" w:color="auto"/>
        <w:left w:val="none" w:sz="0" w:space="0" w:color="auto"/>
        <w:bottom w:val="none" w:sz="0" w:space="0" w:color="auto"/>
        <w:right w:val="none" w:sz="0" w:space="0" w:color="auto"/>
      </w:divBdr>
    </w:div>
    <w:div w:id="1870490028">
      <w:bodyDiv w:val="1"/>
      <w:marLeft w:val="0"/>
      <w:marRight w:val="0"/>
      <w:marTop w:val="0"/>
      <w:marBottom w:val="0"/>
      <w:divBdr>
        <w:top w:val="none" w:sz="0" w:space="0" w:color="auto"/>
        <w:left w:val="none" w:sz="0" w:space="0" w:color="auto"/>
        <w:bottom w:val="none" w:sz="0" w:space="0" w:color="auto"/>
        <w:right w:val="none" w:sz="0" w:space="0" w:color="auto"/>
      </w:divBdr>
    </w:div>
    <w:div w:id="1893153298">
      <w:bodyDiv w:val="1"/>
      <w:marLeft w:val="0"/>
      <w:marRight w:val="0"/>
      <w:marTop w:val="0"/>
      <w:marBottom w:val="0"/>
      <w:divBdr>
        <w:top w:val="none" w:sz="0" w:space="0" w:color="auto"/>
        <w:left w:val="none" w:sz="0" w:space="0" w:color="auto"/>
        <w:bottom w:val="none" w:sz="0" w:space="0" w:color="auto"/>
        <w:right w:val="none" w:sz="0" w:space="0" w:color="auto"/>
      </w:divBdr>
    </w:div>
    <w:div w:id="1939679606">
      <w:bodyDiv w:val="1"/>
      <w:marLeft w:val="0"/>
      <w:marRight w:val="0"/>
      <w:marTop w:val="0"/>
      <w:marBottom w:val="0"/>
      <w:divBdr>
        <w:top w:val="none" w:sz="0" w:space="0" w:color="auto"/>
        <w:left w:val="none" w:sz="0" w:space="0" w:color="auto"/>
        <w:bottom w:val="none" w:sz="0" w:space="0" w:color="auto"/>
        <w:right w:val="none" w:sz="0" w:space="0" w:color="auto"/>
      </w:divBdr>
    </w:div>
    <w:div w:id="2027056152">
      <w:bodyDiv w:val="1"/>
      <w:marLeft w:val="0"/>
      <w:marRight w:val="0"/>
      <w:marTop w:val="0"/>
      <w:marBottom w:val="0"/>
      <w:divBdr>
        <w:top w:val="none" w:sz="0" w:space="0" w:color="auto"/>
        <w:left w:val="none" w:sz="0" w:space="0" w:color="auto"/>
        <w:bottom w:val="none" w:sz="0" w:space="0" w:color="auto"/>
        <w:right w:val="none" w:sz="0" w:space="0" w:color="auto"/>
      </w:divBdr>
    </w:div>
    <w:div w:id="2056616451">
      <w:bodyDiv w:val="1"/>
      <w:marLeft w:val="0"/>
      <w:marRight w:val="0"/>
      <w:marTop w:val="0"/>
      <w:marBottom w:val="0"/>
      <w:divBdr>
        <w:top w:val="none" w:sz="0" w:space="0" w:color="auto"/>
        <w:left w:val="none" w:sz="0" w:space="0" w:color="auto"/>
        <w:bottom w:val="none" w:sz="0" w:space="0" w:color="auto"/>
        <w:right w:val="none" w:sz="0" w:space="0" w:color="auto"/>
      </w:divBdr>
    </w:div>
    <w:div w:id="2060279169">
      <w:bodyDiv w:val="1"/>
      <w:marLeft w:val="0"/>
      <w:marRight w:val="0"/>
      <w:marTop w:val="0"/>
      <w:marBottom w:val="0"/>
      <w:divBdr>
        <w:top w:val="none" w:sz="0" w:space="0" w:color="auto"/>
        <w:left w:val="none" w:sz="0" w:space="0" w:color="auto"/>
        <w:bottom w:val="none" w:sz="0" w:space="0" w:color="auto"/>
        <w:right w:val="none" w:sz="0" w:space="0" w:color="auto"/>
      </w:divBdr>
    </w:div>
    <w:div w:id="2076002282">
      <w:bodyDiv w:val="1"/>
      <w:marLeft w:val="0"/>
      <w:marRight w:val="0"/>
      <w:marTop w:val="0"/>
      <w:marBottom w:val="0"/>
      <w:divBdr>
        <w:top w:val="none" w:sz="0" w:space="0" w:color="auto"/>
        <w:left w:val="none" w:sz="0" w:space="0" w:color="auto"/>
        <w:bottom w:val="none" w:sz="0" w:space="0" w:color="auto"/>
        <w:right w:val="none" w:sz="0" w:space="0" w:color="auto"/>
      </w:divBdr>
    </w:div>
    <w:div w:id="2090157159">
      <w:bodyDiv w:val="1"/>
      <w:marLeft w:val="0"/>
      <w:marRight w:val="0"/>
      <w:marTop w:val="0"/>
      <w:marBottom w:val="0"/>
      <w:divBdr>
        <w:top w:val="none" w:sz="0" w:space="0" w:color="auto"/>
        <w:left w:val="none" w:sz="0" w:space="0" w:color="auto"/>
        <w:bottom w:val="none" w:sz="0" w:space="0" w:color="auto"/>
        <w:right w:val="none" w:sz="0" w:space="0" w:color="auto"/>
      </w:divBdr>
    </w:div>
    <w:div w:id="21049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Krishnan</dc:creator>
  <cp:keywords/>
  <dc:description/>
  <cp:lastModifiedBy>Santhana Krishnan</cp:lastModifiedBy>
  <cp:revision>1</cp:revision>
  <dcterms:created xsi:type="dcterms:W3CDTF">2024-07-29T17:00:00Z</dcterms:created>
  <dcterms:modified xsi:type="dcterms:W3CDTF">2024-07-29T17:42:00Z</dcterms:modified>
</cp:coreProperties>
</file>