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832" w:rsidRDefault="00815832" w:rsidP="00815832">
      <w:pPr>
        <w:jc w:val="center"/>
        <w:rPr>
          <w:b/>
          <w:sz w:val="36"/>
          <w:szCs w:val="36"/>
        </w:rPr>
      </w:pPr>
      <w:r w:rsidRPr="00815832">
        <w:rPr>
          <w:b/>
          <w:sz w:val="36"/>
          <w:szCs w:val="36"/>
        </w:rPr>
        <w:t>Spatial Attention</w:t>
      </w:r>
    </w:p>
    <w:p w:rsidR="00815832" w:rsidRDefault="00815832" w:rsidP="00815832">
      <w:pPr>
        <w:ind w:firstLine="720"/>
        <w:jc w:val="both"/>
        <w:rPr>
          <w:b/>
          <w:sz w:val="28"/>
          <w:szCs w:val="28"/>
        </w:rPr>
      </w:pPr>
      <w:r w:rsidRPr="00815832">
        <w:rPr>
          <w:sz w:val="28"/>
          <w:szCs w:val="28"/>
        </w:rPr>
        <w:t>Spatial attention is the technique by which the human brain selectively focuses on certain spatial places in the environment or areas of sensory information. It enables us to prioritize particular information while excluding irrelevant or less significant inputs.</w:t>
      </w:r>
      <w:r>
        <w:rPr>
          <w:sz w:val="28"/>
          <w:szCs w:val="28"/>
        </w:rPr>
        <w:t xml:space="preserve"> </w:t>
      </w:r>
      <w:r w:rsidRPr="00815832">
        <w:rPr>
          <w:sz w:val="28"/>
          <w:szCs w:val="28"/>
        </w:rPr>
        <w:t>In convolutional neural networks, a Spatial Attention Module is used to focus on spatial information. It creates a spatial attention map using the inter-spatial connection of features. In contrast to channel attention, spatial attention focuses on where an informative element is located, and it is complimentary to channel attention. To compute spatial attention, we first perform average-pooling and max-pooling operations along the channel axis, then concatenate them to provide an efficient feature descriptor. We create a spatial attention map by applying a convolution layer to the concatenated feature descriptor, indicating which areas to highlight or suppress.</w:t>
      </w:r>
    </w:p>
    <w:p w:rsidR="00815832" w:rsidRDefault="00815832" w:rsidP="00815832">
      <w:pPr>
        <w:jc w:val="both"/>
        <w:rPr>
          <w:b/>
          <w:sz w:val="36"/>
          <w:szCs w:val="36"/>
        </w:rPr>
      </w:pPr>
    </w:p>
    <w:p w:rsidR="00815832" w:rsidRDefault="00946DDE" w:rsidP="00815832">
      <w:pPr>
        <w:jc w:val="both"/>
        <w:rPr>
          <w:b/>
          <w:sz w:val="28"/>
          <w:szCs w:val="28"/>
        </w:rPr>
      </w:pPr>
      <w:r>
        <w:rPr>
          <w:b/>
          <w:sz w:val="36"/>
          <w:szCs w:val="36"/>
        </w:rPr>
        <w:t>Use of Spatial A</w:t>
      </w:r>
      <w:r w:rsidR="00815832" w:rsidRPr="00815832">
        <w:rPr>
          <w:b/>
          <w:sz w:val="36"/>
          <w:szCs w:val="36"/>
        </w:rPr>
        <w:t xml:space="preserve">ttention </w:t>
      </w:r>
    </w:p>
    <w:p w:rsidR="00815832" w:rsidRPr="00815832" w:rsidRDefault="00815832" w:rsidP="00815832">
      <w:pPr>
        <w:ind w:firstLine="720"/>
        <w:jc w:val="both"/>
        <w:rPr>
          <w:b/>
          <w:sz w:val="28"/>
          <w:szCs w:val="28"/>
        </w:rPr>
      </w:pPr>
      <w:r w:rsidRPr="00815832">
        <w:rPr>
          <w:sz w:val="28"/>
          <w:szCs w:val="28"/>
        </w:rPr>
        <w:t>Spatial attention in remote sensing is critical for increasing the accuracy and efficiency of data analysis and interpretation. Spatial attention helps with tasks like object recognition, classification, and anomaly detection by concentrating selectively on certain regions or characteristics in remotely sensed pictures. Furthermore, spatial attention enhances the precision and detail of targeted regions, which is necessary for accurate mapping in urban planning, land cover categorization, and habitat evaluation. Spatial attention improves computing efficiency, increases feature extraction accuracy, and aids decision-making in a wide range of applications, from agriculture and forestry to disaster response and infrastructure monitoring. Thus, spatial attention in remote sensing not only improves analytical powers, but also permits informed decision-making and proactive control of our surroundings</w:t>
      </w:r>
      <w:r>
        <w:t>.</w:t>
      </w:r>
    </w:p>
    <w:p w:rsidR="00815832" w:rsidRDefault="00815832" w:rsidP="00815832"/>
    <w:p w:rsidR="00815832" w:rsidRDefault="00815832" w:rsidP="00815832"/>
    <w:p w:rsidR="00815832" w:rsidRPr="00815832" w:rsidRDefault="00815832" w:rsidP="00815832">
      <w:pPr>
        <w:rPr>
          <w:b/>
        </w:rPr>
      </w:pPr>
    </w:p>
    <w:p w:rsidR="00815832" w:rsidRDefault="00815832" w:rsidP="00815832">
      <w:pPr>
        <w:rPr>
          <w:b/>
          <w:sz w:val="36"/>
          <w:szCs w:val="36"/>
        </w:rPr>
      </w:pPr>
      <w:r w:rsidRPr="00815832">
        <w:rPr>
          <w:b/>
          <w:sz w:val="36"/>
          <w:szCs w:val="36"/>
        </w:rPr>
        <w:t>A</w:t>
      </w:r>
      <w:r w:rsidR="00946DDE">
        <w:rPr>
          <w:b/>
          <w:sz w:val="36"/>
          <w:szCs w:val="36"/>
        </w:rPr>
        <w:t>pplication of Spatial A</w:t>
      </w:r>
      <w:r>
        <w:rPr>
          <w:b/>
          <w:sz w:val="36"/>
          <w:szCs w:val="36"/>
        </w:rPr>
        <w:t>ttention</w:t>
      </w:r>
    </w:p>
    <w:p w:rsidR="00815832" w:rsidRPr="00815832" w:rsidRDefault="00815832" w:rsidP="00815832">
      <w:pPr>
        <w:ind w:firstLine="720"/>
        <w:rPr>
          <w:b/>
          <w:sz w:val="36"/>
          <w:szCs w:val="36"/>
        </w:rPr>
      </w:pPr>
      <w:r w:rsidRPr="00815832">
        <w:rPr>
          <w:sz w:val="28"/>
          <w:szCs w:val="28"/>
        </w:rPr>
        <w:t>Spatial attention in remote sensing improves the efficiency, accuracy, and application of data analysis and interpretation across several domains. It allows for effective monitoring of environmental changes, informed resource management decision-making, and advances in sectors such as agriculture, disaster response, and urban planning. As remote sensing technologies advance, spatial attention is critical to realizing the full potential of spatial data for tackling global concerns and expanding our understanding of the Earth's dynamic processes.</w:t>
      </w:r>
    </w:p>
    <w:p w:rsidR="00815832" w:rsidRDefault="00815832" w:rsidP="00815832">
      <w:pPr>
        <w:rPr>
          <w:b/>
          <w:sz w:val="36"/>
          <w:szCs w:val="36"/>
        </w:rPr>
      </w:pPr>
    </w:p>
    <w:p w:rsidR="00815832" w:rsidRDefault="00B53F15" w:rsidP="00815832">
      <w:pPr>
        <w:rPr>
          <w:b/>
          <w:sz w:val="36"/>
          <w:szCs w:val="36"/>
        </w:rPr>
      </w:pPr>
      <w:r>
        <w:rPr>
          <w:b/>
          <w:sz w:val="36"/>
          <w:szCs w:val="36"/>
        </w:rPr>
        <w:t>Spatial Attention M</w:t>
      </w:r>
      <w:r w:rsidR="00815832">
        <w:rPr>
          <w:b/>
          <w:sz w:val="36"/>
          <w:szCs w:val="36"/>
        </w:rPr>
        <w:t>echanism</w:t>
      </w:r>
    </w:p>
    <w:p w:rsidR="00815832" w:rsidRDefault="00815832" w:rsidP="00815832">
      <w:pPr>
        <w:rPr>
          <w:rFonts w:eastAsia="Times New Roman" w:cstheme="minorHAnsi"/>
          <w:sz w:val="28"/>
          <w:szCs w:val="28"/>
        </w:rPr>
      </w:pPr>
      <w:r w:rsidRPr="00815832">
        <w:rPr>
          <w:sz w:val="28"/>
          <w:szCs w:val="28"/>
        </w:rPr>
        <w:t xml:space="preserve">Spatial attention processes in remote sensing are critical for enhancing picture processing from satellites, airplanes, drones, or ground-based sensors. These methods use advanced computational approaches to highlight certain spatial areas or regions within the gathered data. Spatial attention improves the accuracy of tasks including item recognition, land cover categorization, and change detection by focusing on key characteristics such as texture patterns, spectral signatures, or geometric structures. Spatial filtering, which uses kernels or filters to emphasize specific spatial frequencies or features, and Gaussian-based methods, which assign weights based on proximity or similarity, can effectively prioritize areas of interest while minimizing noise and irrelevant background information. </w:t>
      </w:r>
      <w:r w:rsidRPr="00815832">
        <w:rPr>
          <w:rFonts w:eastAsia="Times New Roman" w:cstheme="minorHAnsi"/>
          <w:sz w:val="28"/>
          <w:szCs w:val="28"/>
        </w:rPr>
        <w:t>The dynamic weighting of features based on their spatial relevance and contextual linkages across the image is also made possible by advances in deep learning, namely in the attention processes of convolutional neural networks (CNNs) and self-attention models. Along with increasing the accuracy of remote sensing applications, these developments also make it easier to thoroughly analyze complicated spatial data for a variety of uses, including urban planning, precision agriculture, environmental monitoring, and disaster response.</w:t>
      </w:r>
    </w:p>
    <w:p w:rsidR="00946DDE" w:rsidRPr="00946DDE" w:rsidRDefault="00946DDE" w:rsidP="00815832">
      <w:pPr>
        <w:rPr>
          <w:rFonts w:eastAsia="Times New Roman" w:cstheme="minorHAnsi"/>
          <w:b/>
          <w:sz w:val="36"/>
          <w:szCs w:val="36"/>
        </w:rPr>
      </w:pPr>
      <w:r w:rsidRPr="00946DDE">
        <w:rPr>
          <w:rFonts w:eastAsia="Times New Roman" w:cstheme="minorHAnsi"/>
          <w:b/>
          <w:sz w:val="36"/>
          <w:szCs w:val="36"/>
        </w:rPr>
        <w:lastRenderedPageBreak/>
        <w:t>Types of Spatial Attention</w:t>
      </w:r>
    </w:p>
    <w:p w:rsidR="00B53F15" w:rsidRPr="00B53F15" w:rsidRDefault="00B53F15" w:rsidP="00B53F15">
      <w:pPr>
        <w:spacing w:after="0" w:line="240" w:lineRule="auto"/>
        <w:ind w:firstLine="720"/>
        <w:jc w:val="both"/>
        <w:rPr>
          <w:rFonts w:ascii="Times New Roman" w:eastAsia="Times New Roman" w:hAnsi="Times New Roman" w:cs="Times New Roman"/>
          <w:sz w:val="28"/>
          <w:szCs w:val="28"/>
        </w:rPr>
      </w:pPr>
      <w:r w:rsidRPr="00B53F15">
        <w:rPr>
          <w:rFonts w:ascii="Times New Roman" w:eastAsia="Times New Roman" w:hAnsi="Times New Roman" w:cs="Times New Roman"/>
          <w:sz w:val="28"/>
          <w:szCs w:val="28"/>
        </w:rPr>
        <w:t>Based on the direction of attention within a spatial domain, several forms of spatial attention may be distinguished. Here are the types,</w:t>
      </w:r>
    </w:p>
    <w:p w:rsidR="00B53F15" w:rsidRDefault="00B53F15" w:rsidP="00B53F15">
      <w:pPr>
        <w:jc w:val="center"/>
        <w:rPr>
          <w:sz w:val="28"/>
          <w:szCs w:val="28"/>
        </w:rPr>
      </w:pPr>
    </w:p>
    <w:p w:rsidR="00C82421" w:rsidRPr="0073433D" w:rsidRDefault="00B53F15" w:rsidP="009943CD">
      <w:pPr>
        <w:pStyle w:val="ListParagraph"/>
        <w:jc w:val="both"/>
        <w:rPr>
          <w:rFonts w:eastAsia="Times New Roman" w:cstheme="minorHAnsi"/>
          <w:sz w:val="24"/>
          <w:szCs w:val="24"/>
        </w:rPr>
      </w:pPr>
      <w:r w:rsidRPr="0073433D">
        <w:rPr>
          <w:sz w:val="28"/>
          <w:szCs w:val="28"/>
        </w:rPr>
        <w:t>Object-based Spatial Attention</w:t>
      </w:r>
      <w:r w:rsidRPr="0073433D">
        <w:rPr>
          <w:rFonts w:cstheme="minorHAnsi"/>
          <w:sz w:val="24"/>
          <w:szCs w:val="24"/>
        </w:rPr>
        <w:t xml:space="preserve">- </w:t>
      </w:r>
      <w:r w:rsidRPr="0073433D">
        <w:rPr>
          <w:rFonts w:eastAsia="Times New Roman" w:cstheme="minorHAnsi"/>
          <w:sz w:val="24"/>
          <w:szCs w:val="24"/>
        </w:rPr>
        <w:t>Focusing on whole objects or coherent areas within the images is known as object-based spatial attention. Identification of structures, roads, patches of vegetation, and other interesting objects is much easier using this method.</w:t>
      </w:r>
    </w:p>
    <w:p w:rsidR="00B53F15" w:rsidRPr="0073433D" w:rsidRDefault="00B53F15" w:rsidP="009943CD">
      <w:pPr>
        <w:pStyle w:val="ListParagraph"/>
        <w:jc w:val="both"/>
        <w:rPr>
          <w:rFonts w:ascii="Times New Roman" w:eastAsia="Times New Roman" w:hAnsi="Times New Roman" w:cs="Times New Roman"/>
          <w:sz w:val="24"/>
          <w:szCs w:val="24"/>
        </w:rPr>
      </w:pPr>
      <w:r w:rsidRPr="0073433D">
        <w:rPr>
          <w:sz w:val="28"/>
          <w:szCs w:val="28"/>
        </w:rPr>
        <w:t>Feature-based Spatial Attention</w:t>
      </w:r>
      <w:r w:rsidR="0073433D" w:rsidRPr="0073433D">
        <w:rPr>
          <w:sz w:val="28"/>
          <w:szCs w:val="28"/>
        </w:rPr>
        <w:t xml:space="preserve">- </w:t>
      </w:r>
      <w:r w:rsidR="0073433D" w:rsidRPr="0073433D">
        <w:rPr>
          <w:rFonts w:eastAsia="Times New Roman" w:cstheme="minorHAnsi"/>
          <w:sz w:val="24"/>
          <w:szCs w:val="24"/>
        </w:rPr>
        <w:t>In remote sensing data, feature-based spatial attention gives priority to particular visual qualities or attributes. These characteristics could be geometric forms pertinent to the analytical job, textural patterns, or spectral signatures.</w:t>
      </w:r>
    </w:p>
    <w:p w:rsidR="00B53F15" w:rsidRPr="0073433D" w:rsidRDefault="00B53F15" w:rsidP="009943CD">
      <w:pPr>
        <w:pStyle w:val="ListParagraph"/>
        <w:jc w:val="both"/>
        <w:rPr>
          <w:rFonts w:cstheme="minorHAnsi"/>
          <w:sz w:val="24"/>
          <w:szCs w:val="24"/>
        </w:rPr>
      </w:pPr>
      <w:r w:rsidRPr="00B53F15">
        <w:rPr>
          <w:sz w:val="28"/>
          <w:szCs w:val="28"/>
        </w:rPr>
        <w:t>Contextual and Spatial Relationships</w:t>
      </w:r>
      <w:r w:rsidR="0073433D">
        <w:rPr>
          <w:sz w:val="28"/>
          <w:szCs w:val="28"/>
        </w:rPr>
        <w:t xml:space="preserve">- </w:t>
      </w:r>
      <w:r w:rsidR="0073433D" w:rsidRPr="0073433D">
        <w:rPr>
          <w:rFonts w:cstheme="minorHAnsi"/>
          <w:sz w:val="24"/>
          <w:szCs w:val="24"/>
        </w:rPr>
        <w:t>Spatial attention mechanisms integrate these factors into the analysis, ensuring that attention is directed to regions that exhibit consistent spatial patterns or relationships.</w:t>
      </w:r>
    </w:p>
    <w:p w:rsidR="00B53F15" w:rsidRPr="0073433D" w:rsidRDefault="00B53F15" w:rsidP="009943CD">
      <w:pPr>
        <w:pStyle w:val="ListParagraph"/>
        <w:jc w:val="both"/>
        <w:rPr>
          <w:rFonts w:ascii="Times New Roman" w:eastAsia="Times New Roman" w:hAnsi="Times New Roman" w:cs="Times New Roman"/>
          <w:sz w:val="24"/>
          <w:szCs w:val="24"/>
        </w:rPr>
      </w:pPr>
      <w:r w:rsidRPr="0073433D">
        <w:rPr>
          <w:sz w:val="28"/>
          <w:szCs w:val="28"/>
        </w:rPr>
        <w:t>Temporal Attention (for time-series data)</w:t>
      </w:r>
      <w:r w:rsidR="0073433D" w:rsidRPr="0073433D">
        <w:rPr>
          <w:sz w:val="28"/>
          <w:szCs w:val="28"/>
        </w:rPr>
        <w:t xml:space="preserve">- </w:t>
      </w:r>
      <w:r w:rsidR="0073433D" w:rsidRPr="0073433D">
        <w:rPr>
          <w:rFonts w:eastAsia="Times New Roman" w:cstheme="minorHAnsi"/>
          <w:sz w:val="24"/>
          <w:szCs w:val="24"/>
        </w:rPr>
        <w:t>Temporal sequences that are significant for identifying changes, anomalies, or trends throughout time are given priority by temporal attention processes, which concentrate on particular time intervals or periods within the data.</w:t>
      </w:r>
    </w:p>
    <w:p w:rsidR="00B53F15" w:rsidRPr="0073433D" w:rsidRDefault="00B53F15" w:rsidP="009943CD">
      <w:pPr>
        <w:pStyle w:val="ListParagraph"/>
        <w:jc w:val="both"/>
        <w:rPr>
          <w:sz w:val="24"/>
          <w:szCs w:val="24"/>
        </w:rPr>
      </w:pPr>
      <w:r w:rsidRPr="00B53F15">
        <w:rPr>
          <w:sz w:val="28"/>
          <w:szCs w:val="28"/>
        </w:rPr>
        <w:t>Scale-based Attention</w:t>
      </w:r>
      <w:r w:rsidR="0073433D">
        <w:rPr>
          <w:sz w:val="28"/>
          <w:szCs w:val="28"/>
        </w:rPr>
        <w:t>-</w:t>
      </w:r>
      <w:r w:rsidR="0073433D" w:rsidRPr="0073433D">
        <w:rPr>
          <w:sz w:val="24"/>
          <w:szCs w:val="24"/>
        </w:rPr>
        <w:t>Scale-based attention mechanisms allow analysts to zoom in on specific features or zoom out to capture broader spatial contexts, depending on the analysis objectives.</w:t>
      </w:r>
    </w:p>
    <w:p w:rsidR="00B53F15" w:rsidRPr="0073433D" w:rsidRDefault="00B53F15" w:rsidP="009943CD">
      <w:pPr>
        <w:pStyle w:val="ListParagraph"/>
        <w:jc w:val="both"/>
        <w:rPr>
          <w:sz w:val="24"/>
          <w:szCs w:val="24"/>
        </w:rPr>
      </w:pPr>
      <w:r w:rsidRPr="00B53F15">
        <w:rPr>
          <w:sz w:val="28"/>
          <w:szCs w:val="28"/>
        </w:rPr>
        <w:t>Hierarchical and Multiscale Attention</w:t>
      </w:r>
      <w:r w:rsidR="0073433D">
        <w:rPr>
          <w:sz w:val="28"/>
          <w:szCs w:val="28"/>
        </w:rPr>
        <w:t xml:space="preserve">- </w:t>
      </w:r>
      <w:r w:rsidR="0073433D" w:rsidRPr="0073433D">
        <w:rPr>
          <w:sz w:val="24"/>
          <w:szCs w:val="24"/>
        </w:rPr>
        <w:t>These mechanisms facilitate the analysis of complex spatial structures, hierarchical relationships between features, and multiscale patterns that may be critical for tasks such as landscape ecology, habitat mapping, or urban growth monitoring.</w:t>
      </w:r>
    </w:p>
    <w:p w:rsidR="00227604" w:rsidRPr="00227604" w:rsidRDefault="00B53F15" w:rsidP="00227604">
      <w:pPr>
        <w:pStyle w:val="ListParagraph"/>
        <w:jc w:val="both"/>
        <w:rPr>
          <w:sz w:val="24"/>
          <w:szCs w:val="24"/>
        </w:rPr>
      </w:pPr>
      <w:r w:rsidRPr="0073433D">
        <w:rPr>
          <w:sz w:val="28"/>
          <w:szCs w:val="28"/>
        </w:rPr>
        <w:t>Selective Attention and Prioritization</w:t>
      </w:r>
      <w:r w:rsidR="0073433D" w:rsidRPr="0073433D">
        <w:rPr>
          <w:sz w:val="28"/>
          <w:szCs w:val="28"/>
        </w:rPr>
        <w:t xml:space="preserve"> - </w:t>
      </w:r>
      <w:r w:rsidR="0073433D" w:rsidRPr="0073433D">
        <w:rPr>
          <w:sz w:val="24"/>
          <w:szCs w:val="24"/>
        </w:rPr>
        <w:t xml:space="preserve">Selective </w:t>
      </w:r>
      <w:r w:rsidR="00227604" w:rsidRPr="00227604">
        <w:rPr>
          <w:sz w:val="24"/>
          <w:szCs w:val="24"/>
        </w:rPr>
        <w:t xml:space="preserve">This is to certify that Mr. SANTHANAKRISHNAN S., bearing register number 5133121104037, a student of B.E. in Computer Science and Engineering studying in the VII semester at University College of Engineering </w:t>
      </w:r>
      <w:proofErr w:type="spellStart"/>
      <w:r w:rsidR="00227604" w:rsidRPr="00227604">
        <w:rPr>
          <w:sz w:val="24"/>
          <w:szCs w:val="24"/>
        </w:rPr>
        <w:t>Arni</w:t>
      </w:r>
      <w:proofErr w:type="spellEnd"/>
      <w:r w:rsidR="00227604" w:rsidRPr="00227604">
        <w:rPr>
          <w:sz w:val="24"/>
          <w:szCs w:val="24"/>
        </w:rPr>
        <w:t xml:space="preserve">, has successfully completed a 4-week Summer Internship </w:t>
      </w:r>
      <w:proofErr w:type="spellStart"/>
      <w:r w:rsidR="00227604" w:rsidRPr="00227604">
        <w:rPr>
          <w:sz w:val="24"/>
          <w:szCs w:val="24"/>
        </w:rPr>
        <w:t>Programme</w:t>
      </w:r>
      <w:proofErr w:type="spellEnd"/>
      <w:r w:rsidR="00227604" w:rsidRPr="00227604">
        <w:rPr>
          <w:sz w:val="24"/>
          <w:szCs w:val="24"/>
        </w:rPr>
        <w:t xml:space="preserve"> (from 15th May 2024 to 31st May 2024 and from 16th July 2024 to 30th July 2024) in the Department of Computer Science and Engineering at NIT Puducherry. He worked under my supervision on the topic “A Parallel Attention Guided Generative Adversarial Network for Efficient Thin Cloud Removal in Satellite Imagery.”</w:t>
      </w:r>
    </w:p>
    <w:p w:rsidR="00227604" w:rsidRPr="00227604" w:rsidRDefault="00227604" w:rsidP="00227604">
      <w:pPr>
        <w:pStyle w:val="ListParagraph"/>
        <w:jc w:val="both"/>
        <w:rPr>
          <w:sz w:val="24"/>
          <w:szCs w:val="24"/>
        </w:rPr>
      </w:pPr>
    </w:p>
    <w:p w:rsidR="00227604" w:rsidRPr="00227604" w:rsidRDefault="00227604" w:rsidP="00227604">
      <w:pPr>
        <w:pStyle w:val="ListParagraph"/>
        <w:jc w:val="both"/>
        <w:rPr>
          <w:sz w:val="24"/>
          <w:szCs w:val="24"/>
        </w:rPr>
      </w:pPr>
      <w:r w:rsidRPr="00227604">
        <w:rPr>
          <w:sz w:val="24"/>
          <w:szCs w:val="24"/>
        </w:rPr>
        <w:t xml:space="preserve">During the internship </w:t>
      </w:r>
      <w:proofErr w:type="spellStart"/>
      <w:r w:rsidRPr="00227604">
        <w:rPr>
          <w:sz w:val="24"/>
          <w:szCs w:val="24"/>
        </w:rPr>
        <w:t>programme</w:t>
      </w:r>
      <w:proofErr w:type="spellEnd"/>
      <w:r w:rsidRPr="00227604">
        <w:rPr>
          <w:sz w:val="24"/>
          <w:szCs w:val="24"/>
        </w:rPr>
        <w:t>, he was found to be punctual, hardworking, and inquisitive.</w:t>
      </w:r>
    </w:p>
    <w:p w:rsidR="00227604" w:rsidRPr="00227604" w:rsidRDefault="00227604" w:rsidP="00227604">
      <w:pPr>
        <w:jc w:val="both"/>
        <w:rPr>
          <w:sz w:val="24"/>
          <w:szCs w:val="24"/>
        </w:rPr>
      </w:pPr>
    </w:p>
    <w:p w:rsidR="004F2943" w:rsidRPr="004F2943" w:rsidRDefault="00227604" w:rsidP="00227604">
      <w:pPr>
        <w:pStyle w:val="ListParagraph"/>
        <w:jc w:val="both"/>
        <w:rPr>
          <w:rFonts w:eastAsia="Times New Roman" w:cstheme="minorHAnsi"/>
          <w:sz w:val="24"/>
          <w:szCs w:val="24"/>
        </w:rPr>
      </w:pPr>
      <w:r>
        <w:rPr>
          <w:sz w:val="24"/>
          <w:szCs w:val="24"/>
        </w:rPr>
        <w:t>We</w:t>
      </w:r>
      <w:r w:rsidRPr="00227604">
        <w:rPr>
          <w:sz w:val="24"/>
          <w:szCs w:val="24"/>
        </w:rPr>
        <w:t xml:space="preserve"> wish him every success in life.</w:t>
      </w:r>
      <w:r w:rsidR="0073433D" w:rsidRPr="0073433D">
        <w:rPr>
          <w:sz w:val="24"/>
          <w:szCs w:val="24"/>
        </w:rPr>
        <w:t xml:space="preserve"> mechanisms in remote sensing involve prioritizing attention to regions or features based on task-specific criteria, such as environmental significance, economic value, or risk assessment</w:t>
      </w:r>
      <w:r w:rsidR="0073433D">
        <w:t>.</w:t>
      </w:r>
    </w:p>
    <w:p w:rsidR="004F2943" w:rsidRDefault="004F2943" w:rsidP="004F2943">
      <w:pPr>
        <w:jc w:val="both"/>
        <w:rPr>
          <w:b/>
          <w:sz w:val="36"/>
          <w:szCs w:val="36"/>
        </w:rPr>
      </w:pPr>
    </w:p>
    <w:p w:rsidR="004F2943" w:rsidRDefault="004F2943" w:rsidP="004F2943">
      <w:pPr>
        <w:jc w:val="both"/>
        <w:rPr>
          <w:b/>
          <w:sz w:val="36"/>
          <w:szCs w:val="36"/>
        </w:rPr>
      </w:pPr>
    </w:p>
    <w:p w:rsidR="004F2943" w:rsidRDefault="004F2943" w:rsidP="004F2943">
      <w:pPr>
        <w:jc w:val="both"/>
        <w:rPr>
          <w:b/>
          <w:sz w:val="36"/>
          <w:szCs w:val="36"/>
        </w:rPr>
      </w:pPr>
    </w:p>
    <w:p w:rsidR="004F2943" w:rsidRDefault="004F2943" w:rsidP="004F2943">
      <w:pPr>
        <w:jc w:val="both"/>
        <w:rPr>
          <w:b/>
          <w:sz w:val="36"/>
          <w:szCs w:val="36"/>
        </w:rPr>
      </w:pPr>
      <w:r w:rsidRPr="004F2943">
        <w:rPr>
          <w:b/>
          <w:sz w:val="36"/>
          <w:szCs w:val="36"/>
        </w:rPr>
        <w:lastRenderedPageBreak/>
        <w:t>Methods of Spatial Attention</w:t>
      </w:r>
    </w:p>
    <w:p w:rsidR="004F2943" w:rsidRDefault="004F2943" w:rsidP="004F2943">
      <w:pPr>
        <w:jc w:val="both"/>
        <w:rPr>
          <w:rFonts w:eastAsia="Times New Roman" w:cstheme="minorHAnsi"/>
          <w:sz w:val="24"/>
          <w:szCs w:val="24"/>
        </w:rPr>
      </w:pPr>
      <w:r>
        <w:rPr>
          <w:b/>
          <w:sz w:val="36"/>
          <w:szCs w:val="36"/>
        </w:rPr>
        <w:tab/>
      </w:r>
      <w:r w:rsidRPr="004F2943">
        <w:rPr>
          <w:rFonts w:eastAsia="Times New Roman" w:cstheme="minorHAnsi"/>
          <w:sz w:val="24"/>
          <w:szCs w:val="24"/>
        </w:rPr>
        <w:t>Techniques and procedures used to selectively focus on particular geographical locations or regions within captured images or data are referred to as spatial attention. Improving the precision, effectiveness, and usefulness of remote sensing analysis requires the use of these techniques.</w:t>
      </w:r>
      <w:r>
        <w:rPr>
          <w:rFonts w:eastAsia="Times New Roman" w:cstheme="minorHAnsi"/>
          <w:sz w:val="24"/>
          <w:szCs w:val="24"/>
        </w:rPr>
        <w:t xml:space="preserve"> Here the methods  are,</w:t>
      </w:r>
    </w:p>
    <w:p w:rsidR="00CB68AC" w:rsidRDefault="00227604" w:rsidP="00227604">
      <w:pPr>
        <w:pStyle w:val="ListParagraph"/>
        <w:jc w:val="both"/>
        <w:rPr>
          <w:rFonts w:eastAsia="Times New Roman" w:cstheme="minorHAnsi"/>
        </w:rPr>
      </w:pPr>
      <w:r>
        <w:rPr>
          <w:sz w:val="24"/>
          <w:szCs w:val="24"/>
        </w:rPr>
        <w:t>F</w:t>
      </w:r>
      <w:r w:rsidR="004F2943" w:rsidRPr="00CB68AC">
        <w:rPr>
          <w:sz w:val="24"/>
          <w:szCs w:val="24"/>
        </w:rPr>
        <w:t>eature-based Attention-</w:t>
      </w:r>
      <w:r w:rsidR="004F2943" w:rsidRPr="00CB68AC">
        <w:rPr>
          <w:rFonts w:eastAsia="Times New Roman" w:cstheme="minorHAnsi"/>
        </w:rPr>
        <w:t>When analyzing remote sensing images, feature-based attention highlights particular traits or aspects that are pertinent to the objective of the investigation. Geometric features, spectral signatures, and textural patterns could all be examples.</w:t>
      </w:r>
    </w:p>
    <w:p w:rsidR="00CB68AC" w:rsidRPr="00CB68AC" w:rsidRDefault="00CB68AC" w:rsidP="00CB68AC">
      <w:pPr>
        <w:pStyle w:val="ListParagraph"/>
        <w:jc w:val="both"/>
        <w:rPr>
          <w:rFonts w:eastAsia="Times New Roman" w:cstheme="minorHAnsi"/>
        </w:rPr>
      </w:pPr>
    </w:p>
    <w:p w:rsidR="004F2943" w:rsidRDefault="004F2943" w:rsidP="00227604">
      <w:pPr>
        <w:pStyle w:val="ListParagraph"/>
        <w:rPr>
          <w:rFonts w:eastAsia="Times New Roman" w:cstheme="minorHAnsi"/>
        </w:rPr>
      </w:pPr>
      <w:r w:rsidRPr="00CB68AC">
        <w:rPr>
          <w:sz w:val="24"/>
          <w:szCs w:val="24"/>
        </w:rPr>
        <w:t>Spatial Filtering and Enhancement-</w:t>
      </w:r>
      <w:r w:rsidRPr="00CB68AC">
        <w:rPr>
          <w:rFonts w:eastAsia="Times New Roman" w:cstheme="minorHAnsi"/>
        </w:rPr>
        <w:t>Using filters or kernels to enhance or suppress specific spatial frequencies or characteristics in remote sensing pictures is known as spatial filtering.</w:t>
      </w:r>
    </w:p>
    <w:p w:rsidR="00CB68AC" w:rsidRPr="00CB68AC" w:rsidRDefault="00CB68AC" w:rsidP="00CB68AC">
      <w:pPr>
        <w:pStyle w:val="ListParagraph"/>
        <w:rPr>
          <w:rFonts w:eastAsia="Times New Roman" w:cstheme="minorHAnsi"/>
        </w:rPr>
      </w:pPr>
    </w:p>
    <w:p w:rsidR="00CB68AC" w:rsidRPr="00CB68AC" w:rsidRDefault="00CB68AC" w:rsidP="00CB68AC">
      <w:pPr>
        <w:pStyle w:val="ListParagraph"/>
        <w:rPr>
          <w:rFonts w:eastAsia="Times New Roman" w:cstheme="minorHAnsi"/>
        </w:rPr>
      </w:pPr>
    </w:p>
    <w:p w:rsidR="004F2943" w:rsidRPr="00CB68AC" w:rsidRDefault="004F2943" w:rsidP="00227604">
      <w:pPr>
        <w:pStyle w:val="ListParagraph"/>
        <w:jc w:val="both"/>
        <w:rPr>
          <w:sz w:val="24"/>
          <w:szCs w:val="24"/>
        </w:rPr>
      </w:pPr>
      <w:r w:rsidRPr="00CB68AC">
        <w:rPr>
          <w:sz w:val="24"/>
          <w:szCs w:val="24"/>
        </w:rPr>
        <w:t>Gaussian or Kernel-based Attention-</w:t>
      </w:r>
      <w:r>
        <w:t>This approach uses Gaussian functions or kernels to assign weights to pixels or regions based on their proximity or similarity to a central point or region of interest.</w:t>
      </w:r>
    </w:p>
    <w:p w:rsidR="00CB68AC" w:rsidRPr="00CB68AC" w:rsidRDefault="00CB68AC" w:rsidP="00CB68AC">
      <w:pPr>
        <w:pStyle w:val="ListParagraph"/>
        <w:jc w:val="both"/>
        <w:rPr>
          <w:sz w:val="24"/>
          <w:szCs w:val="24"/>
        </w:rPr>
      </w:pPr>
    </w:p>
    <w:p w:rsidR="00227604" w:rsidRPr="00227604" w:rsidRDefault="00227604" w:rsidP="00227604">
      <w:pPr>
        <w:pStyle w:val="ListParagraph"/>
        <w:jc w:val="both"/>
        <w:rPr>
          <w:rFonts w:eastAsia="Times New Roman" w:cstheme="minorHAnsi"/>
        </w:rPr>
      </w:pPr>
      <w:r>
        <w:rPr>
          <w:sz w:val="24"/>
          <w:szCs w:val="24"/>
        </w:rPr>
        <w:t>O</w:t>
      </w:r>
      <w:r w:rsidR="004F2943" w:rsidRPr="00CB68AC">
        <w:rPr>
          <w:sz w:val="24"/>
          <w:szCs w:val="24"/>
        </w:rPr>
        <w:t>bject-based Attention-</w:t>
      </w:r>
      <w:r w:rsidR="004F2943" w:rsidRPr="00CB68AC">
        <w:rPr>
          <w:rFonts w:eastAsia="Times New Roman" w:cstheme="minorHAnsi"/>
        </w:rPr>
        <w:t xml:space="preserve">Object-based attention focuses attention not on individual pixels but on whole objects or </w:t>
      </w:r>
      <w:r w:rsidRPr="00227604">
        <w:rPr>
          <w:rFonts w:eastAsia="Times New Roman" w:cstheme="minorHAnsi"/>
        </w:rPr>
        <w:t xml:space="preserve">This is to certify that Mr. SANTHANAKRISHNAN S., bearing register number 5133121104037, a student of B.E. in Computer Science and Engineering studying in the VII semester at University College of Engineering </w:t>
      </w:r>
      <w:proofErr w:type="spellStart"/>
      <w:r w:rsidRPr="00227604">
        <w:rPr>
          <w:rFonts w:eastAsia="Times New Roman" w:cstheme="minorHAnsi"/>
        </w:rPr>
        <w:t>Arni</w:t>
      </w:r>
      <w:proofErr w:type="spellEnd"/>
      <w:r w:rsidRPr="00227604">
        <w:rPr>
          <w:rFonts w:eastAsia="Times New Roman" w:cstheme="minorHAnsi"/>
        </w:rPr>
        <w:t xml:space="preserve">, has successfully completed a 4-week Summer Internship </w:t>
      </w:r>
      <w:proofErr w:type="spellStart"/>
      <w:r w:rsidRPr="00227604">
        <w:rPr>
          <w:rFonts w:eastAsia="Times New Roman" w:cstheme="minorHAnsi"/>
        </w:rPr>
        <w:t>Programme</w:t>
      </w:r>
      <w:proofErr w:type="spellEnd"/>
      <w:r w:rsidRPr="00227604">
        <w:rPr>
          <w:rFonts w:eastAsia="Times New Roman" w:cstheme="minorHAnsi"/>
        </w:rPr>
        <w:t xml:space="preserve"> (from 15th May 2024 to 31st May 2024 and from 16th July 2024 to 30th July 2024) in the Department of Computer Science and Engineering at NIT Puducherry. He worked under my supervision on the topic “A Parallel Attention Guided Generative Adversarial Network for Efficient Thin Cloud Removal in Satellite Imagery.”</w:t>
      </w:r>
    </w:p>
    <w:p w:rsidR="00227604" w:rsidRPr="00227604" w:rsidRDefault="00227604" w:rsidP="00227604">
      <w:pPr>
        <w:pStyle w:val="ListParagraph"/>
        <w:jc w:val="both"/>
        <w:rPr>
          <w:rFonts w:eastAsia="Times New Roman" w:cstheme="minorHAnsi"/>
        </w:rPr>
      </w:pPr>
    </w:p>
    <w:p w:rsidR="00CB68AC" w:rsidRPr="00F401A5" w:rsidRDefault="00227604" w:rsidP="00F401A5">
      <w:pPr>
        <w:pStyle w:val="ListParagraph"/>
        <w:jc w:val="both"/>
        <w:rPr>
          <w:rFonts w:eastAsia="Times New Roman" w:cstheme="minorHAnsi"/>
        </w:rPr>
      </w:pPr>
      <w:r w:rsidRPr="00227604">
        <w:rPr>
          <w:rFonts w:eastAsia="Times New Roman" w:cstheme="minorHAnsi"/>
        </w:rPr>
        <w:t xml:space="preserve">During the internship </w:t>
      </w:r>
      <w:proofErr w:type="spellStart"/>
      <w:r w:rsidRPr="00227604">
        <w:rPr>
          <w:rFonts w:eastAsia="Times New Roman" w:cstheme="minorHAnsi"/>
        </w:rPr>
        <w:t>programme</w:t>
      </w:r>
      <w:proofErr w:type="spellEnd"/>
      <w:r w:rsidRPr="00227604">
        <w:rPr>
          <w:rFonts w:eastAsia="Times New Roman" w:cstheme="minorHAnsi"/>
        </w:rPr>
        <w:t xml:space="preserve">, he was found to be punctual, hardworking, and </w:t>
      </w:r>
      <w:proofErr w:type="spellStart"/>
      <w:r w:rsidRPr="00227604">
        <w:rPr>
          <w:rFonts w:eastAsia="Times New Roman" w:cstheme="minorHAnsi"/>
        </w:rPr>
        <w:t>inquisitive.</w:t>
      </w:r>
      <w:r w:rsidRPr="00F401A5">
        <w:rPr>
          <w:rFonts w:eastAsia="Times New Roman" w:cstheme="minorHAnsi"/>
        </w:rPr>
        <w:t>We</w:t>
      </w:r>
      <w:proofErr w:type="spellEnd"/>
      <w:r w:rsidRPr="00F401A5">
        <w:rPr>
          <w:rFonts w:eastAsia="Times New Roman" w:cstheme="minorHAnsi"/>
        </w:rPr>
        <w:t xml:space="preserve"> wish him every success in life.</w:t>
      </w:r>
      <w:r w:rsidR="004F2943" w:rsidRPr="00F401A5">
        <w:rPr>
          <w:rFonts w:eastAsia="Times New Roman" w:cstheme="minorHAnsi"/>
        </w:rPr>
        <w:t xml:space="preserve"> areas inside the distant sensing picture.</w:t>
      </w:r>
    </w:p>
    <w:p w:rsidR="00CB68AC" w:rsidRPr="00CB68AC" w:rsidRDefault="00CB68AC" w:rsidP="00CB68AC">
      <w:pPr>
        <w:pStyle w:val="ListParagraph"/>
        <w:rPr>
          <w:sz w:val="24"/>
          <w:szCs w:val="24"/>
        </w:rPr>
      </w:pPr>
    </w:p>
    <w:p w:rsidR="00CB68AC" w:rsidRPr="00000F3E" w:rsidRDefault="004F2943" w:rsidP="00000F3E">
      <w:pPr>
        <w:pStyle w:val="ListParagraph"/>
        <w:jc w:val="both"/>
        <w:rPr>
          <w:rFonts w:eastAsia="Times New Roman" w:cstheme="minorHAnsi"/>
        </w:rPr>
      </w:pPr>
      <w:r w:rsidRPr="00CB68AC">
        <w:rPr>
          <w:sz w:val="24"/>
          <w:szCs w:val="24"/>
        </w:rPr>
        <w:t>Contextual and Spatial Relationships-</w:t>
      </w:r>
      <w:r w:rsidR="00CB68AC">
        <w:t>Integrating contextual information and spatial relationships between neighboring pixels or regions is crucial for accurate remote sensing analysis.</w:t>
      </w:r>
      <w:r w:rsidR="00000F3E">
        <w:t xml:space="preserve"> </w:t>
      </w:r>
      <w:r w:rsidRPr="00000F3E">
        <w:rPr>
          <w:sz w:val="24"/>
          <w:szCs w:val="24"/>
        </w:rPr>
        <w:t>Deep Learning and Attention Mechanisms</w:t>
      </w:r>
      <w:r w:rsidR="00CB68AC" w:rsidRPr="00000F3E">
        <w:rPr>
          <w:sz w:val="24"/>
          <w:szCs w:val="24"/>
        </w:rPr>
        <w:t xml:space="preserve">- </w:t>
      </w:r>
      <w:r w:rsidR="00CB68AC" w:rsidRPr="00000F3E">
        <w:rPr>
          <w:rFonts w:eastAsia="Times New Roman" w:cstheme="minorHAnsi"/>
        </w:rPr>
        <w:t>The attention mechanisms in neural networks, which are a result of advances in deep learning, dynamically weight feature mappings according to their spatial significance and contextual connections throughout the image.</w:t>
      </w:r>
    </w:p>
    <w:p w:rsidR="00CB68AC" w:rsidRPr="00CB68AC" w:rsidRDefault="00CB68AC" w:rsidP="00CB68AC">
      <w:pPr>
        <w:pStyle w:val="ListParagraph"/>
        <w:rPr>
          <w:sz w:val="24"/>
          <w:szCs w:val="24"/>
        </w:rPr>
      </w:pPr>
    </w:p>
    <w:p w:rsidR="004F2943" w:rsidRPr="00CB68AC" w:rsidRDefault="004F2943" w:rsidP="00000F3E">
      <w:pPr>
        <w:pStyle w:val="ListParagraph"/>
        <w:jc w:val="both"/>
        <w:rPr>
          <w:rFonts w:eastAsia="Times New Roman" w:cstheme="minorHAnsi"/>
        </w:rPr>
      </w:pPr>
      <w:r w:rsidRPr="00CB68AC">
        <w:rPr>
          <w:sz w:val="24"/>
          <w:szCs w:val="24"/>
        </w:rPr>
        <w:t>Temporal Attention (for time-series data)</w:t>
      </w:r>
      <w:r w:rsidR="00CB68AC" w:rsidRPr="00CB68AC">
        <w:rPr>
          <w:sz w:val="24"/>
          <w:szCs w:val="24"/>
        </w:rPr>
        <w:t>-</w:t>
      </w:r>
      <w:r w:rsidR="00CB68AC" w:rsidRPr="00CB68AC">
        <w:t xml:space="preserve"> </w:t>
      </w:r>
      <w:r w:rsidR="00CB68AC">
        <w:t>Temporal attention mechanisms focus on identifying and prioritizing specific time intervals or periods within time-series remote sensing data.</w:t>
      </w:r>
    </w:p>
    <w:p w:rsidR="004F2943" w:rsidRPr="004F2943" w:rsidRDefault="004F2943" w:rsidP="004F2943">
      <w:pPr>
        <w:jc w:val="both"/>
        <w:rPr>
          <w:rFonts w:eastAsia="Times New Roman" w:cstheme="minorHAnsi"/>
          <w:sz w:val="24"/>
          <w:szCs w:val="24"/>
        </w:rPr>
      </w:pPr>
    </w:p>
    <w:p w:rsidR="004F2943" w:rsidRDefault="004F2943" w:rsidP="004F2943">
      <w:pPr>
        <w:jc w:val="both"/>
        <w:rPr>
          <w:b/>
          <w:sz w:val="36"/>
          <w:szCs w:val="36"/>
        </w:rPr>
      </w:pPr>
    </w:p>
    <w:p w:rsidR="004F2943" w:rsidRPr="004F2943" w:rsidRDefault="004F2943" w:rsidP="004F2943">
      <w:pPr>
        <w:jc w:val="both"/>
        <w:rPr>
          <w:rFonts w:eastAsia="Times New Roman" w:cstheme="minorHAnsi"/>
          <w:sz w:val="24"/>
          <w:szCs w:val="24"/>
        </w:rPr>
      </w:pPr>
      <w:r>
        <w:rPr>
          <w:b/>
          <w:sz w:val="36"/>
          <w:szCs w:val="36"/>
        </w:rPr>
        <w:tab/>
      </w:r>
    </w:p>
    <w:p w:rsidR="00BA5FF8" w:rsidRDefault="00BA5FF8"/>
    <w:sectPr w:rsidR="00AF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B1FA4"/>
    <w:multiLevelType w:val="hybridMultilevel"/>
    <w:tmpl w:val="9A1A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33C29"/>
    <w:multiLevelType w:val="hybridMultilevel"/>
    <w:tmpl w:val="2200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532820">
    <w:abstractNumId w:val="1"/>
  </w:num>
  <w:num w:numId="2" w16cid:durableId="158151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832"/>
    <w:rsid w:val="00000F3E"/>
    <w:rsid w:val="00227604"/>
    <w:rsid w:val="004F2943"/>
    <w:rsid w:val="005748EF"/>
    <w:rsid w:val="0073433D"/>
    <w:rsid w:val="00815832"/>
    <w:rsid w:val="00946DDE"/>
    <w:rsid w:val="009943CD"/>
    <w:rsid w:val="00A17C62"/>
    <w:rsid w:val="00B53F15"/>
    <w:rsid w:val="00C82421"/>
    <w:rsid w:val="00CB68AC"/>
    <w:rsid w:val="00CD3AA8"/>
    <w:rsid w:val="00F4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6DE0"/>
  <w15:docId w15:val="{D9554E41-D1D1-924A-BD6C-583F9323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8227">
      <w:bodyDiv w:val="1"/>
      <w:marLeft w:val="0"/>
      <w:marRight w:val="0"/>
      <w:marTop w:val="0"/>
      <w:marBottom w:val="0"/>
      <w:divBdr>
        <w:top w:val="none" w:sz="0" w:space="0" w:color="auto"/>
        <w:left w:val="none" w:sz="0" w:space="0" w:color="auto"/>
        <w:bottom w:val="none" w:sz="0" w:space="0" w:color="auto"/>
        <w:right w:val="none" w:sz="0" w:space="0" w:color="auto"/>
      </w:divBdr>
    </w:div>
    <w:div w:id="441073352">
      <w:bodyDiv w:val="1"/>
      <w:marLeft w:val="0"/>
      <w:marRight w:val="0"/>
      <w:marTop w:val="0"/>
      <w:marBottom w:val="0"/>
      <w:divBdr>
        <w:top w:val="none" w:sz="0" w:space="0" w:color="auto"/>
        <w:left w:val="none" w:sz="0" w:space="0" w:color="auto"/>
        <w:bottom w:val="none" w:sz="0" w:space="0" w:color="auto"/>
        <w:right w:val="none" w:sz="0" w:space="0" w:color="auto"/>
      </w:divBdr>
    </w:div>
    <w:div w:id="652371851">
      <w:bodyDiv w:val="1"/>
      <w:marLeft w:val="0"/>
      <w:marRight w:val="0"/>
      <w:marTop w:val="0"/>
      <w:marBottom w:val="0"/>
      <w:divBdr>
        <w:top w:val="none" w:sz="0" w:space="0" w:color="auto"/>
        <w:left w:val="none" w:sz="0" w:space="0" w:color="auto"/>
        <w:bottom w:val="none" w:sz="0" w:space="0" w:color="auto"/>
        <w:right w:val="none" w:sz="0" w:space="0" w:color="auto"/>
      </w:divBdr>
    </w:div>
    <w:div w:id="792676386">
      <w:bodyDiv w:val="1"/>
      <w:marLeft w:val="0"/>
      <w:marRight w:val="0"/>
      <w:marTop w:val="0"/>
      <w:marBottom w:val="0"/>
      <w:divBdr>
        <w:top w:val="none" w:sz="0" w:space="0" w:color="auto"/>
        <w:left w:val="none" w:sz="0" w:space="0" w:color="auto"/>
        <w:bottom w:val="none" w:sz="0" w:space="0" w:color="auto"/>
        <w:right w:val="none" w:sz="0" w:space="0" w:color="auto"/>
      </w:divBdr>
    </w:div>
    <w:div w:id="1111389794">
      <w:bodyDiv w:val="1"/>
      <w:marLeft w:val="0"/>
      <w:marRight w:val="0"/>
      <w:marTop w:val="0"/>
      <w:marBottom w:val="0"/>
      <w:divBdr>
        <w:top w:val="none" w:sz="0" w:space="0" w:color="auto"/>
        <w:left w:val="none" w:sz="0" w:space="0" w:color="auto"/>
        <w:bottom w:val="none" w:sz="0" w:space="0" w:color="auto"/>
        <w:right w:val="none" w:sz="0" w:space="0" w:color="auto"/>
      </w:divBdr>
    </w:div>
    <w:div w:id="1434015352">
      <w:bodyDiv w:val="1"/>
      <w:marLeft w:val="0"/>
      <w:marRight w:val="0"/>
      <w:marTop w:val="0"/>
      <w:marBottom w:val="0"/>
      <w:divBdr>
        <w:top w:val="none" w:sz="0" w:space="0" w:color="auto"/>
        <w:left w:val="none" w:sz="0" w:space="0" w:color="auto"/>
        <w:bottom w:val="none" w:sz="0" w:space="0" w:color="auto"/>
        <w:right w:val="none" w:sz="0" w:space="0" w:color="auto"/>
      </w:divBdr>
    </w:div>
    <w:div w:id="1541935319">
      <w:bodyDiv w:val="1"/>
      <w:marLeft w:val="0"/>
      <w:marRight w:val="0"/>
      <w:marTop w:val="0"/>
      <w:marBottom w:val="0"/>
      <w:divBdr>
        <w:top w:val="none" w:sz="0" w:space="0" w:color="auto"/>
        <w:left w:val="none" w:sz="0" w:space="0" w:color="auto"/>
        <w:bottom w:val="none" w:sz="0" w:space="0" w:color="auto"/>
        <w:right w:val="none" w:sz="0" w:space="0" w:color="auto"/>
      </w:divBdr>
    </w:div>
    <w:div w:id="1940940841">
      <w:bodyDiv w:val="1"/>
      <w:marLeft w:val="0"/>
      <w:marRight w:val="0"/>
      <w:marTop w:val="0"/>
      <w:marBottom w:val="0"/>
      <w:divBdr>
        <w:top w:val="none" w:sz="0" w:space="0" w:color="auto"/>
        <w:left w:val="none" w:sz="0" w:space="0" w:color="auto"/>
        <w:bottom w:val="none" w:sz="0" w:space="0" w:color="auto"/>
        <w:right w:val="none" w:sz="0" w:space="0" w:color="auto"/>
      </w:divBdr>
    </w:div>
    <w:div w:id="1965698328">
      <w:bodyDiv w:val="1"/>
      <w:marLeft w:val="0"/>
      <w:marRight w:val="0"/>
      <w:marTop w:val="0"/>
      <w:marBottom w:val="0"/>
      <w:divBdr>
        <w:top w:val="none" w:sz="0" w:space="0" w:color="auto"/>
        <w:left w:val="none" w:sz="0" w:space="0" w:color="auto"/>
        <w:bottom w:val="none" w:sz="0" w:space="0" w:color="auto"/>
        <w:right w:val="none" w:sz="0" w:space="0" w:color="auto"/>
      </w:divBdr>
    </w:div>
    <w:div w:id="20161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ASWATHI S</dc:creator>
  <cp:lastModifiedBy>Santhana Krishnan</cp:lastModifiedBy>
  <cp:revision>2</cp:revision>
  <dcterms:created xsi:type="dcterms:W3CDTF">2024-07-29T15:52:00Z</dcterms:created>
  <dcterms:modified xsi:type="dcterms:W3CDTF">2024-07-29T15:52:00Z</dcterms:modified>
</cp:coreProperties>
</file>