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Define Problem Statements – SB Stocks</w:t>
      </w:r>
    </w:p>
    <w:p>
      <w:pPr>
        <w:pStyle w:val="Heading2"/>
      </w:pPr>
      <w:r>
        <w:t>Problem Statement</w:t>
      </w:r>
    </w:p>
    <w:p>
      <w:r>
        <w:t>Beginners and students interested in stock markets lack a safe, simple, and practical environment to learn trading without risking real money. Existing trading platforms are complex and primarily designed for experienced investors.</w:t>
      </w:r>
    </w:p>
    <w:p>
      <w:pPr>
        <w:pStyle w:val="Heading2"/>
      </w:pPr>
      <w:r>
        <w:t>Objectives</w:t>
      </w:r>
    </w:p>
    <w:p>
      <w:r>
        <w:t>• Develop a secure stock trading simulation platform.</w:t>
        <w:br/>
        <w:t>• Enable user registration and JWT-based authentication.</w:t>
        <w:br/>
        <w:t>• Allow virtual buying and selling of stocks.</w:t>
        <w:br/>
        <w:t>• Maintain portfolio, watchlist, and transaction history.</w:t>
        <w:br/>
        <w:t>• Integrate live stock quotes using Finnhub API.</w:t>
        <w:br/>
        <w:t>• Provide an admin module to manage stocks.</w:t>
      </w:r>
    </w:p>
    <w:p>
      <w:pPr>
        <w:pStyle w:val="Heading2"/>
      </w:pPr>
      <w:r>
        <w:t>Target Users</w:t>
      </w:r>
    </w:p>
    <w:p>
      <w:r>
        <w:t>Students, beginner investors, stock market learners, and administrators.</w:t>
      </w:r>
    </w:p>
    <w:p>
      <w:pPr>
        <w:pStyle w:val="Heading2"/>
      </w:pPr>
      <w:r>
        <w:t>Expected Outcomes</w:t>
      </w:r>
    </w:p>
    <w:p>
      <w:r>
        <w:t>• Improved understanding of stock trading.</w:t>
        <w:br/>
        <w:t>• Risk-free learning using virtual money.</w:t>
        <w:br/>
        <w:t>• Real-time market awareness.</w:t>
        <w:br/>
        <w:t>• Better investment decision-making skills.</w:t>
      </w:r>
    </w:p>
    <w:p>
      <w:pPr>
        <w:pStyle w:val="Heading2"/>
      </w:pPr>
      <w:r>
        <w:t>Scope</w:t>
      </w:r>
    </w:p>
    <w:p>
      <w:r>
        <w:t>The project focuses on virtual stock trading with authentication, portfolio management, watchlist, transactions, and stock administration. It does not execute real financial trades.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