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 – SB Stocks</w:t>
      </w:r>
    </w:p>
    <w:p>
      <w:r>
        <w:t>This project is developed using the MERN Stack with third-party APIs to provide a secure and responsive stock trading simulation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React.js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Builds a dynamic and responsive user interface using reusable components.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Provides fast development server and optimized frontend builds.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Creates responsive and modern user interfaces quickly.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Backend Runtime</w:t>
            </w:r>
          </w:p>
        </w:tc>
        <w:tc>
          <w:tcPr>
            <w:tcW w:type="dxa" w:w="2880"/>
          </w:tcPr>
          <w:p>
            <w:r>
              <w:t>Executes JavaScript on the server side.</w:t>
            </w:r>
          </w:p>
        </w:tc>
      </w:tr>
      <w:tr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Develops RESTful APIs and handles routing.</w:t>
            </w:r>
          </w:p>
        </w:tc>
      </w:tr>
      <w:tr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Stores users, stocks, portfolios, watchlists, and transactions.</w:t>
            </w:r>
          </w:p>
        </w:tc>
      </w:tr>
      <w:tr>
        <w:tc>
          <w:tcPr>
            <w:tcW w:type="dxa" w:w="2880"/>
          </w:tcPr>
          <w:p>
            <w:r>
              <w:t>Mongoose</w:t>
            </w:r>
          </w:p>
        </w:tc>
        <w:tc>
          <w:tcPr>
            <w:tcW w:type="dxa" w:w="2880"/>
          </w:tcPr>
          <w:p>
            <w:r>
              <w:t>ODM</w:t>
            </w:r>
          </w:p>
        </w:tc>
        <w:tc>
          <w:tcPr>
            <w:tcW w:type="dxa" w:w="2880"/>
          </w:tcPr>
          <w:p>
            <w:r>
              <w:t>Provides schema-based interaction with MongoDB.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Secures APIs through token-based authentication.</w:t>
            </w:r>
          </w:p>
        </w:tc>
      </w:tr>
      <w:tr>
        <w:tc>
          <w:tcPr>
            <w:tcW w:type="dxa" w:w="2880"/>
          </w:tcPr>
          <w:p>
            <w:r>
              <w:t>bcrypt.js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Encrypts user passwords before storing them.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Connects the React frontend with backend APIs.</w:t>
            </w:r>
          </w:p>
        </w:tc>
      </w:tr>
      <w:tr>
        <w:tc>
          <w:tcPr>
            <w:tcW w:type="dxa" w:w="2880"/>
          </w:tcPr>
          <w:p>
            <w:r>
              <w:t>Finnhub API</w:t>
            </w:r>
          </w:p>
        </w:tc>
        <w:tc>
          <w:tcPr>
            <w:tcW w:type="dxa" w:w="2880"/>
          </w:tcPr>
          <w:p>
            <w:r>
              <w:t>External API</w:t>
            </w:r>
          </w:p>
        </w:tc>
        <w:tc>
          <w:tcPr>
            <w:tcW w:type="dxa" w:w="2880"/>
          </w:tcPr>
          <w:p>
            <w:r>
              <w:t>Fetches real-time stock quotes and company search results.</w:t>
            </w:r>
          </w:p>
        </w:tc>
      </w:tr>
      <w:tr>
        <w:tc>
          <w:tcPr>
            <w:tcW w:type="dxa" w:w="2880"/>
          </w:tcPr>
          <w:p>
            <w:r>
              <w:t>Postman / Thunder Client</w:t>
            </w:r>
          </w:p>
        </w:tc>
        <w:tc>
          <w:tcPr>
            <w:tcW w:type="dxa" w:w="2880"/>
          </w:tcPr>
          <w:p>
            <w:r>
              <w:t>API Testing</w:t>
            </w:r>
          </w:p>
        </w:tc>
        <w:tc>
          <w:tcPr>
            <w:tcW w:type="dxa" w:w="2880"/>
          </w:tcPr>
          <w:p>
            <w:r>
              <w:t>Tests backend endpoints during development.</w:t>
            </w:r>
          </w:p>
        </w:tc>
      </w:tr>
      <w:tr>
        <w:tc>
          <w:tcPr>
            <w:tcW w:type="dxa" w:w="2880"/>
          </w:tcPr>
          <w:p>
            <w:r>
              <w:t>Git &amp; GitHub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Tracks project changes and manages source code.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IDE</w:t>
            </w:r>
          </w:p>
        </w:tc>
        <w:tc>
          <w:tcPr>
            <w:tcW w:type="dxa" w:w="2880"/>
          </w:tcPr>
          <w:p>
            <w:r>
              <w:t>Used for writing, debugging, and managing project files.</w:t>
            </w:r>
          </w:p>
        </w:tc>
      </w:tr>
    </w:tbl>
    <w:p>
      <w:pPr>
        <w:pStyle w:val="Heading2"/>
      </w:pPr>
      <w:r>
        <w:t>Technology Architecture</w:t>
      </w:r>
    </w:p>
    <w:p>
      <w:r>
        <w:t>React frontend communicates with the Express backend using Axios. The backend interacts with MongoDB Atlas through Mongoose and uses JWT for authentication. Real-time stock data is retrieved from the Finnhub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