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3A6E" w:rsidRPr="00003A6E" w:rsidRDefault="00003A6E" w:rsidP="00003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3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Marketing Funnel &amp; Conversion Performance Analysis</w:t>
      </w:r>
    </w:p>
    <w:p w:rsidR="00003A6E" w:rsidRPr="00003A6E" w:rsidRDefault="00003A6E" w:rsidP="00003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3A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Future Interns – Data Science &amp; Analytics Task 3</w:t>
      </w:r>
    </w:p>
    <w:p w:rsidR="00003A6E" w:rsidRPr="00003A6E" w:rsidRDefault="00003A6E" w:rsidP="00003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3A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Submitted By</w:t>
      </w:r>
    </w:p>
    <w:p w:rsidR="00003A6E" w:rsidRPr="00003A6E" w:rsidRDefault="00003A6E" w:rsidP="00003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>Santhi</w:t>
      </w:r>
      <w:proofErr w:type="spellEnd"/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>Priya</w:t>
      </w:r>
      <w:proofErr w:type="spellEnd"/>
    </w:p>
    <w:p w:rsidR="00003A6E" w:rsidRPr="00003A6E" w:rsidRDefault="00003A6E" w:rsidP="00003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03A6E" w:rsidRPr="00003A6E" w:rsidRDefault="00003A6E" w:rsidP="00003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3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Overview</w:t>
      </w:r>
    </w:p>
    <w:p w:rsidR="00003A6E" w:rsidRPr="00003A6E" w:rsidRDefault="00003A6E" w:rsidP="00003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of this project is to </w:t>
      </w:r>
      <w:proofErr w:type="spellStart"/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marketing campaign performance using the Bank Marketing dataset. The analysis focuses on understanding customer conversion </w:t>
      </w:r>
      <w:proofErr w:type="spellStart"/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>, identifying high-performing marketing channels, and discovering areas where customer drop-off occurs in the marketing funnel.</w:t>
      </w:r>
    </w:p>
    <w:p w:rsidR="00003A6E" w:rsidRPr="00003A6E" w:rsidRDefault="00003A6E" w:rsidP="00003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was developed in Power BI to present interactive visualizations and key performance indicators that help support business decision-making.</w:t>
      </w:r>
    </w:p>
    <w:p w:rsidR="00003A6E" w:rsidRPr="00003A6E" w:rsidRDefault="00003A6E" w:rsidP="00003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03A6E" w:rsidRPr="00003A6E" w:rsidRDefault="00003A6E" w:rsidP="00003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3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Dataset</w:t>
      </w:r>
    </w:p>
    <w:p w:rsidR="00003A6E" w:rsidRPr="00003A6E" w:rsidRDefault="00003A6E" w:rsidP="00003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 Name:</w:t>
      </w: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Bank Marketing Dataset (bank-additional-full.csv)</w:t>
      </w:r>
    </w:p>
    <w:p w:rsidR="00003A6E" w:rsidRPr="00003A6E" w:rsidRDefault="00003A6E" w:rsidP="00003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contains customer demographic information, campaign details, communication channels, previous marketing outcomes, and subscription results.</w:t>
      </w:r>
    </w:p>
    <w:p w:rsidR="00003A6E" w:rsidRPr="00003A6E" w:rsidRDefault="00003A6E" w:rsidP="00003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03A6E" w:rsidRPr="00003A6E" w:rsidRDefault="00003A6E" w:rsidP="00003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3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Tools Used</w:t>
      </w:r>
    </w:p>
    <w:p w:rsidR="00003A6E" w:rsidRPr="00003A6E" w:rsidRDefault="00003A6E" w:rsidP="00003A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Power BI</w:t>
      </w:r>
    </w:p>
    <w:p w:rsidR="00003A6E" w:rsidRPr="00003A6E" w:rsidRDefault="00003A6E" w:rsidP="00003A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Excel (Data Preparation)</w:t>
      </w:r>
    </w:p>
    <w:p w:rsidR="00003A6E" w:rsidRPr="00003A6E" w:rsidRDefault="00003A6E" w:rsidP="00003A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>Bank Marketing Dataset</w:t>
      </w:r>
    </w:p>
    <w:p w:rsidR="00003A6E" w:rsidRPr="00003A6E" w:rsidRDefault="00003A6E" w:rsidP="00003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03A6E" w:rsidRPr="00003A6E" w:rsidRDefault="00003A6E" w:rsidP="00003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3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Objectives</w:t>
      </w:r>
    </w:p>
    <w:p w:rsidR="00003A6E" w:rsidRPr="00003A6E" w:rsidRDefault="00003A6E" w:rsidP="00003A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conversion performance.</w:t>
      </w:r>
    </w:p>
    <w:p w:rsidR="00003A6E" w:rsidRPr="00003A6E" w:rsidRDefault="00003A6E" w:rsidP="00003A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Measure conversion rates.</w:t>
      </w:r>
    </w:p>
    <w:p w:rsidR="00003A6E" w:rsidRPr="00003A6E" w:rsidRDefault="00003A6E" w:rsidP="00003A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customer drop-off points.</w:t>
      </w:r>
    </w:p>
    <w:p w:rsidR="00003A6E" w:rsidRPr="00003A6E" w:rsidRDefault="00003A6E" w:rsidP="00003A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campaign performance across different customer segments.</w:t>
      </w:r>
    </w:p>
    <w:p w:rsidR="00003A6E" w:rsidRPr="00003A6E" w:rsidRDefault="00003A6E" w:rsidP="00003A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business recommendations based on data.</w:t>
      </w:r>
    </w:p>
    <w:p w:rsidR="00003A6E" w:rsidRPr="00003A6E" w:rsidRDefault="00003A6E" w:rsidP="00003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03A6E" w:rsidRPr="00003A6E" w:rsidRDefault="00003A6E" w:rsidP="00003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3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Dashboard Overview</w:t>
      </w:r>
      <w:bookmarkStart w:id="0" w:name="_GoBack"/>
      <w:bookmarkEnd w:id="0"/>
    </w:p>
    <w:p w:rsidR="00003A6E" w:rsidRPr="00003A6E" w:rsidRDefault="00003A6E" w:rsidP="00003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2797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ketingDashboard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A6E" w:rsidRPr="00003A6E" w:rsidRDefault="00003A6E" w:rsidP="00003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03A6E" w:rsidRPr="00003A6E" w:rsidRDefault="00003A6E" w:rsidP="00003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3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Dashboard Visualizations</w:t>
      </w:r>
    </w:p>
    <w:p w:rsidR="00003A6E" w:rsidRPr="00003A6E" w:rsidRDefault="00003A6E" w:rsidP="00003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includes the following visualizations:</w:t>
      </w:r>
    </w:p>
    <w:p w:rsidR="00003A6E" w:rsidRPr="00003A6E" w:rsidRDefault="00003A6E" w:rsidP="00003A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>KPI Cards</w:t>
      </w:r>
    </w:p>
    <w:p w:rsidR="00003A6E" w:rsidRPr="00003A6E" w:rsidRDefault="00003A6E" w:rsidP="00003A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Customers</w:t>
      </w:r>
    </w:p>
    <w:p w:rsidR="00003A6E" w:rsidRPr="00003A6E" w:rsidRDefault="00003A6E" w:rsidP="00003A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Converted Customers</w:t>
      </w:r>
    </w:p>
    <w:p w:rsidR="00003A6E" w:rsidRPr="00003A6E" w:rsidRDefault="00003A6E" w:rsidP="00003A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Conversion Rate</w:t>
      </w:r>
    </w:p>
    <w:p w:rsidR="00003A6E" w:rsidRPr="00003A6E" w:rsidRDefault="00003A6E" w:rsidP="00003A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>Funnel Analysis</w:t>
      </w:r>
    </w:p>
    <w:p w:rsidR="00003A6E" w:rsidRPr="00003A6E" w:rsidRDefault="00003A6E" w:rsidP="00003A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Conversion Distribution (Donut Chart)</w:t>
      </w:r>
    </w:p>
    <w:p w:rsidR="00003A6E" w:rsidRPr="00003A6E" w:rsidRDefault="00003A6E" w:rsidP="00003A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>Job-wise Customer Analysis</w:t>
      </w:r>
    </w:p>
    <w:p w:rsidR="00003A6E" w:rsidRPr="00003A6E" w:rsidRDefault="00003A6E" w:rsidP="00003A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 Method Analysis</w:t>
      </w:r>
    </w:p>
    <w:p w:rsidR="00003A6E" w:rsidRPr="00003A6E" w:rsidRDefault="00003A6E" w:rsidP="00003A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Campaign Performance</w:t>
      </w:r>
    </w:p>
    <w:p w:rsidR="00003A6E" w:rsidRPr="00003A6E" w:rsidRDefault="00003A6E" w:rsidP="00003A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Education-wise Analysis</w:t>
      </w:r>
    </w:p>
    <w:p w:rsidR="00003A6E" w:rsidRPr="00003A6E" w:rsidRDefault="00003A6E" w:rsidP="00003A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>Age Distribution</w:t>
      </w:r>
    </w:p>
    <w:p w:rsidR="00003A6E" w:rsidRPr="00003A6E" w:rsidRDefault="00003A6E" w:rsidP="00003A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>Campaign Performance</w:t>
      </w:r>
    </w:p>
    <w:p w:rsidR="00003A6E" w:rsidRPr="00003A6E" w:rsidRDefault="00003A6E" w:rsidP="00003A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 Campaign Outcome</w:t>
      </w:r>
    </w:p>
    <w:p w:rsidR="00003A6E" w:rsidRPr="00003A6E" w:rsidRDefault="00003A6E" w:rsidP="00003A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Interactive Filters</w:t>
      </w:r>
    </w:p>
    <w:p w:rsidR="00003A6E" w:rsidRPr="00003A6E" w:rsidRDefault="00003A6E" w:rsidP="00003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03A6E" w:rsidRPr="00003A6E" w:rsidRDefault="00003A6E" w:rsidP="00003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3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Key Insights</w:t>
      </w:r>
    </w:p>
    <w:p w:rsidR="00003A6E" w:rsidRPr="00003A6E" w:rsidRDefault="00003A6E" w:rsidP="00003A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>Most customers did not subscribe to the marketing campaign.</w:t>
      </w:r>
    </w:p>
    <w:p w:rsidR="00003A6E" w:rsidRPr="00003A6E" w:rsidRDefault="00003A6E" w:rsidP="00003A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>Cellular contact performed better than telephone communication.</w:t>
      </w:r>
    </w:p>
    <w:p w:rsidR="00003A6E" w:rsidRPr="00003A6E" w:rsidRDefault="00003A6E" w:rsidP="00003A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>Certain months recorded higher customer subscriptions.</w:t>
      </w:r>
    </w:p>
    <w:p w:rsidR="00003A6E" w:rsidRPr="00003A6E" w:rsidRDefault="00003A6E" w:rsidP="00003A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>Some occupations showed better conversion rates than others.</w:t>
      </w:r>
    </w:p>
    <w:p w:rsidR="00003A6E" w:rsidRPr="00003A6E" w:rsidRDefault="00003A6E" w:rsidP="00003A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 successful campaign outcomes increased the likelihood of customer conversion.</w:t>
      </w:r>
    </w:p>
    <w:p w:rsidR="00003A6E" w:rsidRPr="00003A6E" w:rsidRDefault="00003A6E" w:rsidP="00003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03A6E" w:rsidRPr="00003A6E" w:rsidRDefault="00003A6E" w:rsidP="00003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3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Recommendations</w:t>
      </w:r>
    </w:p>
    <w:p w:rsidR="00003A6E" w:rsidRPr="00003A6E" w:rsidRDefault="00003A6E" w:rsidP="00003A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marketing campaigns on high-converting customer segments.</w:t>
      </w:r>
    </w:p>
    <w:p w:rsidR="00003A6E" w:rsidRPr="00003A6E" w:rsidRDefault="00003A6E" w:rsidP="00003A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campaigns during months with higher conversion rates.</w:t>
      </w:r>
    </w:p>
    <w:p w:rsidR="00003A6E" w:rsidRPr="00003A6E" w:rsidRDefault="00003A6E" w:rsidP="00003A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communication strategies for customers who previously did not respond.</w:t>
      </w:r>
    </w:p>
    <w:p w:rsidR="00003A6E" w:rsidRPr="00003A6E" w:rsidRDefault="00003A6E" w:rsidP="00003A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>Use personalized marketing campaigns based on customer demographics.</w:t>
      </w:r>
    </w:p>
    <w:p w:rsidR="00003A6E" w:rsidRPr="00003A6E" w:rsidRDefault="00003A6E" w:rsidP="00003A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 follow-up campaigns using previous campaign results.</w:t>
      </w:r>
    </w:p>
    <w:p w:rsidR="00003A6E" w:rsidRPr="00003A6E" w:rsidRDefault="00003A6E" w:rsidP="00003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03A6E" w:rsidRPr="00003A6E" w:rsidRDefault="00003A6E" w:rsidP="00003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3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Conclusion</w:t>
      </w:r>
    </w:p>
    <w:p w:rsidR="00003A6E" w:rsidRPr="00003A6E" w:rsidRDefault="00003A6E" w:rsidP="00003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demonstrates how marketing data can be transformed into meaningful business insights using Power BI. The dashboard enables organizations to monitor marketing performance, evaluate conversion rates, identify customer </w:t>
      </w:r>
      <w:proofErr w:type="spellStart"/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003A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patterns, and make data-driven decisions to improve future campaigns.</w:t>
      </w:r>
    </w:p>
    <w:p w:rsidR="00B655E3" w:rsidRDefault="00003A6E"/>
    <w:sectPr w:rsidR="00B655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8E3D83"/>
    <w:multiLevelType w:val="multilevel"/>
    <w:tmpl w:val="0012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A75750"/>
    <w:multiLevelType w:val="multilevel"/>
    <w:tmpl w:val="BC0A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B2752A"/>
    <w:multiLevelType w:val="multilevel"/>
    <w:tmpl w:val="5D02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486915"/>
    <w:multiLevelType w:val="multilevel"/>
    <w:tmpl w:val="46BA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361001E"/>
    <w:multiLevelType w:val="multilevel"/>
    <w:tmpl w:val="5542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A6E"/>
    <w:rsid w:val="00003A6E"/>
    <w:rsid w:val="00045546"/>
    <w:rsid w:val="00952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3A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03A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03A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A6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03A6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03A6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03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03A6E"/>
    <w:rPr>
      <w:b/>
      <w:bCs/>
    </w:rPr>
  </w:style>
  <w:style w:type="character" w:styleId="Emphasis">
    <w:name w:val="Emphasis"/>
    <w:basedOn w:val="DefaultParagraphFont"/>
    <w:uiPriority w:val="20"/>
    <w:qFormat/>
    <w:rsid w:val="00003A6E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3A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A6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3A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03A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03A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A6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03A6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03A6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03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03A6E"/>
    <w:rPr>
      <w:b/>
      <w:bCs/>
    </w:rPr>
  </w:style>
  <w:style w:type="character" w:styleId="Emphasis">
    <w:name w:val="Emphasis"/>
    <w:basedOn w:val="DefaultParagraphFont"/>
    <w:uiPriority w:val="20"/>
    <w:qFormat/>
    <w:rsid w:val="00003A6E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3A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A6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37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3400</dc:creator>
  <cp:lastModifiedBy>DELL 3400</cp:lastModifiedBy>
  <cp:revision>1</cp:revision>
  <dcterms:created xsi:type="dcterms:W3CDTF">2026-07-01T13:27:00Z</dcterms:created>
  <dcterms:modified xsi:type="dcterms:W3CDTF">2026-07-01T13:28:00Z</dcterms:modified>
</cp:coreProperties>
</file>