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Ideation Phase</w:t>
      </w:r>
    </w:p>
    <w:p>
      <w:pPr>
        <w:jc w:val="center"/>
      </w:pPr>
      <w:r>
        <w:rPr>
          <w:b/>
          <w:sz w:val="36"/>
        </w:rPr>
        <w:t>Define the Problem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29 September 2026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SWTID-2026-2597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Streamlining IT Procurement – Automating Standard Laptop Orders with Flow Designer</w:t>
            </w:r>
          </w:p>
        </w:tc>
      </w:tr>
      <w:tr>
        <w:tc>
          <w:tcPr>
            <w:tcW w:type="dxa" w:w="5184"/>
            <w:shd w:fill="EAF3F8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8"/>
              </w:rPr>
              <w:t>2 Marks</w:t>
            </w:r>
          </w:p>
        </w:tc>
      </w:tr>
    </w:tbl>
    <w:p>
      <w:r>
        <w:rPr>
          <w:b/>
          <w:sz w:val="24"/>
        </w:rPr>
        <w:t>Customer Problem Statement Template</w:t>
      </w:r>
    </w:p>
    <w:p>
      <w:r>
        <w:t>The problem statement describes the customer's point of view and clearly identifies the goal, barriers, reasons for the barriers, and resulting feelings in the Standard Laptop procurement process.</w:t>
      </w:r>
    </w:p>
    <w:p>
      <w:r>
        <w:rPr>
          <w:b/>
          <w:sz w:val="24"/>
        </w:rPr>
        <w:t>Problem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CEFF7"/>
          </w:tcPr>
          <w:p>
            <w:r>
              <w:rPr>
                <w:sz w:val="18"/>
              </w:rPr>
              <w:t>I am (Customer)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An IT procurement team member / employee requesting a standard laptop.</w:t>
            </w:r>
          </w:p>
        </w:tc>
      </w:tr>
      <w:tr>
        <w:tc>
          <w:tcPr>
            <w:tcW w:type="dxa" w:w="5184"/>
            <w:shd w:fill="DCEFF7"/>
          </w:tcPr>
          <w:p>
            <w:r>
              <w:rPr>
                <w:sz w:val="18"/>
              </w:rPr>
              <w:t>I'm trying to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Request a standard laptop quickly and track its progress.</w:t>
            </w:r>
          </w:p>
        </w:tc>
      </w:tr>
      <w:tr>
        <w:tc>
          <w:tcPr>
            <w:tcW w:type="dxa" w:w="5184"/>
            <w:shd w:fill="DCEFF7"/>
          </w:tcPr>
          <w:p>
            <w:r>
              <w:rPr>
                <w:sz w:val="18"/>
              </w:rPr>
              <w:t>But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Configuration tasks can be delayed or missed when handled manually.</w:t>
            </w:r>
          </w:p>
        </w:tc>
      </w:tr>
      <w:tr>
        <w:tc>
          <w:tcPr>
            <w:tcW w:type="dxa" w:w="5184"/>
            <w:shd w:fill="DCEFF7"/>
          </w:tcPr>
          <w:p>
            <w:r>
              <w:rPr>
                <w:sz w:val="18"/>
              </w:rPr>
              <w:t>Because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The process depends on manual task creation and assignment.</w:t>
            </w:r>
          </w:p>
        </w:tc>
      </w:tr>
      <w:tr>
        <w:tc>
          <w:tcPr>
            <w:tcW w:type="dxa" w:w="5184"/>
            <w:shd w:fill="DCEFF7"/>
          </w:tcPr>
          <w:p>
            <w:r>
              <w:rPr>
                <w:sz w:val="18"/>
              </w:rPr>
              <w:t>Which makes me feel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Frustrated by delays and uncertain about the configuration status.</w:t>
            </w:r>
          </w:p>
        </w:tc>
      </w:tr>
    </w:tbl>
    <w:p>
      <w:r>
        <w:rPr>
          <w:b/>
          <w:sz w:val="24"/>
        </w:rPr>
        <w:t>Project-Specific Problem Statement</w:t>
      </w:r>
    </w:p>
    <w:p>
      <w:r>
        <w:t>Standard laptop requests require an automated task-creation and assignment process so that laptop configuration can start promptly after approval, reducing delays and manual intervention.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infographic_style_slide_on_a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Customer problem statement canvas for automated laptop procurement.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