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00000"/>
  <w:body>
    <w:p>
      <w:pPr>
        <w:jc w:val="center"/>
      </w:pPr>
      <w:r>
        <w:rPr>
          <w:b/>
          <w:color w:val="FFFFFF"/>
          <w:sz w:val="28"/>
        </w:rPr>
        <w:t>USER ACCEPTANCE TESTING (UAT) TEMPLATE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777777"/>
          <w:left w:val="single" w:sz="6" w:color="777777"/>
          <w:bottom w:val="single" w:sz="6" w:color="777777"/>
          <w:right w:val="single" w:sz="6" w:color="777777"/>
          <w:insideH w:val="single" w:sz="6" w:color="777777"/>
          <w:insideV w:val="single" w:sz="6" w:color="777777"/>
        </w:tblBorders>
      </w:tblPr>
      <w:tblGrid>
        <w:gridCol w:w="5256"/>
        <w:gridCol w:w="5256"/>
      </w:tblGrid>
      <w:tr>
        <w:tc>
          <w:tcPr>
            <w:tcW w:type="dxa" w:w="5256"/>
            <w:shd w:fill="17171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5256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8"/>
              </w:rPr>
              <w:t>SWTID-2026-2597</w:t>
            </w:r>
          </w:p>
        </w:tc>
      </w:tr>
      <w:tr>
        <w:tc>
          <w:tcPr>
            <w:tcW w:type="dxa" w:w="5256"/>
            <w:shd w:fill="17171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5256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8"/>
              </w:rPr>
              <w:t>STREAMLINING IT PROCUREMENT – Automating Standard Laptop Orders with Flow Designer</w:t>
            </w:r>
          </w:p>
        </w:tc>
      </w:tr>
      <w:tr>
        <w:tc>
          <w:tcPr>
            <w:tcW w:type="dxa" w:w="5256"/>
            <w:shd w:fill="17171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Team Size / Leader</w:t>
            </w:r>
          </w:p>
        </w:tc>
        <w:tc>
          <w:tcPr>
            <w:tcW w:type="dxa" w:w="5256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8"/>
              </w:rPr>
              <w:t>5 / SANTHIYA M</w:t>
            </w:r>
          </w:p>
        </w:tc>
      </w:tr>
      <w:tr>
        <w:tc>
          <w:tcPr>
            <w:tcW w:type="dxa" w:w="5256"/>
            <w:shd w:fill="17171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Maximum Marks</w:t>
            </w:r>
          </w:p>
        </w:tc>
        <w:tc>
          <w:tcPr>
            <w:tcW w:type="dxa" w:w="5256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8"/>
              </w:rPr>
              <w:t>10 Marks</w:t>
            </w:r>
          </w:p>
        </w:tc>
      </w:tr>
    </w:tbl>
    <w:p/>
    <w:p>
      <w:pPr>
        <w:spacing w:before="80" w:after="60"/>
      </w:pPr>
      <w:r>
        <w:rPr>
          <w:b/>
          <w:color w:val="FFFFFF"/>
          <w:sz w:val="20"/>
        </w:rPr>
        <w:t>Project Overview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777777"/>
          <w:left w:val="single" w:sz="6" w:color="777777"/>
          <w:bottom w:val="single" w:sz="6" w:color="777777"/>
          <w:right w:val="single" w:sz="6" w:color="777777"/>
          <w:insideH w:val="single" w:sz="6" w:color="777777"/>
          <w:insideV w:val="single" w:sz="6" w:color="777777"/>
        </w:tblBorders>
      </w:tblPr>
      <w:tblGrid>
        <w:gridCol w:w="5256"/>
        <w:gridCol w:w="5256"/>
      </w:tblGrid>
      <w:tr>
        <w:tc>
          <w:tcPr>
            <w:tcW w:type="dxa" w:w="5256"/>
            <w:shd w:fill="17171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Project Name</w:t>
            </w:r>
          </w:p>
        </w:tc>
        <w:tc>
          <w:tcPr>
            <w:tcW w:type="dxa" w:w="5256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6"/>
              </w:rPr>
              <w:t>STREAMLINING IT PROCUREMENT</w:t>
            </w:r>
          </w:p>
        </w:tc>
      </w:tr>
      <w:tr>
        <w:tc>
          <w:tcPr>
            <w:tcW w:type="dxa" w:w="5256"/>
            <w:shd w:fill="17171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Project Description</w:t>
            </w:r>
          </w:p>
        </w:tc>
        <w:tc>
          <w:tcPr>
            <w:tcW w:type="dxa" w:w="5256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6"/>
              </w:rPr>
              <w:t>Automating Standard Laptop Orders with Flow Designer</w:t>
            </w:r>
          </w:p>
        </w:tc>
      </w:tr>
      <w:tr>
        <w:tc>
          <w:tcPr>
            <w:tcW w:type="dxa" w:w="5256"/>
            <w:shd w:fill="17171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Project Version</w:t>
            </w:r>
          </w:p>
        </w:tc>
        <w:tc>
          <w:tcPr>
            <w:tcW w:type="dxa" w:w="5256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6"/>
              </w:rPr>
              <w:t>1.0</w:t>
            </w:r>
          </w:p>
        </w:tc>
      </w:tr>
      <w:tr>
        <w:tc>
          <w:tcPr>
            <w:tcW w:type="dxa" w:w="5256"/>
            <w:shd w:fill="17171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Testing Period</w:t>
            </w:r>
          </w:p>
        </w:tc>
        <w:tc>
          <w:tcPr>
            <w:tcW w:type="dxa" w:w="5256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6"/>
              </w:rPr>
              <w:t>To be filled</w:t>
            </w:r>
          </w:p>
        </w:tc>
      </w:tr>
      <w:tr>
        <w:tc>
          <w:tcPr>
            <w:tcW w:type="dxa" w:w="5256"/>
            <w:shd w:fill="17171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Testing Scope</w:t>
            </w:r>
          </w:p>
        </w:tc>
        <w:tc>
          <w:tcPr>
            <w:tcW w:type="dxa" w:w="5256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6"/>
              </w:rPr>
              <w:t>Standard Laptop catalog order, request creation, approval, Requested Item generation, Flow trigger and Catalog Task creation/assignment.</w:t>
            </w:r>
          </w:p>
        </w:tc>
      </w:tr>
      <w:tr>
        <w:tc>
          <w:tcPr>
            <w:tcW w:type="dxa" w:w="5256"/>
            <w:shd w:fill="17171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Testing Environment</w:t>
            </w:r>
          </w:p>
        </w:tc>
        <w:tc>
          <w:tcPr>
            <w:tcW w:type="dxa" w:w="5256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6"/>
              </w:rPr>
              <w:t>ServiceNow instance – URL/credentials to be recorded by project team if required.</w:t>
            </w:r>
          </w:p>
        </w:tc>
      </w:tr>
    </w:tbl>
    <w:p/>
    <w:p>
      <w:pPr>
        <w:spacing w:before="80" w:after="60"/>
      </w:pPr>
      <w:r>
        <w:rPr>
          <w:b/>
          <w:color w:val="FFFFFF"/>
          <w:sz w:val="20"/>
        </w:rPr>
        <w:t>UAT Test Cases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777777"/>
          <w:left w:val="single" w:sz="6" w:color="777777"/>
          <w:bottom w:val="single" w:sz="6" w:color="777777"/>
          <w:right w:val="single" w:sz="6" w:color="777777"/>
          <w:insideH w:val="single" w:sz="6" w:color="777777"/>
          <w:insideV w:val="single" w:sz="6" w:color="777777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20202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type="dxa" w:w="1752"/>
            <w:shd w:fill="20202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type="dxa" w:w="1752"/>
            <w:shd w:fill="20202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type="dxa" w:w="1752"/>
            <w:shd w:fill="20202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752"/>
            <w:shd w:fill="20202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Actual Result</w:t>
            </w:r>
          </w:p>
        </w:tc>
        <w:tc>
          <w:tcPr>
            <w:tcW w:type="dxa" w:w="1752"/>
            <w:shd w:fill="20202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Pass/Fail</w:t>
            </w:r>
          </w:p>
        </w:tc>
      </w:tr>
      <w:tr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TC-001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Open Standard Laptop catalog item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1. Open Service Catalog</w:t>
              <w:br/>
              <w:t>2. Open Hardware</w:t>
              <w:br/>
              <w:t>3. Select Standard Laptop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Standard Laptop item opens and required options are visible.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To be filled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To be filled</w:t>
            </w:r>
          </w:p>
        </w:tc>
      </w:tr>
      <w:tr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TC-002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Place Standard Laptop order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1. Open item</w:t>
              <w:br/>
              <w:t>2. Click Order Now</w:t>
              <w:br/>
              <w:t>3. Submit request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Request is created and an Order Status page is displayed.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To be filled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To be filled</w:t>
            </w:r>
          </w:p>
        </w:tc>
      </w:tr>
      <w:tr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TC-003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Verify and approve request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1. Open Request Number</w:t>
              <w:br/>
              <w:t>2. Review Approvers</w:t>
              <w:br/>
              <w:t>3. Approve request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Request approval is recorded successfully.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To be filled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To be filled</w:t>
            </w:r>
          </w:p>
        </w:tc>
      </w:tr>
      <w:tr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TC-004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Verify Requested Item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1. Open Request</w:t>
              <w:br/>
              <w:t>2. Open Requested Item</w:t>
              <w:br/>
              <w:t>3. Review details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Requested Item is generated with Standard Laptop details.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To be filled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To be filled</w:t>
            </w:r>
          </w:p>
        </w:tc>
      </w:tr>
      <w:tr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TC-005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Verify Flow-created Catalog Task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1. Open Requested Item</w:t>
              <w:br/>
              <w:t>2. Open Catalog Tasks</w:t>
              <w:br/>
              <w:t>3. Review task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Catalog Task is created automatically with short description “Laptop needs to Configured”.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To be filled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To be filled</w:t>
            </w:r>
          </w:p>
        </w:tc>
      </w:tr>
      <w:tr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TC-006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Verify Hardware assignment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1. Open Catalog Task</w:t>
              <w:br/>
              <w:t>2. Check Assignment Group</w:t>
              <w:br/>
              <w:t>3. Check Approval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Assignment Group = Hardware and Approval = Approved.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To be filled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To be filled</w:t>
            </w:r>
          </w:p>
        </w:tc>
      </w:tr>
      <w:tr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TC-007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Negative / exception test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Submit invalid/incomplete input or test an unavailable condition supported by the environment.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System prevents invalid processing and shows an appropriate message/state.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To be filled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To be filled</w:t>
            </w:r>
          </w:p>
        </w:tc>
      </w:tr>
    </w:tbl>
    <w:p/>
    <w:p>
      <w:pPr>
        <w:spacing w:before="80" w:after="60"/>
      </w:pPr>
      <w:r>
        <w:rPr>
          <w:b/>
          <w:color w:val="FFFFFF"/>
          <w:sz w:val="20"/>
        </w:rPr>
        <w:t>Bug Tracking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777777"/>
          <w:left w:val="single" w:sz="6" w:color="777777"/>
          <w:bottom w:val="single" w:sz="6" w:color="777777"/>
          <w:right w:val="single" w:sz="6" w:color="777777"/>
          <w:insideH w:val="single" w:sz="6" w:color="777777"/>
          <w:insideV w:val="single" w:sz="6" w:color="777777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20202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Bug ID</w:t>
            </w:r>
          </w:p>
        </w:tc>
        <w:tc>
          <w:tcPr>
            <w:tcW w:type="dxa" w:w="1752"/>
            <w:shd w:fill="20202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Bug Description</w:t>
            </w:r>
          </w:p>
        </w:tc>
        <w:tc>
          <w:tcPr>
            <w:tcW w:type="dxa" w:w="1752"/>
            <w:shd w:fill="20202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Steps to Reproduce</w:t>
            </w:r>
          </w:p>
        </w:tc>
        <w:tc>
          <w:tcPr>
            <w:tcW w:type="dxa" w:w="1752"/>
            <w:shd w:fill="20202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1752"/>
            <w:shd w:fill="20202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752"/>
            <w:shd w:fill="20202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Additional Feedback</w:t>
            </w:r>
          </w:p>
        </w:tc>
      </w:tr>
      <w:tr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BG-001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To be filled if any defect is found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To be filled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Low / Medium / High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Open / In Progress / Closed</w:t>
            </w:r>
          </w:p>
        </w:tc>
        <w:tc>
          <w:tcPr>
            <w:tcW w:type="dxa" w:w="1752"/>
            <w:shd w:fill="0000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FFFFFF"/>
                <w:sz w:val="14"/>
              </w:rPr>
              <w:t>To be filled</w:t>
            </w:r>
          </w:p>
        </w:tc>
      </w:tr>
    </w:tbl>
    <w:p/>
    <w:p>
      <w:pPr>
        <w:spacing w:before="80" w:after="60"/>
      </w:pPr>
      <w:r>
        <w:rPr>
          <w:b/>
          <w:color w:val="FFFFFF"/>
          <w:sz w:val="20"/>
        </w:rPr>
        <w:t>UAT Sign-off</w:t>
      </w:r>
    </w:p>
    <w:p>
      <w:pPr>
        <w:spacing w:after="60"/>
      </w:pPr>
      <w:r>
        <w:rPr>
          <w:color w:val="E6E6E6"/>
          <w:sz w:val="16"/>
        </w:rPr>
        <w:t>Tester Name: ______________________________</w:t>
      </w:r>
    </w:p>
    <w:p>
      <w:pPr>
        <w:spacing w:after="60"/>
      </w:pPr>
      <w:r>
        <w:rPr>
          <w:color w:val="E6E6E6"/>
          <w:sz w:val="16"/>
        </w:rPr>
        <w:t>Date: ____________________</w:t>
      </w:r>
    </w:p>
    <w:p>
      <w:pPr>
        <w:spacing w:after="60"/>
      </w:pPr>
      <w:r>
        <w:rPr>
          <w:color w:val="E6E6E6"/>
          <w:sz w:val="16"/>
        </w:rPr>
        <w:t>Signature: ______________________________</w:t>
      </w:r>
    </w:p>
    <w:p>
      <w:pPr>
        <w:spacing w:after="60"/>
      </w:pPr>
      <w:r>
        <w:rPr>
          <w:color w:val="E6E6E6"/>
          <w:sz w:val="16"/>
        </w:rPr>
        <w:t>Project Manager / Product Owner: ______________________________</w:t>
      </w:r>
    </w:p>
    <w:p>
      <w:pPr>
        <w:spacing w:before="80" w:after="60"/>
      </w:pPr>
      <w:r>
        <w:rPr>
          <w:b/>
          <w:color w:val="FFFFFF"/>
          <w:sz w:val="20"/>
        </w:rPr>
        <w:t>UAT Expected Outcome</w:t>
      </w:r>
    </w:p>
    <w:p>
      <w:r>
        <w:rPr>
          <w:color w:val="DCDCDC"/>
          <w:sz w:val="16"/>
        </w:rPr>
        <w:t>The Standard Laptop request should move through the Service Catalog, approval, Requested Item and Flow Designer automation stages, resulting in a Catalog Task assigned to the Hardware group with the configured short description and approval status.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FFFFF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