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3AB84" w14:textId="77777777" w:rsidR="00D409E5" w:rsidRDefault="00000000">
      <w:pPr>
        <w:spacing w:after="40"/>
        <w:jc w:val="center"/>
      </w:pPr>
      <w:r>
        <w:rPr>
          <w:rFonts w:ascii="Calibri" w:eastAsia="Calibri" w:hAnsi="Calibri" w:cs="Calibri"/>
          <w:b/>
          <w:bCs/>
          <w:color w:val="000000"/>
          <w:sz w:val="24"/>
          <w:szCs w:val="24"/>
        </w:rPr>
        <w:t>Experiment No. 2</w:t>
      </w:r>
    </w:p>
    <w:p w14:paraId="40E7D745" w14:textId="77777777" w:rsidR="00D409E5" w:rsidRDefault="00000000">
      <w:pPr>
        <w:spacing w:after="80"/>
        <w:jc w:val="center"/>
      </w:pPr>
      <w:r>
        <w:rPr>
          <w:rFonts w:ascii="Calibri" w:eastAsia="Calibri" w:hAnsi="Calibri" w:cs="Calibri"/>
          <w:b/>
          <w:bCs/>
          <w:color w:val="000000"/>
          <w:sz w:val="30"/>
          <w:szCs w:val="30"/>
        </w:rPr>
        <w:t>Setting Up a Zoho Creator Account and Exploring the Platform Architecture and Interface</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4915"/>
      </w:tblGrid>
      <w:tr w:rsidR="00C542F6" w14:paraId="4BF7BFF9" w14:textId="77777777" w:rsidTr="00C542F6">
        <w:trPr>
          <w:trHeight w:val="387"/>
          <w:jc w:val="right"/>
        </w:trPr>
        <w:tc>
          <w:tcPr>
            <w:tcW w:w="4915" w:type="dxa"/>
            <w:noWrap/>
            <w:vAlign w:val="center"/>
          </w:tcPr>
          <w:p w14:paraId="5D2BB96F" w14:textId="2930D948" w:rsidR="00C542F6" w:rsidRPr="00BD10C4" w:rsidRDefault="00C542F6" w:rsidP="00C542F6">
            <w:pPr>
              <w:spacing w:before="240" w:after="260"/>
              <w:rPr>
                <w:rFonts w:asciiTheme="minorHAnsi" w:hAnsiTheme="minorHAnsi" w:cstheme="minorHAnsi"/>
                <w:b/>
                <w:bCs/>
                <w:sz w:val="24"/>
                <w:szCs w:val="24"/>
              </w:rPr>
            </w:pPr>
            <w:r w:rsidRPr="00BD10C4">
              <w:rPr>
                <w:rFonts w:asciiTheme="minorHAnsi" w:hAnsiTheme="minorHAnsi" w:cstheme="minorHAnsi"/>
                <w:b/>
                <w:bCs/>
                <w:sz w:val="24"/>
                <w:szCs w:val="24"/>
              </w:rPr>
              <w:t>Name: Santhosh G</w:t>
            </w:r>
          </w:p>
        </w:tc>
        <w:tc>
          <w:tcPr>
            <w:tcW w:w="4915" w:type="dxa"/>
          </w:tcPr>
          <w:p w14:paraId="7175B6EE" w14:textId="36167C45" w:rsidR="00C542F6" w:rsidRPr="00BD10C4" w:rsidRDefault="00C542F6" w:rsidP="00C542F6">
            <w:pPr>
              <w:spacing w:before="240" w:after="260"/>
              <w:jc w:val="right"/>
              <w:rPr>
                <w:rFonts w:asciiTheme="minorHAnsi" w:hAnsiTheme="minorHAnsi" w:cstheme="minorHAnsi"/>
                <w:b/>
                <w:bCs/>
                <w:sz w:val="24"/>
                <w:szCs w:val="24"/>
              </w:rPr>
            </w:pPr>
            <w:r w:rsidRPr="00BD10C4">
              <w:rPr>
                <w:rFonts w:asciiTheme="minorHAnsi" w:hAnsiTheme="minorHAnsi" w:cstheme="minorHAnsi"/>
                <w:b/>
                <w:bCs/>
                <w:sz w:val="24"/>
                <w:szCs w:val="24"/>
              </w:rPr>
              <w:t>Roll No: 240701473</w:t>
            </w:r>
          </w:p>
        </w:tc>
      </w:tr>
    </w:tbl>
    <w:p w14:paraId="193A569F" w14:textId="77777777" w:rsidR="00D409E5" w:rsidRDefault="00D409E5" w:rsidP="00C542F6">
      <w:pPr>
        <w:pBdr>
          <w:bottom w:val="single" w:sz="8" w:space="8" w:color="000000"/>
        </w:pBdr>
        <w:spacing w:after="260"/>
      </w:pPr>
    </w:p>
    <w:p w14:paraId="6E19E275" w14:textId="77777777" w:rsidR="00D409E5" w:rsidRDefault="00000000">
      <w:pPr>
        <w:pBdr>
          <w:bottom w:val="single" w:sz="6" w:space="4" w:color="000000"/>
        </w:pBdr>
        <w:spacing w:before="320" w:after="160"/>
      </w:pPr>
      <w:r>
        <w:rPr>
          <w:rFonts w:ascii="Calibri" w:eastAsia="Calibri" w:hAnsi="Calibri" w:cs="Calibri"/>
          <w:b/>
          <w:bCs/>
          <w:color w:val="000000"/>
          <w:sz w:val="28"/>
          <w:szCs w:val="28"/>
        </w:rPr>
        <w:t>1. Aim</w:t>
      </w:r>
    </w:p>
    <w:p w14:paraId="72119464" w14:textId="77777777" w:rsidR="00D409E5" w:rsidRDefault="00000000">
      <w:pPr>
        <w:spacing w:after="160" w:line="300" w:lineRule="auto"/>
        <w:jc w:val="both"/>
      </w:pPr>
      <w:r>
        <w:rPr>
          <w:rFonts w:ascii="Calibri" w:eastAsia="Calibri" w:hAnsi="Calibri" w:cs="Calibri"/>
          <w:color w:val="000000"/>
          <w:sz w:val="22"/>
          <w:szCs w:val="22"/>
        </w:rPr>
        <w:t>To create an account on Zoho Creator, build a sample application on the platform, and explore its architecture and interface — including the process of creating forms, reports, and dashboards — along with its Develop, Deploy, and Manage environments.</w:t>
      </w:r>
    </w:p>
    <w:p w14:paraId="2776C421" w14:textId="77777777" w:rsidR="00D409E5" w:rsidRDefault="00000000">
      <w:pPr>
        <w:pBdr>
          <w:bottom w:val="single" w:sz="6" w:space="4" w:color="000000"/>
        </w:pBdr>
        <w:spacing w:before="320" w:after="160"/>
      </w:pPr>
      <w:r>
        <w:rPr>
          <w:rFonts w:ascii="Calibri" w:eastAsia="Calibri" w:hAnsi="Calibri" w:cs="Calibri"/>
          <w:b/>
          <w:bCs/>
          <w:color w:val="000000"/>
          <w:sz w:val="28"/>
          <w:szCs w:val="28"/>
        </w:rPr>
        <w:t>2. Setting Up Zoho Creator</w:t>
      </w:r>
    </w:p>
    <w:p w14:paraId="124EECF3" w14:textId="77777777" w:rsidR="00D409E5" w:rsidRDefault="00000000">
      <w:pPr>
        <w:spacing w:before="200" w:after="120"/>
      </w:pPr>
      <w:r>
        <w:rPr>
          <w:rFonts w:ascii="Calibri" w:eastAsia="Calibri" w:hAnsi="Calibri" w:cs="Calibri"/>
          <w:b/>
          <w:bCs/>
          <w:color w:val="000000"/>
          <w:sz w:val="24"/>
          <w:szCs w:val="24"/>
        </w:rPr>
        <w:t>I) Create the Sample Application</w:t>
      </w:r>
    </w:p>
    <w:p w14:paraId="78E4DA46" w14:textId="77777777" w:rsidR="00D409E5" w:rsidRDefault="00000000">
      <w:pPr>
        <w:spacing w:after="100"/>
        <w:ind w:left="360"/>
      </w:pPr>
      <w:r>
        <w:rPr>
          <w:rFonts w:ascii="Calibri" w:eastAsia="Calibri" w:hAnsi="Calibri" w:cs="Calibri"/>
          <w:b/>
          <w:bCs/>
          <w:color w:val="000000"/>
          <w:sz w:val="22"/>
          <w:szCs w:val="22"/>
        </w:rPr>
        <w:t xml:space="preserve">1. </w:t>
      </w:r>
      <w:r>
        <w:rPr>
          <w:rFonts w:ascii="Calibri" w:eastAsia="Calibri" w:hAnsi="Calibri" w:cs="Calibri"/>
          <w:color w:val="000000"/>
          <w:sz w:val="22"/>
          <w:szCs w:val="22"/>
        </w:rPr>
        <w:t>Go to creator.zoho.com and sign up using an email ID, or log in directly using an existing Zoho account.</w:t>
      </w:r>
    </w:p>
    <w:p w14:paraId="7E96B1E0" w14:textId="77777777" w:rsidR="00D409E5" w:rsidRDefault="00000000">
      <w:pPr>
        <w:spacing w:after="100"/>
        <w:ind w:left="360"/>
      </w:pPr>
      <w:r>
        <w:rPr>
          <w:rFonts w:ascii="Calibri" w:eastAsia="Calibri" w:hAnsi="Calibri" w:cs="Calibri"/>
          <w:b/>
          <w:bCs/>
          <w:color w:val="000000"/>
          <w:sz w:val="22"/>
          <w:szCs w:val="22"/>
        </w:rPr>
        <w:t xml:space="preserve">2. </w:t>
      </w:r>
      <w:r>
        <w:rPr>
          <w:rFonts w:ascii="Calibri" w:eastAsia="Calibri" w:hAnsi="Calibri" w:cs="Calibri"/>
          <w:color w:val="000000"/>
          <w:sz w:val="22"/>
          <w:szCs w:val="22"/>
        </w:rPr>
        <w:t>Verify the account through the confirmation link/OTP sent to the registered email, and complete the initial account setup.</w:t>
      </w:r>
    </w:p>
    <w:p w14:paraId="7632E7B7" w14:textId="77777777" w:rsidR="00D409E5" w:rsidRDefault="00000000">
      <w:pPr>
        <w:spacing w:after="100"/>
        <w:ind w:left="360"/>
      </w:pPr>
      <w:r>
        <w:rPr>
          <w:rFonts w:ascii="Calibri" w:eastAsia="Calibri" w:hAnsi="Calibri" w:cs="Calibri"/>
          <w:b/>
          <w:bCs/>
          <w:color w:val="000000"/>
          <w:sz w:val="22"/>
          <w:szCs w:val="22"/>
        </w:rPr>
        <w:t xml:space="preserve">3. </w:t>
      </w:r>
      <w:r>
        <w:rPr>
          <w:rFonts w:ascii="Calibri" w:eastAsia="Calibri" w:hAnsi="Calibri" w:cs="Calibri"/>
          <w:color w:val="000000"/>
          <w:sz w:val="22"/>
          <w:szCs w:val="22"/>
        </w:rPr>
        <w:t>On the Zoho Creator home dashboard, click the “Create New Application” (+) button.</w:t>
      </w:r>
    </w:p>
    <w:p w14:paraId="19F055BD" w14:textId="77777777" w:rsidR="00D409E5" w:rsidRDefault="00000000">
      <w:pPr>
        <w:spacing w:after="100"/>
        <w:ind w:left="360"/>
      </w:pPr>
      <w:r>
        <w:rPr>
          <w:rFonts w:ascii="Calibri" w:eastAsia="Calibri" w:hAnsi="Calibri" w:cs="Calibri"/>
          <w:b/>
          <w:bCs/>
          <w:color w:val="000000"/>
          <w:sz w:val="22"/>
          <w:szCs w:val="22"/>
        </w:rPr>
        <w:t xml:space="preserve">4. </w:t>
      </w:r>
      <w:r>
        <w:rPr>
          <w:rFonts w:ascii="Calibri" w:eastAsia="Calibri" w:hAnsi="Calibri" w:cs="Calibri"/>
          <w:color w:val="000000"/>
          <w:sz w:val="22"/>
          <w:szCs w:val="22"/>
        </w:rPr>
        <w:t>Choose to build the application “from scratch” (blank canvas) or select a ready-made template from the template gallery.</w:t>
      </w:r>
    </w:p>
    <w:p w14:paraId="3415E9AF" w14:textId="77777777" w:rsidR="00D409E5" w:rsidRDefault="00000000">
      <w:pPr>
        <w:spacing w:after="100"/>
        <w:ind w:left="360"/>
      </w:pPr>
      <w:r>
        <w:rPr>
          <w:rFonts w:ascii="Calibri" w:eastAsia="Calibri" w:hAnsi="Calibri" w:cs="Calibri"/>
          <w:b/>
          <w:bCs/>
          <w:color w:val="000000"/>
          <w:sz w:val="22"/>
          <w:szCs w:val="22"/>
        </w:rPr>
        <w:t xml:space="preserve">5. </w:t>
      </w:r>
      <w:r>
        <w:rPr>
          <w:rFonts w:ascii="Calibri" w:eastAsia="Calibri" w:hAnsi="Calibri" w:cs="Calibri"/>
          <w:color w:val="000000"/>
          <w:sz w:val="22"/>
          <w:szCs w:val="22"/>
        </w:rPr>
        <w:t>Enter a suitable application name and short description, then click “Create”.</w:t>
      </w:r>
    </w:p>
    <w:p w14:paraId="47B2B6FD" w14:textId="77777777" w:rsidR="00D409E5" w:rsidRDefault="00000000">
      <w:pPr>
        <w:spacing w:after="100"/>
        <w:ind w:left="360"/>
      </w:pPr>
      <w:r>
        <w:rPr>
          <w:rFonts w:ascii="Calibri" w:eastAsia="Calibri" w:hAnsi="Calibri" w:cs="Calibri"/>
          <w:b/>
          <w:bCs/>
          <w:color w:val="000000"/>
          <w:sz w:val="22"/>
          <w:szCs w:val="22"/>
        </w:rPr>
        <w:t xml:space="preserve">6. </w:t>
      </w:r>
      <w:r>
        <w:rPr>
          <w:rFonts w:ascii="Calibri" w:eastAsia="Calibri" w:hAnsi="Calibri" w:cs="Calibri"/>
          <w:color w:val="000000"/>
          <w:sz w:val="22"/>
          <w:szCs w:val="22"/>
        </w:rPr>
        <w:t>The application opens in the Zoho Creator Builder, where forms, reports, pages, and workflows can be added to build the sample app.</w:t>
      </w:r>
    </w:p>
    <w:p w14:paraId="2E22EEA3" w14:textId="77777777" w:rsidR="00D409E5" w:rsidRDefault="00D409E5">
      <w:pPr>
        <w:spacing w:after="120"/>
      </w:pPr>
    </w:p>
    <w:p w14:paraId="0D29BE2E" w14:textId="77777777" w:rsidR="00D409E5" w:rsidRDefault="00000000">
      <w:pPr>
        <w:spacing w:before="200" w:after="120"/>
      </w:pPr>
      <w:r>
        <w:rPr>
          <w:rFonts w:ascii="Calibri" w:eastAsia="Calibri" w:hAnsi="Calibri" w:cs="Calibri"/>
          <w:b/>
          <w:bCs/>
          <w:color w:val="000000"/>
          <w:sz w:val="24"/>
          <w:szCs w:val="24"/>
        </w:rPr>
        <w:t>II) Creating a Form, Report, and Dashboard</w:t>
      </w:r>
    </w:p>
    <w:p w14:paraId="1571B1D2" w14:textId="77777777" w:rsidR="00D409E5" w:rsidRDefault="00000000">
      <w:pPr>
        <w:spacing w:before="160" w:after="80"/>
      </w:pPr>
      <w:r>
        <w:rPr>
          <w:rFonts w:ascii="Calibri" w:eastAsia="Calibri" w:hAnsi="Calibri" w:cs="Calibri"/>
          <w:b/>
          <w:bCs/>
          <w:i/>
          <w:iCs/>
          <w:color w:val="000000"/>
          <w:sz w:val="22"/>
          <w:szCs w:val="22"/>
        </w:rPr>
        <w:t>a) Form</w:t>
      </w:r>
    </w:p>
    <w:p w14:paraId="45BF873A" w14:textId="77777777" w:rsidR="00D409E5" w:rsidRDefault="00000000">
      <w:pPr>
        <w:spacing w:after="160" w:line="300" w:lineRule="auto"/>
        <w:jc w:val="both"/>
      </w:pPr>
      <w:r>
        <w:rPr>
          <w:rFonts w:ascii="Calibri" w:eastAsia="Calibri" w:hAnsi="Calibri" w:cs="Calibri"/>
          <w:color w:val="000000"/>
          <w:sz w:val="22"/>
          <w:szCs w:val="22"/>
        </w:rPr>
        <w:t>A form is the basic data-entry component of a Zoho Creator application. It is created from the Builder by clicking “Add Form” and then dragging and dropping the required fields (Single Line, Number, Date, Dropdown, File Upload, etc.) onto the form canvas. Field properties such as name, validation rules, and default values can be configured from the properties panel. Once saved, the form becomes the primary interface through which users enter and submit records into the application.</w:t>
      </w:r>
    </w:p>
    <w:p w14:paraId="1C6FCF94" w14:textId="77777777" w:rsidR="00B86C8B" w:rsidRDefault="00B86C8B">
      <w:pPr>
        <w:spacing w:before="100" w:after="260"/>
        <w:jc w:val="center"/>
        <w:rPr>
          <w:rFonts w:ascii="Calibri" w:eastAsia="Calibri" w:hAnsi="Calibri" w:cs="Calibri"/>
          <w:i/>
          <w:iCs/>
          <w:color w:val="000000"/>
        </w:rPr>
      </w:pPr>
    </w:p>
    <w:p w14:paraId="7930ED3D" w14:textId="52F280C6" w:rsidR="00B86C8B" w:rsidRDefault="00B86C8B">
      <w:pPr>
        <w:spacing w:before="100" w:after="260"/>
        <w:jc w:val="center"/>
        <w:rPr>
          <w:rFonts w:ascii="Calibri" w:eastAsia="Calibri" w:hAnsi="Calibri" w:cs="Calibri"/>
          <w:i/>
          <w:iCs/>
          <w:color w:val="000000"/>
        </w:rPr>
      </w:pPr>
      <w:r>
        <w:rPr>
          <w:rFonts w:ascii="Calibri" w:eastAsia="Calibri" w:hAnsi="Calibri" w:cs="Calibri"/>
          <w:i/>
          <w:iCs/>
          <w:noProof/>
          <w:color w:val="000000"/>
        </w:rPr>
        <w:lastRenderedPageBreak/>
        <w:drawing>
          <wp:inline distT="0" distB="0" distL="0" distR="0" wp14:anchorId="3C431E92" wp14:editId="1AF409F8">
            <wp:extent cx="5989320" cy="3029061"/>
            <wp:effectExtent l="0" t="0" r="0" b="0"/>
            <wp:docPr id="486366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66761" name="Picture 486366761"/>
                    <pic:cNvPicPr/>
                  </pic:nvPicPr>
                  <pic:blipFill rotWithShape="1">
                    <a:blip r:embed="rId8" cstate="print">
                      <a:extLst>
                        <a:ext uri="{28A0092B-C50C-407E-A947-70E740481C1C}">
                          <a14:useLocalDpi xmlns:a14="http://schemas.microsoft.com/office/drawing/2010/main" val="0"/>
                        </a:ext>
                      </a:extLst>
                    </a:blip>
                    <a:srcRect t="10295" r="-853"/>
                    <a:stretch>
                      <a:fillRect/>
                    </a:stretch>
                  </pic:blipFill>
                  <pic:spPr bwMode="auto">
                    <a:xfrm>
                      <a:off x="0" y="0"/>
                      <a:ext cx="6004198" cy="3036585"/>
                    </a:xfrm>
                    <a:prstGeom prst="rect">
                      <a:avLst/>
                    </a:prstGeom>
                    <a:ln>
                      <a:noFill/>
                    </a:ln>
                    <a:extLst>
                      <a:ext uri="{53640926-AAD7-44D8-BBD7-CCE9431645EC}">
                        <a14:shadowObscured xmlns:a14="http://schemas.microsoft.com/office/drawing/2010/main"/>
                      </a:ext>
                    </a:extLst>
                  </pic:spPr>
                </pic:pic>
              </a:graphicData>
            </a:graphic>
          </wp:inline>
        </w:drawing>
      </w:r>
    </w:p>
    <w:p w14:paraId="74FF20ED" w14:textId="680553F5" w:rsidR="00D409E5" w:rsidRDefault="00000000">
      <w:pPr>
        <w:spacing w:before="100" w:after="260"/>
        <w:jc w:val="center"/>
      </w:pPr>
      <w:r>
        <w:rPr>
          <w:rFonts w:ascii="Calibri" w:eastAsia="Calibri" w:hAnsi="Calibri" w:cs="Calibri"/>
          <w:i/>
          <w:iCs/>
          <w:color w:val="000000"/>
        </w:rPr>
        <w:t>Fig. A — Form creation in Zoho Creator</w:t>
      </w:r>
    </w:p>
    <w:p w14:paraId="7A9F2366" w14:textId="77777777" w:rsidR="00D409E5" w:rsidRDefault="00000000">
      <w:pPr>
        <w:spacing w:before="160" w:after="80"/>
      </w:pPr>
      <w:r>
        <w:rPr>
          <w:rFonts w:ascii="Calibri" w:eastAsia="Calibri" w:hAnsi="Calibri" w:cs="Calibri"/>
          <w:b/>
          <w:bCs/>
          <w:i/>
          <w:iCs/>
          <w:color w:val="000000"/>
          <w:sz w:val="22"/>
          <w:szCs w:val="22"/>
        </w:rPr>
        <w:t>b) Report</w:t>
      </w:r>
    </w:p>
    <w:p w14:paraId="461DF145" w14:textId="77777777" w:rsidR="00D409E5" w:rsidRDefault="00000000">
      <w:pPr>
        <w:spacing w:after="160" w:line="300" w:lineRule="auto"/>
        <w:jc w:val="both"/>
      </w:pPr>
      <w:r>
        <w:rPr>
          <w:rFonts w:ascii="Calibri" w:eastAsia="Calibri" w:hAnsi="Calibri" w:cs="Calibri"/>
          <w:color w:val="000000"/>
          <w:sz w:val="22"/>
          <w:szCs w:val="22"/>
        </w:rPr>
        <w:t>A report is automatically generated for every form and displays the records submitted through that form in a structured, tabular (or list/calendar/kanban) view. Reports can be customised by adding filters, sort orders, grouping, and criteria to view specific subsets of data. They allow users to search, edit, export, and analyse the records collected via the associated form, and act as the bridge between raw data entry and meaningful information.</w:t>
      </w:r>
    </w:p>
    <w:p w14:paraId="59927E53" w14:textId="33291F17" w:rsidR="00B86C8B" w:rsidRDefault="00B86C8B">
      <w:pPr>
        <w:spacing w:before="100" w:after="260"/>
        <w:jc w:val="center"/>
        <w:rPr>
          <w:rFonts w:ascii="Calibri" w:eastAsia="Calibri" w:hAnsi="Calibri" w:cs="Calibri"/>
          <w:i/>
          <w:iCs/>
          <w:color w:val="000000"/>
        </w:rPr>
      </w:pPr>
      <w:r>
        <w:rPr>
          <w:rFonts w:ascii="Calibri" w:eastAsia="Calibri" w:hAnsi="Calibri" w:cs="Calibri"/>
          <w:i/>
          <w:iCs/>
          <w:noProof/>
          <w:color w:val="000000"/>
        </w:rPr>
        <w:drawing>
          <wp:inline distT="0" distB="0" distL="0" distR="0" wp14:anchorId="4B9A88D3" wp14:editId="5153E7E5">
            <wp:extent cx="5946775" cy="3009781"/>
            <wp:effectExtent l="0" t="0" r="0" b="635"/>
            <wp:docPr id="347129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29109" name="Picture 347129109"/>
                    <pic:cNvPicPr/>
                  </pic:nvPicPr>
                  <pic:blipFill rotWithShape="1">
                    <a:blip r:embed="rId9" cstate="print">
                      <a:extLst>
                        <a:ext uri="{28A0092B-C50C-407E-A947-70E740481C1C}">
                          <a14:useLocalDpi xmlns:a14="http://schemas.microsoft.com/office/drawing/2010/main" val="0"/>
                        </a:ext>
                      </a:extLst>
                    </a:blip>
                    <a:srcRect t="10023"/>
                    <a:stretch>
                      <a:fillRect/>
                    </a:stretch>
                  </pic:blipFill>
                  <pic:spPr bwMode="auto">
                    <a:xfrm>
                      <a:off x="0" y="0"/>
                      <a:ext cx="5962416" cy="3017697"/>
                    </a:xfrm>
                    <a:prstGeom prst="rect">
                      <a:avLst/>
                    </a:prstGeom>
                    <a:ln>
                      <a:noFill/>
                    </a:ln>
                    <a:extLst>
                      <a:ext uri="{53640926-AAD7-44D8-BBD7-CCE9431645EC}">
                        <a14:shadowObscured xmlns:a14="http://schemas.microsoft.com/office/drawing/2010/main"/>
                      </a:ext>
                    </a:extLst>
                  </pic:spPr>
                </pic:pic>
              </a:graphicData>
            </a:graphic>
          </wp:inline>
        </w:drawing>
      </w:r>
    </w:p>
    <w:p w14:paraId="1FD120FD" w14:textId="1E671C3B" w:rsidR="00B86C8B" w:rsidRDefault="00000000">
      <w:pPr>
        <w:spacing w:before="100" w:after="260"/>
        <w:jc w:val="center"/>
        <w:rPr>
          <w:rFonts w:ascii="Calibri" w:eastAsia="Calibri" w:hAnsi="Calibri" w:cs="Calibri"/>
          <w:i/>
          <w:iCs/>
          <w:color w:val="000000"/>
        </w:rPr>
      </w:pPr>
      <w:r>
        <w:rPr>
          <w:rFonts w:ascii="Calibri" w:eastAsia="Calibri" w:hAnsi="Calibri" w:cs="Calibri"/>
          <w:i/>
          <w:iCs/>
          <w:color w:val="000000"/>
        </w:rPr>
        <w:t>Fig. B — Report creation in Zoho Creator</w:t>
      </w:r>
    </w:p>
    <w:p w14:paraId="74B2D075" w14:textId="77777777" w:rsidR="00B86C8B" w:rsidRDefault="00B86C8B">
      <w:pPr>
        <w:rPr>
          <w:rFonts w:ascii="Calibri" w:eastAsia="Calibri" w:hAnsi="Calibri" w:cs="Calibri"/>
          <w:i/>
          <w:iCs/>
          <w:color w:val="000000"/>
        </w:rPr>
      </w:pPr>
      <w:r>
        <w:rPr>
          <w:rFonts w:ascii="Calibri" w:eastAsia="Calibri" w:hAnsi="Calibri" w:cs="Calibri"/>
          <w:i/>
          <w:iCs/>
          <w:color w:val="000000"/>
        </w:rPr>
        <w:br w:type="page"/>
      </w:r>
    </w:p>
    <w:p w14:paraId="626D83D3" w14:textId="77777777" w:rsidR="00D409E5" w:rsidRDefault="00D409E5">
      <w:pPr>
        <w:spacing w:before="100" w:after="260"/>
        <w:jc w:val="center"/>
      </w:pPr>
    </w:p>
    <w:p w14:paraId="34EB3C30" w14:textId="77777777" w:rsidR="00D409E5" w:rsidRDefault="00000000">
      <w:pPr>
        <w:spacing w:before="160" w:after="80"/>
      </w:pPr>
      <w:r>
        <w:rPr>
          <w:rFonts w:ascii="Calibri" w:eastAsia="Calibri" w:hAnsi="Calibri" w:cs="Calibri"/>
          <w:b/>
          <w:bCs/>
          <w:i/>
          <w:iCs/>
          <w:color w:val="000000"/>
          <w:sz w:val="22"/>
          <w:szCs w:val="22"/>
        </w:rPr>
        <w:t>c) Dashboard</w:t>
      </w:r>
    </w:p>
    <w:p w14:paraId="3F70D2B5" w14:textId="77777777" w:rsidR="00D409E5" w:rsidRDefault="00000000">
      <w:pPr>
        <w:spacing w:after="160" w:line="300" w:lineRule="auto"/>
        <w:jc w:val="both"/>
      </w:pPr>
      <w:r>
        <w:rPr>
          <w:rFonts w:ascii="Calibri" w:eastAsia="Calibri" w:hAnsi="Calibri" w:cs="Calibri"/>
          <w:color w:val="000000"/>
          <w:sz w:val="22"/>
          <w:szCs w:val="22"/>
        </w:rPr>
        <w:t>A dashboard is a visual analytics page built using widgets such as charts, graphs, KPI counters, and pivot tables, all sourced from the application’s reports. It is created by adding a “Dashboard” component and configuring individual widgets to summarise key data trends. Dashboards give stakeholders a quick, at-a-glance understanding of application data without needing to browse through individual records.</w:t>
      </w:r>
    </w:p>
    <w:p w14:paraId="5843CC16" w14:textId="77777777" w:rsidR="00B86C8B" w:rsidRDefault="00B86C8B">
      <w:pPr>
        <w:spacing w:before="100" w:after="260"/>
        <w:jc w:val="center"/>
        <w:rPr>
          <w:rFonts w:ascii="Calibri" w:eastAsia="Calibri" w:hAnsi="Calibri" w:cs="Calibri"/>
          <w:i/>
          <w:iCs/>
          <w:color w:val="000000"/>
        </w:rPr>
      </w:pPr>
      <w:r>
        <w:rPr>
          <w:rFonts w:ascii="Calibri" w:eastAsia="Calibri" w:hAnsi="Calibri" w:cs="Calibri"/>
          <w:i/>
          <w:iCs/>
          <w:noProof/>
          <w:color w:val="000000"/>
        </w:rPr>
        <w:drawing>
          <wp:inline distT="0" distB="0" distL="0" distR="0" wp14:anchorId="1AD739F9" wp14:editId="08EB98DC">
            <wp:extent cx="6240780" cy="3148965"/>
            <wp:effectExtent l="0" t="0" r="7620" b="0"/>
            <wp:docPr id="541157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57778" name="Picture 541157778"/>
                    <pic:cNvPicPr/>
                  </pic:nvPicPr>
                  <pic:blipFill rotWithShape="1">
                    <a:blip r:embed="rId10" cstate="print">
                      <a:extLst>
                        <a:ext uri="{28A0092B-C50C-407E-A947-70E740481C1C}">
                          <a14:useLocalDpi xmlns:a14="http://schemas.microsoft.com/office/drawing/2010/main" val="0"/>
                        </a:ext>
                      </a:extLst>
                    </a:blip>
                    <a:srcRect t="10407" r="122"/>
                    <a:stretch>
                      <a:fillRect/>
                    </a:stretch>
                  </pic:blipFill>
                  <pic:spPr bwMode="auto">
                    <a:xfrm>
                      <a:off x="0" y="0"/>
                      <a:ext cx="6240780" cy="3148965"/>
                    </a:xfrm>
                    <a:prstGeom prst="rect">
                      <a:avLst/>
                    </a:prstGeom>
                    <a:ln>
                      <a:noFill/>
                    </a:ln>
                    <a:extLst>
                      <a:ext uri="{53640926-AAD7-44D8-BBD7-CCE9431645EC}">
                        <a14:shadowObscured xmlns:a14="http://schemas.microsoft.com/office/drawing/2010/main"/>
                      </a:ext>
                    </a:extLst>
                  </pic:spPr>
                </pic:pic>
              </a:graphicData>
            </a:graphic>
          </wp:inline>
        </w:drawing>
      </w:r>
    </w:p>
    <w:p w14:paraId="10EF288B" w14:textId="74360AA8" w:rsidR="00B86C8B" w:rsidRDefault="00B86C8B">
      <w:pPr>
        <w:spacing w:before="100" w:after="260"/>
        <w:jc w:val="center"/>
        <w:rPr>
          <w:rFonts w:ascii="Calibri" w:eastAsia="Calibri" w:hAnsi="Calibri" w:cs="Calibri"/>
          <w:i/>
          <w:iCs/>
          <w:color w:val="000000"/>
        </w:rPr>
      </w:pPr>
      <w:r>
        <w:rPr>
          <w:rFonts w:ascii="Calibri" w:eastAsia="Calibri" w:hAnsi="Calibri" w:cs="Calibri"/>
          <w:i/>
          <w:iCs/>
          <w:noProof/>
          <w:color w:val="000000"/>
        </w:rPr>
        <w:drawing>
          <wp:inline distT="0" distB="0" distL="0" distR="0" wp14:anchorId="17F26AF1" wp14:editId="56475097">
            <wp:extent cx="6240780" cy="3164205"/>
            <wp:effectExtent l="0" t="0" r="7620" b="0"/>
            <wp:docPr id="1352536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36378" name="Picture 1352536378"/>
                    <pic:cNvPicPr/>
                  </pic:nvPicPr>
                  <pic:blipFill rotWithShape="1">
                    <a:blip r:embed="rId11" cstate="print">
                      <a:extLst>
                        <a:ext uri="{28A0092B-C50C-407E-A947-70E740481C1C}">
                          <a14:useLocalDpi xmlns:a14="http://schemas.microsoft.com/office/drawing/2010/main" val="0"/>
                        </a:ext>
                      </a:extLst>
                    </a:blip>
                    <a:srcRect t="9973" r="122"/>
                    <a:stretch>
                      <a:fillRect/>
                    </a:stretch>
                  </pic:blipFill>
                  <pic:spPr bwMode="auto">
                    <a:xfrm>
                      <a:off x="0" y="0"/>
                      <a:ext cx="6240780" cy="3164205"/>
                    </a:xfrm>
                    <a:prstGeom prst="rect">
                      <a:avLst/>
                    </a:prstGeom>
                    <a:ln>
                      <a:noFill/>
                    </a:ln>
                    <a:extLst>
                      <a:ext uri="{53640926-AAD7-44D8-BBD7-CCE9431645EC}">
                        <a14:shadowObscured xmlns:a14="http://schemas.microsoft.com/office/drawing/2010/main"/>
                      </a:ext>
                    </a:extLst>
                  </pic:spPr>
                </pic:pic>
              </a:graphicData>
            </a:graphic>
          </wp:inline>
        </w:drawing>
      </w:r>
    </w:p>
    <w:p w14:paraId="721E4F27" w14:textId="65270A45" w:rsidR="00D409E5" w:rsidRDefault="00000000">
      <w:pPr>
        <w:spacing w:before="100" w:after="260"/>
        <w:jc w:val="center"/>
      </w:pPr>
      <w:r>
        <w:rPr>
          <w:rFonts w:ascii="Calibri" w:eastAsia="Calibri" w:hAnsi="Calibri" w:cs="Calibri"/>
          <w:i/>
          <w:iCs/>
          <w:color w:val="000000"/>
        </w:rPr>
        <w:t>Fig. C — Dashboard creation in Zoho Creator</w:t>
      </w:r>
    </w:p>
    <w:p w14:paraId="0FCF7472" w14:textId="77777777" w:rsidR="00D409E5" w:rsidRDefault="00000000">
      <w:r>
        <w:br w:type="page"/>
      </w:r>
    </w:p>
    <w:p w14:paraId="24B2F4D6" w14:textId="77777777" w:rsidR="00D409E5" w:rsidRDefault="00000000">
      <w:pPr>
        <w:pBdr>
          <w:bottom w:val="single" w:sz="6" w:space="4" w:color="000000"/>
        </w:pBdr>
        <w:spacing w:before="320" w:after="160"/>
      </w:pPr>
      <w:r>
        <w:rPr>
          <w:rFonts w:ascii="Calibri" w:eastAsia="Calibri" w:hAnsi="Calibri" w:cs="Calibri"/>
          <w:b/>
          <w:bCs/>
          <w:color w:val="000000"/>
          <w:sz w:val="28"/>
          <w:szCs w:val="28"/>
        </w:rPr>
        <w:lastRenderedPageBreak/>
        <w:t>3. Exploring the Platform Architecture and Interface</w:t>
      </w:r>
    </w:p>
    <w:p w14:paraId="00676ACC" w14:textId="77777777" w:rsidR="00D409E5" w:rsidRDefault="00000000">
      <w:pPr>
        <w:spacing w:after="160" w:line="300" w:lineRule="auto"/>
        <w:jc w:val="both"/>
      </w:pPr>
      <w:r>
        <w:rPr>
          <w:rFonts w:ascii="Calibri" w:eastAsia="Calibri" w:hAnsi="Calibri" w:cs="Calibri"/>
          <w:color w:val="000000"/>
          <w:sz w:val="22"/>
          <w:szCs w:val="22"/>
        </w:rPr>
        <w:t>The Zoho Creator interface is organised around three core environments that represent the complete application lifecycle — Develop, Deploy, and Manage. Each environment serves a distinct purpose in taking an application from design to production use.</w:t>
      </w:r>
    </w:p>
    <w:p w14:paraId="1A78B84D" w14:textId="77777777" w:rsidR="00D409E5" w:rsidRDefault="00000000">
      <w:pPr>
        <w:spacing w:before="160" w:after="80"/>
      </w:pPr>
      <w:r>
        <w:rPr>
          <w:rFonts w:ascii="Calibri" w:eastAsia="Calibri" w:hAnsi="Calibri" w:cs="Calibri"/>
          <w:b/>
          <w:bCs/>
          <w:i/>
          <w:iCs/>
          <w:color w:val="000000"/>
          <w:sz w:val="22"/>
          <w:szCs w:val="22"/>
        </w:rPr>
        <w:t>Develop</w:t>
      </w:r>
    </w:p>
    <w:p w14:paraId="2443318D" w14:textId="77777777" w:rsidR="00D409E5" w:rsidRDefault="00000000">
      <w:pPr>
        <w:spacing w:after="60"/>
        <w:jc w:val="both"/>
      </w:pPr>
      <w:r>
        <w:rPr>
          <w:rFonts w:ascii="Calibri" w:eastAsia="Calibri" w:hAnsi="Calibri" w:cs="Calibri"/>
          <w:b/>
          <w:bCs/>
          <w:color w:val="000000"/>
          <w:sz w:val="22"/>
          <w:szCs w:val="22"/>
        </w:rPr>
        <w:t xml:space="preserve">• </w:t>
      </w:r>
      <w:r>
        <w:rPr>
          <w:rFonts w:ascii="Calibri" w:eastAsia="Calibri" w:hAnsi="Calibri" w:cs="Calibri"/>
          <w:color w:val="000000"/>
          <w:sz w:val="22"/>
          <w:szCs w:val="22"/>
        </w:rPr>
        <w:t>This is the design-time environment where the application is actually built, using the drag-and-drop Builder to create forms, pages, reports, and workflows.</w:t>
      </w:r>
    </w:p>
    <w:p w14:paraId="40D0AC52" w14:textId="77777777" w:rsidR="00D409E5" w:rsidRDefault="00000000">
      <w:pPr>
        <w:spacing w:after="60"/>
        <w:jc w:val="both"/>
      </w:pPr>
      <w:r>
        <w:rPr>
          <w:rFonts w:ascii="Calibri" w:eastAsia="Calibri" w:hAnsi="Calibri" w:cs="Calibri"/>
          <w:b/>
          <w:bCs/>
          <w:color w:val="000000"/>
          <w:sz w:val="22"/>
          <w:szCs w:val="22"/>
        </w:rPr>
        <w:t xml:space="preserve">• </w:t>
      </w:r>
      <w:r>
        <w:rPr>
          <w:rFonts w:ascii="Calibri" w:eastAsia="Calibri" w:hAnsi="Calibri" w:cs="Calibri"/>
          <w:color w:val="000000"/>
          <w:sz w:val="22"/>
          <w:szCs w:val="22"/>
        </w:rPr>
        <w:t>Business logic and automation are added here using Deluge scripting, custom functions, and visual workflow rules.</w:t>
      </w:r>
    </w:p>
    <w:p w14:paraId="206F9763" w14:textId="77777777" w:rsidR="00D409E5" w:rsidRDefault="00000000">
      <w:pPr>
        <w:spacing w:after="60"/>
        <w:jc w:val="both"/>
      </w:pPr>
      <w:r>
        <w:rPr>
          <w:rFonts w:ascii="Calibri" w:eastAsia="Calibri" w:hAnsi="Calibri" w:cs="Calibri"/>
          <w:b/>
          <w:bCs/>
          <w:color w:val="000000"/>
          <w:sz w:val="22"/>
          <w:szCs w:val="22"/>
        </w:rPr>
        <w:t xml:space="preserve">• </w:t>
      </w:r>
      <w:r>
        <w:rPr>
          <w:rFonts w:ascii="Calibri" w:eastAsia="Calibri" w:hAnsi="Calibri" w:cs="Calibri"/>
          <w:color w:val="000000"/>
          <w:sz w:val="22"/>
          <w:szCs w:val="22"/>
        </w:rPr>
        <w:t>It provides a live preview so the developer can test the look, feel, and functionality of the app while it is being constructed.</w:t>
      </w:r>
    </w:p>
    <w:p w14:paraId="740F8362" w14:textId="77777777" w:rsidR="00D409E5" w:rsidRDefault="00D409E5">
      <w:pPr>
        <w:spacing w:after="80"/>
      </w:pPr>
    </w:p>
    <w:p w14:paraId="12303F50" w14:textId="77777777" w:rsidR="00D409E5" w:rsidRDefault="00000000">
      <w:pPr>
        <w:spacing w:before="160" w:after="80"/>
      </w:pPr>
      <w:r>
        <w:rPr>
          <w:rFonts w:ascii="Calibri" w:eastAsia="Calibri" w:hAnsi="Calibri" w:cs="Calibri"/>
          <w:b/>
          <w:bCs/>
          <w:i/>
          <w:iCs/>
          <w:color w:val="000000"/>
          <w:sz w:val="22"/>
          <w:szCs w:val="22"/>
        </w:rPr>
        <w:t>Deploy</w:t>
      </w:r>
    </w:p>
    <w:p w14:paraId="5FF9AB83" w14:textId="77777777" w:rsidR="00D409E5" w:rsidRDefault="00000000">
      <w:pPr>
        <w:spacing w:after="60"/>
        <w:jc w:val="both"/>
      </w:pPr>
      <w:r>
        <w:rPr>
          <w:rFonts w:ascii="Calibri" w:eastAsia="Calibri" w:hAnsi="Calibri" w:cs="Calibri"/>
          <w:b/>
          <w:bCs/>
          <w:color w:val="000000"/>
          <w:sz w:val="22"/>
          <w:szCs w:val="22"/>
        </w:rPr>
        <w:t xml:space="preserve">• </w:t>
      </w:r>
      <w:r>
        <w:rPr>
          <w:rFonts w:ascii="Calibri" w:eastAsia="Calibri" w:hAnsi="Calibri" w:cs="Calibri"/>
          <w:color w:val="000000"/>
          <w:sz w:val="22"/>
          <w:szCs w:val="22"/>
        </w:rPr>
        <w:t>This environment is used to publish the completed application, making it accessible to end users on web and mobile platforms.</w:t>
      </w:r>
    </w:p>
    <w:p w14:paraId="0835BD6D" w14:textId="77777777" w:rsidR="00D409E5" w:rsidRDefault="00000000">
      <w:pPr>
        <w:spacing w:after="60"/>
        <w:jc w:val="both"/>
      </w:pPr>
      <w:r>
        <w:rPr>
          <w:rFonts w:ascii="Calibri" w:eastAsia="Calibri" w:hAnsi="Calibri" w:cs="Calibri"/>
          <w:b/>
          <w:bCs/>
          <w:color w:val="000000"/>
          <w:sz w:val="22"/>
          <w:szCs w:val="22"/>
        </w:rPr>
        <w:t xml:space="preserve">• </w:t>
      </w:r>
      <w:r>
        <w:rPr>
          <w:rFonts w:ascii="Calibri" w:eastAsia="Calibri" w:hAnsi="Calibri" w:cs="Calibri"/>
          <w:color w:val="000000"/>
          <w:sz w:val="22"/>
          <w:szCs w:val="22"/>
        </w:rPr>
        <w:t>Zoho Creator supports one-click deployment, and can push updates to production without disrupting ongoing usage.</w:t>
      </w:r>
    </w:p>
    <w:p w14:paraId="10B0A33E" w14:textId="77777777" w:rsidR="00D409E5" w:rsidRDefault="00000000">
      <w:pPr>
        <w:spacing w:after="60"/>
        <w:jc w:val="both"/>
      </w:pPr>
      <w:r>
        <w:rPr>
          <w:rFonts w:ascii="Calibri" w:eastAsia="Calibri" w:hAnsi="Calibri" w:cs="Calibri"/>
          <w:b/>
          <w:bCs/>
          <w:color w:val="000000"/>
          <w:sz w:val="22"/>
          <w:szCs w:val="22"/>
        </w:rPr>
        <w:t xml:space="preserve">• </w:t>
      </w:r>
      <w:r>
        <w:rPr>
          <w:rFonts w:ascii="Calibri" w:eastAsia="Calibri" w:hAnsi="Calibri" w:cs="Calibri"/>
          <w:color w:val="000000"/>
          <w:sz w:val="22"/>
          <w:szCs w:val="22"/>
        </w:rPr>
        <w:t>Deployment settings also allow the application to be shared publicly, restricted to specific users, or hosted through an on-premise setup.</w:t>
      </w:r>
    </w:p>
    <w:p w14:paraId="63732E2E" w14:textId="77777777" w:rsidR="00D409E5" w:rsidRDefault="00D409E5">
      <w:pPr>
        <w:spacing w:after="80"/>
      </w:pPr>
    </w:p>
    <w:p w14:paraId="54BF7E71" w14:textId="77777777" w:rsidR="00D409E5" w:rsidRDefault="00000000">
      <w:pPr>
        <w:spacing w:before="160" w:after="80"/>
      </w:pPr>
      <w:r>
        <w:rPr>
          <w:rFonts w:ascii="Calibri" w:eastAsia="Calibri" w:hAnsi="Calibri" w:cs="Calibri"/>
          <w:b/>
          <w:bCs/>
          <w:i/>
          <w:iCs/>
          <w:color w:val="000000"/>
          <w:sz w:val="22"/>
          <w:szCs w:val="22"/>
        </w:rPr>
        <w:t>Manage</w:t>
      </w:r>
    </w:p>
    <w:p w14:paraId="516285D3" w14:textId="77777777" w:rsidR="00D409E5" w:rsidRDefault="00000000">
      <w:pPr>
        <w:spacing w:after="60"/>
        <w:jc w:val="both"/>
      </w:pPr>
      <w:r>
        <w:rPr>
          <w:rFonts w:ascii="Calibri" w:eastAsia="Calibri" w:hAnsi="Calibri" w:cs="Calibri"/>
          <w:b/>
          <w:bCs/>
          <w:color w:val="000000"/>
          <w:sz w:val="22"/>
          <w:szCs w:val="22"/>
        </w:rPr>
        <w:t xml:space="preserve">• </w:t>
      </w:r>
      <w:r>
        <w:rPr>
          <w:rFonts w:ascii="Calibri" w:eastAsia="Calibri" w:hAnsi="Calibri" w:cs="Calibri"/>
          <w:color w:val="000000"/>
          <w:sz w:val="22"/>
          <w:szCs w:val="22"/>
        </w:rPr>
        <w:t>This environment lets administrators control user roles, permissions, and access levels for the deployed application.</w:t>
      </w:r>
    </w:p>
    <w:p w14:paraId="4BB4C226" w14:textId="77777777" w:rsidR="00D409E5" w:rsidRDefault="00000000">
      <w:pPr>
        <w:spacing w:after="60"/>
        <w:jc w:val="both"/>
      </w:pPr>
      <w:r>
        <w:rPr>
          <w:rFonts w:ascii="Calibri" w:eastAsia="Calibri" w:hAnsi="Calibri" w:cs="Calibri"/>
          <w:b/>
          <w:bCs/>
          <w:color w:val="000000"/>
          <w:sz w:val="22"/>
          <w:szCs w:val="22"/>
        </w:rPr>
        <w:t xml:space="preserve">• </w:t>
      </w:r>
      <w:r>
        <w:rPr>
          <w:rFonts w:ascii="Calibri" w:eastAsia="Calibri" w:hAnsi="Calibri" w:cs="Calibri"/>
          <w:color w:val="000000"/>
          <w:sz w:val="22"/>
          <w:szCs w:val="22"/>
        </w:rPr>
        <w:t>It provides tools to monitor application usage, view logs, track workflow execution, and troubleshoot errors.</w:t>
      </w:r>
    </w:p>
    <w:p w14:paraId="7089051E" w14:textId="77777777" w:rsidR="00D409E5" w:rsidRDefault="00000000">
      <w:pPr>
        <w:spacing w:after="60"/>
        <w:jc w:val="both"/>
      </w:pPr>
      <w:r>
        <w:rPr>
          <w:rFonts w:ascii="Calibri" w:eastAsia="Calibri" w:hAnsi="Calibri" w:cs="Calibri"/>
          <w:b/>
          <w:bCs/>
          <w:color w:val="000000"/>
          <w:sz w:val="22"/>
          <w:szCs w:val="22"/>
        </w:rPr>
        <w:t xml:space="preserve">• </w:t>
      </w:r>
      <w:r>
        <w:rPr>
          <w:rFonts w:ascii="Calibri" w:eastAsia="Calibri" w:hAnsi="Calibri" w:cs="Calibri"/>
          <w:color w:val="000000"/>
          <w:sz w:val="22"/>
          <w:szCs w:val="22"/>
        </w:rPr>
        <w:t>It also handles ongoing maintenance tasks such as data backup, security settings, and version updates without needing to modify the underlying code.</w:t>
      </w:r>
    </w:p>
    <w:sectPr w:rsidR="00D409E5">
      <w:headerReference w:type="default" r:id="rId12"/>
      <w:footerReference w:type="default" r:id="rId13"/>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6F774" w14:textId="77777777" w:rsidR="00C40284" w:rsidRDefault="00C40284">
      <w:r>
        <w:separator/>
      </w:r>
    </w:p>
  </w:endnote>
  <w:endnote w:type="continuationSeparator" w:id="0">
    <w:p w14:paraId="5C027195" w14:textId="77777777" w:rsidR="00C40284" w:rsidRDefault="00C40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8A69" w14:textId="77777777" w:rsidR="00D409E5" w:rsidRDefault="00000000">
    <w:pPr>
      <w:jc w:val="center"/>
    </w:pP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C542F6">
      <w:rPr>
        <w:rFonts w:ascii="Calibri" w:eastAsia="Calibri" w:hAnsi="Calibri" w:cs="Calibri"/>
        <w:noProof/>
        <w:color w:val="000000"/>
        <w:sz w:val="18"/>
        <w:szCs w:val="18"/>
      </w:rPr>
      <w:t>1</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C542F6">
      <w:rPr>
        <w:rFonts w:ascii="Calibri" w:eastAsia="Calibri" w:hAnsi="Calibri" w:cs="Calibri"/>
        <w:noProof/>
        <w:color w:val="000000"/>
        <w:sz w:val="18"/>
        <w:szCs w:val="18"/>
      </w:rPr>
      <w:t>2</w:t>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8BDB1" w14:textId="77777777" w:rsidR="00C40284" w:rsidRDefault="00C40284">
      <w:r>
        <w:separator/>
      </w:r>
    </w:p>
  </w:footnote>
  <w:footnote w:type="continuationSeparator" w:id="0">
    <w:p w14:paraId="6062875F" w14:textId="77777777" w:rsidR="00C40284" w:rsidRDefault="00C40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0178" w14:textId="77777777" w:rsidR="00D409E5" w:rsidRDefault="00000000">
    <w:pPr>
      <w:pBdr>
        <w:bottom w:val="single" w:sz="4" w:space="4" w:color="000000"/>
      </w:pBdr>
      <w:jc w:val="right"/>
    </w:pPr>
    <w:r>
      <w:rPr>
        <w:rFonts w:ascii="Calibri" w:eastAsia="Calibri" w:hAnsi="Calibri" w:cs="Calibri"/>
        <w:i/>
        <w:iCs/>
        <w:color w:val="000000"/>
        <w:sz w:val="18"/>
        <w:szCs w:val="18"/>
      </w:rPr>
      <w:t>Experiment 2: Zoho Creator Setup &amp; Platform Exploration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A0185"/>
    <w:multiLevelType w:val="hybridMultilevel"/>
    <w:tmpl w:val="B290E696"/>
    <w:lvl w:ilvl="0" w:tplc="8ADED75C">
      <w:start w:val="1"/>
      <w:numFmt w:val="bullet"/>
      <w:lvlText w:val="●"/>
      <w:lvlJc w:val="left"/>
      <w:pPr>
        <w:ind w:left="720" w:hanging="360"/>
      </w:pPr>
    </w:lvl>
    <w:lvl w:ilvl="1" w:tplc="A2D8EB90">
      <w:start w:val="1"/>
      <w:numFmt w:val="bullet"/>
      <w:lvlText w:val="○"/>
      <w:lvlJc w:val="left"/>
      <w:pPr>
        <w:ind w:left="1440" w:hanging="360"/>
      </w:pPr>
    </w:lvl>
    <w:lvl w:ilvl="2" w:tplc="78C45D88">
      <w:start w:val="1"/>
      <w:numFmt w:val="bullet"/>
      <w:lvlText w:val="■"/>
      <w:lvlJc w:val="left"/>
      <w:pPr>
        <w:ind w:left="2160" w:hanging="360"/>
      </w:pPr>
    </w:lvl>
    <w:lvl w:ilvl="3" w:tplc="BE0690C0">
      <w:start w:val="1"/>
      <w:numFmt w:val="bullet"/>
      <w:lvlText w:val="●"/>
      <w:lvlJc w:val="left"/>
      <w:pPr>
        <w:ind w:left="2880" w:hanging="360"/>
      </w:pPr>
    </w:lvl>
    <w:lvl w:ilvl="4" w:tplc="9F60C826">
      <w:start w:val="1"/>
      <w:numFmt w:val="bullet"/>
      <w:lvlText w:val="○"/>
      <w:lvlJc w:val="left"/>
      <w:pPr>
        <w:ind w:left="3600" w:hanging="360"/>
      </w:pPr>
    </w:lvl>
    <w:lvl w:ilvl="5" w:tplc="FE42ACBC">
      <w:start w:val="1"/>
      <w:numFmt w:val="bullet"/>
      <w:lvlText w:val="■"/>
      <w:lvlJc w:val="left"/>
      <w:pPr>
        <w:ind w:left="4320" w:hanging="360"/>
      </w:pPr>
    </w:lvl>
    <w:lvl w:ilvl="6" w:tplc="1E0ABF70">
      <w:start w:val="1"/>
      <w:numFmt w:val="bullet"/>
      <w:lvlText w:val="●"/>
      <w:lvlJc w:val="left"/>
      <w:pPr>
        <w:ind w:left="5040" w:hanging="360"/>
      </w:pPr>
    </w:lvl>
    <w:lvl w:ilvl="7" w:tplc="B6508D9A">
      <w:start w:val="1"/>
      <w:numFmt w:val="bullet"/>
      <w:lvlText w:val="●"/>
      <w:lvlJc w:val="left"/>
      <w:pPr>
        <w:ind w:left="5760" w:hanging="360"/>
      </w:pPr>
    </w:lvl>
    <w:lvl w:ilvl="8" w:tplc="B9801D06">
      <w:start w:val="1"/>
      <w:numFmt w:val="bullet"/>
      <w:lvlText w:val="●"/>
      <w:lvlJc w:val="left"/>
      <w:pPr>
        <w:ind w:left="6480" w:hanging="360"/>
      </w:pPr>
    </w:lvl>
  </w:abstractNum>
  <w:num w:numId="1" w16cid:durableId="1342930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9E5"/>
    <w:rsid w:val="006E3833"/>
    <w:rsid w:val="00B86C8B"/>
    <w:rsid w:val="00BD10C4"/>
    <w:rsid w:val="00C40284"/>
    <w:rsid w:val="00C542F6"/>
    <w:rsid w:val="00D40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BBAEB"/>
  <w15:docId w15:val="{3A3FDD5F-B0E7-47BD-9374-D51267FD5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542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56616-B160-4DD3-BC20-5881EA54A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Santhosh G</cp:lastModifiedBy>
  <cp:revision>2</cp:revision>
  <dcterms:created xsi:type="dcterms:W3CDTF">2026-08-12T03:06:00Z</dcterms:created>
  <dcterms:modified xsi:type="dcterms:W3CDTF">2026-08-12T03:40:00Z</dcterms:modified>
</cp:coreProperties>
</file>