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EC703" w14:textId="77777777" w:rsidR="00322C37" w:rsidRPr="005E623B" w:rsidRDefault="00322C37" w:rsidP="00525EA7">
      <w:pPr>
        <w:spacing w:line="276" w:lineRule="auto"/>
        <w:jc w:val="center"/>
        <w:rPr>
          <w:rFonts w:ascii="Verdana" w:hAnsi="Verdana" w:cs="Tahoma"/>
          <w:b/>
          <w:sz w:val="30"/>
          <w:szCs w:val="30"/>
        </w:rPr>
      </w:pPr>
      <w:r w:rsidRPr="005E623B">
        <w:rPr>
          <w:rFonts w:ascii="Verdana" w:hAnsi="Verdana" w:cs="Tahoma"/>
          <w:b/>
          <w:sz w:val="30"/>
          <w:szCs w:val="30"/>
        </w:rPr>
        <w:t>Faculty of Engineering</w:t>
      </w:r>
    </w:p>
    <w:p w14:paraId="20D593BC" w14:textId="77777777" w:rsidR="00322C37" w:rsidRDefault="00322C37" w:rsidP="00525EA7">
      <w:pPr>
        <w:spacing w:line="276" w:lineRule="auto"/>
        <w:jc w:val="center"/>
        <w:rPr>
          <w:rFonts w:ascii="Verdana" w:hAnsi="Verdana" w:cs="Tahoma"/>
          <w:b/>
          <w:sz w:val="30"/>
          <w:szCs w:val="30"/>
        </w:rPr>
      </w:pPr>
      <w:r w:rsidRPr="005E623B">
        <w:rPr>
          <w:rFonts w:ascii="Verdana" w:hAnsi="Verdana" w:cs="Tahoma"/>
          <w:b/>
          <w:sz w:val="30"/>
          <w:szCs w:val="30"/>
        </w:rPr>
        <w:t>Department of Electrical and Electronic Engineering</w:t>
      </w:r>
    </w:p>
    <w:p w14:paraId="3C915E60" w14:textId="77777777" w:rsidR="00676D70" w:rsidRPr="005E623B" w:rsidRDefault="00676D70" w:rsidP="00525EA7">
      <w:pPr>
        <w:spacing w:line="276" w:lineRule="auto"/>
        <w:jc w:val="center"/>
        <w:rPr>
          <w:rFonts w:ascii="Verdana" w:hAnsi="Verdana" w:cs="Tahoma"/>
          <w:b/>
          <w:sz w:val="30"/>
          <w:szCs w:val="30"/>
        </w:rPr>
      </w:pPr>
    </w:p>
    <w:p w14:paraId="2FDE62DD" w14:textId="77777777" w:rsidR="00322C37" w:rsidRDefault="00322C37" w:rsidP="00525EA7">
      <w:pPr>
        <w:spacing w:line="276" w:lineRule="auto"/>
        <w:jc w:val="center"/>
        <w:rPr>
          <w:rFonts w:ascii="Verdana" w:hAnsi="Verdana"/>
        </w:rPr>
      </w:pPr>
      <w:r w:rsidRPr="005E623B">
        <w:rPr>
          <w:rFonts w:ascii="Verdana" w:hAnsi="Verdana"/>
          <w:noProof/>
        </w:rPr>
        <w:drawing>
          <wp:inline distT="0" distB="0" distL="0" distR="0" wp14:anchorId="6D7936AC" wp14:editId="5E3367E8">
            <wp:extent cx="2589926" cy="1190882"/>
            <wp:effectExtent l="19050" t="0" r="874" b="0"/>
            <wp:docPr id="29" name="Picture 3" descr="Description: Y:\All Staff\Marketing\New Corporate Branding\Logo - 2011\JPEG\UoN-UK-C-M_Blue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Y:\All Staff\Marketing\New Corporate Branding\Logo - 2011\JPEG\UoN-UK-C-M_BlueRGB.jpg"/>
                    <pic:cNvPicPr>
                      <a:picLocks noChangeAspect="1" noChangeArrowheads="1"/>
                    </pic:cNvPicPr>
                  </pic:nvPicPr>
                  <pic:blipFill>
                    <a:blip r:embed="rId8" cstate="print"/>
                    <a:srcRect/>
                    <a:stretch>
                      <a:fillRect/>
                    </a:stretch>
                  </pic:blipFill>
                  <pic:spPr bwMode="auto">
                    <a:xfrm>
                      <a:off x="0" y="0"/>
                      <a:ext cx="2589926" cy="1190882"/>
                    </a:xfrm>
                    <a:prstGeom prst="rect">
                      <a:avLst/>
                    </a:prstGeom>
                    <a:noFill/>
                    <a:ln w="9525">
                      <a:noFill/>
                      <a:miter lim="800000"/>
                      <a:headEnd/>
                      <a:tailEnd/>
                    </a:ln>
                  </pic:spPr>
                </pic:pic>
              </a:graphicData>
            </a:graphic>
          </wp:inline>
        </w:drawing>
      </w:r>
    </w:p>
    <w:p w14:paraId="018397E6" w14:textId="77777777" w:rsidR="00676D70" w:rsidRDefault="00676D70" w:rsidP="00525EA7">
      <w:pPr>
        <w:spacing w:line="276" w:lineRule="auto"/>
        <w:jc w:val="center"/>
        <w:rPr>
          <w:rFonts w:ascii="Verdana" w:hAnsi="Verdana"/>
        </w:rPr>
      </w:pPr>
    </w:p>
    <w:p w14:paraId="3066FD57" w14:textId="77777777" w:rsidR="00676D70" w:rsidRDefault="00676D70" w:rsidP="00525EA7">
      <w:pPr>
        <w:spacing w:line="276" w:lineRule="auto"/>
        <w:jc w:val="center"/>
        <w:rPr>
          <w:rFonts w:ascii="Verdana" w:hAnsi="Verdana"/>
        </w:rPr>
      </w:pPr>
    </w:p>
    <w:p w14:paraId="7A11C194" w14:textId="77777777" w:rsidR="00676D70" w:rsidRPr="005E623B" w:rsidRDefault="00676D70" w:rsidP="00525EA7">
      <w:pPr>
        <w:spacing w:line="276" w:lineRule="auto"/>
        <w:jc w:val="center"/>
        <w:rPr>
          <w:rFonts w:ascii="Verdana" w:hAnsi="Verdana"/>
        </w:rPr>
      </w:pPr>
    </w:p>
    <w:p w14:paraId="163C4158" w14:textId="77777777" w:rsidR="00322C37" w:rsidRDefault="00676D70" w:rsidP="00525EA7">
      <w:pPr>
        <w:spacing w:line="276" w:lineRule="auto"/>
        <w:jc w:val="center"/>
        <w:rPr>
          <w:rFonts w:cs="Times New Roman"/>
          <w:b/>
          <w:sz w:val="44"/>
        </w:rPr>
      </w:pPr>
      <w:r w:rsidRPr="00676D70">
        <w:rPr>
          <w:rFonts w:cs="Times New Roman"/>
          <w:b/>
          <w:sz w:val="44"/>
        </w:rPr>
        <w:t>Analysis of a Micro-Grid power system in Solitaire, Namibia using HOMER Pro</w:t>
      </w:r>
    </w:p>
    <w:p w14:paraId="20A37E80" w14:textId="77777777" w:rsidR="00676D70" w:rsidRDefault="00676D70" w:rsidP="00525EA7">
      <w:pPr>
        <w:spacing w:line="276" w:lineRule="auto"/>
        <w:jc w:val="center"/>
        <w:rPr>
          <w:rFonts w:cs="Times New Roman"/>
          <w:b/>
          <w:sz w:val="44"/>
        </w:rPr>
      </w:pPr>
    </w:p>
    <w:p w14:paraId="3B38AA73" w14:textId="77777777" w:rsidR="00676D70" w:rsidRDefault="00676D70" w:rsidP="00525EA7">
      <w:pPr>
        <w:spacing w:line="276" w:lineRule="auto"/>
        <w:jc w:val="center"/>
        <w:rPr>
          <w:rFonts w:cs="Times New Roman"/>
          <w:b/>
          <w:sz w:val="44"/>
        </w:rPr>
      </w:pPr>
    </w:p>
    <w:p w14:paraId="07EFCF3A" w14:textId="77777777" w:rsidR="00676D70" w:rsidRPr="00676D70" w:rsidRDefault="00676D70" w:rsidP="00525EA7">
      <w:pPr>
        <w:spacing w:line="276" w:lineRule="auto"/>
        <w:jc w:val="center"/>
        <w:rPr>
          <w:rFonts w:cs="Times New Roman"/>
          <w:b/>
          <w:sz w:val="44"/>
        </w:rPr>
      </w:pPr>
    </w:p>
    <w:p w14:paraId="15EDA88F" w14:textId="77777777" w:rsidR="00322C37" w:rsidRPr="005E623B" w:rsidRDefault="00322C37" w:rsidP="00525EA7">
      <w:pPr>
        <w:autoSpaceDE w:val="0"/>
        <w:autoSpaceDN w:val="0"/>
        <w:adjustRightInd w:val="0"/>
        <w:spacing w:after="0" w:line="276" w:lineRule="auto"/>
        <w:jc w:val="center"/>
        <w:rPr>
          <w:rFonts w:ascii="Verdana" w:eastAsia="CIDFont+F3" w:hAnsi="Verdana" w:cstheme="majorHAnsi"/>
          <w:sz w:val="28"/>
          <w:szCs w:val="28"/>
          <w:lang w:val="en-US"/>
        </w:rPr>
      </w:pPr>
    </w:p>
    <w:p w14:paraId="59682A2C" w14:textId="77777777" w:rsidR="00322C37" w:rsidRPr="005E623B" w:rsidRDefault="00322C37" w:rsidP="00525EA7">
      <w:pPr>
        <w:spacing w:line="276" w:lineRule="auto"/>
        <w:ind w:left="720" w:firstLine="720"/>
        <w:rPr>
          <w:rFonts w:ascii="Verdana" w:hAnsi="Verdana" w:cs="Tahoma"/>
        </w:rPr>
      </w:pPr>
      <w:r w:rsidRPr="005E623B">
        <w:rPr>
          <w:rFonts w:ascii="Verdana" w:hAnsi="Verdana" w:cs="Tahoma"/>
        </w:rPr>
        <w:t>AUTHOR</w:t>
      </w:r>
      <w:r>
        <w:rPr>
          <w:rFonts w:ascii="Verdana" w:hAnsi="Verdana" w:cs="Tahoma"/>
        </w:rPr>
        <w:t>S</w:t>
      </w:r>
      <w:r w:rsidRPr="005E623B">
        <w:rPr>
          <w:rFonts w:ascii="Verdana" w:hAnsi="Verdana" w:cs="Tahoma"/>
        </w:rPr>
        <w:tab/>
      </w:r>
      <w:r w:rsidRPr="005E623B">
        <w:rPr>
          <w:rFonts w:ascii="Verdana" w:hAnsi="Verdana" w:cs="Tahoma"/>
        </w:rPr>
        <w:tab/>
        <w:t>:</w:t>
      </w:r>
      <w:r w:rsidRPr="005E623B">
        <w:rPr>
          <w:rFonts w:ascii="Verdana" w:hAnsi="Verdana" w:cs="Tahoma"/>
        </w:rPr>
        <w:tab/>
      </w:r>
      <w:r>
        <w:rPr>
          <w:rFonts w:ascii="Verdana" w:hAnsi="Verdana" w:cs="Tahoma"/>
        </w:rPr>
        <w:t>Santhosh Kanaga Sabapathy</w:t>
      </w:r>
      <w:r>
        <w:rPr>
          <w:rFonts w:ascii="Verdana" w:hAnsi="Verdana" w:cs="Tahoma"/>
        </w:rPr>
        <w:tab/>
      </w:r>
      <w:r>
        <w:rPr>
          <w:rFonts w:ascii="Verdana" w:hAnsi="Verdana" w:cs="Tahoma"/>
        </w:rPr>
        <w:tab/>
      </w:r>
      <w:r>
        <w:rPr>
          <w:rFonts w:ascii="Verdana" w:hAnsi="Verdana" w:cs="Tahoma"/>
        </w:rPr>
        <w:tab/>
      </w:r>
      <w:r>
        <w:rPr>
          <w:rFonts w:ascii="Verdana" w:hAnsi="Verdana" w:cs="Tahoma"/>
        </w:rPr>
        <w:tab/>
      </w:r>
      <w:r>
        <w:rPr>
          <w:rFonts w:ascii="Verdana" w:hAnsi="Verdana" w:cs="Tahoma"/>
        </w:rPr>
        <w:tab/>
      </w:r>
      <w:r>
        <w:rPr>
          <w:rFonts w:ascii="Verdana" w:hAnsi="Verdana" w:cs="Tahoma"/>
        </w:rPr>
        <w:tab/>
      </w:r>
      <w:r>
        <w:rPr>
          <w:rFonts w:ascii="Verdana" w:hAnsi="Verdana" w:cs="Tahoma"/>
        </w:rPr>
        <w:tab/>
        <w:t>Waqir Yusuf Zanhar</w:t>
      </w:r>
    </w:p>
    <w:p w14:paraId="0C26CAFB" w14:textId="77777777" w:rsidR="00322C37" w:rsidRDefault="00322C37" w:rsidP="00525EA7">
      <w:pPr>
        <w:spacing w:line="276" w:lineRule="auto"/>
        <w:ind w:left="720" w:firstLine="720"/>
        <w:rPr>
          <w:rFonts w:ascii="Verdana" w:hAnsi="Verdana" w:cs="Tahoma"/>
        </w:rPr>
      </w:pPr>
      <w:r>
        <w:rPr>
          <w:rFonts w:ascii="Verdana" w:hAnsi="Verdana" w:cs="Tahoma"/>
        </w:rPr>
        <w:t>ID</w:t>
      </w:r>
      <w:r>
        <w:rPr>
          <w:rFonts w:ascii="Verdana" w:hAnsi="Verdana" w:cs="Tahoma"/>
        </w:rPr>
        <w:tab/>
      </w:r>
      <w:r>
        <w:rPr>
          <w:rFonts w:ascii="Verdana" w:hAnsi="Verdana" w:cs="Tahoma"/>
        </w:rPr>
        <w:tab/>
      </w:r>
      <w:r>
        <w:rPr>
          <w:rFonts w:ascii="Verdana" w:hAnsi="Verdana" w:cs="Tahoma"/>
        </w:rPr>
        <w:tab/>
        <w:t>:</w:t>
      </w:r>
      <w:r>
        <w:rPr>
          <w:rFonts w:ascii="Verdana" w:hAnsi="Verdana" w:cs="Tahoma"/>
        </w:rPr>
        <w:tab/>
        <w:t>20006005</w:t>
      </w:r>
    </w:p>
    <w:p w14:paraId="4745AF5D" w14:textId="77777777" w:rsidR="00322C37" w:rsidRPr="005E623B" w:rsidRDefault="00322C37" w:rsidP="00525EA7">
      <w:pPr>
        <w:spacing w:line="276" w:lineRule="auto"/>
        <w:ind w:left="720" w:firstLine="720"/>
        <w:rPr>
          <w:rFonts w:ascii="Verdana" w:hAnsi="Verdana" w:cs="Tahoma"/>
        </w:rPr>
      </w:pPr>
      <w:r>
        <w:rPr>
          <w:rFonts w:ascii="Verdana" w:hAnsi="Verdana" w:cs="Tahoma"/>
        </w:rPr>
        <w:tab/>
      </w:r>
      <w:r>
        <w:rPr>
          <w:rFonts w:ascii="Verdana" w:hAnsi="Verdana" w:cs="Tahoma"/>
        </w:rPr>
        <w:tab/>
      </w:r>
      <w:r>
        <w:rPr>
          <w:rFonts w:ascii="Verdana" w:hAnsi="Verdana" w:cs="Tahoma"/>
        </w:rPr>
        <w:tab/>
      </w:r>
      <w:r>
        <w:rPr>
          <w:rFonts w:ascii="Verdana" w:hAnsi="Verdana" w:cs="Tahoma"/>
        </w:rPr>
        <w:tab/>
        <w:t>20025662</w:t>
      </w:r>
    </w:p>
    <w:p w14:paraId="576554C1" w14:textId="77777777" w:rsidR="00322C37" w:rsidRPr="005E623B" w:rsidRDefault="00322C37" w:rsidP="00525EA7">
      <w:pPr>
        <w:spacing w:line="276" w:lineRule="auto"/>
        <w:ind w:left="1440"/>
        <w:rPr>
          <w:rFonts w:ascii="Verdana" w:hAnsi="Verdana" w:cs="Tahoma"/>
        </w:rPr>
      </w:pPr>
      <w:r>
        <w:rPr>
          <w:rFonts w:ascii="Verdana" w:hAnsi="Verdana" w:cs="Tahoma"/>
        </w:rPr>
        <w:t xml:space="preserve">LECTURER    </w:t>
      </w:r>
      <w:r w:rsidRPr="005E623B">
        <w:rPr>
          <w:rFonts w:ascii="Verdana" w:hAnsi="Verdana" w:cs="Tahoma"/>
        </w:rPr>
        <w:tab/>
        <w:t>:</w:t>
      </w:r>
      <w:r w:rsidRPr="005E623B">
        <w:rPr>
          <w:rFonts w:ascii="Verdana" w:hAnsi="Verdana" w:cs="Tahoma"/>
        </w:rPr>
        <w:tab/>
        <w:t>Dr. Kamyar Mehranzamir</w:t>
      </w:r>
    </w:p>
    <w:p w14:paraId="65716560" w14:textId="77777777" w:rsidR="00322C37" w:rsidRPr="005E623B" w:rsidRDefault="00322C37" w:rsidP="00525EA7">
      <w:pPr>
        <w:spacing w:line="276" w:lineRule="auto"/>
        <w:rPr>
          <w:rFonts w:ascii="Verdana" w:hAnsi="Verdana" w:cs="Tahoma"/>
        </w:rPr>
      </w:pPr>
    </w:p>
    <w:p w14:paraId="4A4AF7FB" w14:textId="77777777" w:rsidR="00322C37" w:rsidRPr="005E623B" w:rsidRDefault="00322C37" w:rsidP="00525EA7">
      <w:pPr>
        <w:spacing w:line="276" w:lineRule="auto"/>
        <w:ind w:left="720" w:firstLine="720"/>
        <w:rPr>
          <w:rFonts w:ascii="Verdana" w:hAnsi="Verdana"/>
        </w:rPr>
      </w:pPr>
      <w:r>
        <w:rPr>
          <w:rFonts w:ascii="Verdana" w:hAnsi="Verdana" w:cs="Tahoma"/>
        </w:rPr>
        <w:t>DATE</w:t>
      </w:r>
      <w:r>
        <w:rPr>
          <w:rFonts w:ascii="Verdana" w:hAnsi="Verdana" w:cs="Tahoma"/>
        </w:rPr>
        <w:tab/>
      </w:r>
      <w:r>
        <w:rPr>
          <w:rFonts w:ascii="Verdana" w:hAnsi="Verdana" w:cs="Tahoma"/>
        </w:rPr>
        <w:tab/>
      </w:r>
      <w:r>
        <w:rPr>
          <w:rFonts w:ascii="Verdana" w:hAnsi="Verdana" w:cs="Tahoma"/>
        </w:rPr>
        <w:tab/>
        <w:t>:</w:t>
      </w:r>
      <w:r>
        <w:rPr>
          <w:rFonts w:ascii="Verdana" w:hAnsi="Verdana" w:cs="Tahoma"/>
        </w:rPr>
        <w:tab/>
        <w:t>16/12</w:t>
      </w:r>
      <w:r w:rsidRPr="005E623B">
        <w:rPr>
          <w:rFonts w:ascii="Verdana" w:hAnsi="Verdana" w:cs="Tahoma"/>
        </w:rPr>
        <w:t>/2019</w:t>
      </w:r>
    </w:p>
    <w:p w14:paraId="3918256F" w14:textId="77777777" w:rsidR="00322C37" w:rsidRPr="00322C37" w:rsidRDefault="00322C37" w:rsidP="00525EA7">
      <w:pPr>
        <w:spacing w:line="276" w:lineRule="auto"/>
        <w:rPr>
          <w:rFonts w:cs="Times New Roman"/>
          <w:sz w:val="24"/>
          <w:szCs w:val="28"/>
        </w:rPr>
      </w:pPr>
      <w:r w:rsidRPr="00896305">
        <w:rPr>
          <w:rFonts w:cs="Times New Roman"/>
          <w:sz w:val="24"/>
          <w:szCs w:val="28"/>
        </w:rPr>
        <w:br w:type="page"/>
      </w:r>
    </w:p>
    <w:sdt>
      <w:sdtPr>
        <w:rPr>
          <w:rFonts w:ascii="Times New Roman" w:eastAsiaTheme="minorHAnsi" w:hAnsi="Times New Roman" w:cstheme="minorBidi"/>
          <w:color w:val="auto"/>
          <w:sz w:val="22"/>
          <w:szCs w:val="22"/>
          <w:lang w:val="en-MY"/>
        </w:rPr>
        <w:id w:val="1286308920"/>
        <w:docPartObj>
          <w:docPartGallery w:val="Table of Contents"/>
          <w:docPartUnique/>
        </w:docPartObj>
      </w:sdtPr>
      <w:sdtEndPr>
        <w:rPr>
          <w:b/>
          <w:bCs/>
          <w:noProof/>
        </w:rPr>
      </w:sdtEndPr>
      <w:sdtContent>
        <w:p w14:paraId="6E60F793" w14:textId="77777777" w:rsidR="00D54B23" w:rsidRDefault="00D54B23" w:rsidP="00525EA7">
          <w:pPr>
            <w:pStyle w:val="TOCHeading"/>
            <w:spacing w:line="276" w:lineRule="auto"/>
            <w:rPr>
              <w:rFonts w:ascii="Times New Roman" w:hAnsi="Times New Roman" w:cs="Times New Roman"/>
              <w:b/>
              <w:color w:val="auto"/>
            </w:rPr>
          </w:pPr>
          <w:r w:rsidRPr="00D54B23">
            <w:rPr>
              <w:rFonts w:ascii="Times New Roman" w:hAnsi="Times New Roman" w:cs="Times New Roman"/>
              <w:b/>
              <w:color w:val="auto"/>
            </w:rPr>
            <w:t>Contents</w:t>
          </w:r>
        </w:p>
        <w:p w14:paraId="1906C3F5" w14:textId="77777777" w:rsidR="00D54B23" w:rsidRPr="0037735A" w:rsidRDefault="00D54B23" w:rsidP="00525EA7">
          <w:pPr>
            <w:spacing w:line="276" w:lineRule="auto"/>
            <w:rPr>
              <w:b/>
              <w:bCs/>
              <w:lang w:val="en-US"/>
            </w:rPr>
          </w:pPr>
        </w:p>
        <w:p w14:paraId="4B01ADBE" w14:textId="41861F31" w:rsidR="0037735A" w:rsidRPr="0037735A" w:rsidRDefault="00D54B23">
          <w:pPr>
            <w:pStyle w:val="TOC1"/>
            <w:tabs>
              <w:tab w:val="right" w:leader="dot" w:pos="9016"/>
            </w:tabs>
            <w:rPr>
              <w:rFonts w:asciiTheme="minorHAnsi" w:eastAsiaTheme="minorEastAsia" w:hAnsiTheme="minorHAnsi"/>
              <w:b/>
              <w:bCs/>
              <w:noProof/>
              <w:lang w:val="en-US"/>
            </w:rPr>
          </w:pPr>
          <w:r w:rsidRPr="0037735A">
            <w:rPr>
              <w:b/>
              <w:bCs/>
            </w:rPr>
            <w:fldChar w:fldCharType="begin"/>
          </w:r>
          <w:r w:rsidRPr="0037735A">
            <w:rPr>
              <w:b/>
              <w:bCs/>
            </w:rPr>
            <w:instrText xml:space="preserve"> TOC \o "1-3" \h \z \u </w:instrText>
          </w:r>
          <w:r w:rsidRPr="0037735A">
            <w:rPr>
              <w:b/>
              <w:bCs/>
            </w:rPr>
            <w:fldChar w:fldCharType="separate"/>
          </w:r>
          <w:hyperlink w:anchor="_Toc27427059" w:history="1">
            <w:r w:rsidR="0037735A" w:rsidRPr="0037735A">
              <w:rPr>
                <w:rStyle w:val="Hyperlink"/>
                <w:rFonts w:eastAsia="Times New Roman"/>
                <w:b/>
                <w:bCs/>
                <w:noProof/>
                <w:lang w:eastAsia="en-MY"/>
              </w:rPr>
              <w:t>Abstract</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_Toc27427059 \h </w:instrText>
            </w:r>
            <w:r w:rsidR="0037735A" w:rsidRPr="0037735A">
              <w:rPr>
                <w:b/>
                <w:bCs/>
                <w:noProof/>
                <w:webHidden/>
              </w:rPr>
            </w:r>
            <w:r w:rsidR="0037735A" w:rsidRPr="0037735A">
              <w:rPr>
                <w:b/>
                <w:bCs/>
                <w:noProof/>
                <w:webHidden/>
              </w:rPr>
              <w:fldChar w:fldCharType="separate"/>
            </w:r>
            <w:r w:rsidR="0037735A" w:rsidRPr="0037735A">
              <w:rPr>
                <w:b/>
                <w:bCs/>
                <w:noProof/>
                <w:webHidden/>
              </w:rPr>
              <w:t>3</w:t>
            </w:r>
            <w:r w:rsidR="0037735A" w:rsidRPr="0037735A">
              <w:rPr>
                <w:b/>
                <w:bCs/>
                <w:noProof/>
                <w:webHidden/>
              </w:rPr>
              <w:fldChar w:fldCharType="end"/>
            </w:r>
          </w:hyperlink>
        </w:p>
        <w:p w14:paraId="1A7324AC" w14:textId="61B5271C"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0" w:history="1">
            <w:r w:rsidR="0037735A" w:rsidRPr="0037735A">
              <w:rPr>
                <w:rStyle w:val="Hyperlink"/>
                <w:rFonts w:eastAsia="Times New Roman"/>
                <w:b/>
                <w:bCs/>
                <w:noProof/>
                <w:lang w:eastAsia="en-MY"/>
              </w:rPr>
              <w:t>Introduction</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_Toc27427060 \h </w:instrText>
            </w:r>
            <w:r w:rsidR="0037735A" w:rsidRPr="0037735A">
              <w:rPr>
                <w:b/>
                <w:bCs/>
                <w:noProof/>
                <w:webHidden/>
              </w:rPr>
            </w:r>
            <w:r w:rsidR="0037735A" w:rsidRPr="0037735A">
              <w:rPr>
                <w:b/>
                <w:bCs/>
                <w:noProof/>
                <w:webHidden/>
              </w:rPr>
              <w:fldChar w:fldCharType="separate"/>
            </w:r>
            <w:r w:rsidR="0037735A" w:rsidRPr="0037735A">
              <w:rPr>
                <w:b/>
                <w:bCs/>
                <w:noProof/>
                <w:webHidden/>
              </w:rPr>
              <w:t>4</w:t>
            </w:r>
            <w:r w:rsidR="0037735A" w:rsidRPr="0037735A">
              <w:rPr>
                <w:b/>
                <w:bCs/>
                <w:noProof/>
                <w:webHidden/>
              </w:rPr>
              <w:fldChar w:fldCharType="end"/>
            </w:r>
          </w:hyperlink>
        </w:p>
        <w:p w14:paraId="4E529B5F" w14:textId="3BC6E0BE"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1" w:history="1">
            <w:r w:rsidR="0037735A" w:rsidRPr="0037735A">
              <w:rPr>
                <w:rStyle w:val="Hyperlink"/>
                <w:rFonts w:eastAsia="Times New Roman"/>
                <w:b/>
                <w:bCs/>
                <w:noProof/>
                <w:lang w:eastAsia="en-MY"/>
              </w:rPr>
              <w:t>Literature Review</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_Toc27427061 \h </w:instrText>
            </w:r>
            <w:r w:rsidR="0037735A" w:rsidRPr="0037735A">
              <w:rPr>
                <w:b/>
                <w:bCs/>
                <w:noProof/>
                <w:webHidden/>
              </w:rPr>
            </w:r>
            <w:r w:rsidR="0037735A" w:rsidRPr="0037735A">
              <w:rPr>
                <w:b/>
                <w:bCs/>
                <w:noProof/>
                <w:webHidden/>
              </w:rPr>
              <w:fldChar w:fldCharType="separate"/>
            </w:r>
            <w:r w:rsidR="0037735A" w:rsidRPr="0037735A">
              <w:rPr>
                <w:b/>
                <w:bCs/>
                <w:noProof/>
                <w:webHidden/>
              </w:rPr>
              <w:t>5</w:t>
            </w:r>
            <w:r w:rsidR="0037735A" w:rsidRPr="0037735A">
              <w:rPr>
                <w:b/>
                <w:bCs/>
                <w:noProof/>
                <w:webHidden/>
              </w:rPr>
              <w:fldChar w:fldCharType="end"/>
            </w:r>
          </w:hyperlink>
        </w:p>
        <w:p w14:paraId="521F70E4" w14:textId="29FC40E5"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2" w:history="1">
            <w:r w:rsidR="0037735A" w:rsidRPr="0037735A">
              <w:rPr>
                <w:rStyle w:val="Hyperlink"/>
                <w:rFonts w:eastAsia="Times New Roman"/>
                <w:b/>
                <w:bCs/>
                <w:noProof/>
                <w:lang w:eastAsia="en-MY"/>
              </w:rPr>
              <w:t>Methodology</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_Toc27427062 \h </w:instrText>
            </w:r>
            <w:r w:rsidR="0037735A" w:rsidRPr="0037735A">
              <w:rPr>
                <w:b/>
                <w:bCs/>
                <w:noProof/>
                <w:webHidden/>
              </w:rPr>
            </w:r>
            <w:r w:rsidR="0037735A" w:rsidRPr="0037735A">
              <w:rPr>
                <w:b/>
                <w:bCs/>
                <w:noProof/>
                <w:webHidden/>
              </w:rPr>
              <w:fldChar w:fldCharType="separate"/>
            </w:r>
            <w:r w:rsidR="0037735A" w:rsidRPr="0037735A">
              <w:rPr>
                <w:b/>
                <w:bCs/>
                <w:noProof/>
                <w:webHidden/>
              </w:rPr>
              <w:t>7</w:t>
            </w:r>
            <w:r w:rsidR="0037735A" w:rsidRPr="0037735A">
              <w:rPr>
                <w:b/>
                <w:bCs/>
                <w:noProof/>
                <w:webHidden/>
              </w:rPr>
              <w:fldChar w:fldCharType="end"/>
            </w:r>
          </w:hyperlink>
        </w:p>
        <w:p w14:paraId="1B3AAB74" w14:textId="2CE36227"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3" w:history="1">
            <w:r w:rsidR="0037735A" w:rsidRPr="0037735A">
              <w:rPr>
                <w:rStyle w:val="Hyperlink"/>
                <w:b/>
                <w:bCs/>
                <w:noProof/>
              </w:rPr>
              <w:t>Modelling and System Components</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_Toc27427063 \h </w:instrText>
            </w:r>
            <w:r w:rsidR="0037735A" w:rsidRPr="0037735A">
              <w:rPr>
                <w:b/>
                <w:bCs/>
                <w:noProof/>
                <w:webHidden/>
              </w:rPr>
            </w:r>
            <w:r w:rsidR="0037735A" w:rsidRPr="0037735A">
              <w:rPr>
                <w:b/>
                <w:bCs/>
                <w:noProof/>
                <w:webHidden/>
              </w:rPr>
              <w:fldChar w:fldCharType="separate"/>
            </w:r>
            <w:r w:rsidR="0037735A" w:rsidRPr="0037735A">
              <w:rPr>
                <w:b/>
                <w:bCs/>
                <w:noProof/>
                <w:webHidden/>
              </w:rPr>
              <w:t>8</w:t>
            </w:r>
            <w:r w:rsidR="0037735A" w:rsidRPr="0037735A">
              <w:rPr>
                <w:b/>
                <w:bCs/>
                <w:noProof/>
                <w:webHidden/>
              </w:rPr>
              <w:fldChar w:fldCharType="end"/>
            </w:r>
          </w:hyperlink>
        </w:p>
        <w:p w14:paraId="34D045B3" w14:textId="1E5B7BF2"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4" w:history="1">
            <w:r w:rsidR="0037735A" w:rsidRPr="0037735A">
              <w:rPr>
                <w:rStyle w:val="Hyperlink"/>
                <w:rFonts w:cs="Times New Roman"/>
                <w:b/>
                <w:bCs/>
                <w:noProof/>
              </w:rPr>
              <w:t>Load Consumption</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_Toc27427064 \h </w:instrText>
            </w:r>
            <w:r w:rsidR="0037735A" w:rsidRPr="0037735A">
              <w:rPr>
                <w:b/>
                <w:bCs/>
                <w:noProof/>
                <w:webHidden/>
              </w:rPr>
            </w:r>
            <w:r w:rsidR="0037735A" w:rsidRPr="0037735A">
              <w:rPr>
                <w:b/>
                <w:bCs/>
                <w:noProof/>
                <w:webHidden/>
              </w:rPr>
              <w:fldChar w:fldCharType="separate"/>
            </w:r>
            <w:r w:rsidR="0037735A" w:rsidRPr="0037735A">
              <w:rPr>
                <w:b/>
                <w:bCs/>
                <w:noProof/>
                <w:webHidden/>
              </w:rPr>
              <w:t>9</w:t>
            </w:r>
            <w:r w:rsidR="0037735A" w:rsidRPr="0037735A">
              <w:rPr>
                <w:b/>
                <w:bCs/>
                <w:noProof/>
                <w:webHidden/>
              </w:rPr>
              <w:fldChar w:fldCharType="end"/>
            </w:r>
          </w:hyperlink>
        </w:p>
        <w:p w14:paraId="350EC596" w14:textId="60404766"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5" w:history="1">
            <w:r w:rsidR="0037735A" w:rsidRPr="0037735A">
              <w:rPr>
                <w:rStyle w:val="Hyperlink"/>
                <w:rFonts w:cs="Times New Roman"/>
                <w:b/>
                <w:bCs/>
                <w:noProof/>
                <w:lang w:val="en-US"/>
              </w:rPr>
              <w:t>System simulation with HOMER</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_Toc27427065 \h </w:instrText>
            </w:r>
            <w:r w:rsidR="0037735A" w:rsidRPr="0037735A">
              <w:rPr>
                <w:b/>
                <w:bCs/>
                <w:noProof/>
                <w:webHidden/>
              </w:rPr>
            </w:r>
            <w:r w:rsidR="0037735A" w:rsidRPr="0037735A">
              <w:rPr>
                <w:b/>
                <w:bCs/>
                <w:noProof/>
                <w:webHidden/>
              </w:rPr>
              <w:fldChar w:fldCharType="separate"/>
            </w:r>
            <w:r w:rsidR="0037735A" w:rsidRPr="0037735A">
              <w:rPr>
                <w:b/>
                <w:bCs/>
                <w:noProof/>
                <w:webHidden/>
              </w:rPr>
              <w:t>11</w:t>
            </w:r>
            <w:r w:rsidR="0037735A" w:rsidRPr="0037735A">
              <w:rPr>
                <w:b/>
                <w:bCs/>
                <w:noProof/>
                <w:webHidden/>
              </w:rPr>
              <w:fldChar w:fldCharType="end"/>
            </w:r>
          </w:hyperlink>
        </w:p>
        <w:p w14:paraId="12BED201" w14:textId="370B768A"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6" w:history="1">
            <w:r w:rsidR="0037735A" w:rsidRPr="0037735A">
              <w:rPr>
                <w:rStyle w:val="Hyperlink"/>
                <w:rFonts w:cs="Times New Roman"/>
                <w:b/>
                <w:bCs/>
                <w:noProof/>
                <w:lang w:val="en-US"/>
              </w:rPr>
              <w:t>Results and Discussion</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_Toc27427066 \h </w:instrText>
            </w:r>
            <w:r w:rsidR="0037735A" w:rsidRPr="0037735A">
              <w:rPr>
                <w:b/>
                <w:bCs/>
                <w:noProof/>
                <w:webHidden/>
              </w:rPr>
            </w:r>
            <w:r w:rsidR="0037735A" w:rsidRPr="0037735A">
              <w:rPr>
                <w:b/>
                <w:bCs/>
                <w:noProof/>
                <w:webHidden/>
              </w:rPr>
              <w:fldChar w:fldCharType="separate"/>
            </w:r>
            <w:r w:rsidR="0037735A" w:rsidRPr="0037735A">
              <w:rPr>
                <w:b/>
                <w:bCs/>
                <w:noProof/>
                <w:webHidden/>
              </w:rPr>
              <w:t>14</w:t>
            </w:r>
            <w:r w:rsidR="0037735A" w:rsidRPr="0037735A">
              <w:rPr>
                <w:b/>
                <w:bCs/>
                <w:noProof/>
                <w:webHidden/>
              </w:rPr>
              <w:fldChar w:fldCharType="end"/>
            </w:r>
          </w:hyperlink>
        </w:p>
        <w:p w14:paraId="3D8B20EB" w14:textId="0044B4C6"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7" w:history="1">
            <w:r w:rsidR="0037735A" w:rsidRPr="0037735A">
              <w:rPr>
                <w:rStyle w:val="Hyperlink"/>
                <w:b/>
                <w:bCs/>
                <w:noProof/>
              </w:rPr>
              <w:t>Conclusion</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_Toc27427067 \h </w:instrText>
            </w:r>
            <w:r w:rsidR="0037735A" w:rsidRPr="0037735A">
              <w:rPr>
                <w:b/>
                <w:bCs/>
                <w:noProof/>
                <w:webHidden/>
              </w:rPr>
            </w:r>
            <w:r w:rsidR="0037735A" w:rsidRPr="0037735A">
              <w:rPr>
                <w:b/>
                <w:bCs/>
                <w:noProof/>
                <w:webHidden/>
              </w:rPr>
              <w:fldChar w:fldCharType="separate"/>
            </w:r>
            <w:r w:rsidR="0037735A" w:rsidRPr="0037735A">
              <w:rPr>
                <w:b/>
                <w:bCs/>
                <w:noProof/>
                <w:webHidden/>
              </w:rPr>
              <w:t>22</w:t>
            </w:r>
            <w:r w:rsidR="0037735A" w:rsidRPr="0037735A">
              <w:rPr>
                <w:b/>
                <w:bCs/>
                <w:noProof/>
                <w:webHidden/>
              </w:rPr>
              <w:fldChar w:fldCharType="end"/>
            </w:r>
          </w:hyperlink>
        </w:p>
        <w:p w14:paraId="1D7AA5D3" w14:textId="065D2E0B" w:rsidR="0037735A" w:rsidRPr="0037735A" w:rsidRDefault="00C23411">
          <w:pPr>
            <w:pStyle w:val="TOC1"/>
            <w:tabs>
              <w:tab w:val="right" w:leader="dot" w:pos="9016"/>
            </w:tabs>
            <w:rPr>
              <w:rFonts w:asciiTheme="minorHAnsi" w:eastAsiaTheme="minorEastAsia" w:hAnsiTheme="minorHAnsi"/>
              <w:b/>
              <w:bCs/>
              <w:noProof/>
              <w:lang w:val="en-US"/>
            </w:rPr>
          </w:pPr>
          <w:hyperlink w:anchor="_Toc27427068" w:history="1">
            <w:r w:rsidR="0037735A" w:rsidRPr="0037735A">
              <w:rPr>
                <w:rStyle w:val="Hyperlink"/>
                <w:b/>
                <w:bCs/>
                <w:noProof/>
              </w:rPr>
              <w:t>References</w:t>
            </w:r>
            <w:r w:rsidR="0037735A" w:rsidRPr="0037735A">
              <w:rPr>
                <w:b/>
                <w:bCs/>
                <w:noProof/>
                <w:webHidden/>
              </w:rPr>
              <w:tab/>
            </w:r>
            <w:r w:rsidR="0037735A" w:rsidRPr="0037735A">
              <w:rPr>
                <w:b/>
                <w:bCs/>
                <w:noProof/>
                <w:webHidden/>
              </w:rPr>
              <w:fldChar w:fldCharType="begin"/>
            </w:r>
            <w:r w:rsidR="0037735A" w:rsidRPr="0037735A">
              <w:rPr>
                <w:b/>
                <w:bCs/>
                <w:noProof/>
                <w:webHidden/>
              </w:rPr>
              <w:instrText xml:space="preserve"> PAGEREF _Toc27427068 \h </w:instrText>
            </w:r>
            <w:r w:rsidR="0037735A" w:rsidRPr="0037735A">
              <w:rPr>
                <w:b/>
                <w:bCs/>
                <w:noProof/>
                <w:webHidden/>
              </w:rPr>
            </w:r>
            <w:r w:rsidR="0037735A" w:rsidRPr="0037735A">
              <w:rPr>
                <w:b/>
                <w:bCs/>
                <w:noProof/>
                <w:webHidden/>
              </w:rPr>
              <w:fldChar w:fldCharType="separate"/>
            </w:r>
            <w:r w:rsidR="0037735A" w:rsidRPr="0037735A">
              <w:rPr>
                <w:b/>
                <w:bCs/>
                <w:noProof/>
                <w:webHidden/>
              </w:rPr>
              <w:t>23</w:t>
            </w:r>
            <w:r w:rsidR="0037735A" w:rsidRPr="0037735A">
              <w:rPr>
                <w:b/>
                <w:bCs/>
                <w:noProof/>
                <w:webHidden/>
              </w:rPr>
              <w:fldChar w:fldCharType="end"/>
            </w:r>
          </w:hyperlink>
        </w:p>
        <w:p w14:paraId="184608D5" w14:textId="053849F3" w:rsidR="00D54B23" w:rsidRDefault="00D54B23" w:rsidP="00525EA7">
          <w:pPr>
            <w:spacing w:line="276" w:lineRule="auto"/>
            <w:rPr>
              <w:b/>
              <w:bCs/>
              <w:noProof/>
            </w:rPr>
          </w:pPr>
          <w:r w:rsidRPr="0037735A">
            <w:rPr>
              <w:b/>
              <w:bCs/>
              <w:noProof/>
            </w:rPr>
            <w:fldChar w:fldCharType="end"/>
          </w:r>
        </w:p>
      </w:sdtContent>
    </w:sdt>
    <w:p w14:paraId="51CD9BFC" w14:textId="77777777" w:rsidR="00D54B23" w:rsidRDefault="00D54B23" w:rsidP="00525EA7">
      <w:pPr>
        <w:spacing w:line="276" w:lineRule="auto"/>
        <w:rPr>
          <w:rFonts w:eastAsia="Times New Roman"/>
          <w:lang w:eastAsia="en-MY"/>
        </w:rPr>
      </w:pPr>
    </w:p>
    <w:p w14:paraId="57E5ECC2" w14:textId="77777777" w:rsidR="00D54B23" w:rsidRDefault="00D54B23" w:rsidP="00525EA7">
      <w:pPr>
        <w:spacing w:line="276" w:lineRule="auto"/>
        <w:rPr>
          <w:rFonts w:eastAsia="Times New Roman"/>
          <w:lang w:eastAsia="en-MY"/>
        </w:rPr>
      </w:pPr>
    </w:p>
    <w:p w14:paraId="2AB8C2FE" w14:textId="77777777" w:rsidR="00D54B23" w:rsidRDefault="00D54B23" w:rsidP="00525EA7">
      <w:pPr>
        <w:spacing w:line="276" w:lineRule="auto"/>
        <w:rPr>
          <w:rFonts w:eastAsia="Times New Roman"/>
          <w:lang w:eastAsia="en-MY"/>
        </w:rPr>
      </w:pPr>
    </w:p>
    <w:p w14:paraId="0D1D4F10" w14:textId="77777777" w:rsidR="00D54B23" w:rsidRDefault="00D54B23" w:rsidP="00525EA7">
      <w:pPr>
        <w:spacing w:line="276" w:lineRule="auto"/>
        <w:rPr>
          <w:rFonts w:eastAsia="Times New Roman"/>
          <w:lang w:eastAsia="en-MY"/>
        </w:rPr>
      </w:pPr>
    </w:p>
    <w:p w14:paraId="386EC28C" w14:textId="77777777" w:rsidR="00D54B23" w:rsidRDefault="00D54B23" w:rsidP="00525EA7">
      <w:pPr>
        <w:spacing w:line="276" w:lineRule="auto"/>
        <w:rPr>
          <w:rFonts w:eastAsia="Times New Roman"/>
          <w:lang w:eastAsia="en-MY"/>
        </w:rPr>
      </w:pPr>
    </w:p>
    <w:p w14:paraId="0C2A555F" w14:textId="77777777" w:rsidR="00D54B23" w:rsidRDefault="00D54B23" w:rsidP="00525EA7">
      <w:pPr>
        <w:spacing w:line="276" w:lineRule="auto"/>
        <w:rPr>
          <w:rFonts w:eastAsia="Times New Roman"/>
          <w:lang w:eastAsia="en-MY"/>
        </w:rPr>
      </w:pPr>
    </w:p>
    <w:p w14:paraId="4F19CF30" w14:textId="77777777" w:rsidR="00D54B23" w:rsidRDefault="00D54B23" w:rsidP="00525EA7">
      <w:pPr>
        <w:spacing w:line="276" w:lineRule="auto"/>
        <w:rPr>
          <w:rFonts w:eastAsia="Times New Roman"/>
          <w:lang w:eastAsia="en-MY"/>
        </w:rPr>
      </w:pPr>
    </w:p>
    <w:p w14:paraId="2C2E4EB0" w14:textId="77777777" w:rsidR="00D54B23" w:rsidRDefault="00D54B23" w:rsidP="00525EA7">
      <w:pPr>
        <w:spacing w:line="276" w:lineRule="auto"/>
        <w:rPr>
          <w:rFonts w:eastAsia="Times New Roman"/>
          <w:lang w:eastAsia="en-MY"/>
        </w:rPr>
      </w:pPr>
    </w:p>
    <w:p w14:paraId="078D7F25" w14:textId="77777777" w:rsidR="00D54B23" w:rsidRDefault="00D54B23" w:rsidP="00525EA7">
      <w:pPr>
        <w:spacing w:line="276" w:lineRule="auto"/>
        <w:rPr>
          <w:rFonts w:eastAsia="Times New Roman"/>
          <w:lang w:eastAsia="en-MY"/>
        </w:rPr>
      </w:pPr>
    </w:p>
    <w:p w14:paraId="5A5373AD" w14:textId="77777777" w:rsidR="00D54B23" w:rsidRDefault="00D54B23" w:rsidP="00525EA7">
      <w:pPr>
        <w:spacing w:line="276" w:lineRule="auto"/>
        <w:rPr>
          <w:rFonts w:eastAsia="Times New Roman"/>
          <w:lang w:eastAsia="en-MY"/>
        </w:rPr>
      </w:pPr>
    </w:p>
    <w:p w14:paraId="4E898764" w14:textId="77777777" w:rsidR="00D54B23" w:rsidRDefault="00D54B23" w:rsidP="00525EA7">
      <w:pPr>
        <w:spacing w:line="276" w:lineRule="auto"/>
        <w:rPr>
          <w:rFonts w:eastAsia="Times New Roman"/>
          <w:lang w:eastAsia="en-MY"/>
        </w:rPr>
      </w:pPr>
    </w:p>
    <w:p w14:paraId="0D1BF57A" w14:textId="77777777" w:rsidR="00D54B23" w:rsidRDefault="00D54B23" w:rsidP="00525EA7">
      <w:pPr>
        <w:spacing w:line="276" w:lineRule="auto"/>
        <w:rPr>
          <w:rFonts w:eastAsia="Times New Roman"/>
          <w:lang w:eastAsia="en-MY"/>
        </w:rPr>
      </w:pPr>
    </w:p>
    <w:p w14:paraId="04A4FD40" w14:textId="77777777" w:rsidR="00D54B23" w:rsidRDefault="00D54B23" w:rsidP="00525EA7">
      <w:pPr>
        <w:spacing w:line="276" w:lineRule="auto"/>
        <w:rPr>
          <w:rFonts w:eastAsia="Times New Roman"/>
          <w:lang w:eastAsia="en-MY"/>
        </w:rPr>
      </w:pPr>
    </w:p>
    <w:p w14:paraId="48942F01" w14:textId="77777777" w:rsidR="00D54B23" w:rsidRDefault="00D54B23" w:rsidP="00525EA7">
      <w:pPr>
        <w:spacing w:line="276" w:lineRule="auto"/>
        <w:rPr>
          <w:rFonts w:eastAsia="Times New Roman"/>
          <w:lang w:eastAsia="en-MY"/>
        </w:rPr>
      </w:pPr>
    </w:p>
    <w:p w14:paraId="77DC2063" w14:textId="77777777" w:rsidR="00D54B23" w:rsidRDefault="00D54B23" w:rsidP="00525EA7">
      <w:pPr>
        <w:spacing w:line="276" w:lineRule="auto"/>
        <w:rPr>
          <w:rFonts w:eastAsia="Times New Roman"/>
          <w:lang w:eastAsia="en-MY"/>
        </w:rPr>
      </w:pPr>
    </w:p>
    <w:p w14:paraId="52D36CCD" w14:textId="77777777" w:rsidR="00D54B23" w:rsidRDefault="00D54B23" w:rsidP="00525EA7">
      <w:pPr>
        <w:spacing w:line="276" w:lineRule="auto"/>
        <w:rPr>
          <w:rFonts w:eastAsia="Times New Roman"/>
          <w:lang w:eastAsia="en-MY"/>
        </w:rPr>
      </w:pPr>
    </w:p>
    <w:p w14:paraId="1401D19D" w14:textId="77777777" w:rsidR="00D54B23" w:rsidRDefault="00D54B23" w:rsidP="00525EA7">
      <w:pPr>
        <w:spacing w:line="276" w:lineRule="auto"/>
        <w:rPr>
          <w:rFonts w:eastAsia="Times New Roman"/>
          <w:lang w:eastAsia="en-MY"/>
        </w:rPr>
      </w:pPr>
    </w:p>
    <w:p w14:paraId="24D31F0C" w14:textId="77777777" w:rsidR="00D54B23" w:rsidRDefault="00D54B23" w:rsidP="00525EA7">
      <w:pPr>
        <w:spacing w:line="276" w:lineRule="auto"/>
        <w:rPr>
          <w:rFonts w:eastAsia="Times New Roman"/>
          <w:lang w:eastAsia="en-MY"/>
        </w:rPr>
      </w:pPr>
    </w:p>
    <w:p w14:paraId="525ACCE0" w14:textId="77777777" w:rsidR="00D54B23" w:rsidRDefault="00D54B23" w:rsidP="00525EA7">
      <w:pPr>
        <w:spacing w:line="276" w:lineRule="auto"/>
        <w:rPr>
          <w:rFonts w:eastAsia="Times New Roman"/>
          <w:lang w:eastAsia="en-MY"/>
        </w:rPr>
      </w:pPr>
    </w:p>
    <w:p w14:paraId="0BEA5D25" w14:textId="77777777" w:rsidR="009163B7" w:rsidRDefault="009163B7" w:rsidP="009163B7">
      <w:pPr>
        <w:spacing w:line="276" w:lineRule="auto"/>
        <w:rPr>
          <w:rFonts w:eastAsia="Times New Roman"/>
          <w:lang w:eastAsia="en-MY"/>
        </w:rPr>
      </w:pPr>
    </w:p>
    <w:p w14:paraId="39040EBD" w14:textId="77777777" w:rsidR="009163B7" w:rsidRPr="00D54B23" w:rsidRDefault="009163B7" w:rsidP="009163B7">
      <w:pPr>
        <w:pStyle w:val="Heading1"/>
        <w:spacing w:line="276" w:lineRule="auto"/>
        <w:rPr>
          <w:rFonts w:eastAsiaTheme="minorHAnsi"/>
        </w:rPr>
      </w:pPr>
      <w:bookmarkStart w:id="0" w:name="_Toc27427059"/>
      <w:r>
        <w:rPr>
          <w:rFonts w:eastAsia="Times New Roman"/>
          <w:lang w:eastAsia="en-MY"/>
        </w:rPr>
        <w:lastRenderedPageBreak/>
        <w:t>Abstract</w:t>
      </w:r>
      <w:bookmarkEnd w:id="0"/>
      <w:r>
        <w:rPr>
          <w:rFonts w:eastAsia="Times New Roman"/>
          <w:lang w:eastAsia="en-MY"/>
        </w:rPr>
        <w:t xml:space="preserve"> </w:t>
      </w:r>
    </w:p>
    <w:p w14:paraId="6BB62846" w14:textId="77777777" w:rsidR="009163B7" w:rsidRDefault="009163B7" w:rsidP="009163B7">
      <w:pPr>
        <w:spacing w:line="276" w:lineRule="auto"/>
        <w:rPr>
          <w:lang w:eastAsia="en-MY"/>
        </w:rPr>
      </w:pPr>
    </w:p>
    <w:p w14:paraId="4633E770" w14:textId="092D37B1" w:rsidR="009163B7" w:rsidRDefault="009163B7" w:rsidP="009163B7">
      <w:pPr>
        <w:spacing w:line="276" w:lineRule="auto"/>
      </w:pPr>
      <w:r>
        <w:t xml:space="preserve">This paper is written for the study of micro-grid design and analysis conducted at a rural village near to </w:t>
      </w:r>
      <w:r w:rsidRPr="008A62BF">
        <w:rPr>
          <w:rFonts w:eastAsia="Times New Roman" w:cs="Times New Roman"/>
          <w:color w:val="000000"/>
          <w:lang w:eastAsia="en-MY"/>
        </w:rPr>
        <w:t>Windhoek</w:t>
      </w:r>
      <w:r>
        <w:rPr>
          <w:rFonts w:eastAsia="Times New Roman" w:cs="Times New Roman"/>
          <w:color w:val="000000"/>
          <w:lang w:eastAsia="en-MY"/>
        </w:rPr>
        <w:t xml:space="preserve"> in Namibia, Africa</w:t>
      </w:r>
      <w:r>
        <w:t xml:space="preserve">. The methodology followed to design and examine the micro-grid system was by using HOMER pro software. The hybrid system has been designed with suitable wind turbine generator, diesel generator and solar panel as components of local micro grid supply system. The design aimed mainly to create an isolated micro grid system used to supply a specific load groups in a reliable and </w:t>
      </w:r>
      <w:r w:rsidR="00F16011">
        <w:t>cost-effective</w:t>
      </w:r>
      <w:r>
        <w:t xml:space="preserve"> electric power used for the rural village under the study. The design is prepared mainly by considering the present daily average load profiles for each house in the village. </w:t>
      </w:r>
    </w:p>
    <w:p w14:paraId="50427DA4" w14:textId="205EC361" w:rsidR="009163B7" w:rsidRDefault="009163B7" w:rsidP="009163B7">
      <w:pPr>
        <w:spacing w:line="276" w:lineRule="auto"/>
        <w:rPr>
          <w:lang w:eastAsia="en-MY"/>
        </w:rPr>
      </w:pPr>
      <w:r>
        <w:t xml:space="preserve">The necessity of studying such a system is </w:t>
      </w:r>
      <w:r w:rsidR="00C23411">
        <w:t>since</w:t>
      </w:r>
      <w:r>
        <w:t xml:space="preserve"> most rural villages in Namibia are not directly connected to the already existing electric supply network. </w:t>
      </w:r>
      <w:r w:rsidR="00C23411">
        <w:t>Most</w:t>
      </w:r>
      <w:r>
        <w:t xml:space="preserve"> rural village homes which don’t have access to the National electric supply network usually use diesel generator set or car batteries as a standard power sources for meeting their basic household electric power supply demand. Analysis through Homer indicates that Hybrid power supply system which uses two or more power sources will give better and reliable power source with high cost effectiveness.</w:t>
      </w:r>
    </w:p>
    <w:p w14:paraId="21DAE122" w14:textId="77777777" w:rsidR="009163B7" w:rsidRDefault="009163B7" w:rsidP="009163B7">
      <w:pPr>
        <w:spacing w:line="276" w:lineRule="auto"/>
        <w:rPr>
          <w:lang w:eastAsia="en-MY"/>
        </w:rPr>
      </w:pPr>
    </w:p>
    <w:p w14:paraId="64FBA60C" w14:textId="77777777" w:rsidR="009163B7" w:rsidRDefault="009163B7" w:rsidP="009163B7">
      <w:pPr>
        <w:spacing w:line="276" w:lineRule="auto"/>
        <w:rPr>
          <w:lang w:eastAsia="en-MY"/>
        </w:rPr>
      </w:pPr>
    </w:p>
    <w:p w14:paraId="251E0C41" w14:textId="77777777" w:rsidR="009163B7" w:rsidRDefault="009163B7" w:rsidP="009163B7">
      <w:pPr>
        <w:spacing w:line="276" w:lineRule="auto"/>
        <w:rPr>
          <w:lang w:eastAsia="en-MY"/>
        </w:rPr>
      </w:pPr>
    </w:p>
    <w:p w14:paraId="0CC8D0B0" w14:textId="77777777" w:rsidR="009163B7" w:rsidRDefault="009163B7" w:rsidP="009163B7">
      <w:pPr>
        <w:spacing w:line="276" w:lineRule="auto"/>
        <w:rPr>
          <w:lang w:eastAsia="en-MY"/>
        </w:rPr>
      </w:pPr>
    </w:p>
    <w:p w14:paraId="0EFAB6D3" w14:textId="77777777" w:rsidR="009163B7" w:rsidRDefault="009163B7" w:rsidP="009163B7">
      <w:pPr>
        <w:spacing w:line="276" w:lineRule="auto"/>
        <w:rPr>
          <w:lang w:eastAsia="en-MY"/>
        </w:rPr>
      </w:pPr>
    </w:p>
    <w:p w14:paraId="434469AF" w14:textId="77777777" w:rsidR="009163B7" w:rsidRDefault="009163B7" w:rsidP="009163B7">
      <w:pPr>
        <w:spacing w:line="276" w:lineRule="auto"/>
        <w:rPr>
          <w:lang w:eastAsia="en-MY"/>
        </w:rPr>
      </w:pPr>
    </w:p>
    <w:p w14:paraId="32973EC9" w14:textId="77777777" w:rsidR="009163B7" w:rsidRDefault="009163B7" w:rsidP="009163B7">
      <w:pPr>
        <w:spacing w:line="276" w:lineRule="auto"/>
        <w:rPr>
          <w:lang w:eastAsia="en-MY"/>
        </w:rPr>
      </w:pPr>
    </w:p>
    <w:p w14:paraId="6F50612F" w14:textId="77777777" w:rsidR="009163B7" w:rsidRDefault="009163B7" w:rsidP="009163B7">
      <w:pPr>
        <w:spacing w:line="276" w:lineRule="auto"/>
        <w:rPr>
          <w:lang w:eastAsia="en-MY"/>
        </w:rPr>
      </w:pPr>
    </w:p>
    <w:p w14:paraId="79AD42CE" w14:textId="77777777" w:rsidR="009163B7" w:rsidRDefault="009163B7" w:rsidP="009163B7">
      <w:pPr>
        <w:spacing w:line="276" w:lineRule="auto"/>
        <w:rPr>
          <w:lang w:eastAsia="en-MY"/>
        </w:rPr>
      </w:pPr>
    </w:p>
    <w:p w14:paraId="06E8C70F" w14:textId="77777777" w:rsidR="009163B7" w:rsidRDefault="009163B7" w:rsidP="009163B7">
      <w:pPr>
        <w:spacing w:line="276" w:lineRule="auto"/>
        <w:rPr>
          <w:lang w:eastAsia="en-MY"/>
        </w:rPr>
      </w:pPr>
    </w:p>
    <w:p w14:paraId="2B29456B" w14:textId="77777777" w:rsidR="009163B7" w:rsidRDefault="009163B7" w:rsidP="009163B7">
      <w:pPr>
        <w:spacing w:line="276" w:lineRule="auto"/>
        <w:rPr>
          <w:lang w:eastAsia="en-MY"/>
        </w:rPr>
      </w:pPr>
    </w:p>
    <w:p w14:paraId="6958F1D6" w14:textId="77777777" w:rsidR="009163B7" w:rsidRDefault="009163B7" w:rsidP="009163B7">
      <w:pPr>
        <w:spacing w:line="276" w:lineRule="auto"/>
        <w:rPr>
          <w:lang w:eastAsia="en-MY"/>
        </w:rPr>
      </w:pPr>
    </w:p>
    <w:p w14:paraId="14428206" w14:textId="77777777" w:rsidR="009163B7" w:rsidRDefault="009163B7" w:rsidP="009163B7">
      <w:pPr>
        <w:spacing w:line="276" w:lineRule="auto"/>
        <w:rPr>
          <w:lang w:eastAsia="en-MY"/>
        </w:rPr>
      </w:pPr>
    </w:p>
    <w:p w14:paraId="5682ED81" w14:textId="77777777" w:rsidR="009163B7" w:rsidRDefault="009163B7" w:rsidP="009163B7">
      <w:pPr>
        <w:spacing w:line="276" w:lineRule="auto"/>
        <w:rPr>
          <w:lang w:eastAsia="en-MY"/>
        </w:rPr>
      </w:pPr>
    </w:p>
    <w:p w14:paraId="77DE5915" w14:textId="77777777" w:rsidR="009163B7" w:rsidRDefault="009163B7" w:rsidP="009163B7">
      <w:pPr>
        <w:spacing w:line="276" w:lineRule="auto"/>
        <w:rPr>
          <w:lang w:eastAsia="en-MY"/>
        </w:rPr>
      </w:pPr>
    </w:p>
    <w:p w14:paraId="280C7810" w14:textId="77777777" w:rsidR="009163B7" w:rsidRDefault="009163B7" w:rsidP="009163B7">
      <w:pPr>
        <w:spacing w:line="276" w:lineRule="auto"/>
        <w:rPr>
          <w:lang w:eastAsia="en-MY"/>
        </w:rPr>
      </w:pPr>
    </w:p>
    <w:p w14:paraId="0166B3FD" w14:textId="77777777" w:rsidR="009163B7" w:rsidRDefault="009163B7" w:rsidP="009163B7">
      <w:pPr>
        <w:spacing w:line="276" w:lineRule="auto"/>
        <w:rPr>
          <w:lang w:eastAsia="en-MY"/>
        </w:rPr>
      </w:pPr>
    </w:p>
    <w:p w14:paraId="5C13B0E6" w14:textId="77777777" w:rsidR="009163B7" w:rsidRDefault="009163B7" w:rsidP="009163B7">
      <w:pPr>
        <w:spacing w:line="276" w:lineRule="auto"/>
        <w:rPr>
          <w:lang w:eastAsia="en-MY"/>
        </w:rPr>
      </w:pPr>
    </w:p>
    <w:p w14:paraId="2669D4D0" w14:textId="77777777" w:rsidR="009163B7" w:rsidRDefault="009163B7" w:rsidP="009163B7">
      <w:pPr>
        <w:spacing w:line="276" w:lineRule="auto"/>
        <w:rPr>
          <w:lang w:eastAsia="en-MY"/>
        </w:rPr>
      </w:pPr>
    </w:p>
    <w:p w14:paraId="4515E7AF" w14:textId="77777777" w:rsidR="009163B7" w:rsidRPr="008A62BF" w:rsidRDefault="009163B7" w:rsidP="009163B7">
      <w:pPr>
        <w:pStyle w:val="Heading1"/>
        <w:spacing w:line="276" w:lineRule="auto"/>
        <w:rPr>
          <w:rFonts w:eastAsia="Times New Roman"/>
          <w:sz w:val="32"/>
          <w:szCs w:val="24"/>
          <w:lang w:eastAsia="en-MY"/>
        </w:rPr>
      </w:pPr>
      <w:bookmarkStart w:id="1" w:name="_Toc27427060"/>
      <w:r>
        <w:rPr>
          <w:rFonts w:eastAsia="Times New Roman"/>
          <w:lang w:eastAsia="en-MY"/>
        </w:rPr>
        <w:lastRenderedPageBreak/>
        <w:t>Introduction</w:t>
      </w:r>
      <w:bookmarkEnd w:id="1"/>
    </w:p>
    <w:p w14:paraId="74660049" w14:textId="77777777" w:rsidR="009163B7" w:rsidRPr="00175C72" w:rsidRDefault="009163B7" w:rsidP="009163B7">
      <w:pPr>
        <w:spacing w:before="240" w:after="240" w:line="276" w:lineRule="auto"/>
        <w:rPr>
          <w:rFonts w:eastAsia="Times New Roman" w:cs="Times New Roman"/>
          <w:sz w:val="24"/>
          <w:szCs w:val="24"/>
          <w:lang w:eastAsia="en-MY"/>
        </w:rPr>
      </w:pPr>
      <w:r w:rsidRPr="008A62BF">
        <w:rPr>
          <w:rFonts w:eastAsia="Times New Roman" w:cs="Times New Roman"/>
          <w:color w:val="000000"/>
          <w:lang w:eastAsia="en-MY"/>
        </w:rPr>
        <w:t>Natural gas, coal and unprocessed oil are currently the world’s main sources of energy. Coal and natural gas were the most used energy fuels for generating electricity. However, population growth and technology development resulted in dependency on these exhaustible energies were perceived to be not relevant to meet the upcoming global energy demand.</w:t>
      </w:r>
      <w:r>
        <w:rPr>
          <w:rFonts w:eastAsia="Times New Roman" w:cs="Times New Roman"/>
          <w:sz w:val="24"/>
          <w:szCs w:val="24"/>
          <w:lang w:eastAsia="en-MY"/>
        </w:rPr>
        <w:t xml:space="preserve"> </w:t>
      </w:r>
      <w:r w:rsidRPr="008A62BF">
        <w:rPr>
          <w:rFonts w:eastAsia="Times New Roman" w:cs="Times New Roman"/>
          <w:color w:val="000000"/>
          <w:lang w:eastAsia="en-MY"/>
        </w:rPr>
        <w:t xml:space="preserve">In demand to develop a recyclable environment, it is </w:t>
      </w:r>
      <w:r>
        <w:rPr>
          <w:rFonts w:eastAsia="Times New Roman" w:cs="Times New Roman"/>
          <w:color w:val="000000"/>
          <w:lang w:eastAsia="en-MY"/>
        </w:rPr>
        <w:t xml:space="preserve">in need </w:t>
      </w:r>
      <w:r w:rsidRPr="008A62BF">
        <w:rPr>
          <w:rFonts w:eastAsia="Times New Roman" w:cs="Times New Roman"/>
          <w:color w:val="000000"/>
          <w:lang w:eastAsia="en-MY"/>
        </w:rPr>
        <w:t xml:space="preserve">to make </w:t>
      </w:r>
      <w:r>
        <w:rPr>
          <w:rFonts w:eastAsia="Times New Roman" w:cs="Times New Roman"/>
          <w:color w:val="000000"/>
          <w:lang w:eastAsia="en-MY"/>
        </w:rPr>
        <w:t xml:space="preserve">water, heat and electricity </w:t>
      </w:r>
      <w:r w:rsidRPr="008A62BF">
        <w:rPr>
          <w:rFonts w:eastAsia="Times New Roman" w:cs="Times New Roman"/>
          <w:color w:val="000000"/>
          <w:lang w:eastAsia="en-MY"/>
        </w:rPr>
        <w:t>independence</w:t>
      </w:r>
      <w:r>
        <w:rPr>
          <w:rFonts w:eastAsia="Times New Roman" w:cs="Times New Roman"/>
          <w:color w:val="000000"/>
          <w:lang w:eastAsia="en-MY"/>
        </w:rPr>
        <w:t xml:space="preserve"> </w:t>
      </w:r>
      <w:r w:rsidRPr="008A62BF">
        <w:rPr>
          <w:rFonts w:eastAsia="Times New Roman" w:cs="Times New Roman"/>
          <w:color w:val="000000"/>
          <w:lang w:eastAsia="en-MY"/>
        </w:rPr>
        <w:t xml:space="preserve">using renewable energy as an energy source. </w:t>
      </w:r>
      <w:r>
        <w:rPr>
          <w:rFonts w:eastAsia="Times New Roman" w:cs="Times New Roman"/>
          <w:color w:val="000000"/>
          <w:lang w:eastAsia="en-MY"/>
        </w:rPr>
        <w:t xml:space="preserve">The current study is aimed for a </w:t>
      </w:r>
      <w:r w:rsidRPr="008A62BF">
        <w:rPr>
          <w:rFonts w:eastAsia="Times New Roman" w:cs="Times New Roman"/>
          <w:color w:val="000000"/>
          <w:lang w:eastAsia="en-MY"/>
        </w:rPr>
        <w:t xml:space="preserve">workable eco-friendly energy. The Site selection for the hybrid micro-grid design and analysis study is decided to </w:t>
      </w:r>
      <w:r>
        <w:rPr>
          <w:rFonts w:eastAsia="Times New Roman" w:cs="Times New Roman"/>
          <w:color w:val="000000"/>
          <w:lang w:eastAsia="en-MY"/>
        </w:rPr>
        <w:t>be a rural village which is 223 k</w:t>
      </w:r>
      <w:r w:rsidRPr="008A62BF">
        <w:rPr>
          <w:rFonts w:eastAsia="Times New Roman" w:cs="Times New Roman"/>
          <w:color w:val="000000"/>
          <w:lang w:eastAsia="en-MY"/>
        </w:rPr>
        <w:t>m from the capital city Windhoek</w:t>
      </w:r>
      <w:r>
        <w:rPr>
          <w:rFonts w:eastAsia="Times New Roman" w:cs="Times New Roman"/>
          <w:color w:val="000000"/>
          <w:lang w:eastAsia="en-MY"/>
        </w:rPr>
        <w:t xml:space="preserve"> in Namibia, Africa.</w:t>
      </w:r>
    </w:p>
    <w:p w14:paraId="0825D6F3" w14:textId="77777777" w:rsidR="009163B7" w:rsidRDefault="009163B7" w:rsidP="009163B7">
      <w:pPr>
        <w:keepNext/>
        <w:spacing w:before="240" w:after="240" w:line="276" w:lineRule="auto"/>
        <w:jc w:val="center"/>
      </w:pPr>
      <w:r>
        <w:rPr>
          <w:noProof/>
          <w:lang w:eastAsia="en-MY"/>
        </w:rPr>
        <w:drawing>
          <wp:inline distT="0" distB="0" distL="0" distR="0" wp14:anchorId="045DEA86" wp14:editId="21FACC7B">
            <wp:extent cx="5676900" cy="335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9550" cy="3391011"/>
                    </a:xfrm>
                    <a:prstGeom prst="rect">
                      <a:avLst/>
                    </a:prstGeom>
                  </pic:spPr>
                </pic:pic>
              </a:graphicData>
            </a:graphic>
          </wp:inline>
        </w:drawing>
      </w:r>
    </w:p>
    <w:p w14:paraId="2EB3E771" w14:textId="77777777" w:rsidR="009163B7" w:rsidRPr="00EA0EAF" w:rsidRDefault="009163B7" w:rsidP="009163B7">
      <w:pPr>
        <w:pStyle w:val="Caption"/>
        <w:spacing w:line="276" w:lineRule="auto"/>
        <w:jc w:val="center"/>
        <w:rPr>
          <w:rFonts w:cs="Times New Roman"/>
          <w:color w:val="000000" w:themeColor="text1"/>
          <w:sz w:val="22"/>
          <w:szCs w:val="22"/>
        </w:rPr>
      </w:pPr>
      <w:r w:rsidRPr="00EA0EAF">
        <w:rPr>
          <w:rFonts w:cs="Times New Roman"/>
          <w:color w:val="000000" w:themeColor="text1"/>
          <w:sz w:val="22"/>
          <w:szCs w:val="22"/>
        </w:rPr>
        <w:t xml:space="preserve">Figure </w:t>
      </w:r>
      <w:r w:rsidRPr="00EA0EAF">
        <w:rPr>
          <w:rFonts w:cs="Times New Roman"/>
          <w:color w:val="000000" w:themeColor="text1"/>
          <w:sz w:val="22"/>
          <w:szCs w:val="22"/>
        </w:rPr>
        <w:fldChar w:fldCharType="begin"/>
      </w:r>
      <w:r w:rsidRPr="00EA0EAF">
        <w:rPr>
          <w:rFonts w:cs="Times New Roman"/>
          <w:color w:val="000000" w:themeColor="text1"/>
          <w:sz w:val="22"/>
          <w:szCs w:val="22"/>
        </w:rPr>
        <w:instrText xml:space="preserve"> SEQ Figure \* ARABIC </w:instrText>
      </w:r>
      <w:r w:rsidRPr="00EA0EAF">
        <w:rPr>
          <w:rFonts w:cs="Times New Roman"/>
          <w:color w:val="000000" w:themeColor="text1"/>
          <w:sz w:val="22"/>
          <w:szCs w:val="22"/>
        </w:rPr>
        <w:fldChar w:fldCharType="separate"/>
      </w:r>
      <w:r w:rsidRPr="00EA0EAF">
        <w:rPr>
          <w:rFonts w:cs="Times New Roman"/>
          <w:noProof/>
          <w:color w:val="000000" w:themeColor="text1"/>
          <w:sz w:val="22"/>
          <w:szCs w:val="22"/>
        </w:rPr>
        <w:t>1</w:t>
      </w:r>
      <w:r w:rsidRPr="00EA0EAF">
        <w:rPr>
          <w:rFonts w:cs="Times New Roman"/>
          <w:color w:val="000000" w:themeColor="text1"/>
          <w:sz w:val="22"/>
          <w:szCs w:val="22"/>
        </w:rPr>
        <w:fldChar w:fldCharType="end"/>
      </w:r>
      <w:r w:rsidRPr="00EA0EAF">
        <w:rPr>
          <w:rFonts w:cs="Times New Roman"/>
          <w:color w:val="000000" w:themeColor="text1"/>
          <w:sz w:val="22"/>
          <w:szCs w:val="22"/>
        </w:rPr>
        <w:t>: Map of Solitaire, Namibia</w:t>
      </w:r>
    </w:p>
    <w:p w14:paraId="46C2B89C" w14:textId="48958A48" w:rsidR="009163B7" w:rsidRDefault="009163B7" w:rsidP="009163B7">
      <w:pPr>
        <w:spacing w:after="0" w:line="276" w:lineRule="auto"/>
        <w:rPr>
          <w:rFonts w:eastAsia="Times New Roman" w:cs="Times New Roman"/>
          <w:color w:val="000000"/>
          <w:lang w:eastAsia="en-MY"/>
        </w:rPr>
      </w:pPr>
      <w:r w:rsidRPr="008A62BF">
        <w:rPr>
          <w:rFonts w:eastAsia="Times New Roman" w:cs="Times New Roman"/>
          <w:color w:val="000000"/>
          <w:lang w:eastAsia="en-MY"/>
        </w:rPr>
        <w:t xml:space="preserve">In a hybrid energy system, </w:t>
      </w:r>
      <w:r>
        <w:rPr>
          <w:rFonts w:eastAsia="Times New Roman" w:cs="Times New Roman"/>
          <w:color w:val="000000"/>
          <w:lang w:eastAsia="en-MY"/>
        </w:rPr>
        <w:t>the electrical power demand must be met by using various systems such as electrical generator and storage devices working together. Normally, a combination of renewable energy</w:t>
      </w:r>
      <w:r w:rsidRPr="008A62BF">
        <w:rPr>
          <w:rFonts w:eastAsia="Times New Roman" w:cs="Times New Roman"/>
          <w:color w:val="000000"/>
          <w:lang w:eastAsia="en-MY"/>
        </w:rPr>
        <w:t xml:space="preserve"> such as solar energy, wind energy, and geothermal with the common conventional sources such as fuels (diesel generator) with support from the battery storage are used for power </w:t>
      </w:r>
      <w:r w:rsidR="00EB0FC2" w:rsidRPr="008A62BF">
        <w:rPr>
          <w:rFonts w:eastAsia="Times New Roman" w:cs="Times New Roman"/>
          <w:color w:val="000000"/>
          <w:lang w:eastAsia="en-MY"/>
        </w:rPr>
        <w:t>generation and</w:t>
      </w:r>
      <w:r w:rsidRPr="008A62BF">
        <w:rPr>
          <w:rFonts w:eastAsia="Times New Roman" w:cs="Times New Roman"/>
          <w:color w:val="000000"/>
          <w:lang w:eastAsia="en-MY"/>
        </w:rPr>
        <w:t xml:space="preserve"> </w:t>
      </w:r>
      <w:r w:rsidR="00EB0FC2">
        <w:rPr>
          <w:rFonts w:eastAsia="Times New Roman" w:cs="Times New Roman"/>
          <w:color w:val="000000"/>
          <w:lang w:eastAsia="en-MY"/>
        </w:rPr>
        <w:t>are connected to the national</w:t>
      </w:r>
      <w:r w:rsidRPr="008A62BF">
        <w:rPr>
          <w:rFonts w:eastAsia="Times New Roman" w:cs="Times New Roman"/>
          <w:color w:val="000000"/>
          <w:lang w:eastAsia="en-MY"/>
        </w:rPr>
        <w:t xml:space="preserve"> grid whenever applicable. </w:t>
      </w:r>
      <w:r>
        <w:rPr>
          <w:rFonts w:eastAsia="Times New Roman" w:cs="Times New Roman"/>
          <w:color w:val="000000"/>
          <w:lang w:eastAsia="en-MY"/>
        </w:rPr>
        <w:t xml:space="preserve">Because of </w:t>
      </w:r>
      <w:r w:rsidRPr="008A62BF">
        <w:rPr>
          <w:rFonts w:eastAsia="Times New Roman" w:cs="Times New Roman"/>
          <w:color w:val="000000"/>
          <w:lang w:eastAsia="en-MY"/>
        </w:rPr>
        <w:t xml:space="preserve">its difficulty in </w:t>
      </w:r>
      <w:r>
        <w:rPr>
          <w:rFonts w:eastAsia="Times New Roman" w:cs="Times New Roman"/>
          <w:color w:val="000000"/>
          <w:lang w:eastAsia="en-MY"/>
        </w:rPr>
        <w:t xml:space="preserve">its </w:t>
      </w:r>
      <w:r w:rsidR="00EB0FC2">
        <w:rPr>
          <w:rFonts w:eastAsia="Times New Roman" w:cs="Times New Roman"/>
          <w:color w:val="000000"/>
          <w:lang w:eastAsia="en-MY"/>
        </w:rPr>
        <w:t>design</w:t>
      </w:r>
      <w:r w:rsidRPr="008A62BF">
        <w:rPr>
          <w:rFonts w:eastAsia="Times New Roman" w:cs="Times New Roman"/>
          <w:color w:val="000000"/>
          <w:lang w:eastAsia="en-MY"/>
        </w:rPr>
        <w:t>, hybrid solar system composed by two or more energy sources must be designed and sized to reduce the risk of failure in its operation.</w:t>
      </w:r>
    </w:p>
    <w:p w14:paraId="71F32E00" w14:textId="572B27C9" w:rsidR="009163B7" w:rsidRDefault="009163B7" w:rsidP="009163B7">
      <w:pPr>
        <w:spacing w:before="240" w:after="240" w:line="276" w:lineRule="auto"/>
        <w:rPr>
          <w:rFonts w:eastAsia="Times New Roman" w:cs="Times New Roman"/>
          <w:color w:val="000000"/>
          <w:lang w:eastAsia="en-MY"/>
        </w:rPr>
      </w:pPr>
      <w:r w:rsidRPr="008A62BF">
        <w:rPr>
          <w:rFonts w:eastAsia="Times New Roman" w:cs="Times New Roman"/>
          <w:color w:val="000000"/>
          <w:lang w:eastAsia="en-MY"/>
        </w:rPr>
        <w:t xml:space="preserve">The main </w:t>
      </w:r>
      <w:r w:rsidR="00EB0FC2">
        <w:rPr>
          <w:rFonts w:eastAsia="Times New Roman" w:cs="Times New Roman"/>
          <w:color w:val="000000"/>
          <w:lang w:eastAsia="en-MY"/>
        </w:rPr>
        <w:t>aim</w:t>
      </w:r>
      <w:r w:rsidRPr="008A62BF">
        <w:rPr>
          <w:rFonts w:eastAsia="Times New Roman" w:cs="Times New Roman"/>
          <w:color w:val="000000"/>
          <w:lang w:eastAsia="en-MY"/>
        </w:rPr>
        <w:t xml:space="preserve"> is to </w:t>
      </w:r>
      <w:r>
        <w:rPr>
          <w:rFonts w:eastAsia="Times New Roman" w:cs="Times New Roman"/>
          <w:color w:val="000000"/>
          <w:lang w:eastAsia="en-MY"/>
        </w:rPr>
        <w:t>d</w:t>
      </w:r>
      <w:r w:rsidRPr="008A62BF">
        <w:rPr>
          <w:rFonts w:eastAsia="Times New Roman" w:cs="Times New Roman"/>
          <w:color w:val="000000"/>
          <w:lang w:eastAsia="en-MY"/>
        </w:rPr>
        <w:t>esign, and conduct evaluation of isolated hybrid Micro-Grid Power supply method using HOMER pro software and check the reliability and cost effectiveness of the system. The hybrid system has been designed with appropriate wind turbine generator, diesel generator and solar panel as components of loc</w:t>
      </w:r>
      <w:r>
        <w:rPr>
          <w:rFonts w:eastAsia="Times New Roman" w:cs="Times New Roman"/>
          <w:color w:val="000000"/>
          <w:lang w:eastAsia="en-MY"/>
        </w:rPr>
        <w:t>al micro grid supply system. T</w:t>
      </w:r>
      <w:r w:rsidRPr="008A62BF">
        <w:rPr>
          <w:rFonts w:eastAsia="Times New Roman" w:cs="Times New Roman"/>
          <w:color w:val="000000"/>
          <w:lang w:eastAsia="en-MY"/>
        </w:rPr>
        <w:t>his design include</w:t>
      </w:r>
      <w:r>
        <w:rPr>
          <w:rFonts w:eastAsia="Times New Roman" w:cs="Times New Roman"/>
          <w:color w:val="000000"/>
          <w:lang w:eastAsia="en-MY"/>
        </w:rPr>
        <w:t>s</w:t>
      </w:r>
      <w:r w:rsidRPr="008A62BF">
        <w:rPr>
          <w:rFonts w:eastAsia="Times New Roman" w:cs="Times New Roman"/>
          <w:color w:val="000000"/>
          <w:lang w:eastAsia="en-MY"/>
        </w:rPr>
        <w:t xml:space="preserve"> battery storage as an ele</w:t>
      </w:r>
      <w:r>
        <w:rPr>
          <w:rFonts w:eastAsia="Times New Roman" w:cs="Times New Roman"/>
          <w:color w:val="000000"/>
          <w:lang w:eastAsia="en-MY"/>
        </w:rPr>
        <w:t>ctric power storage technology</w:t>
      </w:r>
      <w:r w:rsidRPr="008A62BF">
        <w:rPr>
          <w:rFonts w:eastAsia="Times New Roman" w:cs="Times New Roman"/>
          <w:color w:val="000000"/>
          <w:lang w:eastAsia="en-MY"/>
        </w:rPr>
        <w:t xml:space="preserve"> </w:t>
      </w:r>
      <w:r w:rsidR="00EB0FC2" w:rsidRPr="008A62BF">
        <w:rPr>
          <w:rFonts w:eastAsia="Times New Roman" w:cs="Times New Roman"/>
          <w:color w:val="000000"/>
          <w:lang w:eastAsia="en-MY"/>
        </w:rPr>
        <w:t>into</w:t>
      </w:r>
      <w:r w:rsidRPr="008A62BF">
        <w:rPr>
          <w:rFonts w:eastAsia="Times New Roman" w:cs="Times New Roman"/>
          <w:color w:val="000000"/>
          <w:lang w:eastAsia="en-MY"/>
        </w:rPr>
        <w:t xml:space="preserve"> the system.  </w:t>
      </w:r>
    </w:p>
    <w:p w14:paraId="2DA23D8F" w14:textId="77777777" w:rsidR="00EB0FC2" w:rsidRPr="008A62BF" w:rsidRDefault="00EB0FC2" w:rsidP="009163B7">
      <w:pPr>
        <w:spacing w:before="240" w:after="240" w:line="276" w:lineRule="auto"/>
        <w:rPr>
          <w:rFonts w:eastAsia="Times New Roman" w:cs="Times New Roman"/>
          <w:sz w:val="24"/>
          <w:szCs w:val="24"/>
          <w:lang w:eastAsia="en-MY"/>
        </w:rPr>
      </w:pPr>
    </w:p>
    <w:p w14:paraId="19389BD5" w14:textId="77777777" w:rsidR="009163B7" w:rsidRDefault="009163B7" w:rsidP="009163B7">
      <w:pPr>
        <w:pStyle w:val="Heading1"/>
        <w:spacing w:line="276" w:lineRule="auto"/>
        <w:rPr>
          <w:rFonts w:eastAsia="Times New Roman"/>
          <w:lang w:eastAsia="en-MY"/>
        </w:rPr>
      </w:pPr>
      <w:bookmarkStart w:id="2" w:name="_Toc27427061"/>
      <w:r w:rsidRPr="002739FF">
        <w:rPr>
          <w:rFonts w:eastAsia="Times New Roman"/>
          <w:lang w:eastAsia="en-MY"/>
        </w:rPr>
        <w:lastRenderedPageBreak/>
        <w:t>Literature Review</w:t>
      </w:r>
      <w:bookmarkEnd w:id="2"/>
      <w:r w:rsidRPr="002739FF">
        <w:rPr>
          <w:rFonts w:eastAsia="Times New Roman"/>
          <w:lang w:eastAsia="en-MY"/>
        </w:rPr>
        <w:t xml:space="preserve"> </w:t>
      </w:r>
    </w:p>
    <w:p w14:paraId="2BBEE829" w14:textId="77777777" w:rsidR="009163B7" w:rsidRDefault="009163B7" w:rsidP="009163B7">
      <w:pPr>
        <w:spacing w:line="276" w:lineRule="auto"/>
        <w:rPr>
          <w:lang w:eastAsia="en-MY"/>
        </w:rPr>
      </w:pPr>
    </w:p>
    <w:p w14:paraId="55DD460F" w14:textId="77777777" w:rsidR="009163B7" w:rsidRDefault="009163B7" w:rsidP="009163B7">
      <w:pPr>
        <w:spacing w:line="276" w:lineRule="auto"/>
        <w:rPr>
          <w:rFonts w:cs="Times New Roman"/>
        </w:rPr>
      </w:pPr>
      <w:r>
        <w:rPr>
          <w:rFonts w:cs="Times New Roman"/>
        </w:rPr>
        <w:t xml:space="preserve">About five hundred million people in Africa had no electricity, and seven hundred million people live without clean cooking facilities that weren’t clean, in 2010 </w:t>
      </w:r>
      <w:r w:rsidRPr="00DD29F6">
        <w:rPr>
          <w:rFonts w:cs="Times New Roman"/>
        </w:rPr>
        <w:fldChar w:fldCharType="begin"/>
      </w:r>
      <w:r>
        <w:rPr>
          <w:rFonts w:cs="Times New Roman"/>
        </w:rPr>
        <w:instrText xml:space="preserve"> ADDIN EN.CITE &lt;EndNote&gt;&lt;Cite&gt;&lt;Author&gt;(IRENA)&lt;/Author&gt;&lt;Year&gt;2013&lt;/Year&gt;&lt;RecNum&gt;4&lt;/RecNum&gt;&lt;DisplayText&gt;[1]&lt;/DisplayText&gt;&lt;record&gt;&lt;rec-number&gt;4&lt;/rec-number&gt;&lt;foreign-keys&gt;&lt;key app="EN" db-id="wasx2srvkpwfzaet2r25wf51fs50992200sa" timestamp="1576435557"&gt;4&lt;/key&gt;&lt;key app="ENWeb" db-id=""&gt;0&lt;/key&gt;&lt;/foreign-keys&gt;&lt;ref-type name="Book"&gt;6&lt;/ref-type&gt;&lt;contributors&gt;&lt;authors&gt;&lt;author&gt;The International Renewable Energy Agency (IRENA)&lt;/author&gt;&lt;/authors&gt;&lt;/contributors&gt;&lt;titles&gt;&lt;title&gt;Africa Renewable Future&lt;/title&gt;&lt;/titles&gt;&lt;dates&gt;&lt;year&gt;2013&lt;/year&gt;&lt;/dates&gt;&lt;urls&gt;&lt;/urls&gt;&lt;/record&gt;&lt;/Cite&gt;&lt;/EndNote&gt;</w:instrText>
      </w:r>
      <w:r w:rsidRPr="00DD29F6">
        <w:rPr>
          <w:rFonts w:cs="Times New Roman"/>
        </w:rPr>
        <w:fldChar w:fldCharType="separate"/>
      </w:r>
      <w:r w:rsidRPr="00DD29F6">
        <w:rPr>
          <w:rFonts w:cs="Times New Roman"/>
          <w:noProof/>
        </w:rPr>
        <w:t>[1]</w:t>
      </w:r>
      <w:r w:rsidRPr="00DD29F6">
        <w:rPr>
          <w:rFonts w:cs="Times New Roman"/>
        </w:rPr>
        <w:fldChar w:fldCharType="end"/>
      </w:r>
      <w:r>
        <w:rPr>
          <w:rFonts w:cs="Times New Roman"/>
        </w:rPr>
        <w:t>.</w:t>
      </w:r>
    </w:p>
    <w:p w14:paraId="24D58D22" w14:textId="77777777" w:rsidR="009163B7" w:rsidRDefault="009163B7" w:rsidP="009163B7">
      <w:pPr>
        <w:keepNext/>
        <w:spacing w:line="276" w:lineRule="auto"/>
        <w:jc w:val="center"/>
      </w:pPr>
      <w:r>
        <w:rPr>
          <w:noProof/>
          <w:lang w:eastAsia="en-MY"/>
        </w:rPr>
        <w:drawing>
          <wp:inline distT="0" distB="0" distL="0" distR="0" wp14:anchorId="2D834E32" wp14:editId="215BA0E5">
            <wp:extent cx="1857375" cy="251089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482" cy="2524560"/>
                    </a:xfrm>
                    <a:prstGeom prst="rect">
                      <a:avLst/>
                    </a:prstGeom>
                  </pic:spPr>
                </pic:pic>
              </a:graphicData>
            </a:graphic>
          </wp:inline>
        </w:drawing>
      </w:r>
    </w:p>
    <w:p w14:paraId="2F942978" w14:textId="77777777" w:rsidR="009163B7" w:rsidRPr="00EA0EAF" w:rsidRDefault="009163B7" w:rsidP="009163B7">
      <w:pPr>
        <w:pStyle w:val="Caption"/>
        <w:spacing w:line="276" w:lineRule="auto"/>
        <w:jc w:val="center"/>
        <w:rPr>
          <w:color w:val="000000" w:themeColor="text1"/>
          <w:sz w:val="22"/>
          <w:szCs w:val="22"/>
        </w:rPr>
      </w:pPr>
      <w:r w:rsidRPr="00EA0EAF">
        <w:rPr>
          <w:color w:val="000000" w:themeColor="text1"/>
          <w:sz w:val="22"/>
          <w:szCs w:val="22"/>
        </w:rPr>
        <w:t xml:space="preserve">Figure </w:t>
      </w:r>
      <w:r w:rsidRPr="00EA0EAF">
        <w:rPr>
          <w:color w:val="000000" w:themeColor="text1"/>
          <w:sz w:val="22"/>
          <w:szCs w:val="22"/>
        </w:rPr>
        <w:fldChar w:fldCharType="begin"/>
      </w:r>
      <w:r w:rsidRPr="00EA0EAF">
        <w:rPr>
          <w:color w:val="000000" w:themeColor="text1"/>
          <w:sz w:val="22"/>
          <w:szCs w:val="22"/>
        </w:rPr>
        <w:instrText xml:space="preserve"> SEQ Figure \* ARABIC </w:instrText>
      </w:r>
      <w:r w:rsidRPr="00EA0EAF">
        <w:rPr>
          <w:color w:val="000000" w:themeColor="text1"/>
          <w:sz w:val="22"/>
          <w:szCs w:val="22"/>
        </w:rPr>
        <w:fldChar w:fldCharType="separate"/>
      </w:r>
      <w:r w:rsidRPr="00EA0EAF">
        <w:rPr>
          <w:noProof/>
          <w:color w:val="000000" w:themeColor="text1"/>
          <w:sz w:val="22"/>
          <w:szCs w:val="22"/>
        </w:rPr>
        <w:t>2</w:t>
      </w:r>
      <w:r w:rsidRPr="00EA0EAF">
        <w:rPr>
          <w:color w:val="000000" w:themeColor="text1"/>
          <w:sz w:val="22"/>
          <w:szCs w:val="22"/>
        </w:rPr>
        <w:fldChar w:fldCharType="end"/>
      </w:r>
      <w:r w:rsidRPr="00EA0EAF">
        <w:rPr>
          <w:color w:val="000000" w:themeColor="text1"/>
          <w:sz w:val="22"/>
          <w:szCs w:val="22"/>
        </w:rPr>
        <w:t>: Power Access in rural and urban Africa (2010)</w:t>
      </w:r>
    </w:p>
    <w:p w14:paraId="6207AB72" w14:textId="77777777" w:rsidR="009163B7" w:rsidRPr="00805485" w:rsidRDefault="009163B7" w:rsidP="009163B7">
      <w:pPr>
        <w:spacing w:line="276" w:lineRule="auto"/>
      </w:pPr>
    </w:p>
    <w:p w14:paraId="5B491FDC" w14:textId="061AB4EC" w:rsidR="009163B7" w:rsidRDefault="009163B7" w:rsidP="009163B7">
      <w:pPr>
        <w:spacing w:line="276" w:lineRule="auto"/>
        <w:rPr>
          <w:rFonts w:cs="Times New Roman"/>
        </w:rPr>
      </w:pPr>
      <w:r>
        <w:rPr>
          <w:rFonts w:cs="Times New Roman"/>
        </w:rPr>
        <w:t xml:space="preserve">From Figure 2 it is easily visible that 47% of the population residing in rural areas </w:t>
      </w:r>
      <w:r w:rsidR="00EB0FC2">
        <w:rPr>
          <w:rFonts w:cs="Times New Roman"/>
        </w:rPr>
        <w:t>can’t</w:t>
      </w:r>
      <w:r>
        <w:rPr>
          <w:rFonts w:cs="Times New Roman"/>
        </w:rPr>
        <w:t xml:space="preserve"> access to electricity and </w:t>
      </w:r>
      <w:r w:rsidRPr="00FB21DC">
        <w:rPr>
          <w:rFonts w:cs="Times New Roman"/>
        </w:rPr>
        <w:t>the necessity of electricity</w:t>
      </w:r>
      <w:r>
        <w:rPr>
          <w:rFonts w:cs="Times New Roman"/>
        </w:rPr>
        <w:t xml:space="preserve"> in the world is increasing every day</w:t>
      </w:r>
      <w:r w:rsidRPr="00FB21DC">
        <w:rPr>
          <w:rFonts w:cs="Times New Roman"/>
        </w:rPr>
        <w:t>. Due to limited amount of fossil fuel</w:t>
      </w:r>
      <w:r w:rsidR="00EB0FC2">
        <w:rPr>
          <w:rFonts w:cs="Times New Roman"/>
        </w:rPr>
        <w:t>,</w:t>
      </w:r>
      <w:r w:rsidRPr="00FB21DC">
        <w:rPr>
          <w:rFonts w:cs="Times New Roman"/>
        </w:rPr>
        <w:t xml:space="preserve"> it is important to design</w:t>
      </w:r>
      <w:r w:rsidR="00EB0FC2">
        <w:rPr>
          <w:rFonts w:cs="Times New Roman"/>
        </w:rPr>
        <w:t xml:space="preserve"> a few</w:t>
      </w:r>
      <w:r w:rsidRPr="00FB21DC">
        <w:rPr>
          <w:rFonts w:cs="Times New Roman"/>
        </w:rPr>
        <w:t xml:space="preserve"> renewable energy systems that </w:t>
      </w:r>
      <w:r w:rsidR="00EB0FC2" w:rsidRPr="00FB21DC">
        <w:rPr>
          <w:rFonts w:cs="Times New Roman"/>
        </w:rPr>
        <w:t>can</w:t>
      </w:r>
      <w:r w:rsidRPr="00FB21DC">
        <w:rPr>
          <w:rFonts w:cs="Times New Roman"/>
        </w:rPr>
        <w:t xml:space="preserve"> decrease dependence on conventional energy resources</w:t>
      </w:r>
      <w:r>
        <w:rPr>
          <w:rFonts w:cs="Times New Roman"/>
        </w:rPr>
        <w:t>. R</w:t>
      </w:r>
      <w:r w:rsidRPr="004471F4">
        <w:rPr>
          <w:rFonts w:cs="Times New Roman"/>
        </w:rPr>
        <w:t>enewable sources are inc</w:t>
      </w:r>
      <w:r>
        <w:rPr>
          <w:rFonts w:cs="Times New Roman"/>
        </w:rPr>
        <w:t>reasingly economically feasible p</w:t>
      </w:r>
      <w:r w:rsidRPr="004471F4">
        <w:rPr>
          <w:rFonts w:cs="Times New Roman"/>
        </w:rPr>
        <w:t>roviding a simple level of access</w:t>
      </w:r>
      <w:r>
        <w:rPr>
          <w:rFonts w:cs="Times New Roman"/>
        </w:rPr>
        <w:t xml:space="preserve"> to electricity. </w:t>
      </w:r>
    </w:p>
    <w:p w14:paraId="1F5826E5" w14:textId="66C625DE" w:rsidR="009163B7" w:rsidRDefault="009163B7" w:rsidP="009163B7">
      <w:pPr>
        <w:spacing w:line="276" w:lineRule="auto"/>
        <w:rPr>
          <w:rFonts w:eastAsia="Times New Roman" w:cs="Times New Roman"/>
          <w:color w:val="000000"/>
          <w:lang w:eastAsia="en-MY"/>
        </w:rPr>
      </w:pPr>
      <w:r>
        <w:rPr>
          <w:rFonts w:eastAsia="Times New Roman" w:cs="Times New Roman"/>
          <w:color w:val="000000"/>
          <w:lang w:eastAsia="en-MY"/>
        </w:rPr>
        <w:t xml:space="preserve">50% of power generations in Namibia is produced locally and the rest is imports from Eskom in South Africa and by ZESCO in Zambia </w:t>
      </w:r>
      <w:r>
        <w:rPr>
          <w:rFonts w:eastAsia="Times New Roman" w:cs="Times New Roman"/>
          <w:color w:val="000000"/>
          <w:lang w:eastAsia="en-MY"/>
        </w:rPr>
        <w:fldChar w:fldCharType="begin"/>
      </w:r>
      <w:r>
        <w:rPr>
          <w:rFonts w:eastAsia="Times New Roman" w:cs="Times New Roman"/>
          <w:color w:val="000000"/>
          <w:lang w:eastAsia="en-MY"/>
        </w:rPr>
        <w:instrText xml:space="preserve"> ADDIN EN.CITE &lt;EndNote&gt;&lt;Cite&gt;&lt;Author&gt;ENERGY&lt;/Author&gt;&lt;Year&gt;2008&lt;/Year&gt;&lt;RecNum&gt;3&lt;/RecNum&gt;&lt;DisplayText&gt;[2]&lt;/DisplayText&gt;&lt;record&gt;&lt;rec-number&gt;3&lt;/rec-number&gt;&lt;foreign-keys&gt;&lt;key app="EN" db-id="wasx2srvkpwfzaet2r25wf51fs50992200sa" timestamp="1576407010"&gt;3&lt;/key&gt;&lt;key app="ENWeb" db-id=""&gt;0&lt;/key&gt;&lt;/foreign-keys&gt;&lt;ref-type name="Government Document"&gt;46&lt;/ref-type&gt;&lt;contributors&gt;&lt;authors&gt;&lt;author&gt;MINISTRY OF MINES AND ENERGY&lt;/author&gt;&lt;/authors&gt;&lt;/contributors&gt;&lt;titles&gt;&lt;title&gt;Namibia Electricity Supply Demand Options&lt;/title&gt;&lt;/titles&gt;&lt;dates&gt;&lt;year&gt;2008&lt;/year&gt;&lt;/dates&gt;&lt;urls&gt;&lt;/urls&gt;&lt;/record&gt;&lt;/Cite&gt;&lt;/EndNote&gt;</w:instrText>
      </w:r>
      <w:r>
        <w:rPr>
          <w:rFonts w:eastAsia="Times New Roman" w:cs="Times New Roman"/>
          <w:color w:val="000000"/>
          <w:lang w:eastAsia="en-MY"/>
        </w:rPr>
        <w:fldChar w:fldCharType="separate"/>
      </w:r>
      <w:r>
        <w:rPr>
          <w:rFonts w:eastAsia="Times New Roman" w:cs="Times New Roman"/>
          <w:noProof/>
          <w:color w:val="000000"/>
          <w:lang w:eastAsia="en-MY"/>
        </w:rPr>
        <w:t>[2]</w:t>
      </w:r>
      <w:r>
        <w:rPr>
          <w:rFonts w:eastAsia="Times New Roman" w:cs="Times New Roman"/>
          <w:color w:val="000000"/>
          <w:lang w:eastAsia="en-MY"/>
        </w:rPr>
        <w:fldChar w:fldCharType="end"/>
      </w:r>
      <w:r>
        <w:rPr>
          <w:rFonts w:eastAsia="Times New Roman" w:cs="Times New Roman"/>
          <w:color w:val="000000"/>
          <w:lang w:eastAsia="en-MY"/>
        </w:rPr>
        <w:t>.</w:t>
      </w:r>
      <w:r w:rsidRPr="00FB21DC">
        <w:rPr>
          <w:rFonts w:eastAsia="Times New Roman" w:cs="Times New Roman"/>
          <w:color w:val="000000"/>
          <w:lang w:eastAsia="en-MY"/>
        </w:rPr>
        <w:t xml:space="preserve"> The challenge faced by Namibia is that t</w:t>
      </w:r>
      <w:r w:rsidRPr="008A62BF">
        <w:rPr>
          <w:rFonts w:eastAsia="Times New Roman" w:cs="Times New Roman"/>
          <w:color w:val="000000"/>
          <w:lang w:eastAsia="en-MY"/>
        </w:rPr>
        <w:t>he reliability of the power supply from the national electric grid is not good and there is a high rate of interruption of power</w:t>
      </w:r>
      <w:r w:rsidRPr="00FB21DC">
        <w:rPr>
          <w:rFonts w:eastAsia="Times New Roman" w:cs="Times New Roman"/>
          <w:color w:val="000000"/>
          <w:lang w:eastAsia="en-MY"/>
        </w:rPr>
        <w:t>.</w:t>
      </w:r>
      <w:r>
        <w:rPr>
          <w:rFonts w:eastAsia="Times New Roman" w:cs="Times New Roman"/>
          <w:color w:val="000000"/>
          <w:lang w:eastAsia="en-MY"/>
        </w:rPr>
        <w:t xml:space="preserve"> </w:t>
      </w:r>
      <w:r w:rsidRPr="00CA42FC">
        <w:rPr>
          <w:rFonts w:eastAsia="Times New Roman" w:cs="Times New Roman"/>
          <w:color w:val="000000"/>
          <w:lang w:eastAsia="en-MY"/>
        </w:rPr>
        <w:t xml:space="preserve">At the same time Namibia has very limited </w:t>
      </w:r>
      <w:r w:rsidR="00EB0FC2">
        <w:rPr>
          <w:rFonts w:eastAsia="Times New Roman" w:cs="Times New Roman"/>
          <w:color w:val="000000"/>
          <w:lang w:eastAsia="en-MY"/>
        </w:rPr>
        <w:t>access to</w:t>
      </w:r>
      <w:r w:rsidRPr="00CA42FC">
        <w:rPr>
          <w:rFonts w:eastAsia="Times New Roman" w:cs="Times New Roman"/>
          <w:color w:val="000000"/>
          <w:lang w:eastAsia="en-MY"/>
        </w:rPr>
        <w:t xml:space="preserve"> traditional generation technologies of coal fired, hydro or nuclear power. </w:t>
      </w:r>
      <w:r w:rsidR="00C23411">
        <w:rPr>
          <w:rFonts w:eastAsia="Times New Roman" w:cs="Times New Roman"/>
          <w:color w:val="000000"/>
          <w:lang w:eastAsia="en-MY"/>
        </w:rPr>
        <w:t>It</w:t>
      </w:r>
      <w:r w:rsidR="00EB0FC2">
        <w:rPr>
          <w:rFonts w:eastAsia="Times New Roman" w:cs="Times New Roman"/>
          <w:color w:val="000000"/>
          <w:lang w:eastAsia="en-MY"/>
        </w:rPr>
        <w:t xml:space="preserve"> is </w:t>
      </w:r>
      <w:r>
        <w:rPr>
          <w:rFonts w:eastAsia="Times New Roman" w:cs="Times New Roman"/>
          <w:color w:val="000000"/>
          <w:lang w:eastAsia="en-MY"/>
        </w:rPr>
        <w:t>cheaper to import electricity from South Africa than coal to South Africa.</w:t>
      </w:r>
      <w:r w:rsidRPr="00CA42FC">
        <w:rPr>
          <w:rFonts w:eastAsia="Times New Roman" w:cs="Times New Roman"/>
          <w:color w:val="000000"/>
          <w:lang w:eastAsia="en-MY"/>
        </w:rPr>
        <w:t xml:space="preserve"> </w:t>
      </w:r>
    </w:p>
    <w:p w14:paraId="13D8EF38" w14:textId="77777777" w:rsidR="009163B7" w:rsidRDefault="009163B7" w:rsidP="009163B7">
      <w:pPr>
        <w:spacing w:line="276" w:lineRule="auto"/>
        <w:rPr>
          <w:rFonts w:eastAsia="Times New Roman" w:cs="Times New Roman"/>
          <w:color w:val="000000"/>
          <w:lang w:eastAsia="en-MY"/>
        </w:rPr>
      </w:pPr>
      <w:r>
        <w:rPr>
          <w:rFonts w:eastAsia="Times New Roman" w:cs="Times New Roman"/>
          <w:color w:val="000000"/>
          <w:lang w:eastAsia="en-MY"/>
        </w:rPr>
        <w:t>Hydro is limited cause Namibia is a very dry country</w:t>
      </w:r>
      <w:r w:rsidRPr="00CA42FC">
        <w:rPr>
          <w:rFonts w:eastAsia="Times New Roman" w:cs="Times New Roman"/>
          <w:color w:val="000000"/>
          <w:lang w:eastAsia="en-MY"/>
        </w:rPr>
        <w:t>.</w:t>
      </w:r>
      <w:r>
        <w:rPr>
          <w:rFonts w:eastAsia="Times New Roman" w:cs="Times New Roman"/>
          <w:color w:val="000000"/>
          <w:lang w:eastAsia="en-MY"/>
        </w:rPr>
        <w:t xml:space="preserve"> Namibia has a small skill base hence nuclear can’t be a good option in Namibia</w:t>
      </w:r>
      <w:r w:rsidRPr="00CA42FC">
        <w:rPr>
          <w:rFonts w:eastAsia="Times New Roman" w:cs="Times New Roman"/>
          <w:color w:val="000000"/>
          <w:lang w:eastAsia="en-MY"/>
        </w:rPr>
        <w:t xml:space="preserve">. Yet </w:t>
      </w:r>
      <w:r>
        <w:rPr>
          <w:rFonts w:eastAsia="Times New Roman" w:cs="Times New Roman"/>
          <w:color w:val="000000"/>
          <w:lang w:eastAsia="en-MY"/>
        </w:rPr>
        <w:t xml:space="preserve">Namibia has some </w:t>
      </w:r>
      <w:r w:rsidRPr="00CA42FC">
        <w:rPr>
          <w:rFonts w:eastAsia="Times New Roman" w:cs="Times New Roman"/>
          <w:color w:val="000000"/>
          <w:lang w:eastAsia="en-MY"/>
        </w:rPr>
        <w:t xml:space="preserve">chances. </w:t>
      </w:r>
      <w:r>
        <w:rPr>
          <w:rFonts w:eastAsia="Times New Roman" w:cs="Times New Roman"/>
          <w:color w:val="000000"/>
          <w:lang w:eastAsia="en-MY"/>
        </w:rPr>
        <w:t xml:space="preserve">Africa </w:t>
      </w:r>
      <w:r w:rsidRPr="00CA42FC">
        <w:rPr>
          <w:rFonts w:eastAsia="Times New Roman" w:cs="Times New Roman"/>
          <w:color w:val="000000"/>
          <w:lang w:eastAsia="en-MY"/>
        </w:rPr>
        <w:t>is one of the sunniest countries in the world.</w:t>
      </w:r>
      <w:r>
        <w:rPr>
          <w:rFonts w:eastAsia="Times New Roman" w:cs="Times New Roman"/>
          <w:color w:val="000000"/>
          <w:lang w:eastAsia="en-MY"/>
        </w:rPr>
        <w:t xml:space="preserve"> Figure 3 shows the global irradiation level in Sub-Saharan Africa. “</w:t>
      </w:r>
      <w:r w:rsidRPr="00061137">
        <w:rPr>
          <w:rFonts w:eastAsia="Times New Roman" w:cs="Times New Roman"/>
          <w:color w:val="000000"/>
          <w:lang w:eastAsia="en-MY"/>
        </w:rPr>
        <w:t>The distribution of solar resources across Africa is fairly uniform, with more than 85% of the continent's landscape receiving at least 2,000 kWh</w:t>
      </w:r>
      <w:r>
        <w:rPr>
          <w:rFonts w:eastAsia="Times New Roman" w:cs="Times New Roman"/>
          <w:color w:val="000000"/>
          <w:lang w:eastAsia="en-MY"/>
        </w:rPr>
        <w:t xml:space="preserve"> </w:t>
      </w:r>
      <w:r w:rsidRPr="00061137">
        <w:rPr>
          <w:rFonts w:eastAsia="Times New Roman" w:cs="Times New Roman"/>
          <w:color w:val="000000"/>
          <w:lang w:eastAsia="en-MY"/>
        </w:rPr>
        <w:t>/ (m² year)</w:t>
      </w:r>
      <w:r>
        <w:rPr>
          <w:rFonts w:eastAsia="Times New Roman" w:cs="Times New Roman"/>
          <w:color w:val="000000"/>
          <w:lang w:eastAsia="en-MY"/>
        </w:rPr>
        <w:t xml:space="preserve">” </w:t>
      </w:r>
      <w:r>
        <w:rPr>
          <w:rFonts w:eastAsia="Times New Roman" w:cs="Times New Roman"/>
          <w:color w:val="000000"/>
          <w:lang w:eastAsia="en-MY"/>
        </w:rPr>
        <w:fldChar w:fldCharType="begin"/>
      </w:r>
      <w:r>
        <w:rPr>
          <w:rFonts w:eastAsia="Times New Roman" w:cs="Times New Roman"/>
          <w:color w:val="000000"/>
          <w:lang w:eastAsia="en-MY"/>
        </w:rPr>
        <w:instrText xml:space="preserve"> ADDIN EN.CITE &lt;EndNote&gt;&lt;Cite&gt;&lt;Author&gt;J.E Hoffmann&lt;/Author&gt;&lt;Year&gt;2017&lt;/Year&gt;&lt;RecNum&gt;6&lt;/RecNum&gt;&lt;DisplayText&gt;[3]&lt;/DisplayText&gt;&lt;record&gt;&lt;rec-number&gt;6&lt;/rec-number&gt;&lt;foreign-keys&gt;&lt;key app="EN" db-id="wasx2srvkpwfzaet2r25wf51fs50992200sa" timestamp="1576472094"&gt;6&lt;/key&gt;&lt;key app="ENWeb" db-id=""&gt;0&lt;/key&gt;&lt;/foreign-keys&gt;&lt;ref-type name="Journal Article"&gt;17&lt;/ref-type&gt;&lt;contributors&gt;&lt;authors&gt;&lt;author&gt;J.E Hoffmann, E.P. Dall&lt;/author&gt;&lt;/authors&gt;&lt;/contributors&gt;&lt;titles&gt;&lt;title&gt;Integrating desalination with concentrating solar thermal power_ A&amp;amp;nbsp;Namibian case study _ Elsevier Enhanced Reader&lt;/title&gt;&lt;/titles&gt;&lt;dates&gt;&lt;year&gt;2017&lt;/year&gt;&lt;/dates&gt;&lt;urls&gt;&lt;/urls&gt;&lt;/record&gt;&lt;/Cite&gt;&lt;/EndNote&gt;</w:instrText>
      </w:r>
      <w:r>
        <w:rPr>
          <w:rFonts w:eastAsia="Times New Roman" w:cs="Times New Roman"/>
          <w:color w:val="000000"/>
          <w:lang w:eastAsia="en-MY"/>
        </w:rPr>
        <w:fldChar w:fldCharType="separate"/>
      </w:r>
      <w:r>
        <w:rPr>
          <w:rFonts w:eastAsia="Times New Roman" w:cs="Times New Roman"/>
          <w:noProof/>
          <w:color w:val="000000"/>
          <w:lang w:eastAsia="en-MY"/>
        </w:rPr>
        <w:t>[3]</w:t>
      </w:r>
      <w:r>
        <w:rPr>
          <w:rFonts w:eastAsia="Times New Roman" w:cs="Times New Roman"/>
          <w:color w:val="000000"/>
          <w:lang w:eastAsia="en-MY"/>
        </w:rPr>
        <w:fldChar w:fldCharType="end"/>
      </w:r>
      <w:r>
        <w:rPr>
          <w:rFonts w:ascii="Arial" w:hAnsi="Arial" w:cs="Arial"/>
          <w:color w:val="222222"/>
          <w:sz w:val="21"/>
          <w:szCs w:val="21"/>
          <w:shd w:val="clear" w:color="auto" w:fill="FFFFFF"/>
        </w:rPr>
        <w:t>.</w:t>
      </w:r>
      <w:r w:rsidRPr="00CA42FC">
        <w:rPr>
          <w:rFonts w:eastAsia="Times New Roman" w:cs="Times New Roman"/>
          <w:color w:val="000000"/>
          <w:lang w:eastAsia="en-MY"/>
        </w:rPr>
        <w:t xml:space="preserve"> </w:t>
      </w:r>
      <w:r>
        <w:rPr>
          <w:rFonts w:eastAsia="Times New Roman" w:cs="Times New Roman"/>
          <w:color w:val="000000"/>
          <w:lang w:eastAsia="en-MY"/>
        </w:rPr>
        <w:t xml:space="preserve">Solar isn’t the only opportunity Africa is gifted with, </w:t>
      </w:r>
      <w:r w:rsidRPr="00563DE6">
        <w:rPr>
          <w:rFonts w:eastAsia="Times New Roman" w:cs="Times New Roman"/>
          <w:color w:val="000000"/>
          <w:lang w:eastAsia="en-MY"/>
        </w:rPr>
        <w:t xml:space="preserve">Africa has a large seashore, where wind power resources are ample and </w:t>
      </w:r>
      <w:r>
        <w:rPr>
          <w:rFonts w:eastAsia="Times New Roman" w:cs="Times New Roman"/>
          <w:color w:val="000000"/>
          <w:lang w:eastAsia="en-MY"/>
        </w:rPr>
        <w:t xml:space="preserve">unutilized </w:t>
      </w:r>
      <w:r w:rsidRPr="00563DE6">
        <w:rPr>
          <w:rFonts w:eastAsia="Times New Roman" w:cs="Times New Roman"/>
          <w:color w:val="000000"/>
          <w:lang w:eastAsia="en-MY"/>
        </w:rPr>
        <w:t>in the north and south.</w:t>
      </w:r>
    </w:p>
    <w:p w14:paraId="4D89D084" w14:textId="77777777" w:rsidR="00EE766C" w:rsidRDefault="00277A53" w:rsidP="00525EA7">
      <w:pPr>
        <w:keepNext/>
        <w:spacing w:line="276" w:lineRule="auto"/>
      </w:pPr>
      <w:r>
        <w:rPr>
          <w:noProof/>
        </w:rPr>
        <w:lastRenderedPageBreak/>
        <mc:AlternateContent>
          <mc:Choice Requires="wps">
            <w:drawing>
              <wp:anchor distT="0" distB="0" distL="114300" distR="114300" simplePos="0" relativeHeight="251660288" behindDoc="0" locked="0" layoutInCell="1" allowOverlap="1" wp14:anchorId="037D2B98" wp14:editId="73FE0A08">
                <wp:simplePos x="0" y="0"/>
                <wp:positionH relativeFrom="column">
                  <wp:posOffset>2943225</wp:posOffset>
                </wp:positionH>
                <wp:positionV relativeFrom="paragraph">
                  <wp:posOffset>3305175</wp:posOffset>
                </wp:positionV>
                <wp:extent cx="2571750" cy="17145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571750" cy="171450"/>
                        </a:xfrm>
                        <a:prstGeom prst="rect">
                          <a:avLst/>
                        </a:prstGeom>
                        <a:solidFill>
                          <a:prstClr val="white"/>
                        </a:solidFill>
                        <a:ln>
                          <a:noFill/>
                        </a:ln>
                      </wps:spPr>
                      <wps:txbx>
                        <w:txbxContent>
                          <w:p w14:paraId="277C38E9" w14:textId="77777777" w:rsidR="00EB0FC2" w:rsidRPr="00EA0EAF" w:rsidRDefault="00EB0FC2" w:rsidP="00666BCA">
                            <w:pPr>
                              <w:pStyle w:val="Caption"/>
                              <w:jc w:val="right"/>
                              <w:rPr>
                                <w:noProof/>
                                <w:color w:val="000000" w:themeColor="text1"/>
                                <w:sz w:val="22"/>
                                <w:szCs w:val="22"/>
                              </w:rPr>
                            </w:pPr>
                            <w:r w:rsidRPr="00EA0EAF">
                              <w:rPr>
                                <w:color w:val="000000" w:themeColor="text1"/>
                                <w:sz w:val="22"/>
                                <w:szCs w:val="22"/>
                              </w:rPr>
                              <w:t>Figure 4: Wind Speed in Sub-Saharan Africa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7D2B98" id="_x0000_t202" coordsize="21600,21600" o:spt="202" path="m,l,21600r21600,l21600,xe">
                <v:stroke joinstyle="miter"/>
                <v:path gradientshapeok="t" o:connecttype="rect"/>
              </v:shapetype>
              <v:shape id="Text Box 14" o:spid="_x0000_s1026" type="#_x0000_t202" style="position:absolute;left:0;text-align:left;margin-left:231.75pt;margin-top:260.25pt;width:202.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" stroked="f">
                <v:textbox inset="0,0,0,0">
                  <w:txbxContent>
                    <w:p w14:paraId="277C38E9" w14:textId="77777777" w:rsidR="00EB0FC2" w:rsidRPr="00EA0EAF" w:rsidRDefault="00EB0FC2" w:rsidP="00666BCA">
                      <w:pPr>
                        <w:pStyle w:val="Caption"/>
                        <w:jc w:val="right"/>
                        <w:rPr>
                          <w:noProof/>
                          <w:color w:val="000000" w:themeColor="text1"/>
                          <w:sz w:val="22"/>
                          <w:szCs w:val="22"/>
                        </w:rPr>
                      </w:pPr>
                      <w:r w:rsidRPr="00EA0EAF">
                        <w:rPr>
                          <w:color w:val="000000" w:themeColor="text1"/>
                          <w:sz w:val="22"/>
                          <w:szCs w:val="22"/>
                        </w:rPr>
                        <w:t>Figure 4: Wind Speed in Sub-Saharan Africa</w:t>
                      </w:r>
                    </w:p>
                  </w:txbxContent>
                </v:textbox>
                <w10:wrap type="square"/>
              </v:shape>
            </w:pict>
          </mc:Fallback>
        </mc:AlternateContent>
      </w:r>
      <w:r w:rsidR="002A4B3F">
        <w:rPr>
          <w:noProof/>
          <w:lang w:eastAsia="en-MY"/>
        </w:rPr>
        <w:drawing>
          <wp:anchor distT="0" distB="0" distL="114300" distR="114300" simplePos="0" relativeHeight="251658240" behindDoc="0" locked="0" layoutInCell="1" allowOverlap="1" wp14:anchorId="73D3CE5D" wp14:editId="1FA0B08F">
            <wp:simplePos x="0" y="0"/>
            <wp:positionH relativeFrom="margin">
              <wp:posOffset>2847975</wp:posOffset>
            </wp:positionH>
            <wp:positionV relativeFrom="margin">
              <wp:posOffset>9525</wp:posOffset>
            </wp:positionV>
            <wp:extent cx="2741930" cy="3164205"/>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9px-Sub-Saharan-Africa-Mean-Wind-Speed-Global-Wind-Atlas (1).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741930" cy="3164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766C">
        <w:rPr>
          <w:rFonts w:cs="Times New Roman"/>
          <w:noProof/>
          <w:lang w:eastAsia="en-MY"/>
        </w:rPr>
        <w:drawing>
          <wp:inline distT="0" distB="0" distL="0" distR="0" wp14:anchorId="72A231A4" wp14:editId="53575CA9">
            <wp:extent cx="2571750" cy="317399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6px-Sub-Saharan-Africa_GHI_mid-size-map_156x192mm-300dpi_v201709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6178" cy="3179459"/>
                    </a:xfrm>
                    <a:prstGeom prst="rect">
                      <a:avLst/>
                    </a:prstGeom>
                  </pic:spPr>
                </pic:pic>
              </a:graphicData>
            </a:graphic>
          </wp:inline>
        </w:drawing>
      </w:r>
    </w:p>
    <w:p w14:paraId="3B114161" w14:textId="77777777" w:rsidR="00EE766C" w:rsidRPr="00EA0EAF" w:rsidRDefault="00EE766C" w:rsidP="00525EA7">
      <w:pPr>
        <w:pStyle w:val="Caption"/>
        <w:spacing w:line="276" w:lineRule="auto"/>
        <w:rPr>
          <w:rFonts w:cs="Times New Roman"/>
          <w:color w:val="000000" w:themeColor="text1"/>
          <w:sz w:val="22"/>
          <w:szCs w:val="22"/>
        </w:rPr>
      </w:pPr>
      <w:r w:rsidRPr="00EA0EAF">
        <w:rPr>
          <w:color w:val="000000" w:themeColor="text1"/>
          <w:sz w:val="22"/>
          <w:szCs w:val="22"/>
        </w:rPr>
        <w:t>Figure</w:t>
      </w:r>
      <w:r w:rsidR="002A4B3F" w:rsidRPr="00EA0EAF">
        <w:rPr>
          <w:color w:val="000000" w:themeColor="text1"/>
          <w:sz w:val="22"/>
          <w:szCs w:val="22"/>
        </w:rPr>
        <w:t xml:space="preserve"> 3</w:t>
      </w:r>
      <w:r w:rsidRPr="00EA0EAF">
        <w:rPr>
          <w:color w:val="000000" w:themeColor="text1"/>
          <w:sz w:val="22"/>
          <w:szCs w:val="22"/>
        </w:rPr>
        <w:t>: Global Horizontal Irradiation in Sub-Saharan Africa</w:t>
      </w:r>
    </w:p>
    <w:p w14:paraId="2005EF85" w14:textId="7AB6F3DB" w:rsidR="00290997" w:rsidRPr="00CE4126" w:rsidRDefault="00175C72" w:rsidP="00525EA7">
      <w:pPr>
        <w:spacing w:before="240" w:after="240" w:line="276" w:lineRule="auto"/>
        <w:rPr>
          <w:rFonts w:eastAsia="Times New Roman" w:cs="Times New Roman"/>
          <w:color w:val="000000"/>
          <w:lang w:eastAsia="en-MY"/>
        </w:rPr>
      </w:pPr>
      <w:r w:rsidRPr="008A62BF">
        <w:rPr>
          <w:rFonts w:eastAsia="Times New Roman" w:cs="Times New Roman"/>
          <w:color w:val="000000"/>
          <w:lang w:eastAsia="en-MY"/>
        </w:rPr>
        <w:t>Namibia is also known by its</w:t>
      </w:r>
      <w:r w:rsidR="00563DE6">
        <w:rPr>
          <w:rFonts w:eastAsia="Times New Roman" w:cs="Times New Roman"/>
          <w:color w:val="000000"/>
          <w:lang w:eastAsia="en-MY"/>
        </w:rPr>
        <w:t xml:space="preserve"> high solar radiation intensity approximately 6.2 kWh/m</w:t>
      </w:r>
      <w:r w:rsidR="00563DE6">
        <w:rPr>
          <w:rFonts w:eastAsia="Times New Roman" w:cs="Times New Roman"/>
          <w:color w:val="000000"/>
          <w:vertAlign w:val="superscript"/>
          <w:lang w:eastAsia="en-MY"/>
        </w:rPr>
        <w:t>2</w:t>
      </w:r>
      <w:r w:rsidR="008E21F3">
        <w:rPr>
          <w:rFonts w:eastAsia="Times New Roman" w:cs="Times New Roman"/>
          <w:color w:val="000000"/>
          <w:lang w:eastAsia="en-MY"/>
        </w:rPr>
        <w:t xml:space="preserve"> to 7.0 kWh/m</w:t>
      </w:r>
      <w:r w:rsidR="008E21F3">
        <w:rPr>
          <w:rFonts w:eastAsia="Times New Roman" w:cs="Times New Roman"/>
          <w:color w:val="000000"/>
          <w:vertAlign w:val="superscript"/>
          <w:lang w:eastAsia="en-MY"/>
        </w:rPr>
        <w:t>2</w:t>
      </w:r>
      <w:r w:rsidR="008E21F3">
        <w:rPr>
          <w:rFonts w:eastAsia="Times New Roman" w:cs="Times New Roman"/>
          <w:color w:val="000000"/>
          <w:lang w:eastAsia="en-MY"/>
        </w:rPr>
        <w:t>. And</w:t>
      </w:r>
      <w:r w:rsidR="00805485">
        <w:rPr>
          <w:rFonts w:eastAsia="Times New Roman" w:cs="Times New Roman"/>
          <w:color w:val="000000"/>
          <w:lang w:eastAsia="en-MY"/>
        </w:rPr>
        <w:t xml:space="preserve"> the wind speed ranging from 4.0</w:t>
      </w:r>
      <w:r w:rsidR="008E21F3">
        <w:rPr>
          <w:rFonts w:eastAsia="Times New Roman" w:cs="Times New Roman"/>
          <w:color w:val="000000"/>
          <w:lang w:eastAsia="en-MY"/>
        </w:rPr>
        <w:t xml:space="preserve">m/s to </w:t>
      </w:r>
      <w:r w:rsidR="00805485">
        <w:rPr>
          <w:rFonts w:eastAsia="Times New Roman" w:cs="Times New Roman"/>
          <w:color w:val="000000"/>
          <w:lang w:eastAsia="en-MY"/>
        </w:rPr>
        <w:t xml:space="preserve">6.0m/s </w:t>
      </w:r>
      <w:r w:rsidR="00805485">
        <w:rPr>
          <w:rFonts w:eastAsia="Times New Roman" w:cs="Times New Roman"/>
          <w:color w:val="000000"/>
          <w:lang w:eastAsia="en-MY"/>
        </w:rPr>
        <w:fldChar w:fldCharType="begin"/>
      </w:r>
      <w:r w:rsidR="00805485">
        <w:rPr>
          <w:rFonts w:eastAsia="Times New Roman" w:cs="Times New Roman"/>
          <w:color w:val="000000"/>
          <w:lang w:eastAsia="en-MY"/>
        </w:rPr>
        <w:instrText xml:space="preserve"> ADDIN EN.CITE &lt;EndNote&gt;&lt;Cite&gt;&lt;Author&gt;J.E Hoffmann&lt;/Author&gt;&lt;Year&gt;2017&lt;/Year&gt;&lt;RecNum&gt;6&lt;/RecNum&gt;&lt;DisplayText&gt;[3]&lt;/DisplayText&gt;&lt;record&gt;&lt;rec-number&gt;6&lt;/rec-number&gt;&lt;foreign-keys&gt;&lt;key app="EN" db-id="wasx2srvkpwfzaet2r25wf51fs50992200sa" timestamp="1576472094"&gt;6&lt;/key&gt;&lt;key app="ENWeb" db-id=""&gt;0&lt;/key&gt;&lt;/foreign-keys&gt;&lt;ref-type name="Journal Article"&gt;17&lt;/ref-type&gt;&lt;contributors&gt;&lt;authors&gt;&lt;author&gt;J.E Hoffmann, E.P. Dall&lt;/author&gt;&lt;/authors&gt;&lt;/contributors&gt;&lt;titles&gt;&lt;title&gt;Integrating desalination with concentrating solar thermal power_ A&amp;amp;nbsp;Namibian case study _ Elsevier Enhanced Reader&lt;/title&gt;&lt;/titles&gt;&lt;dates&gt;&lt;year&gt;2017&lt;/year&gt;&lt;/dates&gt;&lt;urls&gt;&lt;/urls&gt;&lt;/record&gt;&lt;/Cite&gt;&lt;/EndNote&gt;</w:instrText>
      </w:r>
      <w:r w:rsidR="00805485">
        <w:rPr>
          <w:rFonts w:eastAsia="Times New Roman" w:cs="Times New Roman"/>
          <w:color w:val="000000"/>
          <w:lang w:eastAsia="en-MY"/>
        </w:rPr>
        <w:fldChar w:fldCharType="separate"/>
      </w:r>
      <w:r w:rsidR="00805485">
        <w:rPr>
          <w:rFonts w:eastAsia="Times New Roman" w:cs="Times New Roman"/>
          <w:noProof/>
          <w:color w:val="000000"/>
          <w:lang w:eastAsia="en-MY"/>
        </w:rPr>
        <w:t>[3]</w:t>
      </w:r>
      <w:r w:rsidR="00805485">
        <w:rPr>
          <w:rFonts w:eastAsia="Times New Roman" w:cs="Times New Roman"/>
          <w:color w:val="000000"/>
          <w:lang w:eastAsia="en-MY"/>
        </w:rPr>
        <w:fldChar w:fldCharType="end"/>
      </w:r>
      <w:r w:rsidR="00805485">
        <w:rPr>
          <w:rFonts w:eastAsia="Times New Roman" w:cs="Times New Roman"/>
          <w:color w:val="000000"/>
          <w:lang w:eastAsia="en-MY"/>
        </w:rPr>
        <w:t xml:space="preserve">. Using </w:t>
      </w:r>
      <w:r w:rsidR="009163B7">
        <w:rPr>
          <w:rFonts w:eastAsia="Times New Roman" w:cs="Times New Roman"/>
          <w:color w:val="000000"/>
          <w:lang w:eastAsia="en-MY"/>
        </w:rPr>
        <w:t>this information</w:t>
      </w:r>
      <w:r w:rsidR="00E64699">
        <w:rPr>
          <w:rFonts w:eastAsia="Times New Roman" w:cs="Times New Roman"/>
          <w:color w:val="000000"/>
          <w:lang w:eastAsia="en-MY"/>
        </w:rPr>
        <w:t>,</w:t>
      </w:r>
      <w:r w:rsidR="00805485">
        <w:rPr>
          <w:rFonts w:eastAsia="Times New Roman" w:cs="Times New Roman"/>
          <w:color w:val="000000"/>
          <w:lang w:eastAsia="en-MY"/>
        </w:rPr>
        <w:t xml:space="preserve"> </w:t>
      </w:r>
      <w:r w:rsidR="00805485" w:rsidRPr="00805485">
        <w:rPr>
          <w:rFonts w:eastAsia="Times New Roman" w:cs="Times New Roman"/>
          <w:color w:val="000000"/>
          <w:lang w:eastAsia="en-MY"/>
        </w:rPr>
        <w:t xml:space="preserve">a hybrid renewable energy system </w:t>
      </w:r>
      <w:r w:rsidR="00127F21">
        <w:rPr>
          <w:rFonts w:eastAsia="Times New Roman" w:cs="Times New Roman"/>
          <w:color w:val="000000"/>
          <w:lang w:eastAsia="en-MY"/>
        </w:rPr>
        <w:t xml:space="preserve">could be designed and </w:t>
      </w:r>
      <w:r w:rsidR="00805485" w:rsidRPr="00805485">
        <w:rPr>
          <w:rFonts w:eastAsia="Times New Roman" w:cs="Times New Roman"/>
          <w:color w:val="000000"/>
          <w:lang w:eastAsia="en-MY"/>
        </w:rPr>
        <w:t xml:space="preserve">used to decrease </w:t>
      </w:r>
      <w:r w:rsidR="00127F21">
        <w:rPr>
          <w:rFonts w:eastAsia="Times New Roman" w:cs="Times New Roman"/>
          <w:color w:val="000000"/>
          <w:lang w:eastAsia="en-MY"/>
        </w:rPr>
        <w:t>the need of</w:t>
      </w:r>
      <w:r w:rsidR="00805485" w:rsidRPr="00805485">
        <w:rPr>
          <w:rFonts w:eastAsia="Times New Roman" w:cs="Times New Roman"/>
          <w:color w:val="000000"/>
          <w:lang w:eastAsia="en-MY"/>
        </w:rPr>
        <w:t xml:space="preserve"> conventional energy resources. For</w:t>
      </w:r>
      <w:r w:rsidR="00127F21">
        <w:rPr>
          <w:rFonts w:eastAsia="Times New Roman" w:cs="Times New Roman"/>
          <w:color w:val="000000"/>
          <w:lang w:eastAsia="en-MY"/>
        </w:rPr>
        <w:t xml:space="preserve"> </w:t>
      </w:r>
      <w:r w:rsidR="00805485" w:rsidRPr="00805485">
        <w:rPr>
          <w:rFonts w:eastAsia="Times New Roman" w:cs="Times New Roman"/>
          <w:color w:val="000000"/>
          <w:lang w:eastAsia="en-MY"/>
        </w:rPr>
        <w:t xml:space="preserve">off grid </w:t>
      </w:r>
      <w:r w:rsidR="00E64699">
        <w:rPr>
          <w:rFonts w:eastAsia="Times New Roman" w:cs="Times New Roman"/>
          <w:color w:val="000000"/>
          <w:lang w:eastAsia="en-MY"/>
        </w:rPr>
        <w:t>locations</w:t>
      </w:r>
      <w:r w:rsidR="00805485" w:rsidRPr="00805485">
        <w:rPr>
          <w:rFonts w:eastAsia="Times New Roman" w:cs="Times New Roman"/>
          <w:color w:val="000000"/>
          <w:lang w:eastAsia="en-MY"/>
        </w:rPr>
        <w:t xml:space="preserve"> solar </w:t>
      </w:r>
      <w:r w:rsidR="00127F21">
        <w:rPr>
          <w:rFonts w:eastAsia="Times New Roman" w:cs="Times New Roman"/>
          <w:color w:val="000000"/>
          <w:lang w:eastAsia="en-MY"/>
        </w:rPr>
        <w:t>PV</w:t>
      </w:r>
      <w:r w:rsidR="00805485" w:rsidRPr="00805485">
        <w:rPr>
          <w:rFonts w:eastAsia="Times New Roman" w:cs="Times New Roman"/>
          <w:color w:val="000000"/>
          <w:lang w:eastAsia="en-MY"/>
        </w:rPr>
        <w:t xml:space="preserve"> system</w:t>
      </w:r>
      <w:r w:rsidR="00127F21">
        <w:rPr>
          <w:rFonts w:eastAsia="Times New Roman" w:cs="Times New Roman"/>
          <w:color w:val="000000"/>
          <w:lang w:eastAsia="en-MY"/>
        </w:rPr>
        <w:t>s</w:t>
      </w:r>
      <w:r w:rsidR="00805485" w:rsidRPr="00805485">
        <w:rPr>
          <w:rFonts w:eastAsia="Times New Roman" w:cs="Times New Roman"/>
          <w:color w:val="000000"/>
          <w:lang w:eastAsia="en-MY"/>
        </w:rPr>
        <w:t xml:space="preserve"> and wind turbine</w:t>
      </w:r>
      <w:r w:rsidR="00E64699">
        <w:rPr>
          <w:rFonts w:eastAsia="Times New Roman" w:cs="Times New Roman"/>
          <w:color w:val="000000"/>
          <w:lang w:eastAsia="en-MY"/>
        </w:rPr>
        <w:t>s</w:t>
      </w:r>
      <w:r w:rsidR="00805485" w:rsidRPr="00805485">
        <w:rPr>
          <w:rFonts w:eastAsia="Times New Roman" w:cs="Times New Roman"/>
          <w:color w:val="000000"/>
          <w:lang w:eastAsia="en-MY"/>
        </w:rPr>
        <w:t xml:space="preserve"> </w:t>
      </w:r>
      <w:r w:rsidR="00E64699">
        <w:rPr>
          <w:rFonts w:eastAsia="Times New Roman" w:cs="Times New Roman"/>
          <w:color w:val="000000"/>
          <w:lang w:eastAsia="en-MY"/>
        </w:rPr>
        <w:t xml:space="preserve">can’t work on their own and </w:t>
      </w:r>
      <w:r w:rsidR="00805485" w:rsidRPr="00805485">
        <w:rPr>
          <w:rFonts w:eastAsia="Times New Roman" w:cs="Times New Roman"/>
          <w:color w:val="000000"/>
          <w:lang w:eastAsia="en-MY"/>
        </w:rPr>
        <w:t xml:space="preserve">are unable </w:t>
      </w:r>
      <w:r w:rsidR="00E64699">
        <w:rPr>
          <w:rFonts w:eastAsia="Times New Roman" w:cs="Times New Roman"/>
          <w:color w:val="000000"/>
          <w:lang w:eastAsia="en-MY"/>
        </w:rPr>
        <w:t xml:space="preserve">to </w:t>
      </w:r>
      <w:r w:rsidR="00805485" w:rsidRPr="00805485">
        <w:rPr>
          <w:rFonts w:eastAsia="Times New Roman" w:cs="Times New Roman"/>
          <w:color w:val="000000"/>
          <w:lang w:eastAsia="en-MY"/>
        </w:rPr>
        <w:t>work reliabl</w:t>
      </w:r>
      <w:r w:rsidR="00E64699">
        <w:rPr>
          <w:rFonts w:eastAsia="Times New Roman" w:cs="Times New Roman"/>
          <w:color w:val="000000"/>
          <w:lang w:eastAsia="en-MY"/>
        </w:rPr>
        <w:t xml:space="preserve">y </w:t>
      </w:r>
      <w:r w:rsidR="00805485" w:rsidRPr="00805485">
        <w:rPr>
          <w:rFonts w:eastAsia="Times New Roman" w:cs="Times New Roman"/>
          <w:color w:val="000000"/>
          <w:lang w:eastAsia="en-MY"/>
        </w:rPr>
        <w:t xml:space="preserve">and effectively due to the variability of </w:t>
      </w:r>
      <w:r w:rsidR="00E64699">
        <w:rPr>
          <w:rFonts w:eastAsia="Times New Roman" w:cs="Times New Roman"/>
          <w:color w:val="000000"/>
          <w:lang w:eastAsia="en-MY"/>
        </w:rPr>
        <w:t xml:space="preserve">the respective </w:t>
      </w:r>
      <w:r w:rsidR="00805485" w:rsidRPr="00805485">
        <w:rPr>
          <w:rFonts w:eastAsia="Times New Roman" w:cs="Times New Roman"/>
          <w:color w:val="000000"/>
          <w:lang w:eastAsia="en-MY"/>
        </w:rPr>
        <w:t>resources</w:t>
      </w:r>
      <w:r w:rsidR="00805485">
        <w:rPr>
          <w:rFonts w:eastAsia="Times New Roman" w:cs="Times New Roman"/>
          <w:color w:val="000000"/>
          <w:lang w:eastAsia="en-MY"/>
        </w:rPr>
        <w:t>.</w:t>
      </w:r>
    </w:p>
    <w:p w14:paraId="1EC28D85" w14:textId="6C7F5F5C" w:rsidR="00290997" w:rsidRDefault="00EB0FC2" w:rsidP="00525EA7">
      <w:pPr>
        <w:spacing w:after="0" w:line="276" w:lineRule="auto"/>
        <w:rPr>
          <w:rFonts w:eastAsia="Times New Roman" w:cs="Times New Roman"/>
          <w:color w:val="000000"/>
          <w:lang w:eastAsia="en-MY"/>
        </w:rPr>
      </w:pPr>
      <w:r>
        <w:rPr>
          <w:rFonts w:eastAsia="Times New Roman" w:cs="Times New Roman"/>
          <w:color w:val="000000"/>
          <w:lang w:eastAsia="en-MY"/>
        </w:rPr>
        <w:t xml:space="preserve">HOMER </w:t>
      </w:r>
      <w:r w:rsidR="00290997" w:rsidRPr="00CE4126">
        <w:rPr>
          <w:rFonts w:eastAsia="Times New Roman" w:cs="Times New Roman"/>
          <w:color w:val="000000"/>
          <w:lang w:eastAsia="en-MY"/>
        </w:rPr>
        <w:t>is a micro power optimization model</w:t>
      </w:r>
      <w:r w:rsidR="00E64699">
        <w:rPr>
          <w:rFonts w:eastAsia="Times New Roman" w:cs="Times New Roman"/>
          <w:color w:val="000000"/>
          <w:lang w:eastAsia="en-MY"/>
        </w:rPr>
        <w:t>ling software</w:t>
      </w:r>
      <w:r w:rsidR="00290997" w:rsidRPr="00CE4126">
        <w:rPr>
          <w:rFonts w:eastAsia="Times New Roman" w:cs="Times New Roman"/>
          <w:color w:val="000000"/>
          <w:lang w:eastAsia="en-MY"/>
        </w:rPr>
        <w:t xml:space="preserve">, that </w:t>
      </w:r>
      <w:r w:rsidR="00E64699">
        <w:rPr>
          <w:rFonts w:eastAsia="Times New Roman" w:cs="Times New Roman"/>
          <w:color w:val="000000"/>
          <w:lang w:eastAsia="en-MY"/>
        </w:rPr>
        <w:t xml:space="preserve">shortens </w:t>
      </w:r>
      <w:r w:rsidR="00290997" w:rsidRPr="00CE4126">
        <w:rPr>
          <w:rFonts w:eastAsia="Times New Roman" w:cs="Times New Roman"/>
          <w:color w:val="000000"/>
          <w:lang w:eastAsia="en-MY"/>
        </w:rPr>
        <w:t xml:space="preserve">the task of </w:t>
      </w:r>
      <w:r w:rsidR="00E64699">
        <w:rPr>
          <w:rFonts w:eastAsia="Times New Roman" w:cs="Times New Roman"/>
          <w:color w:val="000000"/>
          <w:lang w:eastAsia="en-MY"/>
        </w:rPr>
        <w:t xml:space="preserve">assessing </w:t>
      </w:r>
      <w:r w:rsidR="00290997" w:rsidRPr="00CE4126">
        <w:rPr>
          <w:rFonts w:eastAsia="Times New Roman" w:cs="Times New Roman"/>
          <w:color w:val="000000"/>
          <w:lang w:eastAsia="en-MY"/>
        </w:rPr>
        <w:t xml:space="preserve">designs of both off-grid and grid-connected power systems for a </w:t>
      </w:r>
      <w:r w:rsidR="00E64699">
        <w:rPr>
          <w:rFonts w:eastAsia="Times New Roman" w:cs="Times New Roman"/>
          <w:color w:val="000000"/>
          <w:lang w:eastAsia="en-MY"/>
        </w:rPr>
        <w:t>multitude</w:t>
      </w:r>
      <w:r w:rsidR="00290997" w:rsidRPr="00CE4126">
        <w:rPr>
          <w:rFonts w:eastAsia="Times New Roman" w:cs="Times New Roman"/>
          <w:color w:val="000000"/>
          <w:lang w:eastAsia="en-MY"/>
        </w:rPr>
        <w:t xml:space="preserve"> of applications. The software is used </w:t>
      </w:r>
      <w:r w:rsidR="00E64699">
        <w:rPr>
          <w:rFonts w:eastAsia="Times New Roman" w:cs="Times New Roman"/>
          <w:color w:val="000000"/>
          <w:lang w:eastAsia="en-MY"/>
        </w:rPr>
        <w:t>to</w:t>
      </w:r>
      <w:r w:rsidR="00290997" w:rsidRPr="00CE4126">
        <w:rPr>
          <w:rFonts w:eastAsia="Times New Roman" w:cs="Times New Roman"/>
          <w:color w:val="000000"/>
          <w:lang w:eastAsia="en-MY"/>
        </w:rPr>
        <w:t xml:space="preserve"> design and analys</w:t>
      </w:r>
      <w:r w:rsidR="00E64699">
        <w:rPr>
          <w:rFonts w:eastAsia="Times New Roman" w:cs="Times New Roman"/>
          <w:color w:val="000000"/>
          <w:lang w:eastAsia="en-MY"/>
        </w:rPr>
        <w:t xml:space="preserve">e </w:t>
      </w:r>
      <w:r w:rsidR="00290997" w:rsidRPr="00CE4126">
        <w:rPr>
          <w:rFonts w:eastAsia="Times New Roman" w:cs="Times New Roman"/>
          <w:color w:val="000000"/>
          <w:lang w:eastAsia="en-MY"/>
        </w:rPr>
        <w:t xml:space="preserve">hybrid power systems, which </w:t>
      </w:r>
      <w:r w:rsidR="00E64699">
        <w:rPr>
          <w:rFonts w:eastAsia="Times New Roman" w:cs="Times New Roman"/>
          <w:color w:val="000000"/>
          <w:lang w:eastAsia="en-MY"/>
        </w:rPr>
        <w:t xml:space="preserve">can </w:t>
      </w:r>
      <w:r w:rsidR="00290997" w:rsidRPr="00CE4126">
        <w:rPr>
          <w:rFonts w:eastAsia="Times New Roman" w:cs="Times New Roman"/>
          <w:color w:val="000000"/>
          <w:lang w:eastAsia="en-MY"/>
        </w:rPr>
        <w:t xml:space="preserve">contain a mix of </w:t>
      </w:r>
      <w:r w:rsidR="00E64699">
        <w:rPr>
          <w:rFonts w:eastAsia="Times New Roman" w:cs="Times New Roman"/>
          <w:color w:val="000000"/>
          <w:lang w:eastAsia="en-MY"/>
        </w:rPr>
        <w:t>solar PV cells</w:t>
      </w:r>
      <w:r w:rsidR="00290997" w:rsidRPr="00CE4126">
        <w:rPr>
          <w:rFonts w:eastAsia="Times New Roman" w:cs="Times New Roman"/>
          <w:color w:val="000000"/>
          <w:lang w:eastAsia="en-MY"/>
        </w:rPr>
        <w:t>, hydropower, batteries</w:t>
      </w:r>
      <w:r w:rsidR="00E64699">
        <w:rPr>
          <w:rFonts w:eastAsia="Times New Roman" w:cs="Times New Roman"/>
          <w:color w:val="000000"/>
          <w:lang w:eastAsia="en-MY"/>
        </w:rPr>
        <w:t xml:space="preserve"> &amp;</w:t>
      </w:r>
      <w:r w:rsidR="00290997" w:rsidRPr="00CE4126">
        <w:rPr>
          <w:rFonts w:eastAsia="Times New Roman" w:cs="Times New Roman"/>
          <w:color w:val="000000"/>
          <w:lang w:eastAsia="en-MY"/>
        </w:rPr>
        <w:t xml:space="preserve"> fuel cells, biomass</w:t>
      </w:r>
      <w:r>
        <w:rPr>
          <w:rFonts w:eastAsia="Times New Roman" w:cs="Times New Roman"/>
          <w:color w:val="000000"/>
          <w:lang w:eastAsia="en-MY"/>
        </w:rPr>
        <w:t>,</w:t>
      </w:r>
      <w:r w:rsidR="00290997" w:rsidRPr="00CE4126">
        <w:rPr>
          <w:rFonts w:eastAsia="Times New Roman" w:cs="Times New Roman"/>
          <w:color w:val="000000"/>
          <w:lang w:eastAsia="en-MY"/>
        </w:rPr>
        <w:t xml:space="preserve"> </w:t>
      </w:r>
      <w:r w:rsidRPr="00CE4126">
        <w:rPr>
          <w:rFonts w:eastAsia="Times New Roman" w:cs="Times New Roman"/>
          <w:color w:val="000000"/>
          <w:lang w:eastAsia="en-MY"/>
        </w:rPr>
        <w:t>conventional generators</w:t>
      </w:r>
      <w:r>
        <w:rPr>
          <w:rFonts w:eastAsia="Times New Roman" w:cs="Times New Roman"/>
          <w:color w:val="000000"/>
          <w:lang w:eastAsia="en-MY"/>
        </w:rPr>
        <w:t xml:space="preserve">, </w:t>
      </w:r>
      <w:r w:rsidRPr="00CE4126">
        <w:rPr>
          <w:rFonts w:eastAsia="Times New Roman" w:cs="Times New Roman"/>
          <w:color w:val="000000"/>
          <w:lang w:eastAsia="en-MY"/>
        </w:rPr>
        <w:t>wind turbine</w:t>
      </w:r>
      <w:r>
        <w:rPr>
          <w:rFonts w:eastAsia="Times New Roman" w:cs="Times New Roman"/>
          <w:color w:val="000000"/>
          <w:lang w:eastAsia="en-MY"/>
        </w:rPr>
        <w:t xml:space="preserve">s </w:t>
      </w:r>
      <w:r w:rsidR="00290997" w:rsidRPr="00CE4126">
        <w:rPr>
          <w:rFonts w:eastAsia="Times New Roman" w:cs="Times New Roman"/>
          <w:color w:val="000000"/>
          <w:lang w:eastAsia="en-MY"/>
        </w:rPr>
        <w:t xml:space="preserve">and other inputs </w:t>
      </w:r>
      <w:r w:rsidR="00290997" w:rsidRPr="00CE4126">
        <w:rPr>
          <w:rFonts w:eastAsia="Times New Roman" w:cs="Times New Roman"/>
          <w:color w:val="000000"/>
          <w:lang w:eastAsia="en-MY"/>
        </w:rPr>
        <w:fldChar w:fldCharType="begin"/>
      </w:r>
      <w:r w:rsidR="00290997" w:rsidRPr="00CE4126">
        <w:rPr>
          <w:rFonts w:eastAsia="Times New Roman" w:cs="Times New Roman"/>
          <w:color w:val="000000"/>
          <w:lang w:eastAsia="en-MY"/>
        </w:rPr>
        <w:instrText xml:space="preserve"> ADDIN EN.CITE &lt;EndNote&gt;&lt;Cite&gt;&lt;Author&gt;K. E. Okedu&lt;/Author&gt;&lt;Year&gt;2014&lt;/Year&gt;&lt;RecNum&gt;7&lt;/RecNum&gt;&lt;DisplayText&gt;[4]&lt;/DisplayText&gt;&lt;record&gt;&lt;rec-number&gt;7&lt;/rec-number&gt;&lt;foreign-keys&gt;&lt;key app="EN" db-id="wasx2srvkpwfzaet2r25wf51fs50992200sa" timestamp="1576473031"&gt;7&lt;/key&gt;&lt;key app="ENWeb" db-id=""&gt;0&lt;/key&gt;&lt;/foreign-keys&gt;&lt;ref-type name="Journal Article"&gt;17&lt;/ref-type&gt;&lt;contributors&gt;&lt;authors&gt;&lt;author&gt;K. E. Okedu, Uhunmwangho Roland&lt;/author&gt;&lt;/authors&gt;&lt;/contributors&gt;&lt;titles&gt;&lt;title&gt;Optimization of Renewable Energy Efficiency using HOMER&lt;/title&gt;&lt;/titles&gt;&lt;volume&gt;4&lt;/volume&gt;&lt;number&gt;2&lt;/number&gt;&lt;dates&gt;&lt;year&gt;2014&lt;/year&gt;&lt;/dates&gt;&lt;urls&gt;&lt;/urls&gt;&lt;/record&gt;&lt;/Cite&gt;&lt;/EndNote&gt;</w:instrText>
      </w:r>
      <w:r w:rsidR="00290997" w:rsidRPr="00CE4126">
        <w:rPr>
          <w:rFonts w:eastAsia="Times New Roman" w:cs="Times New Roman"/>
          <w:color w:val="000000"/>
          <w:lang w:eastAsia="en-MY"/>
        </w:rPr>
        <w:fldChar w:fldCharType="separate"/>
      </w:r>
      <w:r w:rsidR="00290997" w:rsidRPr="00CE4126">
        <w:rPr>
          <w:rFonts w:eastAsia="Times New Roman" w:cs="Times New Roman"/>
          <w:color w:val="000000"/>
          <w:lang w:eastAsia="en-MY"/>
        </w:rPr>
        <w:t>[4]</w:t>
      </w:r>
      <w:r w:rsidR="00290997" w:rsidRPr="00CE4126">
        <w:rPr>
          <w:rFonts w:eastAsia="Times New Roman" w:cs="Times New Roman"/>
          <w:color w:val="000000"/>
          <w:lang w:eastAsia="en-MY"/>
        </w:rPr>
        <w:fldChar w:fldCharType="end"/>
      </w:r>
      <w:r w:rsidR="00290997" w:rsidRPr="00CE4126">
        <w:rPr>
          <w:rFonts w:eastAsia="Times New Roman" w:cs="Times New Roman"/>
          <w:color w:val="000000"/>
          <w:lang w:eastAsia="en-MY"/>
        </w:rPr>
        <w:t>. In HOMER</w:t>
      </w:r>
      <w:r w:rsidR="00E64699">
        <w:rPr>
          <w:rFonts w:eastAsia="Times New Roman" w:cs="Times New Roman"/>
          <w:color w:val="000000"/>
          <w:lang w:eastAsia="en-MY"/>
        </w:rPr>
        <w:t xml:space="preserve">, </w:t>
      </w:r>
      <w:r w:rsidR="00290997" w:rsidRPr="00CE4126">
        <w:rPr>
          <w:rFonts w:eastAsia="Times New Roman" w:cs="Times New Roman"/>
          <w:color w:val="000000"/>
          <w:lang w:eastAsia="en-MY"/>
        </w:rPr>
        <w:t xml:space="preserve">we </w:t>
      </w:r>
      <w:r w:rsidR="00E64699">
        <w:rPr>
          <w:rFonts w:eastAsia="Times New Roman" w:cs="Times New Roman"/>
          <w:color w:val="000000"/>
          <w:lang w:eastAsia="en-MY"/>
        </w:rPr>
        <w:t xml:space="preserve">can </w:t>
      </w:r>
      <w:r w:rsidR="004B783D" w:rsidRPr="00CE4126">
        <w:rPr>
          <w:rFonts w:eastAsia="Times New Roman" w:cs="Times New Roman"/>
          <w:color w:val="000000"/>
          <w:lang w:eastAsia="en-MY"/>
        </w:rPr>
        <w:t>analys</w:t>
      </w:r>
      <w:r w:rsidR="00E64699">
        <w:rPr>
          <w:rFonts w:eastAsia="Times New Roman" w:cs="Times New Roman"/>
          <w:color w:val="000000"/>
          <w:lang w:eastAsia="en-MY"/>
        </w:rPr>
        <w:t>e the</w:t>
      </w:r>
      <w:r w:rsidR="00290997" w:rsidRPr="00CE4126">
        <w:rPr>
          <w:rFonts w:eastAsia="Times New Roman" w:cs="Times New Roman"/>
          <w:color w:val="000000"/>
          <w:lang w:eastAsia="en-MY"/>
        </w:rPr>
        <w:t xml:space="preserve"> cost</w:t>
      </w:r>
      <w:r w:rsidR="00E64699">
        <w:rPr>
          <w:rFonts w:eastAsia="Times New Roman" w:cs="Times New Roman"/>
          <w:color w:val="000000"/>
          <w:lang w:eastAsia="en-MY"/>
        </w:rPr>
        <w:t>s</w:t>
      </w:r>
      <w:r w:rsidR="00290997" w:rsidRPr="00CE4126">
        <w:rPr>
          <w:rFonts w:eastAsia="Times New Roman" w:cs="Times New Roman"/>
          <w:color w:val="000000"/>
          <w:lang w:eastAsia="en-MY"/>
        </w:rPr>
        <w:t xml:space="preserve"> including total net production cost, operational cost and </w:t>
      </w:r>
      <w:r w:rsidR="00E64699">
        <w:rPr>
          <w:rFonts w:eastAsia="Times New Roman" w:cs="Times New Roman"/>
          <w:color w:val="000000"/>
          <w:lang w:eastAsia="en-MY"/>
        </w:rPr>
        <w:t xml:space="preserve">maintenance </w:t>
      </w:r>
      <w:r w:rsidR="00290997" w:rsidRPr="00CE4126">
        <w:rPr>
          <w:rFonts w:eastAsia="Times New Roman" w:cs="Times New Roman"/>
          <w:color w:val="000000"/>
          <w:lang w:eastAsia="en-MY"/>
        </w:rPr>
        <w:t xml:space="preserve">cost and decide on </w:t>
      </w:r>
      <w:r w:rsidR="00E64699">
        <w:rPr>
          <w:rFonts w:eastAsia="Times New Roman" w:cs="Times New Roman"/>
          <w:color w:val="000000"/>
          <w:lang w:eastAsia="en-MY"/>
        </w:rPr>
        <w:t>the ideal</w:t>
      </w:r>
      <w:r w:rsidR="00290997" w:rsidRPr="00CE4126">
        <w:rPr>
          <w:rFonts w:eastAsia="Times New Roman" w:cs="Times New Roman"/>
          <w:color w:val="000000"/>
          <w:lang w:eastAsia="en-MY"/>
        </w:rPr>
        <w:t xml:space="preserve"> </w:t>
      </w:r>
      <w:r w:rsidR="00E64699">
        <w:rPr>
          <w:rFonts w:eastAsia="Times New Roman" w:cs="Times New Roman"/>
          <w:color w:val="000000"/>
          <w:lang w:eastAsia="en-MY"/>
        </w:rPr>
        <w:t>design for the system</w:t>
      </w:r>
      <w:r w:rsidR="00290997" w:rsidRPr="00CE4126">
        <w:rPr>
          <w:rFonts w:eastAsia="Times New Roman" w:cs="Times New Roman"/>
          <w:color w:val="000000"/>
          <w:lang w:eastAsia="en-MY"/>
        </w:rPr>
        <w:fldChar w:fldCharType="begin"/>
      </w:r>
      <w:r w:rsidR="00290997" w:rsidRPr="00CE4126">
        <w:rPr>
          <w:rFonts w:eastAsia="Times New Roman" w:cs="Times New Roman"/>
          <w:color w:val="000000"/>
          <w:lang w:eastAsia="en-MY"/>
        </w:rPr>
        <w:instrText xml:space="preserve"> ADDIN EN.CITE &lt;EndNote&gt;&lt;Cite&gt;&lt;Author&gt;Pandey&lt;/Author&gt;&lt;Year&gt;2016&lt;/Year&gt;&lt;RecNum&gt;8&lt;/RecNum&gt;&lt;DisplayText&gt;[5]&lt;/DisplayText&gt;&lt;record&gt;&lt;rec-number&gt;8&lt;/rec-number&gt;&lt;foreign-keys&gt;&lt;key app="EN" db-id="wasx2srvkpwfzaet2r25wf51fs50992200sa" timestamp="1576473330"&gt;8&lt;/key&gt;&lt;key app="ENWeb" db-id=""&gt;0&lt;/key&gt;&lt;/foreign-keys&gt;&lt;ref-type name="Journal Article"&gt;17&lt;/ref-type&gt;&lt;contributors&gt;&lt;authors&gt;&lt;author&gt;Pandey, Kamlesh&lt;/author&gt;&lt;author&gt;Banerjee, Priya&lt;/author&gt;&lt;author&gt;Mathur, Devavrat&lt;/author&gt;&lt;/authors&gt;&lt;/contributors&gt;&lt;titles&gt;&lt;title&gt;Study and Modelling of Green Energy based Micro-Grid for Rural Area&lt;/title&gt;&lt;secondary-title&gt;Indian Journal of Science and Technology&lt;/secondary-title&gt;&lt;/titles&gt;&lt;periodical&gt;&lt;full-title&gt;Indian Journal of Science and Technology&lt;/full-title&gt;&lt;/periodical&gt;&lt;volume&gt;9&lt;/volume&gt;&lt;number&gt;21&lt;/number&gt;&lt;dates&gt;&lt;year&gt;2016&lt;/year&gt;&lt;/dates&gt;&lt;isbn&gt;0974-5645&amp;#xD;0974-6846&lt;/isbn&gt;&lt;urls&gt;&lt;/urls&gt;&lt;electronic-resource-num&gt;10.17485/ijst/2016/v9i21/91568&lt;/electronic-resource-num&gt;&lt;/record&gt;&lt;/Cite&gt;&lt;/EndNote&gt;</w:instrText>
      </w:r>
      <w:r w:rsidR="00290997" w:rsidRPr="00CE4126">
        <w:rPr>
          <w:rFonts w:eastAsia="Times New Roman" w:cs="Times New Roman"/>
          <w:color w:val="000000"/>
          <w:lang w:eastAsia="en-MY"/>
        </w:rPr>
        <w:fldChar w:fldCharType="separate"/>
      </w:r>
      <w:r w:rsidR="00290997" w:rsidRPr="00CE4126">
        <w:rPr>
          <w:rFonts w:eastAsia="Times New Roman" w:cs="Times New Roman"/>
          <w:color w:val="000000"/>
          <w:lang w:eastAsia="en-MY"/>
        </w:rPr>
        <w:t>[5]</w:t>
      </w:r>
      <w:r w:rsidR="00290997" w:rsidRPr="00CE4126">
        <w:rPr>
          <w:rFonts w:eastAsia="Times New Roman" w:cs="Times New Roman"/>
          <w:color w:val="000000"/>
          <w:lang w:eastAsia="en-MY"/>
        </w:rPr>
        <w:fldChar w:fldCharType="end"/>
      </w:r>
      <w:r w:rsidR="00290997" w:rsidRPr="00CE4126">
        <w:rPr>
          <w:rFonts w:eastAsia="Times New Roman" w:cs="Times New Roman"/>
          <w:color w:val="000000"/>
          <w:lang w:eastAsia="en-MY"/>
        </w:rPr>
        <w:t>.</w:t>
      </w:r>
    </w:p>
    <w:p w14:paraId="28BBF6BE" w14:textId="6ABA23BB" w:rsidR="003D6D45" w:rsidRPr="00CE4126" w:rsidRDefault="00EB0FC2" w:rsidP="00525EA7">
      <w:pPr>
        <w:spacing w:after="0" w:line="276" w:lineRule="auto"/>
        <w:rPr>
          <w:rFonts w:eastAsia="Times New Roman" w:cs="Times New Roman"/>
          <w:color w:val="000000"/>
          <w:lang w:eastAsia="en-MY"/>
        </w:rPr>
      </w:pPr>
      <w:r>
        <w:rPr>
          <w:noProof/>
        </w:rPr>
        <w:drawing>
          <wp:inline distT="0" distB="0" distL="0" distR="0" wp14:anchorId="04B310B5" wp14:editId="637DC34C">
            <wp:extent cx="5731510" cy="25965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6515"/>
                    </a:xfrm>
                    <a:prstGeom prst="rect">
                      <a:avLst/>
                    </a:prstGeom>
                  </pic:spPr>
                </pic:pic>
              </a:graphicData>
            </a:graphic>
          </wp:inline>
        </w:drawing>
      </w:r>
    </w:p>
    <w:p w14:paraId="31FEEDE4" w14:textId="77777777" w:rsidR="00937CF5" w:rsidRPr="00277A53" w:rsidRDefault="00937CF5" w:rsidP="00525EA7">
      <w:pPr>
        <w:pStyle w:val="Heading1"/>
        <w:spacing w:line="276" w:lineRule="auto"/>
        <w:rPr>
          <w:rFonts w:eastAsia="Times New Roman"/>
          <w:lang w:eastAsia="en-MY"/>
        </w:rPr>
      </w:pPr>
      <w:bookmarkStart w:id="3" w:name="_Toc27427062"/>
      <w:r>
        <w:rPr>
          <w:rFonts w:eastAsia="Times New Roman"/>
          <w:lang w:eastAsia="en-MY"/>
        </w:rPr>
        <w:lastRenderedPageBreak/>
        <w:t>Methodology</w:t>
      </w:r>
      <w:bookmarkEnd w:id="3"/>
      <w:r>
        <w:rPr>
          <w:rFonts w:eastAsia="Times New Roman"/>
          <w:lang w:eastAsia="en-MY"/>
        </w:rPr>
        <w:t xml:space="preserve"> </w:t>
      </w:r>
    </w:p>
    <w:p w14:paraId="1BF90684" w14:textId="109A152E" w:rsidR="006511E6" w:rsidRPr="002739FF" w:rsidRDefault="00EB0FC2" w:rsidP="00525EA7">
      <w:pPr>
        <w:spacing w:before="240" w:after="240" w:line="276" w:lineRule="auto"/>
        <w:rPr>
          <w:rFonts w:eastAsia="Times New Roman" w:cs="Times New Roman"/>
          <w:color w:val="000000"/>
          <w:lang w:eastAsia="en-MY"/>
        </w:rPr>
      </w:pPr>
      <w:r>
        <w:rPr>
          <w:rFonts w:eastAsia="Times New Roman" w:cs="Times New Roman"/>
          <w:color w:val="000000"/>
          <w:lang w:eastAsia="en-MY"/>
        </w:rPr>
        <w:t>“</w:t>
      </w:r>
      <w:r w:rsidR="009D2323" w:rsidRPr="00B545EE">
        <w:rPr>
          <w:rFonts w:eastAsia="Times New Roman" w:cs="Times New Roman"/>
          <w:color w:val="000000"/>
          <w:lang w:eastAsia="en-MY"/>
        </w:rPr>
        <w:t>HOMER software is a computer model developed by the U.S. National Renewable Energy Laboratory (NREL)</w:t>
      </w:r>
      <w:r w:rsidR="00E45D4D">
        <w:rPr>
          <w:rFonts w:eastAsia="Times New Roman" w:cs="Times New Roman"/>
          <w:color w:val="000000"/>
          <w:lang w:eastAsia="en-MY"/>
        </w:rPr>
        <w:t>”</w:t>
      </w:r>
      <w:r w:rsidR="009D2323" w:rsidRPr="00B545EE">
        <w:rPr>
          <w:rFonts w:eastAsia="Times New Roman" w:cs="Times New Roman"/>
          <w:color w:val="000000"/>
          <w:lang w:eastAsia="en-MY"/>
        </w:rPr>
        <w:t xml:space="preserve"> </w:t>
      </w:r>
      <w:r w:rsidR="009D2323" w:rsidRPr="00B545EE">
        <w:rPr>
          <w:rFonts w:eastAsia="Times New Roman" w:cs="Times New Roman"/>
          <w:color w:val="000000"/>
          <w:lang w:eastAsia="en-MY"/>
        </w:rPr>
        <w:fldChar w:fldCharType="begin"/>
      </w:r>
      <w:r w:rsidR="009D2323" w:rsidRPr="00B545EE">
        <w:rPr>
          <w:rFonts w:eastAsia="Times New Roman" w:cs="Times New Roman"/>
          <w:color w:val="000000"/>
          <w:lang w:eastAsia="en-MY"/>
        </w:rPr>
        <w:instrText xml:space="preserve"> ADDIN EN.CITE &lt;EndNote&gt;&lt;Cite&gt;&lt;Author&gt;Halim&lt;/Author&gt;&lt;Year&gt;2018&lt;/Year&gt;&lt;RecNum&gt;1&lt;/RecNum&gt;&lt;DisplayText&gt;[6]&lt;/DisplayText&gt;&lt;record&gt;&lt;rec-number&gt;1&lt;/rec-number&gt;&lt;foreign-keys&gt;&lt;key app="EN" db-id="wasx2srvkpwfzaet2r25wf51fs50992200sa" timestamp="1576407001"&gt;1&lt;/key&gt;&lt;key app="ENWeb" db-id=""&gt;0&lt;/key&gt;&lt;/foreign-keys&gt;&lt;ref-type name="Journal Article"&gt;17&lt;/ref-type&gt;&lt;contributors&gt;&lt;authors&gt;&lt;author&gt;Halim, A.&lt;/author&gt;&lt;author&gt;Fudholi, A.&lt;/author&gt;&lt;author&gt;Sopian, K.&lt;/author&gt;&lt;author&gt;Ruslan, M. H.&lt;/author&gt;&lt;author&gt;Phillips, S. J.&lt;/author&gt;&lt;/authors&gt;&lt;/contributors&gt;&lt;auth-address&gt;Univ Kebangsaan Malaysia, Solar Energy Res Inst, Bangi 43600, Selangor, Malaysia&amp;#xD;Optimal Power Solut M Sdn Bhd, 118,Block A3,Leisure Commerce Sq,Jln PJS 8-9, Petaling Jaya 46150, Malaysia&lt;/auth-address&gt;&lt;titles&gt;&lt;title&gt;Feasibility Study on Hybrid Solar Photovoltaic with Diesel Generator and Battery Storage Design and Sizing Using HOMER Pro (R)&lt;/title&gt;&lt;secondary-title&gt;Jurnal Kejuruteraan&lt;/secondary-title&gt;&lt;alt-title&gt;J Kejuruter&lt;/alt-title&gt;&lt;/titles&gt;&lt;periodical&gt;&lt;full-title&gt;Jurnal Kejuruteraan&lt;/full-title&gt;&lt;/periodical&gt;&lt;pages&gt;69-76&lt;/pages&gt;&lt;volume&gt;1&lt;/volume&gt;&lt;number&gt;3&lt;/number&gt;&lt;section&gt;69&lt;/section&gt;&lt;keywords&gt;&lt;keyword&gt;hybrid renewable energy system&lt;/keyword&gt;&lt;keyword&gt;homer pro (r)&lt;/keyword&gt;&lt;keyword&gt;optimal design&lt;/keyword&gt;&lt;keyword&gt;optimal sizing&lt;/keyword&gt;&lt;keyword&gt;systems&lt;/keyword&gt;&lt;/keywords&gt;&lt;dates&gt;&lt;year&gt;2018&lt;/year&gt;&lt;/dates&gt;&lt;isbn&gt;0128-0198&lt;/isbn&gt;&lt;accession-num&gt;WOS:000455994200010&lt;/accession-num&gt;&lt;urls&gt;&lt;related-urls&gt;&lt;url&gt;&lt;style face="underline" font="default" size="100%"&gt;&amp;lt;Go to ISI&amp;gt;://WOS:000455994200010&lt;/style&gt;&lt;/url&gt;&lt;/related-urls&gt;&lt;/urls&gt;&lt;electronic-resource-num&gt;10.17576/jkukm-2018-si1(3)-10&lt;/electronic-resource-num&gt;&lt;language&gt;English&lt;/language&gt;&lt;/record&gt;&lt;/Cite&gt;&lt;/EndNote&gt;</w:instrText>
      </w:r>
      <w:r w:rsidR="009D2323" w:rsidRPr="00B545EE">
        <w:rPr>
          <w:rFonts w:eastAsia="Times New Roman" w:cs="Times New Roman"/>
          <w:color w:val="000000"/>
          <w:lang w:eastAsia="en-MY"/>
        </w:rPr>
        <w:fldChar w:fldCharType="separate"/>
      </w:r>
      <w:r w:rsidR="009D2323" w:rsidRPr="00B545EE">
        <w:rPr>
          <w:rFonts w:eastAsia="Times New Roman" w:cs="Times New Roman"/>
          <w:color w:val="000000"/>
          <w:lang w:eastAsia="en-MY"/>
        </w:rPr>
        <w:t>[6]</w:t>
      </w:r>
      <w:r w:rsidR="009D2323" w:rsidRPr="00B545EE">
        <w:rPr>
          <w:rFonts w:eastAsia="Times New Roman" w:cs="Times New Roman"/>
          <w:color w:val="000000"/>
          <w:lang w:eastAsia="en-MY"/>
        </w:rPr>
        <w:fldChar w:fldCharType="end"/>
      </w:r>
      <w:r w:rsidR="009D2323" w:rsidRPr="00B545EE">
        <w:rPr>
          <w:rFonts w:eastAsia="Times New Roman" w:cs="Times New Roman"/>
          <w:color w:val="000000"/>
          <w:lang w:eastAsia="en-MY"/>
        </w:rPr>
        <w:t xml:space="preserve">. It is a tool that has been used in micro grid design optimisation. HOMER helps in planning, designing and navigating the complexities of building </w:t>
      </w:r>
      <w:r w:rsidR="00620F06">
        <w:rPr>
          <w:rFonts w:eastAsia="Times New Roman" w:cs="Times New Roman"/>
          <w:color w:val="000000"/>
          <w:lang w:eastAsia="en-MY"/>
        </w:rPr>
        <w:t>an affordable</w:t>
      </w:r>
      <w:r w:rsidR="009D2323" w:rsidRPr="00B545EE">
        <w:rPr>
          <w:rFonts w:eastAsia="Times New Roman" w:cs="Times New Roman"/>
          <w:color w:val="000000"/>
          <w:lang w:eastAsia="en-MY"/>
        </w:rPr>
        <w:t xml:space="preserve"> and reliable micro grid composed by the conventional and renewable power, storage and load management</w:t>
      </w:r>
      <w:r w:rsidR="000571C9">
        <w:rPr>
          <w:rFonts w:eastAsia="Times New Roman" w:cs="Times New Roman"/>
          <w:color w:val="000000"/>
          <w:lang w:eastAsia="en-MY"/>
        </w:rPr>
        <w:t xml:space="preserve"> </w:t>
      </w:r>
      <w:r w:rsidR="000571C9">
        <w:rPr>
          <w:rFonts w:eastAsia="Times New Roman" w:cs="Times New Roman"/>
          <w:color w:val="000000"/>
          <w:lang w:eastAsia="en-MY"/>
        </w:rPr>
        <w:fldChar w:fldCharType="begin"/>
      </w:r>
      <w:r w:rsidR="000571C9">
        <w:rPr>
          <w:rFonts w:eastAsia="Times New Roman" w:cs="Times New Roman"/>
          <w:color w:val="000000"/>
          <w:lang w:eastAsia="en-MY"/>
        </w:rPr>
        <w:instrText xml:space="preserve"> ADDIN EN.CITE &lt;EndNote&gt;&lt;Cite&gt;&lt;Author&gt;R. Srivastava&lt;/Author&gt;&lt;Year&gt;2016&lt;/Year&gt;&lt;RecNum&gt;10&lt;/RecNum&gt;&lt;DisplayText&gt;[7]&lt;/DisplayText&gt;&lt;record&gt;&lt;rec-number&gt;10&lt;/rec-number&gt;&lt;foreign-keys&gt;&lt;key app="EN" db-id="wasx2srvkpwfzaet2r25wf51fs50992200sa" timestamp="1576483709"&gt;10&lt;/key&gt;&lt;key app="ENWeb" db-id=""&gt;0&lt;/key&gt;&lt;/foreign-keys&gt;&lt;ref-type name="Journal Article"&gt;17&lt;/ref-type&gt;&lt;contributors&gt;&lt;authors&gt;&lt;author&gt;R. Srivastava,  V.K.Giri&lt;/author&gt;&lt;/authors&gt;&lt;/contributors&gt;&lt;titles&gt;&lt;title&gt;Optimization of Hybrid Renewable Resources using HOMER &lt;/title&gt;&lt;/titles&gt;&lt;volume&gt;6&lt;/volume&gt;&lt;number&gt;1&lt;/number&gt;&lt;dates&gt;&lt;year&gt;2016&lt;/year&gt;&lt;/dates&gt;&lt;urls&gt;&lt;/urls&gt;&lt;/record&gt;&lt;/Cite&gt;&lt;/EndNote&gt;</w:instrText>
      </w:r>
      <w:r w:rsidR="000571C9">
        <w:rPr>
          <w:rFonts w:eastAsia="Times New Roman" w:cs="Times New Roman"/>
          <w:color w:val="000000"/>
          <w:lang w:eastAsia="en-MY"/>
        </w:rPr>
        <w:fldChar w:fldCharType="separate"/>
      </w:r>
      <w:r w:rsidR="000571C9">
        <w:rPr>
          <w:rFonts w:eastAsia="Times New Roman" w:cs="Times New Roman"/>
          <w:noProof/>
          <w:color w:val="000000"/>
          <w:lang w:eastAsia="en-MY"/>
        </w:rPr>
        <w:t>[7]</w:t>
      </w:r>
      <w:r w:rsidR="000571C9">
        <w:rPr>
          <w:rFonts w:eastAsia="Times New Roman" w:cs="Times New Roman"/>
          <w:color w:val="000000"/>
          <w:lang w:eastAsia="en-MY"/>
        </w:rPr>
        <w:fldChar w:fldCharType="end"/>
      </w:r>
      <w:r w:rsidR="009D2323" w:rsidRPr="00B545EE">
        <w:rPr>
          <w:rFonts w:eastAsia="Times New Roman" w:cs="Times New Roman"/>
          <w:color w:val="000000"/>
          <w:lang w:eastAsia="en-MY"/>
        </w:rPr>
        <w:t xml:space="preserve">. HOMER simulates the feasibility of the modelled system, giving the levelized cost of energy (LCOE) and net present cost (NPC) as the measurement parameters </w:t>
      </w:r>
      <w:r w:rsidR="009D2323" w:rsidRPr="00B545EE">
        <w:rPr>
          <w:rFonts w:eastAsia="Times New Roman" w:cs="Times New Roman"/>
          <w:color w:val="000000"/>
          <w:lang w:eastAsia="en-MY"/>
        </w:rPr>
        <w:fldChar w:fldCharType="begin"/>
      </w:r>
      <w:r w:rsidR="009D2323" w:rsidRPr="00B545EE">
        <w:rPr>
          <w:rFonts w:eastAsia="Times New Roman" w:cs="Times New Roman"/>
          <w:color w:val="000000"/>
          <w:lang w:eastAsia="en-MY"/>
        </w:rPr>
        <w:instrText xml:space="preserve"> ADDIN EN.CITE &lt;EndNote&gt;&lt;Cite&gt;&lt;Author&gt;Halim&lt;/Author&gt;&lt;Year&gt;2018&lt;/Year&gt;&lt;RecNum&gt;1&lt;/RecNum&gt;&lt;DisplayText&gt;[6]&lt;/DisplayText&gt;&lt;record&gt;&lt;rec-number&gt;1&lt;/rec-number&gt;&lt;foreign-keys&gt;&lt;key app="EN" db-id="wasx2srvkpwfzaet2r25wf51fs50992200sa" timestamp="1576407001"&gt;1&lt;/key&gt;&lt;key app="ENWeb" db-id=""&gt;0&lt;/key&gt;&lt;/foreign-keys&gt;&lt;ref-type name="Journal Article"&gt;17&lt;/ref-type&gt;&lt;contributors&gt;&lt;authors&gt;&lt;author&gt;Halim, A.&lt;/author&gt;&lt;author&gt;Fudholi, A.&lt;/author&gt;&lt;author&gt;Sopian, K.&lt;/author&gt;&lt;author&gt;Ruslan, M. H.&lt;/author&gt;&lt;author&gt;Phillips, S. J.&lt;/author&gt;&lt;/authors&gt;&lt;/contributors&gt;&lt;auth-address&gt;Univ Kebangsaan Malaysia, Solar Energy Res Inst, Bangi 43600, Selangor, Malaysia&amp;#xD;Optimal Power Solut M Sdn Bhd, 118,Block A3,Leisure Commerce Sq,Jln PJS 8-9, Petaling Jaya 46150, Malaysia&lt;/auth-address&gt;&lt;titles&gt;&lt;title&gt;Feasibility Study on Hybrid Solar Photovoltaic with Diesel Generator and Battery Storage Design and Sizing Using HOMER Pro (R)&lt;/title&gt;&lt;secondary-title&gt;Jurnal Kejuruteraan&lt;/secondary-title&gt;&lt;alt-title&gt;J Kejuruter&lt;/alt-title&gt;&lt;/titles&gt;&lt;periodical&gt;&lt;full-title&gt;Jurnal Kejuruteraan&lt;/full-title&gt;&lt;/periodical&gt;&lt;pages&gt;69-76&lt;/pages&gt;&lt;volume&gt;1&lt;/volume&gt;&lt;number&gt;3&lt;/number&gt;&lt;section&gt;69&lt;/section&gt;&lt;keywords&gt;&lt;keyword&gt;hybrid renewable energy system&lt;/keyword&gt;&lt;keyword&gt;homer pro (r)&lt;/keyword&gt;&lt;keyword&gt;optimal design&lt;/keyword&gt;&lt;keyword&gt;optimal sizing&lt;/keyword&gt;&lt;keyword&gt;systems&lt;/keyword&gt;&lt;/keywords&gt;&lt;dates&gt;&lt;year&gt;2018&lt;/year&gt;&lt;/dates&gt;&lt;isbn&gt;0128-0198&lt;/isbn&gt;&lt;accession-num&gt;WOS:000455994200010&lt;/accession-num&gt;&lt;urls&gt;&lt;related-urls&gt;&lt;url&gt;&lt;style face="underline" font="default" size="100%"&gt;&amp;lt;Go to ISI&amp;gt;://WOS:000455994200010&lt;/style&gt;&lt;/url&gt;&lt;/related-urls&gt;&lt;/urls&gt;&lt;electronic-resource-num&gt;10.17576/jkukm-2018-si1(3)-10&lt;/electronic-resource-num&gt;&lt;language&gt;English&lt;/language&gt;&lt;/record&gt;&lt;/Cite&gt;&lt;/EndNote&gt;</w:instrText>
      </w:r>
      <w:r w:rsidR="009D2323" w:rsidRPr="00B545EE">
        <w:rPr>
          <w:rFonts w:eastAsia="Times New Roman" w:cs="Times New Roman"/>
          <w:color w:val="000000"/>
          <w:lang w:eastAsia="en-MY"/>
        </w:rPr>
        <w:fldChar w:fldCharType="separate"/>
      </w:r>
      <w:r w:rsidR="009D2323" w:rsidRPr="00B545EE">
        <w:rPr>
          <w:rFonts w:eastAsia="Times New Roman" w:cs="Times New Roman"/>
          <w:color w:val="000000"/>
          <w:lang w:eastAsia="en-MY"/>
        </w:rPr>
        <w:t>[6]</w:t>
      </w:r>
      <w:r w:rsidR="009D2323" w:rsidRPr="00B545EE">
        <w:rPr>
          <w:rFonts w:eastAsia="Times New Roman" w:cs="Times New Roman"/>
          <w:color w:val="000000"/>
          <w:lang w:eastAsia="en-MY"/>
        </w:rPr>
        <w:fldChar w:fldCharType="end"/>
      </w:r>
      <w:r w:rsidR="009D2323" w:rsidRPr="00B545EE">
        <w:rPr>
          <w:rFonts w:eastAsia="Times New Roman" w:cs="Times New Roman"/>
          <w:color w:val="000000"/>
          <w:lang w:eastAsia="en-MY"/>
        </w:rPr>
        <w:t>.</w:t>
      </w:r>
    </w:p>
    <w:p w14:paraId="3B7BC2C1" w14:textId="77777777" w:rsidR="00BD73CE" w:rsidRPr="00B545EE" w:rsidRDefault="009D2323" w:rsidP="00525EA7">
      <w:pPr>
        <w:spacing w:before="240" w:after="240" w:line="276" w:lineRule="auto"/>
        <w:rPr>
          <w:rFonts w:eastAsia="Times New Roman" w:cs="Times New Roman"/>
          <w:color w:val="000000"/>
          <w:lang w:eastAsia="en-MY"/>
        </w:rPr>
      </w:pPr>
      <w:r w:rsidRPr="00B545EE">
        <w:rPr>
          <w:rFonts w:eastAsia="Times New Roman" w:cs="Times New Roman"/>
          <w:color w:val="000000"/>
          <w:lang w:eastAsia="en-MY"/>
        </w:rPr>
        <w:t>In this study, HOMER Pro has been extensively used for the system renewability study</w:t>
      </w:r>
      <w:r w:rsidR="000571C9">
        <w:rPr>
          <w:rFonts w:eastAsia="Times New Roman" w:cs="Times New Roman"/>
          <w:color w:val="000000"/>
          <w:lang w:eastAsia="en-MY"/>
        </w:rPr>
        <w:t xml:space="preserve"> </w:t>
      </w:r>
      <w:r w:rsidR="000571C9">
        <w:rPr>
          <w:rFonts w:eastAsia="Times New Roman" w:cs="Times New Roman"/>
          <w:color w:val="000000"/>
          <w:lang w:eastAsia="en-MY"/>
        </w:rPr>
        <w:fldChar w:fldCharType="begin"/>
      </w:r>
      <w:r w:rsidR="000571C9">
        <w:rPr>
          <w:rFonts w:eastAsia="Times New Roman" w:cs="Times New Roman"/>
          <w:color w:val="000000"/>
          <w:lang w:eastAsia="en-MY"/>
        </w:rPr>
        <w:instrText xml:space="preserve"> ADDIN EN.CITE &lt;EndNote&gt;&lt;Cite&gt;&lt;Author&gt;Wondwossen A.&lt;/Author&gt;&lt;Year&gt;2019&lt;/Year&gt;&lt;RecNum&gt;2&lt;/RecNum&gt;&lt;DisplayText&gt;[8]&lt;/DisplayText&gt;&lt;record&gt;&lt;rec-number&gt;2&lt;/rec-number&gt;&lt;foreign-keys&gt;&lt;key app="EN" db-id="wasx2srvkpwfzaet2r25wf51fs50992200sa" timestamp="1576407006"&gt;2&lt;/key&gt;&lt;key app="ENWeb" db-id=""&gt;0&lt;/key&gt;&lt;/foreign-keys&gt;&lt;ref-type name="Journal Article"&gt;17&lt;/ref-type&gt;&lt;contributors&gt;&lt;authors&gt;&lt;author&gt;Wondwossen A., Chandrasekar P&lt;/author&gt;&lt;/authors&gt;&lt;/contributors&gt;&lt;titles&gt;&lt;title&gt;Design And Performance Analysis Of Hybrid&amp;#xD;Micro-Grid Power Supply System Using Homer&amp;#xD;Pro Software For Rural Village Near To&amp;#xD;Kombolcha Town, Ethiopia&lt;/title&gt;&lt;/titles&gt;&lt;dates&gt;&lt;year&gt;2019&lt;/year&gt;&lt;/dates&gt;&lt;urls&gt;&lt;/urls&gt;&lt;/record&gt;&lt;/Cite&gt;&lt;/EndNote&gt;</w:instrText>
      </w:r>
      <w:r w:rsidR="000571C9">
        <w:rPr>
          <w:rFonts w:eastAsia="Times New Roman" w:cs="Times New Roman"/>
          <w:color w:val="000000"/>
          <w:lang w:eastAsia="en-MY"/>
        </w:rPr>
        <w:fldChar w:fldCharType="separate"/>
      </w:r>
      <w:r w:rsidR="000571C9">
        <w:rPr>
          <w:rFonts w:eastAsia="Times New Roman" w:cs="Times New Roman"/>
          <w:noProof/>
          <w:color w:val="000000"/>
          <w:lang w:eastAsia="en-MY"/>
        </w:rPr>
        <w:t>[8]</w:t>
      </w:r>
      <w:r w:rsidR="000571C9">
        <w:rPr>
          <w:rFonts w:eastAsia="Times New Roman" w:cs="Times New Roman"/>
          <w:color w:val="000000"/>
          <w:lang w:eastAsia="en-MY"/>
        </w:rPr>
        <w:fldChar w:fldCharType="end"/>
      </w:r>
      <w:r w:rsidRPr="00B545EE">
        <w:rPr>
          <w:rFonts w:eastAsia="Times New Roman" w:cs="Times New Roman"/>
          <w:color w:val="000000"/>
          <w:lang w:eastAsia="en-MY"/>
        </w:rPr>
        <w:t xml:space="preserve">. </w:t>
      </w:r>
      <w:r w:rsidR="00B545EE" w:rsidRPr="00B545EE">
        <w:rPr>
          <w:rFonts w:eastAsia="Times New Roman" w:cs="Times New Roman"/>
          <w:color w:val="000000"/>
          <w:lang w:eastAsia="en-MY"/>
        </w:rPr>
        <w:t>Figure 5</w:t>
      </w:r>
      <w:r w:rsidRPr="00B545EE">
        <w:rPr>
          <w:rFonts w:eastAsia="Times New Roman" w:cs="Times New Roman"/>
          <w:color w:val="000000"/>
          <w:lang w:eastAsia="en-MY"/>
        </w:rPr>
        <w:t xml:space="preserve"> shows the homepage of the HOMER Pro summarising the information on system architecture, economic and location.</w:t>
      </w:r>
    </w:p>
    <w:p w14:paraId="15EB46EC" w14:textId="77777777" w:rsidR="00B545EE" w:rsidRDefault="00B545EE" w:rsidP="00525EA7">
      <w:pPr>
        <w:keepNext/>
        <w:spacing w:line="276" w:lineRule="auto"/>
        <w:jc w:val="center"/>
      </w:pPr>
      <w:r w:rsidRPr="00B545EE">
        <w:rPr>
          <w:rFonts w:eastAsia="Times New Roman" w:cs="Times New Roman"/>
          <w:noProof/>
          <w:color w:val="000000"/>
          <w:lang w:eastAsia="en-MY"/>
        </w:rPr>
        <w:drawing>
          <wp:inline distT="0" distB="0" distL="0" distR="0" wp14:anchorId="598A9171" wp14:editId="33FA71EB">
            <wp:extent cx="4828070" cy="2592070"/>
            <wp:effectExtent l="0" t="0" r="0" b="0"/>
            <wp:docPr id="15" name="Picture 1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1862" cy="2604843"/>
                    </a:xfrm>
                    <a:prstGeom prst="rect">
                      <a:avLst/>
                    </a:prstGeom>
                    <a:noFill/>
                    <a:ln>
                      <a:noFill/>
                    </a:ln>
                  </pic:spPr>
                </pic:pic>
              </a:graphicData>
            </a:graphic>
          </wp:inline>
        </w:drawing>
      </w:r>
    </w:p>
    <w:p w14:paraId="7E0C9948" w14:textId="77777777" w:rsidR="00B545EE" w:rsidRPr="00EA0EAF" w:rsidRDefault="00B545EE" w:rsidP="00525EA7">
      <w:pPr>
        <w:pStyle w:val="Caption"/>
        <w:spacing w:line="276" w:lineRule="auto"/>
        <w:jc w:val="center"/>
        <w:rPr>
          <w:rFonts w:eastAsia="Times New Roman" w:cs="Times New Roman"/>
          <w:color w:val="000000" w:themeColor="text1"/>
          <w:sz w:val="22"/>
          <w:szCs w:val="22"/>
          <w:lang w:eastAsia="en-MY"/>
        </w:rPr>
      </w:pPr>
      <w:r w:rsidRPr="00EA0EAF">
        <w:rPr>
          <w:color w:val="000000" w:themeColor="text1"/>
          <w:sz w:val="22"/>
          <w:szCs w:val="22"/>
        </w:rPr>
        <w:t>Figure 5: Main page of Homer Pro with Solitaire selected</w:t>
      </w:r>
    </w:p>
    <w:p w14:paraId="44615F49" w14:textId="5BE3495C" w:rsidR="00E013F0" w:rsidRDefault="00B545EE" w:rsidP="00525EA7">
      <w:pPr>
        <w:spacing w:before="240" w:after="240" w:line="276" w:lineRule="auto"/>
        <w:rPr>
          <w:rFonts w:eastAsia="Times New Roman" w:cs="Times New Roman"/>
          <w:color w:val="000000"/>
          <w:lang w:eastAsia="en-MY"/>
        </w:rPr>
      </w:pPr>
      <w:r w:rsidRPr="00B545EE">
        <w:rPr>
          <w:rFonts w:eastAsia="Times New Roman" w:cs="Times New Roman"/>
          <w:color w:val="000000"/>
          <w:lang w:eastAsia="en-MY"/>
        </w:rPr>
        <w:t>HOMER Pro requires several inputs in simulating the modelled system. Those include the items listed in</w:t>
      </w:r>
      <w:r>
        <w:rPr>
          <w:rFonts w:eastAsia="Times New Roman" w:cs="Times New Roman"/>
          <w:color w:val="000000"/>
          <w:lang w:eastAsia="en-MY"/>
        </w:rPr>
        <w:t xml:space="preserve"> Table 2. In general, HOMER Pro</w:t>
      </w:r>
      <w:r w:rsidRPr="00B545EE">
        <w:rPr>
          <w:rFonts w:eastAsia="Times New Roman" w:cs="Times New Roman"/>
          <w:color w:val="000000"/>
          <w:lang w:eastAsia="en-MY"/>
        </w:rPr>
        <w:t xml:space="preserve"> </w:t>
      </w:r>
      <w:r w:rsidR="00D16F26">
        <w:rPr>
          <w:rFonts w:eastAsia="Times New Roman" w:cs="Times New Roman"/>
          <w:color w:val="000000"/>
          <w:lang w:eastAsia="en-MY"/>
        </w:rPr>
        <w:t>executes</w:t>
      </w:r>
      <w:r w:rsidRPr="00B545EE">
        <w:rPr>
          <w:rFonts w:eastAsia="Times New Roman" w:cs="Times New Roman"/>
          <w:color w:val="000000"/>
          <w:lang w:eastAsia="en-MY"/>
        </w:rPr>
        <w:t xml:space="preserve"> </w:t>
      </w:r>
      <w:r w:rsidR="00D16F26">
        <w:rPr>
          <w:rFonts w:eastAsia="Times New Roman" w:cs="Times New Roman"/>
          <w:color w:val="000000"/>
          <w:lang w:eastAsia="en-MY"/>
        </w:rPr>
        <w:t>a few</w:t>
      </w:r>
      <w:r w:rsidRPr="00B545EE">
        <w:rPr>
          <w:rFonts w:eastAsia="Times New Roman" w:cs="Times New Roman"/>
          <w:color w:val="000000"/>
          <w:lang w:eastAsia="en-MY"/>
        </w:rPr>
        <w:t xml:space="preserve"> </w:t>
      </w:r>
      <w:r w:rsidR="00620F06">
        <w:rPr>
          <w:rFonts w:eastAsia="Times New Roman" w:cs="Times New Roman"/>
          <w:color w:val="000000"/>
          <w:lang w:eastAsia="en-MY"/>
        </w:rPr>
        <w:t>vital</w:t>
      </w:r>
      <w:r w:rsidRPr="00B545EE">
        <w:rPr>
          <w:rFonts w:eastAsia="Times New Roman" w:cs="Times New Roman"/>
          <w:color w:val="000000"/>
          <w:lang w:eastAsia="en-MY"/>
        </w:rPr>
        <w:t xml:space="preserve"> tasks; simulation, optimisation, and analysis.</w:t>
      </w:r>
    </w:p>
    <w:p w14:paraId="2348172F" w14:textId="7CFECE66" w:rsidR="00E45D4D" w:rsidRPr="00B545EE" w:rsidRDefault="00E45D4D" w:rsidP="00525EA7">
      <w:pPr>
        <w:spacing w:before="240" w:after="240" w:line="276" w:lineRule="auto"/>
        <w:rPr>
          <w:rFonts w:eastAsia="Times New Roman" w:cs="Times New Roman"/>
          <w:color w:val="000000"/>
          <w:lang w:eastAsia="en-MY"/>
        </w:rPr>
      </w:pPr>
      <w:r>
        <w:rPr>
          <w:noProof/>
        </w:rPr>
        <w:drawing>
          <wp:inline distT="0" distB="0" distL="0" distR="0" wp14:anchorId="56410960" wp14:editId="22D66288">
            <wp:extent cx="5731510" cy="27044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4465"/>
                    </a:xfrm>
                    <a:prstGeom prst="rect">
                      <a:avLst/>
                    </a:prstGeom>
                  </pic:spPr>
                </pic:pic>
              </a:graphicData>
            </a:graphic>
          </wp:inline>
        </w:drawing>
      </w:r>
    </w:p>
    <w:p w14:paraId="61F15610" w14:textId="77777777" w:rsidR="003719C4" w:rsidRDefault="00FA3136" w:rsidP="00525EA7">
      <w:pPr>
        <w:pStyle w:val="Heading1"/>
        <w:spacing w:line="276" w:lineRule="auto"/>
      </w:pPr>
      <w:bookmarkStart w:id="4" w:name="_Toc27427063"/>
      <w:r>
        <w:lastRenderedPageBreak/>
        <w:t>Modelling and System Components</w:t>
      </w:r>
      <w:bookmarkEnd w:id="4"/>
      <w:r>
        <w:t xml:space="preserve"> </w:t>
      </w:r>
    </w:p>
    <w:p w14:paraId="027F8E37" w14:textId="77777777" w:rsidR="00FA3136" w:rsidRDefault="00FA3136" w:rsidP="00525EA7">
      <w:pPr>
        <w:spacing w:line="276" w:lineRule="auto"/>
      </w:pPr>
    </w:p>
    <w:p w14:paraId="727F84C2" w14:textId="77777777" w:rsidR="00B7308D" w:rsidRDefault="00B7308D" w:rsidP="00525EA7">
      <w:pPr>
        <w:spacing w:line="276" w:lineRule="auto"/>
      </w:pPr>
    </w:p>
    <w:p w14:paraId="2114E9D6" w14:textId="77777777" w:rsidR="005632D9" w:rsidRDefault="00FA3136" w:rsidP="00525EA7">
      <w:pPr>
        <w:keepNext/>
        <w:spacing w:line="276" w:lineRule="auto"/>
        <w:jc w:val="center"/>
      </w:pPr>
      <w:r>
        <w:rPr>
          <w:noProof/>
          <w:lang w:eastAsia="en-MY"/>
        </w:rPr>
        <w:drawing>
          <wp:inline distT="0" distB="0" distL="0" distR="0" wp14:anchorId="29F1245B" wp14:editId="230C84B0">
            <wp:extent cx="2400300" cy="20792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rotWithShape="1">
                    <a:blip r:embed="rId16">
                      <a:extLst>
                        <a:ext uri="{28A0092B-C50C-407E-A947-70E740481C1C}">
                          <a14:useLocalDpi xmlns:a14="http://schemas.microsoft.com/office/drawing/2010/main" val="0"/>
                        </a:ext>
                      </a:extLst>
                    </a:blip>
                    <a:srcRect t="15571" r="84711" b="59760"/>
                    <a:stretch/>
                  </pic:blipFill>
                  <pic:spPr bwMode="auto">
                    <a:xfrm>
                      <a:off x="0" y="0"/>
                      <a:ext cx="2444303" cy="2117365"/>
                    </a:xfrm>
                    <a:prstGeom prst="rect">
                      <a:avLst/>
                    </a:prstGeom>
                    <a:ln>
                      <a:noFill/>
                    </a:ln>
                    <a:extLst>
                      <a:ext uri="{53640926-AAD7-44D8-BBD7-CCE9431645EC}">
                        <a14:shadowObscured xmlns:a14="http://schemas.microsoft.com/office/drawing/2010/main"/>
                      </a:ext>
                    </a:extLst>
                  </pic:spPr>
                </pic:pic>
              </a:graphicData>
            </a:graphic>
          </wp:inline>
        </w:drawing>
      </w:r>
    </w:p>
    <w:p w14:paraId="3A5B7BC0" w14:textId="77777777" w:rsidR="00FA3136" w:rsidRPr="00EA0EAF" w:rsidRDefault="00FA3136" w:rsidP="00525EA7">
      <w:pPr>
        <w:pStyle w:val="Caption"/>
        <w:spacing w:line="276" w:lineRule="auto"/>
        <w:jc w:val="center"/>
        <w:rPr>
          <w:color w:val="000000" w:themeColor="text1"/>
          <w:sz w:val="22"/>
          <w:szCs w:val="22"/>
        </w:rPr>
      </w:pPr>
      <w:r w:rsidRPr="00EA0EAF">
        <w:rPr>
          <w:color w:val="000000" w:themeColor="text1"/>
          <w:sz w:val="22"/>
          <w:szCs w:val="22"/>
        </w:rPr>
        <w:t>Figure 6: General Schematic of the system</w:t>
      </w:r>
    </w:p>
    <w:p w14:paraId="62A759C0" w14:textId="77777777" w:rsidR="005632D9" w:rsidRPr="005632D9" w:rsidRDefault="005632D9" w:rsidP="00525EA7">
      <w:pPr>
        <w:spacing w:line="276" w:lineRule="auto"/>
      </w:pPr>
    </w:p>
    <w:tbl>
      <w:tblPr>
        <w:tblStyle w:val="TableGrid"/>
        <w:tblW w:w="0" w:type="auto"/>
        <w:tblLook w:val="04A0" w:firstRow="1" w:lastRow="0" w:firstColumn="1" w:lastColumn="0" w:noHBand="0" w:noVBand="1"/>
      </w:tblPr>
      <w:tblGrid>
        <w:gridCol w:w="1296"/>
        <w:gridCol w:w="2243"/>
        <w:gridCol w:w="5477"/>
      </w:tblGrid>
      <w:tr w:rsidR="00277A53" w14:paraId="1D8792F5" w14:textId="77777777" w:rsidTr="00B86222">
        <w:tc>
          <w:tcPr>
            <w:tcW w:w="1296" w:type="dxa"/>
          </w:tcPr>
          <w:p w14:paraId="492B1542" w14:textId="77777777" w:rsidR="00277A53" w:rsidRDefault="00B86222" w:rsidP="00525EA7">
            <w:pPr>
              <w:spacing w:line="276" w:lineRule="auto"/>
              <w:rPr>
                <w:noProof/>
                <w:lang w:eastAsia="en-MY"/>
              </w:rPr>
            </w:pPr>
            <w:r>
              <w:rPr>
                <w:noProof/>
                <w:lang w:eastAsia="en-MY"/>
              </w:rPr>
              <w:t xml:space="preserve">Logo </w:t>
            </w:r>
          </w:p>
        </w:tc>
        <w:tc>
          <w:tcPr>
            <w:tcW w:w="2243" w:type="dxa"/>
          </w:tcPr>
          <w:p w14:paraId="14DB5E25" w14:textId="77777777" w:rsidR="00277A53" w:rsidRDefault="00B86222" w:rsidP="00525EA7">
            <w:pPr>
              <w:spacing w:line="276" w:lineRule="auto"/>
            </w:pPr>
            <w:r>
              <w:t xml:space="preserve">Name </w:t>
            </w:r>
          </w:p>
        </w:tc>
        <w:tc>
          <w:tcPr>
            <w:tcW w:w="5477" w:type="dxa"/>
          </w:tcPr>
          <w:p w14:paraId="3EB76AC3" w14:textId="77777777" w:rsidR="00277A53" w:rsidRDefault="00B86222" w:rsidP="00525EA7">
            <w:pPr>
              <w:spacing w:line="276" w:lineRule="auto"/>
            </w:pPr>
            <w:r>
              <w:t xml:space="preserve">Description </w:t>
            </w:r>
          </w:p>
        </w:tc>
      </w:tr>
      <w:tr w:rsidR="00277A53" w14:paraId="5CB13306" w14:textId="77777777" w:rsidTr="005632D9">
        <w:tc>
          <w:tcPr>
            <w:tcW w:w="1296" w:type="dxa"/>
            <w:vAlign w:val="center"/>
          </w:tcPr>
          <w:p w14:paraId="751D8BDB" w14:textId="77777777" w:rsidR="00277A53" w:rsidRDefault="006B7681" w:rsidP="00525EA7">
            <w:pPr>
              <w:spacing w:line="276" w:lineRule="auto"/>
              <w:jc w:val="center"/>
            </w:pPr>
            <w:r>
              <w:rPr>
                <w:noProof/>
                <w:lang w:eastAsia="en-MY"/>
              </w:rPr>
              <w:drawing>
                <wp:inline distT="0" distB="0" distL="0" distR="0" wp14:anchorId="324B0E4F" wp14:editId="0470B349">
                  <wp:extent cx="542925" cy="47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476250"/>
                          </a:xfrm>
                          <a:prstGeom prst="rect">
                            <a:avLst/>
                          </a:prstGeom>
                        </pic:spPr>
                      </pic:pic>
                    </a:graphicData>
                  </a:graphic>
                </wp:inline>
              </w:drawing>
            </w:r>
          </w:p>
        </w:tc>
        <w:tc>
          <w:tcPr>
            <w:tcW w:w="2243" w:type="dxa"/>
            <w:vAlign w:val="center"/>
          </w:tcPr>
          <w:p w14:paraId="098B3C02" w14:textId="77777777" w:rsidR="00B86222" w:rsidRDefault="00B86222" w:rsidP="00525EA7">
            <w:pPr>
              <w:spacing w:line="276" w:lineRule="auto"/>
              <w:jc w:val="center"/>
            </w:pPr>
            <w:r>
              <w:t>Generator</w:t>
            </w:r>
          </w:p>
          <w:p w14:paraId="3D89DE7C" w14:textId="77777777" w:rsidR="00277A53" w:rsidRDefault="00B86222" w:rsidP="00525EA7">
            <w:pPr>
              <w:spacing w:line="276" w:lineRule="auto"/>
              <w:jc w:val="center"/>
            </w:pPr>
            <w:r>
              <w:t>Generic 50kW Fixed Capacity Generator</w:t>
            </w:r>
          </w:p>
        </w:tc>
        <w:tc>
          <w:tcPr>
            <w:tcW w:w="5477" w:type="dxa"/>
          </w:tcPr>
          <w:p w14:paraId="6D291901" w14:textId="77777777" w:rsidR="00277A53" w:rsidRDefault="006B7681" w:rsidP="00525EA7">
            <w:pPr>
              <w:spacing w:line="276" w:lineRule="auto"/>
            </w:pPr>
            <w:r>
              <w:t xml:space="preserve">The only conventional way of </w:t>
            </w:r>
            <w:r w:rsidR="00890B2B">
              <w:t>producing power in this system by using diesel.</w:t>
            </w:r>
          </w:p>
        </w:tc>
      </w:tr>
      <w:tr w:rsidR="00277A53" w14:paraId="7E49AF36" w14:textId="77777777" w:rsidTr="005632D9">
        <w:tc>
          <w:tcPr>
            <w:tcW w:w="1296" w:type="dxa"/>
            <w:vAlign w:val="center"/>
          </w:tcPr>
          <w:p w14:paraId="14FF4A2B" w14:textId="77777777" w:rsidR="00277A53" w:rsidRDefault="006B7681" w:rsidP="00525EA7">
            <w:pPr>
              <w:spacing w:line="276" w:lineRule="auto"/>
              <w:jc w:val="center"/>
            </w:pPr>
            <w:r>
              <w:rPr>
                <w:noProof/>
                <w:lang w:eastAsia="en-MY"/>
              </w:rPr>
              <w:drawing>
                <wp:inline distT="0" distB="0" distL="0" distR="0" wp14:anchorId="729AAF0A" wp14:editId="333A0353">
                  <wp:extent cx="46672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547"/>
                          <a:stretch/>
                        </pic:blipFill>
                        <pic:spPr bwMode="auto">
                          <a:xfrm>
                            <a:off x="0" y="0"/>
                            <a:ext cx="466725" cy="552450"/>
                          </a:xfrm>
                          <a:prstGeom prst="rect">
                            <a:avLst/>
                          </a:prstGeom>
                          <a:ln>
                            <a:noFill/>
                          </a:ln>
                          <a:extLst>
                            <a:ext uri="{53640926-AAD7-44D8-BBD7-CCE9431645EC}">
                              <a14:shadowObscured xmlns:a14="http://schemas.microsoft.com/office/drawing/2010/main"/>
                            </a:ext>
                          </a:extLst>
                        </pic:spPr>
                      </pic:pic>
                    </a:graphicData>
                  </a:graphic>
                </wp:inline>
              </w:drawing>
            </w:r>
          </w:p>
        </w:tc>
        <w:tc>
          <w:tcPr>
            <w:tcW w:w="2243" w:type="dxa"/>
            <w:vAlign w:val="center"/>
          </w:tcPr>
          <w:p w14:paraId="20CD170F" w14:textId="77777777" w:rsidR="00277A53" w:rsidRDefault="00B86222" w:rsidP="00525EA7">
            <w:pPr>
              <w:spacing w:line="276" w:lineRule="auto"/>
              <w:jc w:val="center"/>
            </w:pPr>
            <w:r>
              <w:t xml:space="preserve">Load </w:t>
            </w:r>
            <w:r w:rsidR="006B7681">
              <w:t xml:space="preserve">Required </w:t>
            </w:r>
          </w:p>
        </w:tc>
        <w:tc>
          <w:tcPr>
            <w:tcW w:w="5477" w:type="dxa"/>
          </w:tcPr>
          <w:p w14:paraId="76FA6034" w14:textId="77777777" w:rsidR="00890B2B" w:rsidRDefault="00890B2B" w:rsidP="00525EA7">
            <w:pPr>
              <w:spacing w:line="276" w:lineRule="auto"/>
            </w:pPr>
            <w:r>
              <w:t>This is the total load required for all the households combined.</w:t>
            </w:r>
          </w:p>
        </w:tc>
      </w:tr>
      <w:tr w:rsidR="00277A53" w14:paraId="5051C2E9" w14:textId="77777777" w:rsidTr="005632D9">
        <w:tc>
          <w:tcPr>
            <w:tcW w:w="1296" w:type="dxa"/>
            <w:vAlign w:val="center"/>
          </w:tcPr>
          <w:p w14:paraId="6BD3A26D" w14:textId="77777777" w:rsidR="00277A53" w:rsidRDefault="00890B2B" w:rsidP="00525EA7">
            <w:pPr>
              <w:spacing w:line="276" w:lineRule="auto"/>
              <w:jc w:val="center"/>
            </w:pPr>
            <w:r>
              <w:rPr>
                <w:noProof/>
                <w:lang w:eastAsia="en-MY"/>
              </w:rPr>
              <w:drawing>
                <wp:inline distT="0" distB="0" distL="0" distR="0" wp14:anchorId="539E682F" wp14:editId="7F0FB587">
                  <wp:extent cx="409575" cy="495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 cy="495300"/>
                          </a:xfrm>
                          <a:prstGeom prst="rect">
                            <a:avLst/>
                          </a:prstGeom>
                        </pic:spPr>
                      </pic:pic>
                    </a:graphicData>
                  </a:graphic>
                </wp:inline>
              </w:drawing>
            </w:r>
          </w:p>
        </w:tc>
        <w:tc>
          <w:tcPr>
            <w:tcW w:w="2243" w:type="dxa"/>
            <w:vAlign w:val="center"/>
          </w:tcPr>
          <w:p w14:paraId="310B1A86" w14:textId="77777777" w:rsidR="00B86222" w:rsidRDefault="00B86222" w:rsidP="00525EA7">
            <w:pPr>
              <w:spacing w:line="276" w:lineRule="auto"/>
              <w:jc w:val="center"/>
            </w:pPr>
            <w:r>
              <w:t>PV</w:t>
            </w:r>
          </w:p>
          <w:p w14:paraId="120541F3" w14:textId="77777777" w:rsidR="00277A53" w:rsidRDefault="00B86222" w:rsidP="00525EA7">
            <w:pPr>
              <w:spacing w:line="276" w:lineRule="auto"/>
              <w:jc w:val="center"/>
            </w:pPr>
            <w:r>
              <w:t>Generic Flat Plate PV</w:t>
            </w:r>
          </w:p>
        </w:tc>
        <w:tc>
          <w:tcPr>
            <w:tcW w:w="5477" w:type="dxa"/>
          </w:tcPr>
          <w:p w14:paraId="6EBFD4C0" w14:textId="3A079A76" w:rsidR="00277A53" w:rsidRDefault="00C23411" w:rsidP="00525EA7">
            <w:pPr>
              <w:spacing w:line="276" w:lineRule="auto"/>
            </w:pPr>
            <w:r>
              <w:t>Renewable form of power</w:t>
            </w:r>
            <w:r w:rsidR="00890B2B">
              <w:t xml:space="preserve"> received directly through the sun. </w:t>
            </w:r>
          </w:p>
        </w:tc>
      </w:tr>
      <w:tr w:rsidR="00277A53" w14:paraId="724F620E" w14:textId="77777777" w:rsidTr="005632D9">
        <w:tc>
          <w:tcPr>
            <w:tcW w:w="1296" w:type="dxa"/>
            <w:vAlign w:val="center"/>
          </w:tcPr>
          <w:p w14:paraId="6BAF338B" w14:textId="77777777" w:rsidR="00277A53" w:rsidRDefault="006B7681" w:rsidP="00525EA7">
            <w:pPr>
              <w:spacing w:line="276" w:lineRule="auto"/>
              <w:jc w:val="center"/>
            </w:pPr>
            <w:r>
              <w:rPr>
                <w:noProof/>
                <w:lang w:eastAsia="en-MY"/>
              </w:rPr>
              <w:drawing>
                <wp:inline distT="0" distB="0" distL="0" distR="0" wp14:anchorId="18B3EFCF" wp14:editId="4A03A41A">
                  <wp:extent cx="390525" cy="523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 cy="523875"/>
                          </a:xfrm>
                          <a:prstGeom prst="rect">
                            <a:avLst/>
                          </a:prstGeom>
                        </pic:spPr>
                      </pic:pic>
                    </a:graphicData>
                  </a:graphic>
                </wp:inline>
              </w:drawing>
            </w:r>
          </w:p>
        </w:tc>
        <w:tc>
          <w:tcPr>
            <w:tcW w:w="2243" w:type="dxa"/>
            <w:vAlign w:val="center"/>
          </w:tcPr>
          <w:p w14:paraId="3B593F9A" w14:textId="77777777" w:rsidR="00277A53" w:rsidRDefault="00B86222" w:rsidP="00525EA7">
            <w:pPr>
              <w:spacing w:line="276" w:lineRule="auto"/>
              <w:jc w:val="center"/>
            </w:pPr>
            <w:r>
              <w:t>Wind Turbine</w:t>
            </w:r>
          </w:p>
          <w:p w14:paraId="69E9C432" w14:textId="77777777" w:rsidR="00B86222" w:rsidRDefault="00B86222" w:rsidP="00525EA7">
            <w:pPr>
              <w:spacing w:line="276" w:lineRule="auto"/>
              <w:jc w:val="center"/>
            </w:pPr>
            <w:r>
              <w:t>Generic 10kW</w:t>
            </w:r>
          </w:p>
        </w:tc>
        <w:tc>
          <w:tcPr>
            <w:tcW w:w="5477" w:type="dxa"/>
          </w:tcPr>
          <w:p w14:paraId="4818966B" w14:textId="77777777" w:rsidR="00277A53" w:rsidRDefault="00890B2B" w:rsidP="00525EA7">
            <w:pPr>
              <w:spacing w:line="276" w:lineRule="auto"/>
            </w:pPr>
            <w:r>
              <w:t>Renewable form of power, received through the</w:t>
            </w:r>
            <w:r w:rsidR="005632D9">
              <w:t xml:space="preserve"> wind</w:t>
            </w:r>
            <w:r>
              <w:t>.</w:t>
            </w:r>
          </w:p>
        </w:tc>
      </w:tr>
      <w:tr w:rsidR="00277A53" w14:paraId="01656EF5" w14:textId="77777777" w:rsidTr="005632D9">
        <w:tc>
          <w:tcPr>
            <w:tcW w:w="1296" w:type="dxa"/>
            <w:vAlign w:val="center"/>
          </w:tcPr>
          <w:p w14:paraId="6A71B575" w14:textId="77777777" w:rsidR="00277A53" w:rsidRDefault="00890B2B" w:rsidP="00525EA7">
            <w:pPr>
              <w:spacing w:line="276" w:lineRule="auto"/>
              <w:jc w:val="center"/>
            </w:pPr>
            <w:r>
              <w:rPr>
                <w:noProof/>
                <w:lang w:eastAsia="en-MY"/>
              </w:rPr>
              <w:drawing>
                <wp:inline distT="0" distB="0" distL="0" distR="0" wp14:anchorId="08BB535D" wp14:editId="1579C911">
                  <wp:extent cx="495300" cy="485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929"/>
                          <a:stretch/>
                        </pic:blipFill>
                        <pic:spPr bwMode="auto">
                          <a:xfrm>
                            <a:off x="0" y="0"/>
                            <a:ext cx="495300" cy="485775"/>
                          </a:xfrm>
                          <a:prstGeom prst="rect">
                            <a:avLst/>
                          </a:prstGeom>
                          <a:ln>
                            <a:noFill/>
                          </a:ln>
                          <a:extLst>
                            <a:ext uri="{53640926-AAD7-44D8-BBD7-CCE9431645EC}">
                              <a14:shadowObscured xmlns:a14="http://schemas.microsoft.com/office/drawing/2010/main"/>
                            </a:ext>
                          </a:extLst>
                        </pic:spPr>
                      </pic:pic>
                    </a:graphicData>
                  </a:graphic>
                </wp:inline>
              </w:drawing>
            </w:r>
          </w:p>
        </w:tc>
        <w:tc>
          <w:tcPr>
            <w:tcW w:w="2243" w:type="dxa"/>
            <w:vAlign w:val="center"/>
          </w:tcPr>
          <w:p w14:paraId="274B4BCE" w14:textId="77777777" w:rsidR="00277A53" w:rsidRDefault="006B7681" w:rsidP="00525EA7">
            <w:pPr>
              <w:spacing w:line="276" w:lineRule="auto"/>
              <w:jc w:val="center"/>
            </w:pPr>
            <w:r>
              <w:t>Convertor</w:t>
            </w:r>
          </w:p>
          <w:p w14:paraId="0EA7F2CF" w14:textId="77777777" w:rsidR="006B7681" w:rsidRDefault="006B7681" w:rsidP="00525EA7">
            <w:pPr>
              <w:spacing w:line="276" w:lineRule="auto"/>
              <w:jc w:val="center"/>
            </w:pPr>
            <w:r>
              <w:t>System Convertor</w:t>
            </w:r>
          </w:p>
        </w:tc>
        <w:tc>
          <w:tcPr>
            <w:tcW w:w="5477" w:type="dxa"/>
          </w:tcPr>
          <w:p w14:paraId="5C1AA1ED" w14:textId="77777777" w:rsidR="00277A53" w:rsidRDefault="005632D9" w:rsidP="00525EA7">
            <w:pPr>
              <w:spacing w:line="276" w:lineRule="auto"/>
            </w:pPr>
            <w:r>
              <w:t>This is required to convert DC to AC or back.</w:t>
            </w:r>
          </w:p>
          <w:p w14:paraId="04C2D9D1" w14:textId="1FDE86B5" w:rsidR="005632D9" w:rsidRDefault="005632D9" w:rsidP="00525EA7">
            <w:pPr>
              <w:spacing w:line="276" w:lineRule="auto"/>
            </w:pPr>
            <w:r>
              <w:t xml:space="preserve">To store AC power into a battery it </w:t>
            </w:r>
            <w:r w:rsidR="00F16011">
              <w:t>needs</w:t>
            </w:r>
            <w:r>
              <w:t xml:space="preserve"> to be converted to a DC supply.</w:t>
            </w:r>
          </w:p>
          <w:p w14:paraId="422ADCCD" w14:textId="6F0C5CF6" w:rsidR="005632D9" w:rsidRDefault="005632D9" w:rsidP="00525EA7">
            <w:pPr>
              <w:spacing w:line="276" w:lineRule="auto"/>
            </w:pPr>
            <w:r>
              <w:t>Power received through PV is in DC</w:t>
            </w:r>
            <w:r w:rsidR="00E50F1C">
              <w:t xml:space="preserve">, thus, </w:t>
            </w:r>
            <w:r>
              <w:t xml:space="preserve">it </w:t>
            </w:r>
            <w:r w:rsidR="00C23411">
              <w:t>must</w:t>
            </w:r>
            <w:r>
              <w:t xml:space="preserve"> </w:t>
            </w:r>
            <w:bookmarkStart w:id="5" w:name="_GoBack"/>
            <w:bookmarkEnd w:id="5"/>
            <w:r>
              <w:t>be converted to AC before it’s sent to households.</w:t>
            </w:r>
          </w:p>
        </w:tc>
      </w:tr>
      <w:tr w:rsidR="00277A53" w14:paraId="00CAFF67" w14:textId="77777777" w:rsidTr="005632D9">
        <w:tc>
          <w:tcPr>
            <w:tcW w:w="1296" w:type="dxa"/>
            <w:vAlign w:val="center"/>
          </w:tcPr>
          <w:p w14:paraId="2B5E4F3F" w14:textId="77777777" w:rsidR="00277A53" w:rsidRDefault="00890B2B" w:rsidP="00525EA7">
            <w:pPr>
              <w:spacing w:line="276" w:lineRule="auto"/>
              <w:jc w:val="center"/>
            </w:pPr>
            <w:r>
              <w:rPr>
                <w:noProof/>
                <w:lang w:eastAsia="en-MY"/>
              </w:rPr>
              <w:drawing>
                <wp:inline distT="0" distB="0" distL="0" distR="0" wp14:anchorId="7C234014" wp14:editId="6F5E343A">
                  <wp:extent cx="466725" cy="314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 cy="314325"/>
                          </a:xfrm>
                          <a:prstGeom prst="rect">
                            <a:avLst/>
                          </a:prstGeom>
                        </pic:spPr>
                      </pic:pic>
                    </a:graphicData>
                  </a:graphic>
                </wp:inline>
              </w:drawing>
            </w:r>
          </w:p>
        </w:tc>
        <w:tc>
          <w:tcPr>
            <w:tcW w:w="2243" w:type="dxa"/>
            <w:vAlign w:val="center"/>
          </w:tcPr>
          <w:p w14:paraId="5C12FE1A" w14:textId="77777777" w:rsidR="00277A53" w:rsidRDefault="006B7681" w:rsidP="00525EA7">
            <w:pPr>
              <w:spacing w:line="276" w:lineRule="auto"/>
              <w:jc w:val="center"/>
            </w:pPr>
            <w:r>
              <w:t>Storage</w:t>
            </w:r>
          </w:p>
          <w:p w14:paraId="5FAB0518" w14:textId="77777777" w:rsidR="006B7681" w:rsidRDefault="006B7681" w:rsidP="00525EA7">
            <w:pPr>
              <w:spacing w:line="276" w:lineRule="auto"/>
              <w:jc w:val="center"/>
            </w:pPr>
            <w:r>
              <w:t>Generic 100kW Li-ion</w:t>
            </w:r>
          </w:p>
        </w:tc>
        <w:tc>
          <w:tcPr>
            <w:tcW w:w="5477" w:type="dxa"/>
          </w:tcPr>
          <w:p w14:paraId="3EEF638D" w14:textId="5B8F9066" w:rsidR="00277A53" w:rsidRDefault="005632D9" w:rsidP="00525EA7">
            <w:pPr>
              <w:keepNext/>
              <w:spacing w:line="276" w:lineRule="auto"/>
            </w:pPr>
            <w:r>
              <w:t>Used to store excess power generated</w:t>
            </w:r>
            <w:r w:rsidR="00E50F1C">
              <w:t xml:space="preserve"> by system</w:t>
            </w:r>
          </w:p>
        </w:tc>
      </w:tr>
    </w:tbl>
    <w:p w14:paraId="06B4CA78" w14:textId="2E2432B0" w:rsidR="00277A53" w:rsidRPr="00EA0EAF" w:rsidRDefault="005632D9" w:rsidP="00525EA7">
      <w:pPr>
        <w:pStyle w:val="Caption"/>
        <w:spacing w:line="276" w:lineRule="auto"/>
        <w:rPr>
          <w:rFonts w:cs="Times New Roman"/>
          <w:color w:val="000000" w:themeColor="text1"/>
          <w:sz w:val="22"/>
        </w:rPr>
      </w:pPr>
      <w:r w:rsidRPr="00EA0EAF">
        <w:rPr>
          <w:rFonts w:cs="Times New Roman"/>
          <w:color w:val="000000" w:themeColor="text1"/>
          <w:sz w:val="22"/>
        </w:rPr>
        <w:t xml:space="preserve">Table </w:t>
      </w:r>
      <w:r w:rsidR="0000027A">
        <w:rPr>
          <w:rFonts w:cs="Times New Roman"/>
          <w:color w:val="000000" w:themeColor="text1"/>
          <w:sz w:val="22"/>
        </w:rPr>
        <w:fldChar w:fldCharType="begin"/>
      </w:r>
      <w:r w:rsidR="0000027A">
        <w:rPr>
          <w:rFonts w:cs="Times New Roman"/>
          <w:color w:val="000000" w:themeColor="text1"/>
          <w:sz w:val="22"/>
        </w:rPr>
        <w:instrText xml:space="preserve"> SEQ Table \* ARABIC </w:instrText>
      </w:r>
      <w:r w:rsidR="0000027A">
        <w:rPr>
          <w:rFonts w:cs="Times New Roman"/>
          <w:color w:val="000000" w:themeColor="text1"/>
          <w:sz w:val="22"/>
        </w:rPr>
        <w:fldChar w:fldCharType="separate"/>
      </w:r>
      <w:r w:rsidR="0084577A">
        <w:rPr>
          <w:rFonts w:cs="Times New Roman"/>
          <w:noProof/>
          <w:color w:val="000000" w:themeColor="text1"/>
          <w:sz w:val="22"/>
        </w:rPr>
        <w:t>3</w:t>
      </w:r>
      <w:r w:rsidR="0000027A">
        <w:rPr>
          <w:rFonts w:cs="Times New Roman"/>
          <w:color w:val="000000" w:themeColor="text1"/>
          <w:sz w:val="22"/>
        </w:rPr>
        <w:fldChar w:fldCharType="end"/>
      </w:r>
      <w:r w:rsidRPr="00EA0EAF">
        <w:rPr>
          <w:rFonts w:cs="Times New Roman"/>
          <w:color w:val="000000" w:themeColor="text1"/>
          <w:sz w:val="22"/>
        </w:rPr>
        <w:t>: Description of individual components in the system</w:t>
      </w:r>
    </w:p>
    <w:p w14:paraId="60C80BF9" w14:textId="77777777" w:rsidR="00277A53" w:rsidRPr="00277A53" w:rsidRDefault="00277A53" w:rsidP="00525EA7">
      <w:pPr>
        <w:spacing w:line="276" w:lineRule="auto"/>
      </w:pPr>
    </w:p>
    <w:p w14:paraId="75804581" w14:textId="77777777" w:rsidR="003719C4" w:rsidRDefault="003719C4" w:rsidP="00525EA7">
      <w:pPr>
        <w:spacing w:line="276" w:lineRule="auto"/>
      </w:pPr>
    </w:p>
    <w:p w14:paraId="54F7598D" w14:textId="77777777" w:rsidR="002A3A58" w:rsidRDefault="00DD29F6" w:rsidP="00525EA7">
      <w:pPr>
        <w:spacing w:line="276" w:lineRule="auto"/>
      </w:pPr>
      <w:r>
        <w:t xml:space="preserve"> </w:t>
      </w:r>
    </w:p>
    <w:p w14:paraId="6847D086" w14:textId="261780EB" w:rsidR="00525EA7" w:rsidRDefault="00525EA7" w:rsidP="00525EA7">
      <w:pPr>
        <w:spacing w:line="276" w:lineRule="auto"/>
      </w:pPr>
    </w:p>
    <w:p w14:paraId="37ACD33E" w14:textId="77777777" w:rsidR="00525EA7" w:rsidRDefault="00525EA7" w:rsidP="00525EA7">
      <w:pPr>
        <w:pStyle w:val="Heading1"/>
        <w:spacing w:line="276" w:lineRule="auto"/>
        <w:rPr>
          <w:rFonts w:cs="Times New Roman"/>
        </w:rPr>
      </w:pPr>
      <w:bookmarkStart w:id="6" w:name="_Toc27427064"/>
      <w:r>
        <w:rPr>
          <w:rFonts w:cs="Times New Roman"/>
        </w:rPr>
        <w:lastRenderedPageBreak/>
        <w:t>Load Consumption</w:t>
      </w:r>
      <w:bookmarkEnd w:id="6"/>
    </w:p>
    <w:p w14:paraId="7C30BE06" w14:textId="77777777" w:rsidR="00525EA7" w:rsidRDefault="00525EA7" w:rsidP="00525EA7">
      <w:pPr>
        <w:spacing w:line="276" w:lineRule="auto"/>
        <w:rPr>
          <w:rFonts w:cs="Times New Roman"/>
        </w:rPr>
      </w:pPr>
    </w:p>
    <w:p w14:paraId="74F6D779" w14:textId="1B00AABA" w:rsidR="00525EA7" w:rsidRDefault="00525EA7" w:rsidP="00525EA7">
      <w:pPr>
        <w:spacing w:line="276" w:lineRule="auto"/>
        <w:rPr>
          <w:rFonts w:cs="Times New Roman"/>
          <w:lang w:val="en-US"/>
        </w:rPr>
      </w:pPr>
      <w:r>
        <w:rPr>
          <w:rFonts w:cs="Times New Roman"/>
          <w:lang w:val="en-US"/>
        </w:rPr>
        <w:t>In this section, the load consumption for this case study was evaluated assuming the common appliances in each house. Solitaire is a small settlement in the Khomas Region of central Namibia. This remote settlement is located at the edge of the Namib-Naukluft National Park. In this case study, Solitaire is assumed to have 20 households, each with 2 bedrooms, 1 bathroom</w:t>
      </w:r>
      <w:r w:rsidR="00E45D4D">
        <w:rPr>
          <w:rFonts w:cs="Times New Roman"/>
          <w:lang w:val="en-US"/>
        </w:rPr>
        <w:t>,</w:t>
      </w:r>
      <w:r w:rsidR="00E45D4D" w:rsidRPr="00E45D4D">
        <w:rPr>
          <w:rFonts w:cs="Times New Roman"/>
          <w:lang w:val="en-US"/>
        </w:rPr>
        <w:t xml:space="preserve"> </w:t>
      </w:r>
      <w:r w:rsidR="00E45D4D">
        <w:rPr>
          <w:rFonts w:cs="Times New Roman"/>
          <w:lang w:val="en-US"/>
        </w:rPr>
        <w:t xml:space="preserve">1 living </w:t>
      </w:r>
      <w:r w:rsidR="00C23411">
        <w:rPr>
          <w:rFonts w:cs="Times New Roman"/>
          <w:lang w:val="en-US"/>
        </w:rPr>
        <w:t>room, and</w:t>
      </w:r>
      <w:r>
        <w:rPr>
          <w:rFonts w:cs="Times New Roman"/>
          <w:lang w:val="en-US"/>
        </w:rPr>
        <w:t xml:space="preserve"> 1 kitchen. Each household is assumed to have similar appliances and hours of usage per day is estimated for each appliance. A total of 6 appliances were considered, such as, fans, air conditioners, LED lights, a fridge, a television and an internet router. </w:t>
      </w:r>
    </w:p>
    <w:p w14:paraId="3CB5415B" w14:textId="77777777" w:rsidR="00525EA7" w:rsidRDefault="00525EA7" w:rsidP="00525EA7">
      <w:pPr>
        <w:spacing w:line="276" w:lineRule="auto"/>
        <w:rPr>
          <w:rFonts w:cs="Times New Roman"/>
          <w:lang w:val="en-US"/>
        </w:rPr>
      </w:pPr>
      <w:r>
        <w:rPr>
          <w:rFonts w:cs="Times New Roman"/>
          <w:lang w:val="en-US"/>
        </w:rPr>
        <w:t>As shown in table 1 below, the total load in watts is determined, along with the energy in kWh. T</w:t>
      </w:r>
      <w:r>
        <w:rPr>
          <w:rFonts w:cs="Times New Roman"/>
        </w:rPr>
        <w:t xml:space="preserve">he scaled annual average energy required is given to be 230.6kwh/d with an average power of 18.7kw. </w:t>
      </w:r>
      <w:r>
        <w:rPr>
          <w:rFonts w:cs="Times New Roman"/>
          <w:lang w:val="en-US"/>
        </w:rPr>
        <w:t xml:space="preserve">This </w:t>
      </w:r>
      <w:r>
        <w:rPr>
          <w:rFonts w:cs="Times New Roman"/>
        </w:rPr>
        <w:t>scaled annual average energy</w:t>
      </w:r>
      <w:r>
        <w:rPr>
          <w:rFonts w:cs="Times New Roman"/>
          <w:lang w:val="en-US"/>
        </w:rPr>
        <w:t xml:space="preserve"> value is for 20 houses and is used as the electric load in Homer Pro. The total power calculated, is vital in determining the sizing of generator and renewable components. Moreover, t</w:t>
      </w:r>
      <w:r>
        <w:rPr>
          <w:rFonts w:cs="Times New Roman"/>
        </w:rPr>
        <w:t xml:space="preserve">he day-to-day random variability is set to 10% and the random variability time step is set to 20%. </w:t>
      </w:r>
    </w:p>
    <w:tbl>
      <w:tblPr>
        <w:tblW w:w="9736" w:type="dxa"/>
        <w:tblLook w:val="04A0" w:firstRow="1" w:lastRow="0" w:firstColumn="1" w:lastColumn="0" w:noHBand="0" w:noVBand="1"/>
      </w:tblPr>
      <w:tblGrid>
        <w:gridCol w:w="1393"/>
        <w:gridCol w:w="913"/>
        <w:gridCol w:w="1290"/>
        <w:gridCol w:w="1077"/>
        <w:gridCol w:w="1332"/>
        <w:gridCol w:w="1086"/>
        <w:gridCol w:w="912"/>
        <w:gridCol w:w="872"/>
        <w:gridCol w:w="861"/>
      </w:tblGrid>
      <w:tr w:rsidR="00525EA7" w14:paraId="5C49E0D0" w14:textId="77777777" w:rsidTr="00525EA7">
        <w:trPr>
          <w:trHeight w:val="539"/>
        </w:trPr>
        <w:tc>
          <w:tcPr>
            <w:tcW w:w="9736" w:type="dxa"/>
            <w:gridSpan w:val="9"/>
            <w:tcBorders>
              <w:top w:val="single" w:sz="4" w:space="0" w:color="auto"/>
              <w:left w:val="single" w:sz="4" w:space="0" w:color="auto"/>
              <w:bottom w:val="single" w:sz="4" w:space="0" w:color="auto"/>
              <w:right w:val="single" w:sz="4" w:space="0" w:color="auto"/>
            </w:tcBorders>
            <w:noWrap/>
            <w:vAlign w:val="center"/>
            <w:hideMark/>
          </w:tcPr>
          <w:p w14:paraId="10991867" w14:textId="77777777" w:rsidR="00525EA7" w:rsidRDefault="00525EA7" w:rsidP="00525EA7">
            <w:pPr>
              <w:spacing w:after="0" w:line="276" w:lineRule="auto"/>
              <w:rPr>
                <w:rFonts w:eastAsia="Times New Roman" w:cs="Times New Roman"/>
                <w:b/>
                <w:bCs/>
                <w:color w:val="002060"/>
                <w:sz w:val="20"/>
                <w:szCs w:val="40"/>
                <w:lang w:eastAsia="en-MY"/>
              </w:rPr>
            </w:pPr>
            <w:r>
              <w:rPr>
                <w:rFonts w:eastAsia="Times New Roman" w:cs="Times New Roman"/>
                <w:b/>
                <w:bCs/>
                <w:color w:val="002060"/>
                <w:sz w:val="28"/>
                <w:szCs w:val="40"/>
                <w:lang w:eastAsia="en-MY"/>
              </w:rPr>
              <w:t>LOAD CONSUMPTION</w:t>
            </w:r>
          </w:p>
        </w:tc>
      </w:tr>
      <w:tr w:rsidR="00525EA7" w14:paraId="03547469" w14:textId="77777777" w:rsidTr="00525EA7">
        <w:trPr>
          <w:trHeight w:val="283"/>
        </w:trPr>
        <w:tc>
          <w:tcPr>
            <w:tcW w:w="1393" w:type="dxa"/>
            <w:vMerge w:val="restart"/>
            <w:tcBorders>
              <w:top w:val="nil"/>
              <w:left w:val="single" w:sz="4" w:space="0" w:color="auto"/>
              <w:bottom w:val="single" w:sz="4" w:space="0" w:color="auto"/>
              <w:right w:val="single" w:sz="4" w:space="0" w:color="auto"/>
            </w:tcBorders>
            <w:noWrap/>
            <w:vAlign w:val="center"/>
            <w:hideMark/>
          </w:tcPr>
          <w:p w14:paraId="19426AA6"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APPLIANCES</w:t>
            </w:r>
          </w:p>
        </w:tc>
        <w:tc>
          <w:tcPr>
            <w:tcW w:w="913" w:type="dxa"/>
            <w:vMerge w:val="restart"/>
            <w:tcBorders>
              <w:top w:val="nil"/>
              <w:left w:val="single" w:sz="4" w:space="0" w:color="auto"/>
              <w:bottom w:val="single" w:sz="4" w:space="0" w:color="auto"/>
              <w:right w:val="single" w:sz="4" w:space="0" w:color="auto"/>
            </w:tcBorders>
            <w:vAlign w:val="center"/>
            <w:hideMark/>
          </w:tcPr>
          <w:p w14:paraId="2402290A"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LOAD WATT (W)</w:t>
            </w:r>
          </w:p>
        </w:tc>
        <w:tc>
          <w:tcPr>
            <w:tcW w:w="4785" w:type="dxa"/>
            <w:gridSpan w:val="4"/>
            <w:tcBorders>
              <w:top w:val="single" w:sz="4" w:space="0" w:color="auto"/>
              <w:left w:val="nil"/>
              <w:bottom w:val="single" w:sz="4" w:space="0" w:color="auto"/>
              <w:right w:val="single" w:sz="4" w:space="0" w:color="auto"/>
            </w:tcBorders>
            <w:shd w:val="clear" w:color="auto" w:fill="FFC000"/>
            <w:noWrap/>
            <w:vAlign w:val="center"/>
            <w:hideMark/>
          </w:tcPr>
          <w:p w14:paraId="01ED2A18"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QAUNTITY OF APPLIANCES PER HOUSE</w:t>
            </w:r>
          </w:p>
        </w:tc>
        <w:tc>
          <w:tcPr>
            <w:tcW w:w="912" w:type="dxa"/>
            <w:vMerge w:val="restart"/>
            <w:tcBorders>
              <w:top w:val="nil"/>
              <w:left w:val="single" w:sz="4" w:space="0" w:color="auto"/>
              <w:bottom w:val="single" w:sz="4" w:space="0" w:color="auto"/>
              <w:right w:val="single" w:sz="4" w:space="0" w:color="auto"/>
            </w:tcBorders>
            <w:vAlign w:val="center"/>
            <w:hideMark/>
          </w:tcPr>
          <w:p w14:paraId="02749CCF"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TOTAL POWER (W)</w:t>
            </w:r>
          </w:p>
        </w:tc>
        <w:tc>
          <w:tcPr>
            <w:tcW w:w="872" w:type="dxa"/>
            <w:vMerge w:val="restart"/>
            <w:tcBorders>
              <w:top w:val="nil"/>
              <w:left w:val="single" w:sz="4" w:space="0" w:color="auto"/>
              <w:bottom w:val="single" w:sz="4" w:space="0" w:color="auto"/>
              <w:right w:val="single" w:sz="4" w:space="0" w:color="auto"/>
            </w:tcBorders>
            <w:vAlign w:val="center"/>
            <w:hideMark/>
          </w:tcPr>
          <w:p w14:paraId="4EB06C9E"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HOURS OF USE</w:t>
            </w:r>
          </w:p>
        </w:tc>
        <w:tc>
          <w:tcPr>
            <w:tcW w:w="861" w:type="dxa"/>
            <w:vMerge w:val="restart"/>
            <w:tcBorders>
              <w:top w:val="nil"/>
              <w:left w:val="single" w:sz="4" w:space="0" w:color="auto"/>
              <w:bottom w:val="single" w:sz="4" w:space="0" w:color="auto"/>
              <w:right w:val="single" w:sz="4" w:space="0" w:color="auto"/>
            </w:tcBorders>
            <w:vAlign w:val="center"/>
            <w:hideMark/>
          </w:tcPr>
          <w:p w14:paraId="6143DBCF"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kWh per HOUSE</w:t>
            </w:r>
          </w:p>
        </w:tc>
      </w:tr>
      <w:tr w:rsidR="00525EA7" w14:paraId="6280D7DA" w14:textId="77777777" w:rsidTr="00525EA7">
        <w:trPr>
          <w:trHeight w:val="539"/>
        </w:trPr>
        <w:tc>
          <w:tcPr>
            <w:tcW w:w="0" w:type="auto"/>
            <w:vMerge/>
            <w:tcBorders>
              <w:top w:val="nil"/>
              <w:left w:val="single" w:sz="4" w:space="0" w:color="auto"/>
              <w:bottom w:val="single" w:sz="4" w:space="0" w:color="auto"/>
              <w:right w:val="single" w:sz="4" w:space="0" w:color="auto"/>
            </w:tcBorders>
            <w:vAlign w:val="center"/>
            <w:hideMark/>
          </w:tcPr>
          <w:p w14:paraId="5A029C50" w14:textId="77777777" w:rsidR="00525EA7" w:rsidRDefault="00525EA7" w:rsidP="00525EA7">
            <w:pPr>
              <w:spacing w:after="0" w:line="276" w:lineRule="auto"/>
              <w:rPr>
                <w:rFonts w:eastAsia="Times New Roman" w:cs="Times New Roman"/>
                <w:b/>
                <w:bCs/>
                <w:color w:val="000000"/>
                <w:sz w:val="18"/>
                <w:lang w:eastAsia="en-MY"/>
              </w:rPr>
            </w:pPr>
          </w:p>
        </w:tc>
        <w:tc>
          <w:tcPr>
            <w:tcW w:w="0" w:type="auto"/>
            <w:vMerge/>
            <w:tcBorders>
              <w:top w:val="nil"/>
              <w:left w:val="single" w:sz="4" w:space="0" w:color="auto"/>
              <w:bottom w:val="single" w:sz="4" w:space="0" w:color="auto"/>
              <w:right w:val="single" w:sz="4" w:space="0" w:color="auto"/>
            </w:tcBorders>
            <w:vAlign w:val="center"/>
            <w:hideMark/>
          </w:tcPr>
          <w:p w14:paraId="31337D6F" w14:textId="77777777" w:rsidR="00525EA7" w:rsidRDefault="00525EA7" w:rsidP="00525EA7">
            <w:pPr>
              <w:spacing w:after="0" w:line="276" w:lineRule="auto"/>
              <w:rPr>
                <w:rFonts w:eastAsia="Times New Roman" w:cs="Times New Roman"/>
                <w:b/>
                <w:bCs/>
                <w:color w:val="000000"/>
                <w:sz w:val="18"/>
                <w:lang w:eastAsia="en-MY"/>
              </w:rPr>
            </w:pPr>
          </w:p>
        </w:tc>
        <w:tc>
          <w:tcPr>
            <w:tcW w:w="1290" w:type="dxa"/>
            <w:tcBorders>
              <w:top w:val="nil"/>
              <w:left w:val="nil"/>
              <w:bottom w:val="single" w:sz="4" w:space="0" w:color="auto"/>
              <w:right w:val="single" w:sz="4" w:space="0" w:color="auto"/>
            </w:tcBorders>
            <w:vAlign w:val="center"/>
            <w:hideMark/>
          </w:tcPr>
          <w:p w14:paraId="1F5FEA09"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BEDROOMS</w:t>
            </w:r>
          </w:p>
        </w:tc>
        <w:tc>
          <w:tcPr>
            <w:tcW w:w="1077" w:type="dxa"/>
            <w:tcBorders>
              <w:top w:val="nil"/>
              <w:left w:val="nil"/>
              <w:bottom w:val="single" w:sz="4" w:space="0" w:color="auto"/>
              <w:right w:val="single" w:sz="4" w:space="0" w:color="auto"/>
            </w:tcBorders>
            <w:vAlign w:val="center"/>
            <w:hideMark/>
          </w:tcPr>
          <w:p w14:paraId="3DA22586"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LIVING ROOM</w:t>
            </w:r>
          </w:p>
        </w:tc>
        <w:tc>
          <w:tcPr>
            <w:tcW w:w="1332" w:type="dxa"/>
            <w:tcBorders>
              <w:top w:val="nil"/>
              <w:left w:val="nil"/>
              <w:bottom w:val="single" w:sz="4" w:space="0" w:color="auto"/>
              <w:right w:val="single" w:sz="4" w:space="0" w:color="auto"/>
            </w:tcBorders>
            <w:vAlign w:val="center"/>
            <w:hideMark/>
          </w:tcPr>
          <w:p w14:paraId="10865FBF"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BATHROOM</w:t>
            </w:r>
          </w:p>
        </w:tc>
        <w:tc>
          <w:tcPr>
            <w:tcW w:w="1086" w:type="dxa"/>
            <w:tcBorders>
              <w:top w:val="nil"/>
              <w:left w:val="nil"/>
              <w:bottom w:val="single" w:sz="4" w:space="0" w:color="auto"/>
              <w:right w:val="single" w:sz="4" w:space="0" w:color="auto"/>
            </w:tcBorders>
            <w:vAlign w:val="center"/>
            <w:hideMark/>
          </w:tcPr>
          <w:p w14:paraId="0E13E29B"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KITCHEN</w:t>
            </w:r>
          </w:p>
        </w:tc>
        <w:tc>
          <w:tcPr>
            <w:tcW w:w="0" w:type="auto"/>
            <w:vMerge/>
            <w:tcBorders>
              <w:top w:val="nil"/>
              <w:left w:val="single" w:sz="4" w:space="0" w:color="auto"/>
              <w:bottom w:val="single" w:sz="4" w:space="0" w:color="auto"/>
              <w:right w:val="single" w:sz="4" w:space="0" w:color="auto"/>
            </w:tcBorders>
            <w:vAlign w:val="center"/>
            <w:hideMark/>
          </w:tcPr>
          <w:p w14:paraId="2BE8FAF9" w14:textId="77777777" w:rsidR="00525EA7" w:rsidRDefault="00525EA7" w:rsidP="00525EA7">
            <w:pPr>
              <w:spacing w:after="0" w:line="276" w:lineRule="auto"/>
              <w:rPr>
                <w:rFonts w:eastAsia="Times New Roman" w:cs="Times New Roman"/>
                <w:b/>
                <w:bCs/>
                <w:color w:val="000000"/>
                <w:sz w:val="18"/>
                <w:lang w:eastAsia="en-MY"/>
              </w:rPr>
            </w:pPr>
          </w:p>
        </w:tc>
        <w:tc>
          <w:tcPr>
            <w:tcW w:w="0" w:type="auto"/>
            <w:vMerge/>
            <w:tcBorders>
              <w:top w:val="nil"/>
              <w:left w:val="single" w:sz="4" w:space="0" w:color="auto"/>
              <w:bottom w:val="single" w:sz="4" w:space="0" w:color="auto"/>
              <w:right w:val="single" w:sz="4" w:space="0" w:color="auto"/>
            </w:tcBorders>
            <w:vAlign w:val="center"/>
            <w:hideMark/>
          </w:tcPr>
          <w:p w14:paraId="23F0F1CF" w14:textId="77777777" w:rsidR="00525EA7" w:rsidRDefault="00525EA7" w:rsidP="00525EA7">
            <w:pPr>
              <w:spacing w:after="0" w:line="276" w:lineRule="auto"/>
              <w:rPr>
                <w:rFonts w:eastAsia="Times New Roman" w:cs="Times New Roman"/>
                <w:b/>
                <w:bCs/>
                <w:color w:val="000000"/>
                <w:sz w:val="18"/>
                <w:lang w:eastAsia="en-MY"/>
              </w:rPr>
            </w:pPr>
          </w:p>
        </w:tc>
        <w:tc>
          <w:tcPr>
            <w:tcW w:w="0" w:type="auto"/>
            <w:vMerge/>
            <w:tcBorders>
              <w:top w:val="nil"/>
              <w:left w:val="single" w:sz="4" w:space="0" w:color="auto"/>
              <w:bottom w:val="single" w:sz="4" w:space="0" w:color="auto"/>
              <w:right w:val="single" w:sz="4" w:space="0" w:color="auto"/>
            </w:tcBorders>
            <w:vAlign w:val="center"/>
            <w:hideMark/>
          </w:tcPr>
          <w:p w14:paraId="6D795362" w14:textId="77777777" w:rsidR="00525EA7" w:rsidRDefault="00525EA7" w:rsidP="00525EA7">
            <w:pPr>
              <w:spacing w:after="0" w:line="276" w:lineRule="auto"/>
              <w:rPr>
                <w:rFonts w:eastAsia="Times New Roman" w:cs="Times New Roman"/>
                <w:b/>
                <w:bCs/>
                <w:color w:val="000000"/>
                <w:sz w:val="18"/>
                <w:lang w:eastAsia="en-MY"/>
              </w:rPr>
            </w:pPr>
          </w:p>
        </w:tc>
      </w:tr>
      <w:tr w:rsidR="00525EA7" w14:paraId="245B99E4" w14:textId="77777777" w:rsidTr="00525EA7">
        <w:trPr>
          <w:trHeight w:val="283"/>
        </w:trPr>
        <w:tc>
          <w:tcPr>
            <w:tcW w:w="1393" w:type="dxa"/>
            <w:tcBorders>
              <w:top w:val="nil"/>
              <w:left w:val="single" w:sz="4" w:space="0" w:color="auto"/>
              <w:bottom w:val="single" w:sz="4" w:space="0" w:color="auto"/>
              <w:right w:val="single" w:sz="4" w:space="0" w:color="auto"/>
            </w:tcBorders>
            <w:noWrap/>
            <w:vAlign w:val="center"/>
            <w:hideMark/>
          </w:tcPr>
          <w:p w14:paraId="03E5ACC7"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FAN</w:t>
            </w:r>
          </w:p>
        </w:tc>
        <w:tc>
          <w:tcPr>
            <w:tcW w:w="913" w:type="dxa"/>
            <w:tcBorders>
              <w:top w:val="nil"/>
              <w:left w:val="nil"/>
              <w:bottom w:val="single" w:sz="4" w:space="0" w:color="auto"/>
              <w:right w:val="single" w:sz="4" w:space="0" w:color="auto"/>
            </w:tcBorders>
            <w:noWrap/>
            <w:vAlign w:val="center"/>
            <w:hideMark/>
          </w:tcPr>
          <w:p w14:paraId="1D21F4F5"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75</w:t>
            </w:r>
          </w:p>
        </w:tc>
        <w:tc>
          <w:tcPr>
            <w:tcW w:w="1290" w:type="dxa"/>
            <w:tcBorders>
              <w:top w:val="nil"/>
              <w:left w:val="nil"/>
              <w:bottom w:val="single" w:sz="4" w:space="0" w:color="auto"/>
              <w:right w:val="single" w:sz="4" w:space="0" w:color="auto"/>
            </w:tcBorders>
            <w:noWrap/>
            <w:vAlign w:val="center"/>
            <w:hideMark/>
          </w:tcPr>
          <w:p w14:paraId="3ABF2A5B" w14:textId="77777777" w:rsidR="00525EA7" w:rsidRDefault="00525EA7" w:rsidP="00525EA7">
            <w:pPr>
              <w:spacing w:line="276" w:lineRule="auto"/>
              <w:rPr>
                <w:rFonts w:eastAsia="Times New Roman" w:cs="Times New Roman"/>
                <w:color w:val="000000"/>
                <w:sz w:val="18"/>
                <w:lang w:eastAsia="en-MY"/>
              </w:rPr>
            </w:pPr>
          </w:p>
        </w:tc>
        <w:tc>
          <w:tcPr>
            <w:tcW w:w="1077" w:type="dxa"/>
            <w:tcBorders>
              <w:top w:val="nil"/>
              <w:left w:val="nil"/>
              <w:bottom w:val="single" w:sz="4" w:space="0" w:color="auto"/>
              <w:right w:val="single" w:sz="4" w:space="0" w:color="auto"/>
            </w:tcBorders>
            <w:noWrap/>
            <w:vAlign w:val="center"/>
            <w:hideMark/>
          </w:tcPr>
          <w:p w14:paraId="52C8A63F"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w:t>
            </w:r>
          </w:p>
        </w:tc>
        <w:tc>
          <w:tcPr>
            <w:tcW w:w="1332" w:type="dxa"/>
            <w:tcBorders>
              <w:top w:val="nil"/>
              <w:left w:val="nil"/>
              <w:bottom w:val="single" w:sz="4" w:space="0" w:color="auto"/>
              <w:right w:val="single" w:sz="4" w:space="0" w:color="auto"/>
            </w:tcBorders>
            <w:noWrap/>
            <w:vAlign w:val="center"/>
            <w:hideMark/>
          </w:tcPr>
          <w:p w14:paraId="769E99C6" w14:textId="77777777" w:rsidR="00525EA7" w:rsidRDefault="00525EA7" w:rsidP="00525EA7">
            <w:pPr>
              <w:spacing w:line="276" w:lineRule="auto"/>
              <w:rPr>
                <w:rFonts w:eastAsia="Times New Roman" w:cs="Times New Roman"/>
                <w:color w:val="000000"/>
                <w:sz w:val="18"/>
                <w:lang w:eastAsia="en-MY"/>
              </w:rPr>
            </w:pPr>
          </w:p>
        </w:tc>
        <w:tc>
          <w:tcPr>
            <w:tcW w:w="1086" w:type="dxa"/>
            <w:tcBorders>
              <w:top w:val="nil"/>
              <w:left w:val="nil"/>
              <w:bottom w:val="single" w:sz="4" w:space="0" w:color="auto"/>
              <w:right w:val="single" w:sz="4" w:space="0" w:color="auto"/>
            </w:tcBorders>
            <w:noWrap/>
            <w:vAlign w:val="center"/>
            <w:hideMark/>
          </w:tcPr>
          <w:p w14:paraId="3D7E276F" w14:textId="77777777" w:rsidR="00525EA7" w:rsidRDefault="00525EA7" w:rsidP="00525EA7">
            <w:pPr>
              <w:spacing w:after="0" w:line="276" w:lineRule="auto"/>
              <w:rPr>
                <w:sz w:val="20"/>
                <w:szCs w:val="20"/>
                <w:lang w:val="en-US"/>
              </w:rPr>
            </w:pPr>
          </w:p>
        </w:tc>
        <w:tc>
          <w:tcPr>
            <w:tcW w:w="912" w:type="dxa"/>
            <w:tcBorders>
              <w:top w:val="nil"/>
              <w:left w:val="nil"/>
              <w:bottom w:val="single" w:sz="4" w:space="0" w:color="auto"/>
              <w:right w:val="single" w:sz="4" w:space="0" w:color="auto"/>
            </w:tcBorders>
            <w:noWrap/>
            <w:vAlign w:val="center"/>
            <w:hideMark/>
          </w:tcPr>
          <w:p w14:paraId="2BBB9362"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75</w:t>
            </w:r>
          </w:p>
        </w:tc>
        <w:tc>
          <w:tcPr>
            <w:tcW w:w="872" w:type="dxa"/>
            <w:tcBorders>
              <w:top w:val="nil"/>
              <w:left w:val="nil"/>
              <w:bottom w:val="single" w:sz="4" w:space="0" w:color="auto"/>
              <w:right w:val="single" w:sz="4" w:space="0" w:color="auto"/>
            </w:tcBorders>
            <w:noWrap/>
            <w:vAlign w:val="center"/>
            <w:hideMark/>
          </w:tcPr>
          <w:p w14:paraId="5611EA12"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16</w:t>
            </w:r>
          </w:p>
        </w:tc>
        <w:tc>
          <w:tcPr>
            <w:tcW w:w="861" w:type="dxa"/>
            <w:tcBorders>
              <w:top w:val="nil"/>
              <w:left w:val="nil"/>
              <w:bottom w:val="single" w:sz="4" w:space="0" w:color="auto"/>
              <w:right w:val="single" w:sz="4" w:space="0" w:color="auto"/>
            </w:tcBorders>
            <w:noWrap/>
            <w:vAlign w:val="center"/>
            <w:hideMark/>
          </w:tcPr>
          <w:p w14:paraId="084D9BB8"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1.2</w:t>
            </w:r>
          </w:p>
        </w:tc>
      </w:tr>
      <w:tr w:rsidR="00525EA7" w14:paraId="52DC94D8" w14:textId="77777777" w:rsidTr="00525EA7">
        <w:trPr>
          <w:trHeight w:val="283"/>
        </w:trPr>
        <w:tc>
          <w:tcPr>
            <w:tcW w:w="1393" w:type="dxa"/>
            <w:tcBorders>
              <w:top w:val="nil"/>
              <w:left w:val="single" w:sz="4" w:space="0" w:color="auto"/>
              <w:bottom w:val="single" w:sz="4" w:space="0" w:color="auto"/>
              <w:right w:val="single" w:sz="4" w:space="0" w:color="auto"/>
            </w:tcBorders>
            <w:noWrap/>
            <w:vAlign w:val="center"/>
            <w:hideMark/>
          </w:tcPr>
          <w:p w14:paraId="692B9492"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AC</w:t>
            </w:r>
          </w:p>
        </w:tc>
        <w:tc>
          <w:tcPr>
            <w:tcW w:w="913" w:type="dxa"/>
            <w:tcBorders>
              <w:top w:val="nil"/>
              <w:left w:val="nil"/>
              <w:bottom w:val="single" w:sz="4" w:space="0" w:color="auto"/>
              <w:right w:val="single" w:sz="4" w:space="0" w:color="auto"/>
            </w:tcBorders>
            <w:noWrap/>
            <w:vAlign w:val="center"/>
            <w:hideMark/>
          </w:tcPr>
          <w:p w14:paraId="47EF8F96"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318</w:t>
            </w:r>
          </w:p>
        </w:tc>
        <w:tc>
          <w:tcPr>
            <w:tcW w:w="1290" w:type="dxa"/>
            <w:tcBorders>
              <w:top w:val="nil"/>
              <w:left w:val="nil"/>
              <w:bottom w:val="single" w:sz="4" w:space="0" w:color="auto"/>
              <w:right w:val="single" w:sz="4" w:space="0" w:color="auto"/>
            </w:tcBorders>
            <w:noWrap/>
            <w:vAlign w:val="center"/>
            <w:hideMark/>
          </w:tcPr>
          <w:p w14:paraId="4C645292"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2</w:t>
            </w:r>
          </w:p>
        </w:tc>
        <w:tc>
          <w:tcPr>
            <w:tcW w:w="1077" w:type="dxa"/>
            <w:tcBorders>
              <w:top w:val="nil"/>
              <w:left w:val="nil"/>
              <w:bottom w:val="single" w:sz="4" w:space="0" w:color="auto"/>
              <w:right w:val="single" w:sz="4" w:space="0" w:color="auto"/>
            </w:tcBorders>
            <w:noWrap/>
            <w:vAlign w:val="center"/>
            <w:hideMark/>
          </w:tcPr>
          <w:p w14:paraId="3FC08627" w14:textId="77777777" w:rsidR="00525EA7" w:rsidRDefault="00525EA7" w:rsidP="00525EA7">
            <w:pPr>
              <w:spacing w:line="276" w:lineRule="auto"/>
              <w:rPr>
                <w:rFonts w:eastAsia="Times New Roman" w:cs="Times New Roman"/>
                <w:color w:val="000000"/>
                <w:sz w:val="18"/>
                <w:lang w:eastAsia="en-MY"/>
              </w:rPr>
            </w:pPr>
          </w:p>
        </w:tc>
        <w:tc>
          <w:tcPr>
            <w:tcW w:w="1332" w:type="dxa"/>
            <w:tcBorders>
              <w:top w:val="nil"/>
              <w:left w:val="nil"/>
              <w:bottom w:val="single" w:sz="4" w:space="0" w:color="auto"/>
              <w:right w:val="single" w:sz="4" w:space="0" w:color="auto"/>
            </w:tcBorders>
            <w:noWrap/>
            <w:vAlign w:val="center"/>
            <w:hideMark/>
          </w:tcPr>
          <w:p w14:paraId="57E75B36" w14:textId="77777777" w:rsidR="00525EA7" w:rsidRDefault="00525EA7" w:rsidP="00525EA7">
            <w:pPr>
              <w:spacing w:after="0" w:line="276" w:lineRule="auto"/>
              <w:rPr>
                <w:sz w:val="20"/>
                <w:szCs w:val="20"/>
                <w:lang w:val="en-US"/>
              </w:rPr>
            </w:pPr>
          </w:p>
        </w:tc>
        <w:tc>
          <w:tcPr>
            <w:tcW w:w="1086" w:type="dxa"/>
            <w:tcBorders>
              <w:top w:val="nil"/>
              <w:left w:val="nil"/>
              <w:bottom w:val="single" w:sz="4" w:space="0" w:color="auto"/>
              <w:right w:val="single" w:sz="4" w:space="0" w:color="auto"/>
            </w:tcBorders>
            <w:noWrap/>
            <w:vAlign w:val="center"/>
            <w:hideMark/>
          </w:tcPr>
          <w:p w14:paraId="61A306AC" w14:textId="77777777" w:rsidR="00525EA7" w:rsidRDefault="00525EA7" w:rsidP="00525EA7">
            <w:pPr>
              <w:spacing w:after="0" w:line="276" w:lineRule="auto"/>
              <w:rPr>
                <w:sz w:val="20"/>
                <w:szCs w:val="20"/>
                <w:lang w:val="en-US"/>
              </w:rPr>
            </w:pPr>
          </w:p>
        </w:tc>
        <w:tc>
          <w:tcPr>
            <w:tcW w:w="912" w:type="dxa"/>
            <w:tcBorders>
              <w:top w:val="nil"/>
              <w:left w:val="nil"/>
              <w:bottom w:val="single" w:sz="4" w:space="0" w:color="auto"/>
              <w:right w:val="single" w:sz="4" w:space="0" w:color="auto"/>
            </w:tcBorders>
            <w:noWrap/>
            <w:vAlign w:val="center"/>
            <w:hideMark/>
          </w:tcPr>
          <w:p w14:paraId="4643EF71"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636</w:t>
            </w:r>
          </w:p>
        </w:tc>
        <w:tc>
          <w:tcPr>
            <w:tcW w:w="872" w:type="dxa"/>
            <w:tcBorders>
              <w:top w:val="nil"/>
              <w:left w:val="nil"/>
              <w:bottom w:val="single" w:sz="4" w:space="0" w:color="auto"/>
              <w:right w:val="single" w:sz="4" w:space="0" w:color="auto"/>
            </w:tcBorders>
            <w:noWrap/>
            <w:vAlign w:val="center"/>
            <w:hideMark/>
          </w:tcPr>
          <w:p w14:paraId="37459EAA"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10</w:t>
            </w:r>
          </w:p>
        </w:tc>
        <w:tc>
          <w:tcPr>
            <w:tcW w:w="861" w:type="dxa"/>
            <w:tcBorders>
              <w:top w:val="nil"/>
              <w:left w:val="nil"/>
              <w:bottom w:val="single" w:sz="4" w:space="0" w:color="auto"/>
              <w:right w:val="single" w:sz="4" w:space="0" w:color="auto"/>
            </w:tcBorders>
            <w:noWrap/>
            <w:vAlign w:val="center"/>
            <w:hideMark/>
          </w:tcPr>
          <w:p w14:paraId="04E4A6B8"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6.36</w:t>
            </w:r>
          </w:p>
        </w:tc>
      </w:tr>
      <w:tr w:rsidR="00525EA7" w14:paraId="0BC9EB54" w14:textId="77777777" w:rsidTr="00525EA7">
        <w:trPr>
          <w:trHeight w:val="283"/>
        </w:trPr>
        <w:tc>
          <w:tcPr>
            <w:tcW w:w="1393" w:type="dxa"/>
            <w:tcBorders>
              <w:top w:val="nil"/>
              <w:left w:val="single" w:sz="4" w:space="0" w:color="auto"/>
              <w:bottom w:val="single" w:sz="4" w:space="0" w:color="auto"/>
              <w:right w:val="single" w:sz="4" w:space="0" w:color="auto"/>
            </w:tcBorders>
            <w:noWrap/>
            <w:vAlign w:val="center"/>
            <w:hideMark/>
          </w:tcPr>
          <w:p w14:paraId="7346FE8E"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LED LAMPS</w:t>
            </w:r>
          </w:p>
        </w:tc>
        <w:tc>
          <w:tcPr>
            <w:tcW w:w="913" w:type="dxa"/>
            <w:tcBorders>
              <w:top w:val="nil"/>
              <w:left w:val="nil"/>
              <w:bottom w:val="single" w:sz="4" w:space="0" w:color="auto"/>
              <w:right w:val="single" w:sz="4" w:space="0" w:color="auto"/>
            </w:tcBorders>
            <w:noWrap/>
            <w:vAlign w:val="center"/>
            <w:hideMark/>
          </w:tcPr>
          <w:p w14:paraId="05A0707F"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5</w:t>
            </w:r>
          </w:p>
        </w:tc>
        <w:tc>
          <w:tcPr>
            <w:tcW w:w="1290" w:type="dxa"/>
            <w:tcBorders>
              <w:top w:val="nil"/>
              <w:left w:val="nil"/>
              <w:bottom w:val="single" w:sz="4" w:space="0" w:color="auto"/>
              <w:right w:val="single" w:sz="4" w:space="0" w:color="auto"/>
            </w:tcBorders>
            <w:noWrap/>
            <w:vAlign w:val="center"/>
            <w:hideMark/>
          </w:tcPr>
          <w:p w14:paraId="7708629E"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2</w:t>
            </w:r>
          </w:p>
        </w:tc>
        <w:tc>
          <w:tcPr>
            <w:tcW w:w="1077" w:type="dxa"/>
            <w:tcBorders>
              <w:top w:val="nil"/>
              <w:left w:val="nil"/>
              <w:bottom w:val="single" w:sz="4" w:space="0" w:color="auto"/>
              <w:right w:val="single" w:sz="4" w:space="0" w:color="auto"/>
            </w:tcBorders>
            <w:noWrap/>
            <w:vAlign w:val="center"/>
            <w:hideMark/>
          </w:tcPr>
          <w:p w14:paraId="17BC473B"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2</w:t>
            </w:r>
          </w:p>
        </w:tc>
        <w:tc>
          <w:tcPr>
            <w:tcW w:w="1332" w:type="dxa"/>
            <w:tcBorders>
              <w:top w:val="nil"/>
              <w:left w:val="nil"/>
              <w:bottom w:val="single" w:sz="4" w:space="0" w:color="auto"/>
              <w:right w:val="single" w:sz="4" w:space="0" w:color="auto"/>
            </w:tcBorders>
            <w:noWrap/>
            <w:vAlign w:val="center"/>
            <w:hideMark/>
          </w:tcPr>
          <w:p w14:paraId="2D05516A"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w:t>
            </w:r>
          </w:p>
        </w:tc>
        <w:tc>
          <w:tcPr>
            <w:tcW w:w="1086" w:type="dxa"/>
            <w:tcBorders>
              <w:top w:val="nil"/>
              <w:left w:val="nil"/>
              <w:bottom w:val="single" w:sz="4" w:space="0" w:color="auto"/>
              <w:right w:val="single" w:sz="4" w:space="0" w:color="auto"/>
            </w:tcBorders>
            <w:noWrap/>
            <w:vAlign w:val="center"/>
            <w:hideMark/>
          </w:tcPr>
          <w:p w14:paraId="40112514"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w:t>
            </w:r>
          </w:p>
        </w:tc>
        <w:tc>
          <w:tcPr>
            <w:tcW w:w="912" w:type="dxa"/>
            <w:tcBorders>
              <w:top w:val="nil"/>
              <w:left w:val="nil"/>
              <w:bottom w:val="single" w:sz="4" w:space="0" w:color="auto"/>
              <w:right w:val="single" w:sz="4" w:space="0" w:color="auto"/>
            </w:tcBorders>
            <w:noWrap/>
            <w:vAlign w:val="center"/>
            <w:hideMark/>
          </w:tcPr>
          <w:p w14:paraId="6CC8345F"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30</w:t>
            </w:r>
          </w:p>
        </w:tc>
        <w:tc>
          <w:tcPr>
            <w:tcW w:w="872" w:type="dxa"/>
            <w:tcBorders>
              <w:top w:val="nil"/>
              <w:left w:val="nil"/>
              <w:bottom w:val="single" w:sz="4" w:space="0" w:color="auto"/>
              <w:right w:val="single" w:sz="4" w:space="0" w:color="auto"/>
            </w:tcBorders>
            <w:noWrap/>
            <w:vAlign w:val="center"/>
            <w:hideMark/>
          </w:tcPr>
          <w:p w14:paraId="578E24FC"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14</w:t>
            </w:r>
          </w:p>
        </w:tc>
        <w:tc>
          <w:tcPr>
            <w:tcW w:w="861" w:type="dxa"/>
            <w:tcBorders>
              <w:top w:val="nil"/>
              <w:left w:val="nil"/>
              <w:bottom w:val="single" w:sz="4" w:space="0" w:color="auto"/>
              <w:right w:val="single" w:sz="4" w:space="0" w:color="auto"/>
            </w:tcBorders>
            <w:noWrap/>
            <w:vAlign w:val="center"/>
            <w:hideMark/>
          </w:tcPr>
          <w:p w14:paraId="032DB6C9"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0.42</w:t>
            </w:r>
          </w:p>
        </w:tc>
      </w:tr>
      <w:tr w:rsidR="00525EA7" w14:paraId="0FADF22B" w14:textId="77777777" w:rsidTr="00525EA7">
        <w:trPr>
          <w:trHeight w:val="283"/>
        </w:trPr>
        <w:tc>
          <w:tcPr>
            <w:tcW w:w="1393" w:type="dxa"/>
            <w:tcBorders>
              <w:top w:val="nil"/>
              <w:left w:val="single" w:sz="4" w:space="0" w:color="auto"/>
              <w:bottom w:val="single" w:sz="4" w:space="0" w:color="auto"/>
              <w:right w:val="single" w:sz="4" w:space="0" w:color="auto"/>
            </w:tcBorders>
            <w:noWrap/>
            <w:vAlign w:val="center"/>
            <w:hideMark/>
          </w:tcPr>
          <w:p w14:paraId="5C55B2BC"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FRIDGE</w:t>
            </w:r>
          </w:p>
        </w:tc>
        <w:tc>
          <w:tcPr>
            <w:tcW w:w="913" w:type="dxa"/>
            <w:tcBorders>
              <w:top w:val="nil"/>
              <w:left w:val="nil"/>
              <w:bottom w:val="single" w:sz="4" w:space="0" w:color="auto"/>
              <w:right w:val="single" w:sz="4" w:space="0" w:color="auto"/>
            </w:tcBorders>
            <w:noWrap/>
            <w:vAlign w:val="center"/>
            <w:hideMark/>
          </w:tcPr>
          <w:p w14:paraId="5EB6B020"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100</w:t>
            </w:r>
          </w:p>
        </w:tc>
        <w:tc>
          <w:tcPr>
            <w:tcW w:w="1290" w:type="dxa"/>
            <w:tcBorders>
              <w:top w:val="nil"/>
              <w:left w:val="nil"/>
              <w:bottom w:val="single" w:sz="4" w:space="0" w:color="auto"/>
              <w:right w:val="single" w:sz="4" w:space="0" w:color="auto"/>
            </w:tcBorders>
            <w:noWrap/>
            <w:vAlign w:val="center"/>
            <w:hideMark/>
          </w:tcPr>
          <w:p w14:paraId="218FA460" w14:textId="77777777" w:rsidR="00525EA7" w:rsidRDefault="00525EA7" w:rsidP="00525EA7">
            <w:pPr>
              <w:spacing w:line="276" w:lineRule="auto"/>
              <w:rPr>
                <w:rFonts w:eastAsia="Times New Roman" w:cs="Times New Roman"/>
                <w:color w:val="000000"/>
                <w:sz w:val="18"/>
                <w:lang w:eastAsia="en-MY"/>
              </w:rPr>
            </w:pPr>
          </w:p>
        </w:tc>
        <w:tc>
          <w:tcPr>
            <w:tcW w:w="1077" w:type="dxa"/>
            <w:tcBorders>
              <w:top w:val="nil"/>
              <w:left w:val="nil"/>
              <w:bottom w:val="single" w:sz="4" w:space="0" w:color="auto"/>
              <w:right w:val="single" w:sz="4" w:space="0" w:color="auto"/>
            </w:tcBorders>
            <w:noWrap/>
            <w:vAlign w:val="center"/>
            <w:hideMark/>
          </w:tcPr>
          <w:p w14:paraId="1EA1CE2B" w14:textId="77777777" w:rsidR="00525EA7" w:rsidRDefault="00525EA7" w:rsidP="00525EA7">
            <w:pPr>
              <w:spacing w:after="0" w:line="276" w:lineRule="auto"/>
              <w:rPr>
                <w:sz w:val="20"/>
                <w:szCs w:val="20"/>
                <w:lang w:val="en-US"/>
              </w:rPr>
            </w:pPr>
          </w:p>
        </w:tc>
        <w:tc>
          <w:tcPr>
            <w:tcW w:w="1332" w:type="dxa"/>
            <w:tcBorders>
              <w:top w:val="nil"/>
              <w:left w:val="nil"/>
              <w:bottom w:val="single" w:sz="4" w:space="0" w:color="auto"/>
              <w:right w:val="single" w:sz="4" w:space="0" w:color="auto"/>
            </w:tcBorders>
            <w:noWrap/>
            <w:vAlign w:val="center"/>
            <w:hideMark/>
          </w:tcPr>
          <w:p w14:paraId="406F128D" w14:textId="77777777" w:rsidR="00525EA7" w:rsidRDefault="00525EA7" w:rsidP="00525EA7">
            <w:pPr>
              <w:spacing w:after="0" w:line="276" w:lineRule="auto"/>
              <w:rPr>
                <w:sz w:val="20"/>
                <w:szCs w:val="20"/>
                <w:lang w:val="en-US"/>
              </w:rPr>
            </w:pPr>
          </w:p>
        </w:tc>
        <w:tc>
          <w:tcPr>
            <w:tcW w:w="1086" w:type="dxa"/>
            <w:tcBorders>
              <w:top w:val="nil"/>
              <w:left w:val="nil"/>
              <w:bottom w:val="single" w:sz="4" w:space="0" w:color="auto"/>
              <w:right w:val="single" w:sz="4" w:space="0" w:color="auto"/>
            </w:tcBorders>
            <w:noWrap/>
            <w:vAlign w:val="center"/>
            <w:hideMark/>
          </w:tcPr>
          <w:p w14:paraId="00277747"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w:t>
            </w:r>
          </w:p>
        </w:tc>
        <w:tc>
          <w:tcPr>
            <w:tcW w:w="912" w:type="dxa"/>
            <w:tcBorders>
              <w:top w:val="nil"/>
              <w:left w:val="nil"/>
              <w:bottom w:val="single" w:sz="4" w:space="0" w:color="auto"/>
              <w:right w:val="single" w:sz="4" w:space="0" w:color="auto"/>
            </w:tcBorders>
            <w:noWrap/>
            <w:vAlign w:val="center"/>
            <w:hideMark/>
          </w:tcPr>
          <w:p w14:paraId="0517A049"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100</w:t>
            </w:r>
          </w:p>
        </w:tc>
        <w:tc>
          <w:tcPr>
            <w:tcW w:w="872" w:type="dxa"/>
            <w:tcBorders>
              <w:top w:val="nil"/>
              <w:left w:val="nil"/>
              <w:bottom w:val="single" w:sz="4" w:space="0" w:color="auto"/>
              <w:right w:val="single" w:sz="4" w:space="0" w:color="auto"/>
            </w:tcBorders>
            <w:noWrap/>
            <w:vAlign w:val="center"/>
            <w:hideMark/>
          </w:tcPr>
          <w:p w14:paraId="766CBA8E"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24</w:t>
            </w:r>
          </w:p>
        </w:tc>
        <w:tc>
          <w:tcPr>
            <w:tcW w:w="861" w:type="dxa"/>
            <w:tcBorders>
              <w:top w:val="nil"/>
              <w:left w:val="nil"/>
              <w:bottom w:val="single" w:sz="4" w:space="0" w:color="auto"/>
              <w:right w:val="single" w:sz="4" w:space="0" w:color="auto"/>
            </w:tcBorders>
            <w:noWrap/>
            <w:vAlign w:val="center"/>
            <w:hideMark/>
          </w:tcPr>
          <w:p w14:paraId="443DBDFA"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2.4</w:t>
            </w:r>
          </w:p>
        </w:tc>
      </w:tr>
      <w:tr w:rsidR="00525EA7" w14:paraId="79423AD9" w14:textId="77777777" w:rsidTr="00525EA7">
        <w:trPr>
          <w:trHeight w:val="283"/>
        </w:trPr>
        <w:tc>
          <w:tcPr>
            <w:tcW w:w="1393" w:type="dxa"/>
            <w:tcBorders>
              <w:top w:val="nil"/>
              <w:left w:val="single" w:sz="4" w:space="0" w:color="auto"/>
              <w:bottom w:val="single" w:sz="4" w:space="0" w:color="auto"/>
              <w:right w:val="single" w:sz="4" w:space="0" w:color="auto"/>
            </w:tcBorders>
            <w:noWrap/>
            <w:vAlign w:val="center"/>
            <w:hideMark/>
          </w:tcPr>
          <w:p w14:paraId="1F302700"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TV</w:t>
            </w:r>
          </w:p>
        </w:tc>
        <w:tc>
          <w:tcPr>
            <w:tcW w:w="913" w:type="dxa"/>
            <w:tcBorders>
              <w:top w:val="nil"/>
              <w:left w:val="nil"/>
              <w:bottom w:val="single" w:sz="4" w:space="0" w:color="auto"/>
              <w:right w:val="single" w:sz="4" w:space="0" w:color="auto"/>
            </w:tcBorders>
            <w:noWrap/>
            <w:vAlign w:val="center"/>
            <w:hideMark/>
          </w:tcPr>
          <w:p w14:paraId="1554FA80"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79</w:t>
            </w:r>
          </w:p>
        </w:tc>
        <w:tc>
          <w:tcPr>
            <w:tcW w:w="1290" w:type="dxa"/>
            <w:tcBorders>
              <w:top w:val="nil"/>
              <w:left w:val="nil"/>
              <w:bottom w:val="single" w:sz="4" w:space="0" w:color="auto"/>
              <w:right w:val="single" w:sz="4" w:space="0" w:color="auto"/>
            </w:tcBorders>
            <w:noWrap/>
            <w:vAlign w:val="center"/>
            <w:hideMark/>
          </w:tcPr>
          <w:p w14:paraId="781ACF9F" w14:textId="77777777" w:rsidR="00525EA7" w:rsidRDefault="00525EA7" w:rsidP="00525EA7">
            <w:pPr>
              <w:spacing w:line="276" w:lineRule="auto"/>
              <w:rPr>
                <w:rFonts w:eastAsia="Times New Roman" w:cs="Times New Roman"/>
                <w:color w:val="000000"/>
                <w:sz w:val="18"/>
                <w:lang w:eastAsia="en-MY"/>
              </w:rPr>
            </w:pPr>
          </w:p>
        </w:tc>
        <w:tc>
          <w:tcPr>
            <w:tcW w:w="1077" w:type="dxa"/>
            <w:tcBorders>
              <w:top w:val="nil"/>
              <w:left w:val="nil"/>
              <w:bottom w:val="single" w:sz="4" w:space="0" w:color="auto"/>
              <w:right w:val="single" w:sz="4" w:space="0" w:color="auto"/>
            </w:tcBorders>
            <w:noWrap/>
            <w:vAlign w:val="center"/>
            <w:hideMark/>
          </w:tcPr>
          <w:p w14:paraId="379BFFC6"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w:t>
            </w:r>
          </w:p>
        </w:tc>
        <w:tc>
          <w:tcPr>
            <w:tcW w:w="1332" w:type="dxa"/>
            <w:tcBorders>
              <w:top w:val="nil"/>
              <w:left w:val="nil"/>
              <w:bottom w:val="single" w:sz="4" w:space="0" w:color="auto"/>
              <w:right w:val="single" w:sz="4" w:space="0" w:color="auto"/>
            </w:tcBorders>
            <w:noWrap/>
            <w:vAlign w:val="center"/>
            <w:hideMark/>
          </w:tcPr>
          <w:p w14:paraId="76B00FE4" w14:textId="77777777" w:rsidR="00525EA7" w:rsidRDefault="00525EA7" w:rsidP="00525EA7">
            <w:pPr>
              <w:spacing w:line="276" w:lineRule="auto"/>
              <w:rPr>
                <w:rFonts w:eastAsia="Times New Roman" w:cs="Times New Roman"/>
                <w:color w:val="000000"/>
                <w:sz w:val="18"/>
                <w:lang w:eastAsia="en-MY"/>
              </w:rPr>
            </w:pPr>
          </w:p>
        </w:tc>
        <w:tc>
          <w:tcPr>
            <w:tcW w:w="1086" w:type="dxa"/>
            <w:tcBorders>
              <w:top w:val="nil"/>
              <w:left w:val="nil"/>
              <w:bottom w:val="single" w:sz="4" w:space="0" w:color="auto"/>
              <w:right w:val="single" w:sz="4" w:space="0" w:color="auto"/>
            </w:tcBorders>
            <w:noWrap/>
            <w:vAlign w:val="center"/>
            <w:hideMark/>
          </w:tcPr>
          <w:p w14:paraId="5B5E8A2C" w14:textId="77777777" w:rsidR="00525EA7" w:rsidRDefault="00525EA7" w:rsidP="00525EA7">
            <w:pPr>
              <w:spacing w:after="0" w:line="276" w:lineRule="auto"/>
              <w:rPr>
                <w:sz w:val="20"/>
                <w:szCs w:val="20"/>
                <w:lang w:val="en-US"/>
              </w:rPr>
            </w:pPr>
          </w:p>
        </w:tc>
        <w:tc>
          <w:tcPr>
            <w:tcW w:w="912" w:type="dxa"/>
            <w:tcBorders>
              <w:top w:val="nil"/>
              <w:left w:val="nil"/>
              <w:bottom w:val="single" w:sz="4" w:space="0" w:color="auto"/>
              <w:right w:val="single" w:sz="4" w:space="0" w:color="auto"/>
            </w:tcBorders>
            <w:noWrap/>
            <w:vAlign w:val="center"/>
            <w:hideMark/>
          </w:tcPr>
          <w:p w14:paraId="54E7AD00"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79</w:t>
            </w:r>
          </w:p>
        </w:tc>
        <w:tc>
          <w:tcPr>
            <w:tcW w:w="872" w:type="dxa"/>
            <w:tcBorders>
              <w:top w:val="nil"/>
              <w:left w:val="nil"/>
              <w:bottom w:val="single" w:sz="4" w:space="0" w:color="auto"/>
              <w:right w:val="single" w:sz="4" w:space="0" w:color="auto"/>
            </w:tcBorders>
            <w:noWrap/>
            <w:vAlign w:val="center"/>
            <w:hideMark/>
          </w:tcPr>
          <w:p w14:paraId="56E4ABDF"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10</w:t>
            </w:r>
          </w:p>
        </w:tc>
        <w:tc>
          <w:tcPr>
            <w:tcW w:w="861" w:type="dxa"/>
            <w:tcBorders>
              <w:top w:val="nil"/>
              <w:left w:val="nil"/>
              <w:bottom w:val="single" w:sz="4" w:space="0" w:color="auto"/>
              <w:right w:val="single" w:sz="4" w:space="0" w:color="auto"/>
            </w:tcBorders>
            <w:noWrap/>
            <w:vAlign w:val="center"/>
            <w:hideMark/>
          </w:tcPr>
          <w:p w14:paraId="1DA25FCF"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0.79</w:t>
            </w:r>
          </w:p>
        </w:tc>
      </w:tr>
      <w:tr w:rsidR="00525EA7" w14:paraId="4C0392F7" w14:textId="77777777" w:rsidTr="00525EA7">
        <w:trPr>
          <w:trHeight w:val="539"/>
        </w:trPr>
        <w:tc>
          <w:tcPr>
            <w:tcW w:w="1393" w:type="dxa"/>
            <w:tcBorders>
              <w:top w:val="nil"/>
              <w:left w:val="single" w:sz="4" w:space="0" w:color="auto"/>
              <w:bottom w:val="single" w:sz="4" w:space="0" w:color="auto"/>
              <w:right w:val="single" w:sz="4" w:space="0" w:color="auto"/>
            </w:tcBorders>
            <w:vAlign w:val="center"/>
            <w:hideMark/>
          </w:tcPr>
          <w:p w14:paraId="7CD88EF0"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INTERNET ROUTER</w:t>
            </w:r>
          </w:p>
        </w:tc>
        <w:tc>
          <w:tcPr>
            <w:tcW w:w="913" w:type="dxa"/>
            <w:tcBorders>
              <w:top w:val="nil"/>
              <w:left w:val="nil"/>
              <w:bottom w:val="single" w:sz="4" w:space="0" w:color="auto"/>
              <w:right w:val="single" w:sz="4" w:space="0" w:color="auto"/>
            </w:tcBorders>
            <w:noWrap/>
            <w:vAlign w:val="center"/>
            <w:hideMark/>
          </w:tcPr>
          <w:p w14:paraId="1AF093FC"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15</w:t>
            </w:r>
          </w:p>
        </w:tc>
        <w:tc>
          <w:tcPr>
            <w:tcW w:w="1290" w:type="dxa"/>
            <w:tcBorders>
              <w:top w:val="nil"/>
              <w:left w:val="nil"/>
              <w:bottom w:val="single" w:sz="4" w:space="0" w:color="auto"/>
              <w:right w:val="single" w:sz="4" w:space="0" w:color="auto"/>
            </w:tcBorders>
            <w:noWrap/>
            <w:vAlign w:val="center"/>
            <w:hideMark/>
          </w:tcPr>
          <w:p w14:paraId="1A69FBB2" w14:textId="77777777" w:rsidR="00525EA7" w:rsidRDefault="00525EA7" w:rsidP="00525EA7">
            <w:pPr>
              <w:spacing w:line="276" w:lineRule="auto"/>
              <w:rPr>
                <w:rFonts w:eastAsia="Times New Roman" w:cs="Times New Roman"/>
                <w:color w:val="000000"/>
                <w:sz w:val="18"/>
                <w:lang w:eastAsia="en-MY"/>
              </w:rPr>
            </w:pPr>
          </w:p>
        </w:tc>
        <w:tc>
          <w:tcPr>
            <w:tcW w:w="1077" w:type="dxa"/>
            <w:tcBorders>
              <w:top w:val="nil"/>
              <w:left w:val="nil"/>
              <w:bottom w:val="single" w:sz="4" w:space="0" w:color="auto"/>
              <w:right w:val="single" w:sz="4" w:space="0" w:color="auto"/>
            </w:tcBorders>
            <w:noWrap/>
            <w:vAlign w:val="center"/>
            <w:hideMark/>
          </w:tcPr>
          <w:p w14:paraId="6EE9AAA3"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w:t>
            </w:r>
          </w:p>
        </w:tc>
        <w:tc>
          <w:tcPr>
            <w:tcW w:w="1332" w:type="dxa"/>
            <w:tcBorders>
              <w:top w:val="nil"/>
              <w:left w:val="nil"/>
              <w:bottom w:val="single" w:sz="4" w:space="0" w:color="auto"/>
              <w:right w:val="single" w:sz="4" w:space="0" w:color="auto"/>
            </w:tcBorders>
            <w:noWrap/>
            <w:vAlign w:val="center"/>
            <w:hideMark/>
          </w:tcPr>
          <w:p w14:paraId="15441A4A" w14:textId="77777777" w:rsidR="00525EA7" w:rsidRDefault="00525EA7" w:rsidP="00525EA7">
            <w:pPr>
              <w:spacing w:line="276" w:lineRule="auto"/>
              <w:rPr>
                <w:rFonts w:eastAsia="Times New Roman" w:cs="Times New Roman"/>
                <w:color w:val="000000"/>
                <w:sz w:val="18"/>
                <w:lang w:eastAsia="en-MY"/>
              </w:rPr>
            </w:pPr>
          </w:p>
        </w:tc>
        <w:tc>
          <w:tcPr>
            <w:tcW w:w="1086" w:type="dxa"/>
            <w:tcBorders>
              <w:top w:val="nil"/>
              <w:left w:val="nil"/>
              <w:bottom w:val="single" w:sz="4" w:space="0" w:color="auto"/>
              <w:right w:val="single" w:sz="4" w:space="0" w:color="auto"/>
            </w:tcBorders>
            <w:noWrap/>
            <w:vAlign w:val="center"/>
            <w:hideMark/>
          </w:tcPr>
          <w:p w14:paraId="70B15216" w14:textId="77777777" w:rsidR="00525EA7" w:rsidRDefault="00525EA7" w:rsidP="00525EA7">
            <w:pPr>
              <w:spacing w:after="0" w:line="276" w:lineRule="auto"/>
              <w:rPr>
                <w:sz w:val="20"/>
                <w:szCs w:val="20"/>
                <w:lang w:val="en-US"/>
              </w:rPr>
            </w:pPr>
          </w:p>
        </w:tc>
        <w:tc>
          <w:tcPr>
            <w:tcW w:w="912" w:type="dxa"/>
            <w:tcBorders>
              <w:top w:val="nil"/>
              <w:left w:val="nil"/>
              <w:bottom w:val="single" w:sz="4" w:space="0" w:color="auto"/>
              <w:right w:val="single" w:sz="4" w:space="0" w:color="auto"/>
            </w:tcBorders>
            <w:noWrap/>
            <w:vAlign w:val="center"/>
            <w:hideMark/>
          </w:tcPr>
          <w:p w14:paraId="5DA70196"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15</w:t>
            </w:r>
          </w:p>
        </w:tc>
        <w:tc>
          <w:tcPr>
            <w:tcW w:w="872" w:type="dxa"/>
            <w:tcBorders>
              <w:top w:val="nil"/>
              <w:left w:val="nil"/>
              <w:bottom w:val="single" w:sz="4" w:space="0" w:color="auto"/>
              <w:right w:val="single" w:sz="4" w:space="0" w:color="auto"/>
            </w:tcBorders>
            <w:noWrap/>
            <w:vAlign w:val="center"/>
            <w:hideMark/>
          </w:tcPr>
          <w:p w14:paraId="6AF4D166"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24</w:t>
            </w:r>
          </w:p>
        </w:tc>
        <w:tc>
          <w:tcPr>
            <w:tcW w:w="861" w:type="dxa"/>
            <w:tcBorders>
              <w:top w:val="nil"/>
              <w:left w:val="nil"/>
              <w:bottom w:val="single" w:sz="4" w:space="0" w:color="auto"/>
              <w:right w:val="single" w:sz="4" w:space="0" w:color="auto"/>
            </w:tcBorders>
            <w:noWrap/>
            <w:vAlign w:val="center"/>
            <w:hideMark/>
          </w:tcPr>
          <w:p w14:paraId="4D122433"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0.36</w:t>
            </w:r>
          </w:p>
        </w:tc>
      </w:tr>
      <w:tr w:rsidR="00525EA7" w14:paraId="4A94B4A9" w14:textId="77777777" w:rsidTr="00525EA7">
        <w:trPr>
          <w:trHeight w:val="283"/>
        </w:trPr>
        <w:tc>
          <w:tcPr>
            <w:tcW w:w="4673" w:type="dxa"/>
            <w:gridSpan w:val="4"/>
            <w:vMerge w:val="restart"/>
            <w:tcBorders>
              <w:top w:val="single" w:sz="4" w:space="0" w:color="auto"/>
              <w:left w:val="single" w:sz="4" w:space="0" w:color="auto"/>
              <w:bottom w:val="single" w:sz="4" w:space="0" w:color="auto"/>
              <w:right w:val="single" w:sz="4" w:space="0" w:color="auto"/>
            </w:tcBorders>
            <w:shd w:val="clear" w:color="auto" w:fill="DBDBDB"/>
            <w:noWrap/>
            <w:vAlign w:val="center"/>
            <w:hideMark/>
          </w:tcPr>
          <w:p w14:paraId="4029F0C9" w14:textId="77777777" w:rsidR="00525EA7" w:rsidRDefault="00525EA7" w:rsidP="00525EA7">
            <w:pPr>
              <w:spacing w:line="276" w:lineRule="auto"/>
              <w:rPr>
                <w:rFonts w:eastAsia="Times New Roman" w:cs="Times New Roman"/>
                <w:color w:val="000000"/>
                <w:sz w:val="18"/>
                <w:lang w:eastAsia="en-MY"/>
              </w:rPr>
            </w:pPr>
          </w:p>
        </w:tc>
        <w:tc>
          <w:tcPr>
            <w:tcW w:w="2418" w:type="dxa"/>
            <w:gridSpan w:val="2"/>
            <w:tcBorders>
              <w:top w:val="single" w:sz="4" w:space="0" w:color="auto"/>
              <w:left w:val="nil"/>
              <w:bottom w:val="single" w:sz="4" w:space="0" w:color="auto"/>
              <w:right w:val="single" w:sz="4" w:space="0" w:color="auto"/>
            </w:tcBorders>
            <w:shd w:val="clear" w:color="auto" w:fill="C6E0B4"/>
            <w:noWrap/>
            <w:vAlign w:val="center"/>
            <w:hideMark/>
          </w:tcPr>
          <w:p w14:paraId="24072DCE"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TOTAL PER HOUSE</w:t>
            </w:r>
          </w:p>
        </w:tc>
        <w:tc>
          <w:tcPr>
            <w:tcW w:w="912" w:type="dxa"/>
            <w:tcBorders>
              <w:top w:val="nil"/>
              <w:left w:val="nil"/>
              <w:bottom w:val="single" w:sz="4" w:space="0" w:color="auto"/>
              <w:right w:val="single" w:sz="4" w:space="0" w:color="auto"/>
            </w:tcBorders>
            <w:noWrap/>
            <w:vAlign w:val="center"/>
            <w:hideMark/>
          </w:tcPr>
          <w:p w14:paraId="4275090F"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935</w:t>
            </w:r>
          </w:p>
        </w:tc>
        <w:tc>
          <w:tcPr>
            <w:tcW w:w="872" w:type="dxa"/>
            <w:tcBorders>
              <w:top w:val="nil"/>
              <w:left w:val="nil"/>
              <w:bottom w:val="single" w:sz="4" w:space="0" w:color="auto"/>
              <w:right w:val="single" w:sz="4" w:space="0" w:color="auto"/>
            </w:tcBorders>
            <w:shd w:val="clear" w:color="auto" w:fill="C9C9C9"/>
            <w:noWrap/>
            <w:vAlign w:val="center"/>
            <w:hideMark/>
          </w:tcPr>
          <w:p w14:paraId="1EE95A65" w14:textId="77777777" w:rsidR="00525EA7" w:rsidRDefault="00525EA7" w:rsidP="00525EA7">
            <w:pPr>
              <w:spacing w:line="276" w:lineRule="auto"/>
              <w:rPr>
                <w:rFonts w:eastAsia="Times New Roman" w:cs="Times New Roman"/>
                <w:b/>
                <w:bCs/>
                <w:color w:val="000000"/>
                <w:sz w:val="18"/>
                <w:lang w:eastAsia="en-MY"/>
              </w:rPr>
            </w:pPr>
          </w:p>
        </w:tc>
        <w:tc>
          <w:tcPr>
            <w:tcW w:w="861" w:type="dxa"/>
            <w:tcBorders>
              <w:top w:val="nil"/>
              <w:left w:val="nil"/>
              <w:bottom w:val="single" w:sz="4" w:space="0" w:color="auto"/>
              <w:right w:val="single" w:sz="4" w:space="0" w:color="auto"/>
            </w:tcBorders>
            <w:noWrap/>
            <w:vAlign w:val="center"/>
            <w:hideMark/>
          </w:tcPr>
          <w:p w14:paraId="793D9547"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11.53</w:t>
            </w:r>
          </w:p>
        </w:tc>
      </w:tr>
      <w:tr w:rsidR="00525EA7" w14:paraId="44C0A5A5" w14:textId="77777777" w:rsidTr="00525EA7">
        <w:trPr>
          <w:trHeight w:val="283"/>
        </w:trPr>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14:paraId="45E39894" w14:textId="77777777" w:rsidR="00525EA7" w:rsidRDefault="00525EA7" w:rsidP="00525EA7">
            <w:pPr>
              <w:spacing w:after="0" w:line="276" w:lineRule="auto"/>
              <w:rPr>
                <w:rFonts w:eastAsia="Times New Roman" w:cs="Times New Roman"/>
                <w:color w:val="000000"/>
                <w:sz w:val="18"/>
                <w:lang w:eastAsia="en-MY"/>
              </w:rPr>
            </w:pPr>
          </w:p>
        </w:tc>
        <w:tc>
          <w:tcPr>
            <w:tcW w:w="2418" w:type="dxa"/>
            <w:gridSpan w:val="2"/>
            <w:tcBorders>
              <w:top w:val="single" w:sz="4" w:space="0" w:color="auto"/>
              <w:left w:val="nil"/>
              <w:bottom w:val="single" w:sz="4" w:space="0" w:color="auto"/>
              <w:right w:val="single" w:sz="4" w:space="0" w:color="auto"/>
            </w:tcBorders>
            <w:shd w:val="clear" w:color="auto" w:fill="BDD7EE"/>
            <w:noWrap/>
            <w:vAlign w:val="center"/>
            <w:hideMark/>
          </w:tcPr>
          <w:p w14:paraId="47612FCB"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NO. OF HOUSES</w:t>
            </w:r>
          </w:p>
        </w:tc>
        <w:tc>
          <w:tcPr>
            <w:tcW w:w="2645" w:type="dxa"/>
            <w:gridSpan w:val="3"/>
            <w:tcBorders>
              <w:top w:val="single" w:sz="4" w:space="0" w:color="auto"/>
              <w:left w:val="nil"/>
              <w:bottom w:val="single" w:sz="4" w:space="0" w:color="auto"/>
              <w:right w:val="single" w:sz="4" w:space="0" w:color="auto"/>
            </w:tcBorders>
            <w:shd w:val="clear" w:color="auto" w:fill="EDEDED"/>
            <w:noWrap/>
            <w:vAlign w:val="center"/>
            <w:hideMark/>
          </w:tcPr>
          <w:p w14:paraId="76736A44"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FF0000"/>
                <w:sz w:val="18"/>
                <w:lang w:eastAsia="en-MY"/>
              </w:rPr>
              <w:t>20</w:t>
            </w:r>
          </w:p>
        </w:tc>
      </w:tr>
      <w:tr w:rsidR="00525EA7" w14:paraId="3DFCAB60" w14:textId="77777777" w:rsidTr="00525EA7">
        <w:trPr>
          <w:trHeight w:val="283"/>
        </w:trPr>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14:paraId="2D9F76FF" w14:textId="77777777" w:rsidR="00525EA7" w:rsidRDefault="00525EA7" w:rsidP="00525EA7">
            <w:pPr>
              <w:spacing w:after="0" w:line="276" w:lineRule="auto"/>
              <w:rPr>
                <w:rFonts w:eastAsia="Times New Roman" w:cs="Times New Roman"/>
                <w:color w:val="000000"/>
                <w:sz w:val="18"/>
                <w:lang w:eastAsia="en-MY"/>
              </w:rPr>
            </w:pPr>
          </w:p>
        </w:tc>
        <w:tc>
          <w:tcPr>
            <w:tcW w:w="2418" w:type="dxa"/>
            <w:gridSpan w:val="2"/>
            <w:tcBorders>
              <w:top w:val="single" w:sz="4" w:space="0" w:color="auto"/>
              <w:left w:val="nil"/>
              <w:bottom w:val="single" w:sz="4" w:space="0" w:color="auto"/>
              <w:right w:val="single" w:sz="4" w:space="0" w:color="auto"/>
            </w:tcBorders>
            <w:shd w:val="clear" w:color="auto" w:fill="F8CBAD"/>
            <w:noWrap/>
            <w:vAlign w:val="center"/>
            <w:hideMark/>
          </w:tcPr>
          <w:p w14:paraId="59A4D61F" w14:textId="77777777" w:rsidR="00525EA7" w:rsidRDefault="00525EA7" w:rsidP="00525EA7">
            <w:pPr>
              <w:spacing w:after="0" w:line="276" w:lineRule="auto"/>
              <w:rPr>
                <w:rFonts w:eastAsia="Times New Roman" w:cs="Times New Roman"/>
                <w:b/>
                <w:bCs/>
                <w:color w:val="000000"/>
                <w:sz w:val="18"/>
                <w:lang w:eastAsia="en-MY"/>
              </w:rPr>
            </w:pPr>
            <w:r>
              <w:rPr>
                <w:rFonts w:eastAsia="Times New Roman" w:cs="Times New Roman"/>
                <w:b/>
                <w:bCs/>
                <w:color w:val="000000"/>
                <w:sz w:val="18"/>
                <w:lang w:eastAsia="en-MY"/>
              </w:rPr>
              <w:t>TOTAL</w:t>
            </w:r>
          </w:p>
        </w:tc>
        <w:tc>
          <w:tcPr>
            <w:tcW w:w="912" w:type="dxa"/>
            <w:tcBorders>
              <w:top w:val="nil"/>
              <w:left w:val="nil"/>
              <w:bottom w:val="single" w:sz="4" w:space="0" w:color="auto"/>
              <w:right w:val="single" w:sz="4" w:space="0" w:color="auto"/>
            </w:tcBorders>
            <w:noWrap/>
            <w:vAlign w:val="center"/>
            <w:hideMark/>
          </w:tcPr>
          <w:p w14:paraId="23B75A06" w14:textId="77777777" w:rsidR="00525EA7" w:rsidRDefault="00525EA7" w:rsidP="00525EA7">
            <w:pPr>
              <w:spacing w:after="0" w:line="276" w:lineRule="auto"/>
              <w:rPr>
                <w:rFonts w:eastAsia="Times New Roman" w:cs="Times New Roman"/>
                <w:color w:val="000000"/>
                <w:sz w:val="18"/>
                <w:lang w:eastAsia="en-MY"/>
              </w:rPr>
            </w:pPr>
            <w:r>
              <w:rPr>
                <w:rFonts w:eastAsia="Times New Roman" w:cs="Times New Roman"/>
                <w:color w:val="000000"/>
                <w:sz w:val="18"/>
                <w:lang w:eastAsia="en-MY"/>
              </w:rPr>
              <w:t>18700</w:t>
            </w:r>
          </w:p>
        </w:tc>
        <w:tc>
          <w:tcPr>
            <w:tcW w:w="872" w:type="dxa"/>
            <w:tcBorders>
              <w:top w:val="nil"/>
              <w:left w:val="nil"/>
              <w:bottom w:val="single" w:sz="4" w:space="0" w:color="auto"/>
              <w:right w:val="single" w:sz="4" w:space="0" w:color="auto"/>
            </w:tcBorders>
            <w:shd w:val="clear" w:color="auto" w:fill="C9C9C9"/>
            <w:noWrap/>
            <w:vAlign w:val="center"/>
            <w:hideMark/>
          </w:tcPr>
          <w:p w14:paraId="4C056E32" w14:textId="77777777" w:rsidR="00525EA7" w:rsidRDefault="00525EA7" w:rsidP="00525EA7">
            <w:pPr>
              <w:spacing w:line="276" w:lineRule="auto"/>
              <w:rPr>
                <w:rFonts w:eastAsia="Times New Roman" w:cs="Times New Roman"/>
                <w:color w:val="000000"/>
                <w:sz w:val="18"/>
                <w:lang w:eastAsia="en-MY"/>
              </w:rPr>
            </w:pPr>
          </w:p>
        </w:tc>
        <w:tc>
          <w:tcPr>
            <w:tcW w:w="861" w:type="dxa"/>
            <w:tcBorders>
              <w:top w:val="nil"/>
              <w:left w:val="nil"/>
              <w:bottom w:val="single" w:sz="4" w:space="0" w:color="auto"/>
              <w:right w:val="single" w:sz="4" w:space="0" w:color="auto"/>
            </w:tcBorders>
            <w:shd w:val="clear" w:color="auto" w:fill="FFC7CE"/>
            <w:noWrap/>
            <w:vAlign w:val="center"/>
            <w:hideMark/>
          </w:tcPr>
          <w:p w14:paraId="07616216" w14:textId="77777777" w:rsidR="00525EA7" w:rsidRDefault="00525EA7" w:rsidP="00525EA7">
            <w:pPr>
              <w:keepNext/>
              <w:spacing w:after="0" w:line="276" w:lineRule="auto"/>
              <w:rPr>
                <w:rFonts w:eastAsia="Times New Roman" w:cs="Times New Roman"/>
                <w:b/>
                <w:bCs/>
                <w:sz w:val="18"/>
                <w:lang w:eastAsia="en-MY"/>
              </w:rPr>
            </w:pPr>
            <w:r>
              <w:rPr>
                <w:rFonts w:eastAsia="Times New Roman" w:cs="Times New Roman"/>
                <w:b/>
                <w:bCs/>
                <w:sz w:val="18"/>
                <w:lang w:eastAsia="en-MY"/>
              </w:rPr>
              <w:t>230.6</w:t>
            </w:r>
          </w:p>
        </w:tc>
      </w:tr>
    </w:tbl>
    <w:p w14:paraId="2147635C" w14:textId="0F07CF97"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Table</w:t>
      </w:r>
      <w:r w:rsidR="00EA0EAF">
        <w:rPr>
          <w:rFonts w:cs="Times New Roman"/>
          <w:color w:val="000000" w:themeColor="text1"/>
          <w:sz w:val="22"/>
        </w:rPr>
        <w:t xml:space="preserve"> 4</w:t>
      </w:r>
      <w:r>
        <w:rPr>
          <w:rFonts w:cs="Times New Roman"/>
          <w:color w:val="000000" w:themeColor="text1"/>
          <w:sz w:val="22"/>
        </w:rPr>
        <w:t>: Load Consumption</w:t>
      </w:r>
    </w:p>
    <w:p w14:paraId="4ABB7FF6" w14:textId="709336A8" w:rsidR="00525EA7" w:rsidRDefault="00525EA7" w:rsidP="00525EA7">
      <w:pPr>
        <w:keepNext/>
        <w:spacing w:line="276" w:lineRule="auto"/>
        <w:rPr>
          <w:rFonts w:cs="Times New Roman"/>
        </w:rPr>
      </w:pPr>
      <w:r>
        <w:rPr>
          <w:rFonts w:cs="Times New Roman"/>
          <w:noProof/>
          <w:lang w:eastAsia="en-MY"/>
        </w:rPr>
        <w:drawing>
          <wp:inline distT="0" distB="0" distL="0" distR="0" wp14:anchorId="0CCCC1A2" wp14:editId="4E50106E">
            <wp:extent cx="496062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0620" cy="2133600"/>
                    </a:xfrm>
                    <a:prstGeom prst="rect">
                      <a:avLst/>
                    </a:prstGeom>
                    <a:noFill/>
                    <a:ln>
                      <a:noFill/>
                    </a:ln>
                  </pic:spPr>
                </pic:pic>
              </a:graphicData>
            </a:graphic>
          </wp:inline>
        </w:drawing>
      </w:r>
    </w:p>
    <w:p w14:paraId="1628DB68" w14:textId="300F4A24"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 xml:space="preserve">Figure </w:t>
      </w:r>
      <w:r w:rsidR="00EA0EAF">
        <w:rPr>
          <w:rFonts w:cs="Times New Roman"/>
          <w:color w:val="000000" w:themeColor="text1"/>
          <w:sz w:val="22"/>
        </w:rPr>
        <w:t>7</w:t>
      </w:r>
      <w:r>
        <w:rPr>
          <w:rFonts w:cs="Times New Roman"/>
          <w:color w:val="000000" w:themeColor="text1"/>
          <w:sz w:val="22"/>
        </w:rPr>
        <w:t xml:space="preserve">: Power consumption per hour </w:t>
      </w:r>
    </w:p>
    <w:p w14:paraId="3875F2DB" w14:textId="36EB784E" w:rsidR="00525EA7" w:rsidRDefault="00525EA7" w:rsidP="00525EA7">
      <w:pPr>
        <w:keepNext/>
        <w:spacing w:line="276" w:lineRule="auto"/>
        <w:rPr>
          <w:rFonts w:cs="Times New Roman"/>
        </w:rPr>
      </w:pPr>
      <w:r>
        <w:rPr>
          <w:rFonts w:cs="Times New Roman"/>
          <w:noProof/>
          <w:lang w:eastAsia="en-MY"/>
        </w:rPr>
        <w:lastRenderedPageBreak/>
        <w:drawing>
          <wp:inline distT="0" distB="0" distL="0" distR="0" wp14:anchorId="262D1D53" wp14:editId="76FBDA1D">
            <wp:extent cx="5731510" cy="20694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r="771"/>
                    <a:stretch>
                      <a:fillRect/>
                    </a:stretch>
                  </pic:blipFill>
                  <pic:spPr bwMode="auto">
                    <a:xfrm>
                      <a:off x="0" y="0"/>
                      <a:ext cx="5731510" cy="2069465"/>
                    </a:xfrm>
                    <a:prstGeom prst="rect">
                      <a:avLst/>
                    </a:prstGeom>
                    <a:noFill/>
                    <a:ln>
                      <a:noFill/>
                    </a:ln>
                  </pic:spPr>
                </pic:pic>
              </a:graphicData>
            </a:graphic>
          </wp:inline>
        </w:drawing>
      </w:r>
    </w:p>
    <w:p w14:paraId="1FF29FBD" w14:textId="6273BFDC"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 xml:space="preserve">Figure </w:t>
      </w:r>
      <w:r w:rsidR="00EA0EAF">
        <w:rPr>
          <w:rFonts w:cs="Times New Roman"/>
          <w:color w:val="000000" w:themeColor="text1"/>
          <w:sz w:val="22"/>
        </w:rPr>
        <w:t>8</w:t>
      </w:r>
      <w:r>
        <w:rPr>
          <w:rFonts w:cs="Times New Roman"/>
          <w:color w:val="000000" w:themeColor="text1"/>
          <w:sz w:val="22"/>
        </w:rPr>
        <w:t xml:space="preserve">: Monthly power usage </w:t>
      </w:r>
    </w:p>
    <w:p w14:paraId="39E6E9E1" w14:textId="336D17D8" w:rsidR="00525EA7" w:rsidRDefault="00525EA7" w:rsidP="00525EA7">
      <w:pPr>
        <w:keepNext/>
        <w:spacing w:line="276" w:lineRule="auto"/>
        <w:rPr>
          <w:rFonts w:cs="Times New Roman"/>
        </w:rPr>
      </w:pPr>
      <w:r>
        <w:rPr>
          <w:rFonts w:cs="Times New Roman"/>
          <w:noProof/>
          <w:lang w:eastAsia="en-MY"/>
        </w:rPr>
        <w:drawing>
          <wp:inline distT="0" distB="0" distL="0" distR="0" wp14:anchorId="2BCAB8D8" wp14:editId="2D3A5F77">
            <wp:extent cx="5699760" cy="244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l="499" b="2281"/>
                    <a:stretch>
                      <a:fillRect/>
                    </a:stretch>
                  </pic:blipFill>
                  <pic:spPr bwMode="auto">
                    <a:xfrm>
                      <a:off x="0" y="0"/>
                      <a:ext cx="5699760" cy="2446020"/>
                    </a:xfrm>
                    <a:prstGeom prst="rect">
                      <a:avLst/>
                    </a:prstGeom>
                    <a:noFill/>
                    <a:ln>
                      <a:noFill/>
                    </a:ln>
                  </pic:spPr>
                </pic:pic>
              </a:graphicData>
            </a:graphic>
          </wp:inline>
        </w:drawing>
      </w:r>
    </w:p>
    <w:p w14:paraId="6AA73CDE" w14:textId="0BCCB697" w:rsidR="00525EA7" w:rsidRDefault="00525EA7" w:rsidP="00525EA7">
      <w:pPr>
        <w:pStyle w:val="Caption"/>
        <w:spacing w:line="276" w:lineRule="auto"/>
        <w:rPr>
          <w:rFonts w:cs="Times New Roman"/>
          <w:noProof/>
          <w:color w:val="000000" w:themeColor="text1"/>
          <w:sz w:val="22"/>
          <w:lang w:eastAsia="en-MY"/>
        </w:rPr>
      </w:pPr>
      <w:r>
        <w:rPr>
          <w:rFonts w:cs="Times New Roman"/>
          <w:color w:val="000000" w:themeColor="text1"/>
          <w:sz w:val="22"/>
        </w:rPr>
        <w:t xml:space="preserve">Figure </w:t>
      </w:r>
      <w:r w:rsidR="00EA0EAF">
        <w:rPr>
          <w:rFonts w:cs="Times New Roman"/>
          <w:color w:val="000000" w:themeColor="text1"/>
          <w:sz w:val="22"/>
        </w:rPr>
        <w:t>9</w:t>
      </w:r>
      <w:r>
        <w:rPr>
          <w:rFonts w:cs="Times New Roman"/>
          <w:color w:val="000000" w:themeColor="text1"/>
          <w:sz w:val="22"/>
        </w:rPr>
        <w:t>: Yearly power usage</w:t>
      </w:r>
    </w:p>
    <w:p w14:paraId="2CD71293" w14:textId="77777777" w:rsidR="00525EA7" w:rsidRDefault="00525EA7" w:rsidP="00525EA7">
      <w:pPr>
        <w:spacing w:line="276" w:lineRule="auto"/>
        <w:rPr>
          <w:rFonts w:cs="Times New Roman"/>
          <w:noProof/>
          <w:lang w:eastAsia="en-MY"/>
        </w:rPr>
      </w:pPr>
      <w:r>
        <w:rPr>
          <w:rFonts w:cs="Times New Roman"/>
          <w:noProof/>
          <w:lang w:eastAsia="en-MY"/>
        </w:rPr>
        <w:t>After the evaluated values are entered in the software, the daily, seasonal and yearly profiles are generated and are depicted in Figures 1, 2 and 3 respectively above.</w:t>
      </w:r>
    </w:p>
    <w:p w14:paraId="51F069E4" w14:textId="77777777" w:rsidR="00525EA7" w:rsidRDefault="00525EA7" w:rsidP="00525EA7">
      <w:pPr>
        <w:spacing w:line="276" w:lineRule="auto"/>
        <w:rPr>
          <w:rFonts w:cs="Times New Roman"/>
          <w:noProof/>
          <w:lang w:eastAsia="en-MY"/>
        </w:rPr>
      </w:pPr>
      <w:r>
        <w:rPr>
          <w:rFonts w:cs="Times New Roman"/>
          <w:noProof/>
          <w:lang w:eastAsia="en-MY"/>
        </w:rPr>
        <w:t>Figure 1 above displays the power consumption (kW) at various times during a day. It shows that the peak power consumption is between 6 pm and 8 pm. Simlarly, figure 2 displays the monthly power usage across a year while figure 3 shows the power usage for 24 hours across 365 days. The peak power requirement is 42.81kW with a load factor of 0.22. All the loads are assumed to be AC loads.</w:t>
      </w:r>
    </w:p>
    <w:p w14:paraId="0F1B3D87" w14:textId="77777777" w:rsidR="00525EA7" w:rsidRDefault="00525EA7" w:rsidP="00525EA7">
      <w:pPr>
        <w:spacing w:line="276" w:lineRule="auto"/>
        <w:rPr>
          <w:rFonts w:cs="Times New Roman"/>
          <w:lang w:val="en-US"/>
        </w:rPr>
      </w:pPr>
    </w:p>
    <w:p w14:paraId="23141486" w14:textId="77777777" w:rsidR="00525EA7" w:rsidRDefault="00525EA7" w:rsidP="00525EA7">
      <w:pPr>
        <w:spacing w:line="276" w:lineRule="auto"/>
        <w:rPr>
          <w:rFonts w:cs="Times New Roman"/>
          <w:lang w:val="en-US"/>
        </w:rPr>
      </w:pPr>
    </w:p>
    <w:p w14:paraId="54642029" w14:textId="77777777" w:rsidR="00525EA7" w:rsidRDefault="00525EA7" w:rsidP="00525EA7">
      <w:pPr>
        <w:spacing w:line="276" w:lineRule="auto"/>
        <w:rPr>
          <w:rFonts w:cs="Times New Roman"/>
          <w:lang w:val="en-US"/>
        </w:rPr>
      </w:pPr>
    </w:p>
    <w:p w14:paraId="2032A9AD" w14:textId="77777777" w:rsidR="00525EA7" w:rsidRDefault="00525EA7" w:rsidP="00525EA7">
      <w:pPr>
        <w:spacing w:line="276" w:lineRule="auto"/>
        <w:rPr>
          <w:rFonts w:cs="Times New Roman"/>
          <w:lang w:val="en-US"/>
        </w:rPr>
      </w:pPr>
    </w:p>
    <w:p w14:paraId="52A41116" w14:textId="77777777" w:rsidR="00525EA7" w:rsidRDefault="00525EA7" w:rsidP="00525EA7">
      <w:pPr>
        <w:spacing w:line="276" w:lineRule="auto"/>
        <w:rPr>
          <w:rFonts w:cs="Times New Roman"/>
          <w:lang w:val="en-US"/>
        </w:rPr>
      </w:pPr>
    </w:p>
    <w:p w14:paraId="7B305E84" w14:textId="77777777" w:rsidR="00525EA7" w:rsidRDefault="00525EA7" w:rsidP="00525EA7">
      <w:pPr>
        <w:spacing w:line="276" w:lineRule="auto"/>
        <w:rPr>
          <w:rFonts w:cs="Times New Roman"/>
          <w:lang w:val="en-US"/>
        </w:rPr>
      </w:pPr>
    </w:p>
    <w:p w14:paraId="09A6F2E1" w14:textId="77777777" w:rsidR="00525EA7" w:rsidRDefault="00525EA7" w:rsidP="00525EA7">
      <w:pPr>
        <w:spacing w:line="276" w:lineRule="auto"/>
        <w:rPr>
          <w:rFonts w:cs="Times New Roman"/>
          <w:lang w:val="en-US"/>
        </w:rPr>
      </w:pPr>
    </w:p>
    <w:p w14:paraId="64C05E34" w14:textId="77777777" w:rsidR="00525EA7" w:rsidRDefault="00525EA7" w:rsidP="00525EA7">
      <w:pPr>
        <w:pStyle w:val="Heading1"/>
        <w:spacing w:line="276" w:lineRule="auto"/>
        <w:rPr>
          <w:rFonts w:cs="Times New Roman"/>
          <w:lang w:val="en-US"/>
        </w:rPr>
      </w:pPr>
      <w:bookmarkStart w:id="7" w:name="_Toc27427065"/>
      <w:r>
        <w:rPr>
          <w:rFonts w:cs="Times New Roman"/>
          <w:lang w:val="en-US"/>
        </w:rPr>
        <w:lastRenderedPageBreak/>
        <w:t>System simulation with HOMER</w:t>
      </w:r>
      <w:bookmarkEnd w:id="7"/>
    </w:p>
    <w:p w14:paraId="42EAE122" w14:textId="77777777" w:rsidR="00525EA7" w:rsidRDefault="00525EA7" w:rsidP="00525EA7">
      <w:pPr>
        <w:spacing w:line="276" w:lineRule="auto"/>
        <w:rPr>
          <w:rFonts w:cs="Times New Roman"/>
          <w:lang w:val="en-US"/>
        </w:rPr>
      </w:pPr>
    </w:p>
    <w:p w14:paraId="47CBB2F0" w14:textId="77777777" w:rsidR="00525EA7" w:rsidRDefault="00525EA7" w:rsidP="00525EA7">
      <w:pPr>
        <w:spacing w:line="276" w:lineRule="auto"/>
        <w:rPr>
          <w:rFonts w:cs="Times New Roman"/>
          <w:lang w:val="en-US"/>
        </w:rPr>
      </w:pPr>
      <w:r>
        <w:rPr>
          <w:rFonts w:cs="Times New Roman"/>
          <w:lang w:val="en-US"/>
        </w:rPr>
        <w:t xml:space="preserve">Initially, it is vital to locate Solitaire, Namibia in Homer Pro. This eases the search for any required data. After evaluating and inputting the load values to the electrical load, the remaining components are selected. </w:t>
      </w:r>
    </w:p>
    <w:p w14:paraId="6C9C7601" w14:textId="77777777" w:rsidR="00525EA7" w:rsidRDefault="00525EA7" w:rsidP="00525EA7">
      <w:pPr>
        <w:spacing w:line="276" w:lineRule="auto"/>
        <w:rPr>
          <w:rFonts w:cs="Times New Roman"/>
          <w:lang w:val="en-US"/>
        </w:rPr>
      </w:pPr>
      <w:r>
        <w:rPr>
          <w:rFonts w:cs="Times New Roman"/>
          <w:lang w:val="en-US"/>
        </w:rPr>
        <w:t xml:space="preserve">Firstly, a suitable generator is to be selected from a wide range of choices. To obtain the more optimum power system, 2 separate simulations were completed using diesel and biodiesel as the generator fuels. Each system contained the same components while differing in fuel type. For each fuel, the cost per liter was found and included in the respective system. While diesel cost $0.932/liter, biodiesel was more expensive at $2.29/liter. The generator chosen was the </w:t>
      </w:r>
      <w:r>
        <w:rPr>
          <w:rFonts w:cs="Times New Roman"/>
          <w:b/>
          <w:lang w:val="en-US"/>
        </w:rPr>
        <w:t xml:space="preserve">Generic 50kW Fixed Capacity Genset. </w:t>
      </w:r>
      <w:r>
        <w:rPr>
          <w:rFonts w:cs="Times New Roman"/>
          <w:lang w:val="en-US"/>
        </w:rPr>
        <w:t>Both systems were simulated with and without the generator, to compare the results.</w:t>
      </w:r>
    </w:p>
    <w:p w14:paraId="4967F5E1" w14:textId="0E5BB77A" w:rsidR="00525EA7" w:rsidRDefault="00525EA7" w:rsidP="00525EA7">
      <w:pPr>
        <w:spacing w:line="276" w:lineRule="auto"/>
        <w:rPr>
          <w:rFonts w:cs="Times New Roman"/>
          <w:lang w:val="en-US"/>
        </w:rPr>
      </w:pPr>
      <w:r>
        <w:rPr>
          <w:rFonts w:cs="Times New Roman"/>
          <w:lang w:val="en-US"/>
        </w:rPr>
        <w:t xml:space="preserve">Subsequently, a wind turbine of 10kW was selected for the system. For the turbine, sensitivity values were added to the hub height. The heights chosen were 25m and 30m. Under wind resources, the average wind speeds were downloaded from the NASA Surface Meteorology and Solar Energy database by Homer Pro. Figure 4 below shows the average wind speeds for the last 12 months. Moreover, it is vital to include the accurate value of altitude above sea level for Solitaire. Solitaire is located 1071m above sea level. The anemometer height </w:t>
      </w:r>
      <w:r w:rsidR="00C23411">
        <w:rPr>
          <w:rFonts w:cs="Times New Roman"/>
          <w:lang w:val="en-US"/>
        </w:rPr>
        <w:t>must</w:t>
      </w:r>
      <w:r>
        <w:rPr>
          <w:rFonts w:cs="Times New Roman"/>
          <w:lang w:val="en-US"/>
        </w:rPr>
        <w:t xml:space="preserve"> be relatively close to the hub height. Thus, it was set at 25m. </w:t>
      </w:r>
    </w:p>
    <w:p w14:paraId="345099C5" w14:textId="6C183885" w:rsidR="00525EA7" w:rsidRDefault="00525EA7" w:rsidP="00525EA7">
      <w:pPr>
        <w:keepNext/>
        <w:spacing w:line="276" w:lineRule="auto"/>
        <w:rPr>
          <w:rFonts w:cs="Times New Roman"/>
        </w:rPr>
      </w:pPr>
      <w:r>
        <w:rPr>
          <w:rFonts w:cs="Times New Roman"/>
          <w:noProof/>
          <w:lang w:eastAsia="en-MY"/>
        </w:rPr>
        <w:drawing>
          <wp:inline distT="0" distB="0" distL="0" distR="0" wp14:anchorId="1B21F915" wp14:editId="44CC48F8">
            <wp:extent cx="5731510" cy="2992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2" r="397"/>
                    <a:stretch>
                      <a:fillRect/>
                    </a:stretch>
                  </pic:blipFill>
                  <pic:spPr bwMode="auto">
                    <a:xfrm>
                      <a:off x="0" y="0"/>
                      <a:ext cx="5731510" cy="2992755"/>
                    </a:xfrm>
                    <a:prstGeom prst="rect">
                      <a:avLst/>
                    </a:prstGeom>
                    <a:noFill/>
                    <a:ln>
                      <a:noFill/>
                    </a:ln>
                  </pic:spPr>
                </pic:pic>
              </a:graphicData>
            </a:graphic>
          </wp:inline>
        </w:drawing>
      </w:r>
    </w:p>
    <w:p w14:paraId="1327FD06" w14:textId="63A97A29"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 xml:space="preserve">Figure </w:t>
      </w:r>
      <w:r w:rsidR="00EA0EAF">
        <w:rPr>
          <w:rFonts w:cs="Times New Roman"/>
          <w:color w:val="000000" w:themeColor="text1"/>
          <w:sz w:val="22"/>
        </w:rPr>
        <w:t>10</w:t>
      </w:r>
      <w:r>
        <w:rPr>
          <w:rFonts w:cs="Times New Roman"/>
          <w:color w:val="000000" w:themeColor="text1"/>
          <w:sz w:val="22"/>
        </w:rPr>
        <w:t>: Wind Resource Data for Solitaire, Namibia</w:t>
      </w:r>
    </w:p>
    <w:p w14:paraId="00229C96" w14:textId="77777777" w:rsidR="00525EA7" w:rsidRDefault="00525EA7" w:rsidP="00525EA7">
      <w:pPr>
        <w:spacing w:line="276" w:lineRule="auto"/>
        <w:rPr>
          <w:rFonts w:cs="Times New Roman"/>
          <w:lang w:val="en-US"/>
        </w:rPr>
      </w:pPr>
      <w:r>
        <w:rPr>
          <w:rFonts w:cs="Times New Roman"/>
          <w:lang w:val="en-US"/>
        </w:rPr>
        <w:t>Following this, a PV panel was to be selected to harvest solar energy. As mentioned earlier, a generic flat plate PV was selected. The derating factor was set at 80% while the lifetime was 15 years. The rated capacity was 120kW. The Homer optimizer was selected to ensure that the optimum system is determined automatically.</w:t>
      </w:r>
    </w:p>
    <w:p w14:paraId="4ADDCBF5" w14:textId="77777777" w:rsidR="00525EA7" w:rsidRDefault="00525EA7" w:rsidP="00525EA7">
      <w:pPr>
        <w:spacing w:line="276" w:lineRule="auto"/>
        <w:rPr>
          <w:rFonts w:cs="Times New Roman"/>
          <w:lang w:val="en-US"/>
        </w:rPr>
      </w:pPr>
    </w:p>
    <w:p w14:paraId="39E648F4" w14:textId="77777777" w:rsidR="00525EA7" w:rsidRDefault="00525EA7" w:rsidP="00525EA7">
      <w:pPr>
        <w:spacing w:line="276" w:lineRule="auto"/>
        <w:rPr>
          <w:rFonts w:cs="Times New Roman"/>
          <w:lang w:val="en-US"/>
        </w:rPr>
      </w:pPr>
    </w:p>
    <w:p w14:paraId="52897D6D" w14:textId="77777777" w:rsidR="00525EA7" w:rsidRDefault="00525EA7" w:rsidP="00525EA7">
      <w:pPr>
        <w:spacing w:line="276" w:lineRule="auto"/>
        <w:rPr>
          <w:rFonts w:cs="Times New Roman"/>
          <w:lang w:val="en-US"/>
        </w:rPr>
      </w:pPr>
    </w:p>
    <w:p w14:paraId="7F9D8EB1" w14:textId="3CC22B09" w:rsidR="00525EA7" w:rsidRDefault="00525EA7" w:rsidP="00525EA7">
      <w:pPr>
        <w:spacing w:line="276" w:lineRule="auto"/>
        <w:rPr>
          <w:rFonts w:cs="Times New Roman"/>
          <w:lang w:val="en-US"/>
        </w:rPr>
      </w:pPr>
      <w:r>
        <w:rPr>
          <w:rFonts w:cs="Times New Roman"/>
          <w:lang w:val="en-US"/>
        </w:rPr>
        <w:lastRenderedPageBreak/>
        <w:t>Under the solar global horizontal irradiance</w:t>
      </w:r>
      <w:r w:rsidR="00E50F1C">
        <w:rPr>
          <w:rFonts w:cs="Times New Roman"/>
          <w:lang w:val="en-US"/>
        </w:rPr>
        <w:t xml:space="preserve"> (GHI)</w:t>
      </w:r>
      <w:r>
        <w:rPr>
          <w:rFonts w:cs="Times New Roman"/>
          <w:lang w:val="en-US"/>
        </w:rPr>
        <w:t xml:space="preserve"> </w:t>
      </w:r>
      <w:r w:rsidR="00C8155B">
        <w:rPr>
          <w:rFonts w:cs="Times New Roman"/>
          <w:lang w:val="en-US"/>
        </w:rPr>
        <w:t>tab</w:t>
      </w:r>
      <w:r>
        <w:rPr>
          <w:rFonts w:cs="Times New Roman"/>
          <w:lang w:val="en-US"/>
        </w:rPr>
        <w:t>, the scaled annual average irradiance data were downloaded from the NASA Surface Meteorology and Solar Energy database by Homer Pro. This included the daily radiation values per month and the clearness index per month. This is shown in figure 5 below. Also, it provides the scaled annual average which is 6.15 kWh/m</w:t>
      </w:r>
      <w:r>
        <w:rPr>
          <w:rFonts w:cs="Times New Roman"/>
          <w:vertAlign w:val="superscript"/>
          <w:lang w:val="en-US"/>
        </w:rPr>
        <w:t>2</w:t>
      </w:r>
      <w:r>
        <w:rPr>
          <w:rFonts w:cs="Times New Roman"/>
          <w:lang w:val="en-US"/>
        </w:rPr>
        <w:t>/day. The graph in figure 5 indicates the trends for clearness index and radiation.</w:t>
      </w:r>
    </w:p>
    <w:p w14:paraId="5A78232C" w14:textId="55A80406" w:rsidR="00525EA7" w:rsidRDefault="00525EA7" w:rsidP="00525EA7">
      <w:pPr>
        <w:keepNext/>
        <w:spacing w:line="276" w:lineRule="auto"/>
        <w:rPr>
          <w:rFonts w:cs="Times New Roman"/>
        </w:rPr>
      </w:pPr>
      <w:r>
        <w:rPr>
          <w:rFonts w:cs="Times New Roman"/>
          <w:noProof/>
          <w:lang w:eastAsia="en-MY"/>
        </w:rPr>
        <w:drawing>
          <wp:inline distT="0" distB="0" distL="0" distR="0" wp14:anchorId="015D6077" wp14:editId="33E43A94">
            <wp:extent cx="5731510" cy="2778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l="-2" r="182"/>
                    <a:stretch>
                      <a:fillRect/>
                    </a:stretch>
                  </pic:blipFill>
                  <pic:spPr bwMode="auto">
                    <a:xfrm>
                      <a:off x="0" y="0"/>
                      <a:ext cx="5731510" cy="2778125"/>
                    </a:xfrm>
                    <a:prstGeom prst="rect">
                      <a:avLst/>
                    </a:prstGeom>
                    <a:noFill/>
                    <a:ln>
                      <a:noFill/>
                    </a:ln>
                  </pic:spPr>
                </pic:pic>
              </a:graphicData>
            </a:graphic>
          </wp:inline>
        </w:drawing>
      </w:r>
    </w:p>
    <w:p w14:paraId="4DEA2706" w14:textId="0E34A554"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 xml:space="preserve">Figure </w:t>
      </w:r>
      <w:r w:rsidR="00EA0EAF">
        <w:rPr>
          <w:rFonts w:cs="Times New Roman"/>
          <w:color w:val="000000" w:themeColor="text1"/>
          <w:sz w:val="22"/>
        </w:rPr>
        <w:t>11</w:t>
      </w:r>
      <w:r>
        <w:rPr>
          <w:rFonts w:cs="Times New Roman"/>
          <w:color w:val="000000" w:themeColor="text1"/>
          <w:sz w:val="22"/>
        </w:rPr>
        <w:t>: Solar GHI</w:t>
      </w:r>
    </w:p>
    <w:p w14:paraId="2AE7FB6E" w14:textId="77777777" w:rsidR="00525EA7" w:rsidRDefault="00525EA7" w:rsidP="00525EA7">
      <w:pPr>
        <w:spacing w:line="276" w:lineRule="auto"/>
        <w:rPr>
          <w:rFonts w:cs="Times New Roman"/>
          <w:lang w:val="en-US"/>
        </w:rPr>
      </w:pPr>
      <w:r>
        <w:rPr>
          <w:rFonts w:cs="Times New Roman"/>
          <w:lang w:val="en-US"/>
        </w:rPr>
        <w:t>Furthermore, it is also important to insert the average temperatures, for a more optimum system. This is because temperatures affect the efficiency of PV panels. This data is also downloaded by Homer Pro. Figure 6 below shows the average temperature values per month while the scaled annual average is 21.02℃.</w:t>
      </w:r>
    </w:p>
    <w:p w14:paraId="20A5742B" w14:textId="451D2C3B" w:rsidR="00525EA7" w:rsidRDefault="00525EA7" w:rsidP="00525EA7">
      <w:pPr>
        <w:keepNext/>
        <w:spacing w:line="276" w:lineRule="auto"/>
        <w:rPr>
          <w:rFonts w:cs="Times New Roman"/>
        </w:rPr>
      </w:pPr>
      <w:r>
        <w:rPr>
          <w:rFonts w:cs="Times New Roman"/>
          <w:noProof/>
          <w:lang w:eastAsia="en-MY"/>
        </w:rPr>
        <w:drawing>
          <wp:inline distT="0" distB="0" distL="0" distR="0" wp14:anchorId="764A73CB" wp14:editId="5F89D0D4">
            <wp:extent cx="5731510" cy="28117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l="-2" r="-166"/>
                    <a:stretch>
                      <a:fillRect/>
                    </a:stretch>
                  </pic:blipFill>
                  <pic:spPr bwMode="auto">
                    <a:xfrm>
                      <a:off x="0" y="0"/>
                      <a:ext cx="5731510" cy="2811780"/>
                    </a:xfrm>
                    <a:prstGeom prst="rect">
                      <a:avLst/>
                    </a:prstGeom>
                    <a:noFill/>
                    <a:ln>
                      <a:noFill/>
                    </a:ln>
                  </pic:spPr>
                </pic:pic>
              </a:graphicData>
            </a:graphic>
          </wp:inline>
        </w:drawing>
      </w:r>
    </w:p>
    <w:p w14:paraId="06665ADC" w14:textId="2FFDFA5C"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 xml:space="preserve">Figure </w:t>
      </w:r>
      <w:r w:rsidR="00EA0EAF">
        <w:rPr>
          <w:rFonts w:cs="Times New Roman"/>
          <w:color w:val="000000" w:themeColor="text1"/>
          <w:sz w:val="22"/>
        </w:rPr>
        <w:t>12</w:t>
      </w:r>
      <w:r>
        <w:rPr>
          <w:rFonts w:cs="Times New Roman"/>
          <w:color w:val="000000" w:themeColor="text1"/>
          <w:sz w:val="22"/>
        </w:rPr>
        <w:t>: Average Temperature Data</w:t>
      </w:r>
    </w:p>
    <w:p w14:paraId="1FB8571B" w14:textId="77777777" w:rsidR="00525EA7" w:rsidRDefault="00525EA7" w:rsidP="00525EA7">
      <w:pPr>
        <w:spacing w:line="276" w:lineRule="auto"/>
        <w:rPr>
          <w:rFonts w:cs="Times New Roman"/>
          <w:lang w:val="en-US"/>
        </w:rPr>
      </w:pPr>
    </w:p>
    <w:p w14:paraId="7DF26E96" w14:textId="77777777" w:rsidR="00525EA7" w:rsidRDefault="00525EA7" w:rsidP="00525EA7">
      <w:pPr>
        <w:spacing w:line="276" w:lineRule="auto"/>
        <w:rPr>
          <w:rFonts w:cs="Times New Roman"/>
          <w:lang w:val="en-US"/>
        </w:rPr>
      </w:pPr>
      <w:r>
        <w:rPr>
          <w:rFonts w:cs="Times New Roman"/>
          <w:lang w:val="en-US"/>
        </w:rPr>
        <w:lastRenderedPageBreak/>
        <w:t xml:space="preserve">Although, installation of the PV flat plate looks simple, it’s important to remember that the PV system produces DC. Therefore, a </w:t>
      </w:r>
      <w:r>
        <w:rPr>
          <w:rFonts w:cs="Times New Roman"/>
          <w:b/>
          <w:lang w:val="en-US"/>
        </w:rPr>
        <w:t>Convertor</w:t>
      </w:r>
      <w:r>
        <w:rPr>
          <w:rFonts w:cs="Times New Roman"/>
          <w:lang w:val="en-US"/>
        </w:rPr>
        <w:t xml:space="preserve"> is important. A system convertor is selected with a 95% efficiency and a lifetime of 15 years. It is connected in parallel to the system generator. The convertor is required to change the DC produced by PV panel to AC for supply to households. Moreover, it is also needed to store the excess power produced by the generator and wind turbine. The excess power is stored in a DC battery. However, the generator and wind turbine produce AC. To change AC to DC for storage, a convertor is vital.</w:t>
      </w:r>
    </w:p>
    <w:p w14:paraId="58897125" w14:textId="77777777" w:rsidR="00525EA7" w:rsidRDefault="00525EA7" w:rsidP="00525EA7">
      <w:pPr>
        <w:spacing w:line="276" w:lineRule="auto"/>
        <w:rPr>
          <w:rFonts w:cs="Times New Roman"/>
          <w:lang w:val="en-US"/>
        </w:rPr>
      </w:pPr>
      <w:r>
        <w:rPr>
          <w:rFonts w:cs="Times New Roman"/>
          <w:lang w:val="en-US"/>
        </w:rPr>
        <w:t xml:space="preserve">Finally, a battery is required to store the excess energy. The excess energy is stored to power households during breakdowns in the system. Homer Pro has a wide range of batteries available for selection. For this system, a generic 100kWh Li-Ion battery was picked. </w:t>
      </w:r>
    </w:p>
    <w:p w14:paraId="2BC66DA3" w14:textId="02B6AD51" w:rsidR="00525EA7" w:rsidRDefault="00525EA7" w:rsidP="00525EA7">
      <w:pPr>
        <w:keepNext/>
        <w:spacing w:line="276" w:lineRule="auto"/>
        <w:rPr>
          <w:rFonts w:cs="Times New Roman"/>
        </w:rPr>
      </w:pPr>
      <w:r>
        <w:rPr>
          <w:rFonts w:cs="Times New Roman"/>
          <w:noProof/>
          <w:lang w:eastAsia="en-MY"/>
        </w:rPr>
        <w:drawing>
          <wp:inline distT="0" distB="0" distL="0" distR="0" wp14:anchorId="2149264A" wp14:editId="09E3C985">
            <wp:extent cx="3124200" cy="2346960"/>
            <wp:effectExtent l="76200" t="76200" r="133350" b="9144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rotWithShape="1">
                    <a:blip r:embed="rId29"/>
                    <a:srcRect r="67394" b="65400"/>
                    <a:stretch/>
                  </pic:blipFill>
                  <pic:spPr bwMode="auto">
                    <a:xfrm>
                      <a:off x="0" y="0"/>
                      <a:ext cx="295275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68CDD8" w14:textId="206F56AA"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 xml:space="preserve">Figure </w:t>
      </w:r>
      <w:r w:rsidR="00EA0EAF">
        <w:rPr>
          <w:rFonts w:cs="Times New Roman"/>
          <w:color w:val="000000" w:themeColor="text1"/>
          <w:sz w:val="22"/>
        </w:rPr>
        <w:t>13</w:t>
      </w:r>
      <w:r>
        <w:rPr>
          <w:rFonts w:cs="Times New Roman"/>
          <w:color w:val="000000" w:themeColor="text1"/>
          <w:sz w:val="22"/>
        </w:rPr>
        <w:t>: System Schematic</w:t>
      </w:r>
    </w:p>
    <w:p w14:paraId="2DADCA2F" w14:textId="77777777" w:rsidR="00525EA7" w:rsidRDefault="00525EA7" w:rsidP="00525EA7">
      <w:pPr>
        <w:spacing w:line="276" w:lineRule="auto"/>
        <w:rPr>
          <w:rFonts w:cs="Times New Roman"/>
          <w:lang w:val="en-US"/>
        </w:rPr>
      </w:pPr>
      <w:r>
        <w:rPr>
          <w:rFonts w:cs="Times New Roman"/>
          <w:lang w:val="en-US"/>
        </w:rPr>
        <w:t>For all components in the system, the Homer Pro optimizer was selected. This allows Homer to simulate to determine the ideal number of batteries and wind turbines required along with the optimum power required for the PV panels and the convertor for the system to supply the required load. Figure 7 above shows the system design and its components which is implemented in both simulations using diesel and biodiesel as fuels for the generator.</w:t>
      </w:r>
    </w:p>
    <w:p w14:paraId="7F324A82" w14:textId="77777777" w:rsidR="00525EA7" w:rsidRDefault="00525EA7" w:rsidP="00525EA7">
      <w:pPr>
        <w:spacing w:line="276" w:lineRule="auto"/>
        <w:rPr>
          <w:rFonts w:cs="Times New Roman"/>
          <w:lang w:val="en-US"/>
        </w:rPr>
      </w:pPr>
    </w:p>
    <w:p w14:paraId="47614A79" w14:textId="77777777" w:rsidR="00525EA7" w:rsidRDefault="00525EA7" w:rsidP="00525EA7">
      <w:pPr>
        <w:spacing w:line="276" w:lineRule="auto"/>
        <w:rPr>
          <w:rFonts w:cs="Times New Roman"/>
          <w:lang w:val="en-US"/>
        </w:rPr>
      </w:pPr>
    </w:p>
    <w:p w14:paraId="7A72D780" w14:textId="77777777" w:rsidR="00525EA7" w:rsidRDefault="00525EA7" w:rsidP="00525EA7">
      <w:pPr>
        <w:spacing w:line="276" w:lineRule="auto"/>
        <w:rPr>
          <w:rFonts w:cs="Times New Roman"/>
          <w:lang w:val="en-US"/>
        </w:rPr>
      </w:pPr>
    </w:p>
    <w:p w14:paraId="22C237A6" w14:textId="77777777" w:rsidR="00525EA7" w:rsidRDefault="00525EA7" w:rsidP="00525EA7">
      <w:pPr>
        <w:spacing w:line="276" w:lineRule="auto"/>
        <w:rPr>
          <w:rFonts w:cs="Times New Roman"/>
          <w:lang w:val="en-US"/>
        </w:rPr>
      </w:pPr>
    </w:p>
    <w:p w14:paraId="0FDD8F62" w14:textId="77777777" w:rsidR="00525EA7" w:rsidRDefault="00525EA7" w:rsidP="00525EA7">
      <w:pPr>
        <w:spacing w:line="276" w:lineRule="auto"/>
        <w:rPr>
          <w:rFonts w:cs="Times New Roman"/>
          <w:lang w:val="en-US"/>
        </w:rPr>
      </w:pPr>
    </w:p>
    <w:p w14:paraId="41D25F4B" w14:textId="77777777" w:rsidR="00525EA7" w:rsidRDefault="00525EA7" w:rsidP="00525EA7">
      <w:pPr>
        <w:spacing w:line="276" w:lineRule="auto"/>
        <w:rPr>
          <w:rFonts w:cs="Times New Roman"/>
          <w:lang w:val="en-US"/>
        </w:rPr>
      </w:pPr>
    </w:p>
    <w:p w14:paraId="3E9E9F08" w14:textId="77777777" w:rsidR="00525EA7" w:rsidRDefault="00525EA7" w:rsidP="00525EA7">
      <w:pPr>
        <w:spacing w:line="276" w:lineRule="auto"/>
        <w:rPr>
          <w:rFonts w:cs="Times New Roman"/>
          <w:lang w:val="en-US"/>
        </w:rPr>
      </w:pPr>
    </w:p>
    <w:p w14:paraId="6647C720" w14:textId="77777777" w:rsidR="00525EA7" w:rsidRDefault="00525EA7" w:rsidP="00525EA7">
      <w:pPr>
        <w:spacing w:line="276" w:lineRule="auto"/>
        <w:rPr>
          <w:rFonts w:cs="Times New Roman"/>
          <w:lang w:val="en-US"/>
        </w:rPr>
      </w:pPr>
    </w:p>
    <w:p w14:paraId="6AAF12EE" w14:textId="77777777" w:rsidR="00525EA7" w:rsidRDefault="00525EA7" w:rsidP="00525EA7">
      <w:pPr>
        <w:spacing w:line="276" w:lineRule="auto"/>
        <w:rPr>
          <w:rFonts w:cs="Times New Roman"/>
          <w:lang w:val="en-US"/>
        </w:rPr>
      </w:pPr>
    </w:p>
    <w:p w14:paraId="59761B69" w14:textId="77777777" w:rsidR="00525EA7" w:rsidRDefault="00525EA7" w:rsidP="00525EA7">
      <w:pPr>
        <w:spacing w:line="276" w:lineRule="auto"/>
        <w:rPr>
          <w:rFonts w:cs="Times New Roman"/>
          <w:lang w:val="en-US"/>
        </w:rPr>
      </w:pPr>
    </w:p>
    <w:p w14:paraId="4AAA0332" w14:textId="471D149C" w:rsidR="00525EA7" w:rsidRDefault="00525EA7" w:rsidP="00525EA7">
      <w:pPr>
        <w:pStyle w:val="Heading1"/>
        <w:spacing w:line="276" w:lineRule="auto"/>
        <w:rPr>
          <w:rFonts w:cs="Times New Roman"/>
          <w:lang w:val="en-US"/>
        </w:rPr>
      </w:pPr>
      <w:bookmarkStart w:id="8" w:name="_Toc27427066"/>
      <w:r>
        <w:rPr>
          <w:rFonts w:cs="Times New Roman"/>
          <w:lang w:val="en-US"/>
        </w:rPr>
        <w:lastRenderedPageBreak/>
        <w:t>Results and Discussion</w:t>
      </w:r>
      <w:bookmarkEnd w:id="8"/>
    </w:p>
    <w:p w14:paraId="77497E96" w14:textId="77777777" w:rsidR="00525EA7" w:rsidRDefault="00525EA7" w:rsidP="00525EA7">
      <w:pPr>
        <w:spacing w:line="276" w:lineRule="auto"/>
        <w:rPr>
          <w:rFonts w:cs="Times New Roman"/>
          <w:b/>
          <w:u w:val="single"/>
          <w:lang w:val="en-US"/>
        </w:rPr>
      </w:pPr>
      <w:r>
        <w:rPr>
          <w:rFonts w:cs="Times New Roman"/>
          <w:b/>
          <w:u w:val="single"/>
          <w:lang w:val="en-US"/>
        </w:rPr>
        <w:t>Diesel Generator</w:t>
      </w:r>
    </w:p>
    <w:p w14:paraId="598A3022" w14:textId="77777777" w:rsidR="00525EA7" w:rsidRDefault="00525EA7" w:rsidP="00525EA7">
      <w:pPr>
        <w:spacing w:line="276" w:lineRule="auto"/>
        <w:rPr>
          <w:rFonts w:cs="Times New Roman"/>
          <w:lang w:val="en-US"/>
        </w:rPr>
      </w:pPr>
      <w:r>
        <w:rPr>
          <w:rFonts w:cs="Times New Roman"/>
          <w:lang w:val="en-US"/>
        </w:rPr>
        <w:t>The generator included in the designed system which included PV and wind turbines, uses diesel as the fuel. Diesel in Namibia costs $0.932/L, which is quite cheap. However, diesel is non-renewable with high amounts of greenhouse gases emitted during combustion. The Homer optimizer was used in the system to determine the best system configuration. The wind turbine hub heights had sensitivity values of 25m and 30m.</w:t>
      </w:r>
    </w:p>
    <w:p w14:paraId="25657B12" w14:textId="77777777" w:rsidR="00525EA7" w:rsidRDefault="00525EA7" w:rsidP="00525EA7">
      <w:pPr>
        <w:spacing w:line="276" w:lineRule="auto"/>
        <w:rPr>
          <w:rFonts w:cs="Times New Roman"/>
          <w:lang w:val="en-US"/>
        </w:rPr>
      </w:pPr>
      <w:r>
        <w:rPr>
          <w:rFonts w:cs="Times New Roman"/>
          <w:lang w:val="en-US"/>
        </w:rPr>
        <w:t>Overall, 11,671 solutions were simulated, of which, 8,545 were feasible. The simulated results showed that the optimum result doesn’t include the 10kW wind turbine. In fact, it proves that PV panel and the diesel generator alone can handle the load. Thus, the hub height doesn’t matter.</w:t>
      </w:r>
    </w:p>
    <w:p w14:paraId="412F1889" w14:textId="77777777" w:rsidR="00525EA7" w:rsidRDefault="00525EA7" w:rsidP="00525EA7">
      <w:pPr>
        <w:spacing w:line="276" w:lineRule="auto"/>
        <w:rPr>
          <w:rFonts w:cs="Times New Roman"/>
          <w:lang w:val="en-US"/>
        </w:rPr>
      </w:pPr>
      <w:r>
        <w:rPr>
          <w:rFonts w:cs="Times New Roman"/>
          <w:lang w:val="en-US"/>
        </w:rPr>
        <w:t xml:space="preserve">On further inspection of simulation results that considered a 30m hub height, it is quite clearly visible that the wind turbine is an unnecessary cost. </w:t>
      </w:r>
    </w:p>
    <w:p w14:paraId="46CD260C" w14:textId="264ED8E8" w:rsidR="00525EA7" w:rsidRDefault="00525EA7" w:rsidP="00525EA7">
      <w:pPr>
        <w:spacing w:line="276" w:lineRule="auto"/>
        <w:rPr>
          <w:rFonts w:cs="Times New Roman"/>
          <w:u w:val="single"/>
          <w:lang w:val="en-US"/>
        </w:rPr>
      </w:pPr>
      <w:r>
        <w:rPr>
          <w:rFonts w:cs="Times New Roman"/>
          <w:u w:val="single"/>
          <w:lang w:val="en-US"/>
        </w:rPr>
        <w:t xml:space="preserve">System </w:t>
      </w:r>
      <w:r w:rsidR="00E64699">
        <w:rPr>
          <w:rFonts w:cs="Times New Roman"/>
          <w:u w:val="single"/>
          <w:lang w:val="en-US"/>
        </w:rPr>
        <w:t>Design</w:t>
      </w:r>
    </w:p>
    <w:tbl>
      <w:tblPr>
        <w:tblStyle w:val="TableGrid0"/>
        <w:tblW w:w="9735" w:type="dxa"/>
        <w:tblInd w:w="-5" w:type="dxa"/>
        <w:tblCellMar>
          <w:top w:w="40" w:type="dxa"/>
          <w:left w:w="105" w:type="dxa"/>
          <w:right w:w="115" w:type="dxa"/>
        </w:tblCellMar>
        <w:tblLook w:val="04A0" w:firstRow="1" w:lastRow="0" w:firstColumn="1" w:lastColumn="0" w:noHBand="0" w:noVBand="1"/>
      </w:tblPr>
      <w:tblGrid>
        <w:gridCol w:w="2433"/>
        <w:gridCol w:w="2434"/>
        <w:gridCol w:w="2434"/>
        <w:gridCol w:w="2434"/>
      </w:tblGrid>
      <w:tr w:rsidR="00525EA7" w14:paraId="7E62B3E4" w14:textId="77777777" w:rsidTr="00525EA7">
        <w:trPr>
          <w:trHeight w:val="165"/>
        </w:trPr>
        <w:tc>
          <w:tcPr>
            <w:tcW w:w="2433" w:type="dxa"/>
            <w:tcBorders>
              <w:top w:val="single" w:sz="4" w:space="0" w:color="000000"/>
              <w:left w:val="single" w:sz="4" w:space="0" w:color="000000"/>
              <w:bottom w:val="single" w:sz="4" w:space="0" w:color="000000"/>
              <w:right w:val="nil"/>
            </w:tcBorders>
            <w:shd w:val="clear" w:color="auto" w:fill="000000"/>
            <w:vAlign w:val="center"/>
            <w:hideMark/>
          </w:tcPr>
          <w:p w14:paraId="473971E0" w14:textId="77777777" w:rsidR="00525EA7" w:rsidRDefault="00525EA7" w:rsidP="00525EA7">
            <w:pPr>
              <w:spacing w:line="276" w:lineRule="auto"/>
              <w:jc w:val="center"/>
              <w:rPr>
                <w:rFonts w:cs="Times New Roman"/>
              </w:rPr>
            </w:pPr>
            <w:r>
              <w:rPr>
                <w:rFonts w:cs="Times New Roman"/>
                <w:color w:val="FFFFFF"/>
              </w:rPr>
              <w:t>Component</w:t>
            </w:r>
          </w:p>
        </w:tc>
        <w:tc>
          <w:tcPr>
            <w:tcW w:w="2434" w:type="dxa"/>
            <w:tcBorders>
              <w:top w:val="single" w:sz="4" w:space="0" w:color="000000"/>
              <w:left w:val="nil"/>
              <w:bottom w:val="single" w:sz="4" w:space="0" w:color="000000"/>
              <w:right w:val="nil"/>
            </w:tcBorders>
            <w:shd w:val="clear" w:color="auto" w:fill="000000"/>
            <w:vAlign w:val="center"/>
            <w:hideMark/>
          </w:tcPr>
          <w:p w14:paraId="01D27E36" w14:textId="77777777" w:rsidR="00525EA7" w:rsidRDefault="00525EA7" w:rsidP="00525EA7">
            <w:pPr>
              <w:spacing w:line="276" w:lineRule="auto"/>
              <w:jc w:val="center"/>
              <w:rPr>
                <w:rFonts w:cs="Times New Roman"/>
              </w:rPr>
            </w:pPr>
            <w:r>
              <w:rPr>
                <w:rFonts w:cs="Times New Roman"/>
                <w:color w:val="FFFFFF"/>
              </w:rPr>
              <w:t>Name</w:t>
            </w:r>
          </w:p>
        </w:tc>
        <w:tc>
          <w:tcPr>
            <w:tcW w:w="2434" w:type="dxa"/>
            <w:tcBorders>
              <w:top w:val="single" w:sz="4" w:space="0" w:color="000000"/>
              <w:left w:val="nil"/>
              <w:bottom w:val="single" w:sz="4" w:space="0" w:color="000000"/>
              <w:right w:val="nil"/>
            </w:tcBorders>
            <w:shd w:val="clear" w:color="auto" w:fill="000000"/>
            <w:vAlign w:val="center"/>
            <w:hideMark/>
          </w:tcPr>
          <w:p w14:paraId="03409D4F" w14:textId="77777777" w:rsidR="00525EA7" w:rsidRDefault="00525EA7" w:rsidP="00525EA7">
            <w:pPr>
              <w:spacing w:line="276" w:lineRule="auto"/>
              <w:jc w:val="center"/>
              <w:rPr>
                <w:rFonts w:cs="Times New Roman"/>
              </w:rPr>
            </w:pPr>
            <w:r>
              <w:rPr>
                <w:rFonts w:cs="Times New Roman"/>
                <w:color w:val="FFFFFF"/>
              </w:rPr>
              <w:t>Size</w:t>
            </w:r>
          </w:p>
        </w:tc>
        <w:tc>
          <w:tcPr>
            <w:tcW w:w="2434" w:type="dxa"/>
            <w:tcBorders>
              <w:top w:val="single" w:sz="4" w:space="0" w:color="000000"/>
              <w:left w:val="nil"/>
              <w:bottom w:val="single" w:sz="4" w:space="0" w:color="000000"/>
              <w:right w:val="single" w:sz="4" w:space="0" w:color="000000"/>
            </w:tcBorders>
            <w:shd w:val="clear" w:color="auto" w:fill="000000"/>
            <w:vAlign w:val="center"/>
            <w:hideMark/>
          </w:tcPr>
          <w:p w14:paraId="60DFA250" w14:textId="77777777" w:rsidR="00525EA7" w:rsidRDefault="00525EA7" w:rsidP="00525EA7">
            <w:pPr>
              <w:spacing w:line="276" w:lineRule="auto"/>
              <w:jc w:val="center"/>
              <w:rPr>
                <w:rFonts w:cs="Times New Roman"/>
              </w:rPr>
            </w:pPr>
            <w:r>
              <w:rPr>
                <w:rFonts w:cs="Times New Roman"/>
                <w:color w:val="FFFFFF"/>
              </w:rPr>
              <w:t>Unit</w:t>
            </w:r>
          </w:p>
        </w:tc>
      </w:tr>
      <w:tr w:rsidR="00525EA7" w14:paraId="26DB468E" w14:textId="77777777" w:rsidTr="00525EA7">
        <w:trPr>
          <w:trHeight w:val="330"/>
        </w:trPr>
        <w:tc>
          <w:tcPr>
            <w:tcW w:w="2433"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2B9C2C6A" w14:textId="77777777" w:rsidR="00525EA7" w:rsidRDefault="00525EA7" w:rsidP="00525EA7">
            <w:pPr>
              <w:spacing w:line="276" w:lineRule="auto"/>
              <w:jc w:val="center"/>
              <w:rPr>
                <w:rFonts w:cs="Times New Roman"/>
              </w:rPr>
            </w:pPr>
            <w:r>
              <w:rPr>
                <w:rFonts w:cs="Times New Roman"/>
              </w:rPr>
              <w:t>Generator</w:t>
            </w:r>
          </w:p>
        </w:tc>
        <w:tc>
          <w:tcPr>
            <w:tcW w:w="2434"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21609848" w14:textId="77777777" w:rsidR="00525EA7" w:rsidRDefault="00525EA7" w:rsidP="00525EA7">
            <w:pPr>
              <w:spacing w:line="276" w:lineRule="auto"/>
              <w:jc w:val="center"/>
              <w:rPr>
                <w:rFonts w:cs="Times New Roman"/>
              </w:rPr>
            </w:pPr>
            <w:r>
              <w:rPr>
                <w:rFonts w:eastAsia="Verdana" w:cs="Times New Roman"/>
              </w:rPr>
              <w:t>Generic 50kW Fixed Capacity Genset</w:t>
            </w:r>
          </w:p>
        </w:tc>
        <w:tc>
          <w:tcPr>
            <w:tcW w:w="2434"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11BEB75C" w14:textId="77777777" w:rsidR="00525EA7" w:rsidRDefault="00525EA7" w:rsidP="00525EA7">
            <w:pPr>
              <w:spacing w:line="276" w:lineRule="auto"/>
              <w:jc w:val="center"/>
              <w:rPr>
                <w:rFonts w:cs="Times New Roman"/>
              </w:rPr>
            </w:pPr>
            <w:r>
              <w:rPr>
                <w:rFonts w:eastAsia="Verdana" w:cs="Times New Roman"/>
              </w:rPr>
              <w:t>50.0</w:t>
            </w:r>
          </w:p>
        </w:tc>
        <w:tc>
          <w:tcPr>
            <w:tcW w:w="2434"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C8CF68C" w14:textId="77777777" w:rsidR="00525EA7" w:rsidRDefault="00525EA7" w:rsidP="00525EA7">
            <w:pPr>
              <w:spacing w:line="276" w:lineRule="auto"/>
              <w:jc w:val="center"/>
              <w:rPr>
                <w:rFonts w:cs="Times New Roman"/>
              </w:rPr>
            </w:pPr>
            <w:r>
              <w:rPr>
                <w:rFonts w:eastAsia="Verdana" w:cs="Times New Roman"/>
              </w:rPr>
              <w:t>kW</w:t>
            </w:r>
          </w:p>
        </w:tc>
      </w:tr>
      <w:tr w:rsidR="00525EA7" w14:paraId="2A0A9AEE" w14:textId="77777777" w:rsidTr="00525EA7">
        <w:trPr>
          <w:trHeight w:val="165"/>
        </w:trPr>
        <w:tc>
          <w:tcPr>
            <w:tcW w:w="2433" w:type="dxa"/>
            <w:tcBorders>
              <w:top w:val="single" w:sz="4" w:space="0" w:color="666666"/>
              <w:left w:val="single" w:sz="4" w:space="0" w:color="666666"/>
              <w:bottom w:val="single" w:sz="4" w:space="0" w:color="666666"/>
              <w:right w:val="single" w:sz="4" w:space="0" w:color="666666"/>
            </w:tcBorders>
            <w:vAlign w:val="center"/>
            <w:hideMark/>
          </w:tcPr>
          <w:p w14:paraId="452E8C6E" w14:textId="77777777" w:rsidR="00525EA7" w:rsidRDefault="00525EA7" w:rsidP="00525EA7">
            <w:pPr>
              <w:spacing w:line="276" w:lineRule="auto"/>
              <w:jc w:val="center"/>
              <w:rPr>
                <w:rFonts w:cs="Times New Roman"/>
              </w:rPr>
            </w:pPr>
            <w:r>
              <w:rPr>
                <w:rFonts w:cs="Times New Roman"/>
              </w:rPr>
              <w:t>PV</w:t>
            </w:r>
          </w:p>
        </w:tc>
        <w:tc>
          <w:tcPr>
            <w:tcW w:w="2434" w:type="dxa"/>
            <w:tcBorders>
              <w:top w:val="single" w:sz="4" w:space="0" w:color="666666"/>
              <w:left w:val="single" w:sz="4" w:space="0" w:color="666666"/>
              <w:bottom w:val="single" w:sz="4" w:space="0" w:color="666666"/>
              <w:right w:val="single" w:sz="4" w:space="0" w:color="666666"/>
            </w:tcBorders>
            <w:vAlign w:val="center"/>
            <w:hideMark/>
          </w:tcPr>
          <w:p w14:paraId="25CE1F72" w14:textId="77777777" w:rsidR="00525EA7" w:rsidRDefault="00525EA7" w:rsidP="00525EA7">
            <w:pPr>
              <w:spacing w:line="276" w:lineRule="auto"/>
              <w:jc w:val="center"/>
              <w:rPr>
                <w:rFonts w:cs="Times New Roman"/>
              </w:rPr>
            </w:pPr>
            <w:r>
              <w:rPr>
                <w:rFonts w:eastAsia="Verdana" w:cs="Times New Roman"/>
              </w:rPr>
              <w:t>Generic flat plate PV</w:t>
            </w:r>
          </w:p>
        </w:tc>
        <w:tc>
          <w:tcPr>
            <w:tcW w:w="2434" w:type="dxa"/>
            <w:tcBorders>
              <w:top w:val="single" w:sz="4" w:space="0" w:color="666666"/>
              <w:left w:val="single" w:sz="4" w:space="0" w:color="666666"/>
              <w:bottom w:val="single" w:sz="4" w:space="0" w:color="666666"/>
              <w:right w:val="single" w:sz="4" w:space="0" w:color="666666"/>
            </w:tcBorders>
            <w:vAlign w:val="center"/>
            <w:hideMark/>
          </w:tcPr>
          <w:p w14:paraId="6F9916D4" w14:textId="77777777" w:rsidR="00525EA7" w:rsidRDefault="00525EA7" w:rsidP="00525EA7">
            <w:pPr>
              <w:spacing w:line="276" w:lineRule="auto"/>
              <w:jc w:val="center"/>
              <w:rPr>
                <w:rFonts w:cs="Times New Roman"/>
              </w:rPr>
            </w:pPr>
            <w:r>
              <w:rPr>
                <w:rFonts w:eastAsia="Verdana" w:cs="Times New Roman"/>
              </w:rPr>
              <w:t>46.1</w:t>
            </w:r>
          </w:p>
        </w:tc>
        <w:tc>
          <w:tcPr>
            <w:tcW w:w="2434" w:type="dxa"/>
            <w:tcBorders>
              <w:top w:val="single" w:sz="4" w:space="0" w:color="666666"/>
              <w:left w:val="single" w:sz="4" w:space="0" w:color="666666"/>
              <w:bottom w:val="single" w:sz="4" w:space="0" w:color="666666"/>
              <w:right w:val="single" w:sz="4" w:space="0" w:color="666666"/>
            </w:tcBorders>
            <w:vAlign w:val="center"/>
            <w:hideMark/>
          </w:tcPr>
          <w:p w14:paraId="5F0DA89E" w14:textId="77777777" w:rsidR="00525EA7" w:rsidRDefault="00525EA7" w:rsidP="00525EA7">
            <w:pPr>
              <w:spacing w:line="276" w:lineRule="auto"/>
              <w:jc w:val="center"/>
              <w:rPr>
                <w:rFonts w:cs="Times New Roman"/>
              </w:rPr>
            </w:pPr>
            <w:r>
              <w:rPr>
                <w:rFonts w:eastAsia="Verdana" w:cs="Times New Roman"/>
              </w:rPr>
              <w:t>kW</w:t>
            </w:r>
          </w:p>
        </w:tc>
      </w:tr>
      <w:tr w:rsidR="00525EA7" w14:paraId="6F608BC5" w14:textId="77777777" w:rsidTr="00525EA7">
        <w:trPr>
          <w:trHeight w:val="165"/>
        </w:trPr>
        <w:tc>
          <w:tcPr>
            <w:tcW w:w="2433"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3E654A8" w14:textId="77777777" w:rsidR="00525EA7" w:rsidRDefault="00525EA7" w:rsidP="00525EA7">
            <w:pPr>
              <w:spacing w:line="276" w:lineRule="auto"/>
              <w:jc w:val="center"/>
              <w:rPr>
                <w:rFonts w:cs="Times New Roman"/>
              </w:rPr>
            </w:pPr>
            <w:r>
              <w:rPr>
                <w:rFonts w:cs="Times New Roman"/>
              </w:rPr>
              <w:t>Storage</w:t>
            </w:r>
          </w:p>
        </w:tc>
        <w:tc>
          <w:tcPr>
            <w:tcW w:w="2434"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64A93B6" w14:textId="77777777" w:rsidR="00525EA7" w:rsidRDefault="00525EA7" w:rsidP="00525EA7">
            <w:pPr>
              <w:spacing w:line="276" w:lineRule="auto"/>
              <w:jc w:val="center"/>
              <w:rPr>
                <w:rFonts w:cs="Times New Roman"/>
              </w:rPr>
            </w:pPr>
            <w:r>
              <w:rPr>
                <w:rFonts w:eastAsia="Verdana" w:cs="Times New Roman"/>
              </w:rPr>
              <w:t>Generic 100kWh Li-Ion</w:t>
            </w:r>
          </w:p>
        </w:tc>
        <w:tc>
          <w:tcPr>
            <w:tcW w:w="2434"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6118F7F" w14:textId="77777777" w:rsidR="00525EA7" w:rsidRDefault="00525EA7" w:rsidP="00525EA7">
            <w:pPr>
              <w:spacing w:line="276" w:lineRule="auto"/>
              <w:jc w:val="center"/>
              <w:rPr>
                <w:rFonts w:cs="Times New Roman"/>
              </w:rPr>
            </w:pPr>
            <w:r>
              <w:rPr>
                <w:rFonts w:eastAsia="Verdana" w:cs="Times New Roman"/>
              </w:rPr>
              <w:t>2</w:t>
            </w:r>
          </w:p>
        </w:tc>
        <w:tc>
          <w:tcPr>
            <w:tcW w:w="2434"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ABAE7EE" w14:textId="77777777" w:rsidR="00525EA7" w:rsidRDefault="00525EA7" w:rsidP="00525EA7">
            <w:pPr>
              <w:spacing w:line="276" w:lineRule="auto"/>
              <w:jc w:val="center"/>
              <w:rPr>
                <w:rFonts w:cs="Times New Roman"/>
              </w:rPr>
            </w:pPr>
            <w:r>
              <w:rPr>
                <w:rFonts w:eastAsia="Verdana" w:cs="Times New Roman"/>
              </w:rPr>
              <w:t>strings</w:t>
            </w:r>
          </w:p>
        </w:tc>
      </w:tr>
      <w:tr w:rsidR="00525EA7" w14:paraId="006E0350" w14:textId="77777777" w:rsidTr="00525EA7">
        <w:trPr>
          <w:trHeight w:val="165"/>
        </w:trPr>
        <w:tc>
          <w:tcPr>
            <w:tcW w:w="2433" w:type="dxa"/>
            <w:tcBorders>
              <w:top w:val="single" w:sz="4" w:space="0" w:color="666666"/>
              <w:left w:val="single" w:sz="4" w:space="0" w:color="666666"/>
              <w:bottom w:val="single" w:sz="4" w:space="0" w:color="666666"/>
              <w:right w:val="single" w:sz="4" w:space="0" w:color="666666"/>
            </w:tcBorders>
            <w:vAlign w:val="center"/>
            <w:hideMark/>
          </w:tcPr>
          <w:p w14:paraId="65DEFD93" w14:textId="77777777" w:rsidR="00525EA7" w:rsidRDefault="00525EA7" w:rsidP="00525EA7">
            <w:pPr>
              <w:spacing w:line="276" w:lineRule="auto"/>
              <w:jc w:val="center"/>
              <w:rPr>
                <w:rFonts w:cs="Times New Roman"/>
              </w:rPr>
            </w:pPr>
            <w:r>
              <w:rPr>
                <w:rFonts w:cs="Times New Roman"/>
              </w:rPr>
              <w:t>System converter</w:t>
            </w:r>
          </w:p>
        </w:tc>
        <w:tc>
          <w:tcPr>
            <w:tcW w:w="2434" w:type="dxa"/>
            <w:tcBorders>
              <w:top w:val="single" w:sz="4" w:space="0" w:color="666666"/>
              <w:left w:val="single" w:sz="4" w:space="0" w:color="666666"/>
              <w:bottom w:val="single" w:sz="4" w:space="0" w:color="666666"/>
              <w:right w:val="single" w:sz="4" w:space="0" w:color="666666"/>
            </w:tcBorders>
            <w:vAlign w:val="center"/>
            <w:hideMark/>
          </w:tcPr>
          <w:p w14:paraId="36B2D7BB" w14:textId="77777777" w:rsidR="00525EA7" w:rsidRDefault="00525EA7" w:rsidP="00525EA7">
            <w:pPr>
              <w:spacing w:line="276" w:lineRule="auto"/>
              <w:jc w:val="center"/>
              <w:rPr>
                <w:rFonts w:cs="Times New Roman"/>
              </w:rPr>
            </w:pPr>
            <w:r>
              <w:rPr>
                <w:rFonts w:eastAsia="Verdana" w:cs="Times New Roman"/>
              </w:rPr>
              <w:t>System Converter</w:t>
            </w:r>
          </w:p>
        </w:tc>
        <w:tc>
          <w:tcPr>
            <w:tcW w:w="2434" w:type="dxa"/>
            <w:tcBorders>
              <w:top w:val="single" w:sz="4" w:space="0" w:color="666666"/>
              <w:left w:val="single" w:sz="4" w:space="0" w:color="666666"/>
              <w:bottom w:val="single" w:sz="4" w:space="0" w:color="666666"/>
              <w:right w:val="single" w:sz="4" w:space="0" w:color="666666"/>
            </w:tcBorders>
            <w:vAlign w:val="center"/>
            <w:hideMark/>
          </w:tcPr>
          <w:p w14:paraId="060AE6EC" w14:textId="77777777" w:rsidR="00525EA7" w:rsidRDefault="00525EA7" w:rsidP="00525EA7">
            <w:pPr>
              <w:spacing w:line="276" w:lineRule="auto"/>
              <w:jc w:val="center"/>
              <w:rPr>
                <w:rFonts w:cs="Times New Roman"/>
              </w:rPr>
            </w:pPr>
            <w:r>
              <w:rPr>
                <w:rFonts w:eastAsia="Verdana" w:cs="Times New Roman"/>
              </w:rPr>
              <w:t>26.6</w:t>
            </w:r>
          </w:p>
        </w:tc>
        <w:tc>
          <w:tcPr>
            <w:tcW w:w="2434" w:type="dxa"/>
            <w:tcBorders>
              <w:top w:val="single" w:sz="4" w:space="0" w:color="666666"/>
              <w:left w:val="single" w:sz="4" w:space="0" w:color="666666"/>
              <w:bottom w:val="single" w:sz="4" w:space="0" w:color="666666"/>
              <w:right w:val="single" w:sz="4" w:space="0" w:color="666666"/>
            </w:tcBorders>
            <w:vAlign w:val="center"/>
            <w:hideMark/>
          </w:tcPr>
          <w:p w14:paraId="6B4991DF" w14:textId="77777777" w:rsidR="00525EA7" w:rsidRDefault="00525EA7" w:rsidP="00525EA7">
            <w:pPr>
              <w:spacing w:line="276" w:lineRule="auto"/>
              <w:jc w:val="center"/>
              <w:rPr>
                <w:rFonts w:cs="Times New Roman"/>
              </w:rPr>
            </w:pPr>
            <w:r>
              <w:rPr>
                <w:rFonts w:eastAsia="Verdana" w:cs="Times New Roman"/>
              </w:rPr>
              <w:t>kW</w:t>
            </w:r>
          </w:p>
        </w:tc>
      </w:tr>
      <w:tr w:rsidR="00525EA7" w14:paraId="4139C72E" w14:textId="77777777" w:rsidTr="00525EA7">
        <w:trPr>
          <w:trHeight w:val="240"/>
        </w:trPr>
        <w:tc>
          <w:tcPr>
            <w:tcW w:w="2433"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781CBBD" w14:textId="77777777" w:rsidR="00525EA7" w:rsidRDefault="00525EA7" w:rsidP="00525EA7">
            <w:pPr>
              <w:spacing w:line="276" w:lineRule="auto"/>
              <w:jc w:val="center"/>
              <w:rPr>
                <w:rFonts w:cs="Times New Roman"/>
              </w:rPr>
            </w:pPr>
            <w:r>
              <w:rPr>
                <w:rFonts w:cs="Times New Roman"/>
              </w:rPr>
              <w:t>Dispatch strategy</w:t>
            </w:r>
          </w:p>
        </w:tc>
        <w:tc>
          <w:tcPr>
            <w:tcW w:w="2434"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971C390" w14:textId="77777777" w:rsidR="00525EA7" w:rsidRDefault="00525EA7" w:rsidP="00525EA7">
            <w:pPr>
              <w:spacing w:line="276" w:lineRule="auto"/>
              <w:jc w:val="center"/>
              <w:rPr>
                <w:rFonts w:cs="Times New Roman"/>
              </w:rPr>
            </w:pPr>
            <w:r>
              <w:rPr>
                <w:rFonts w:eastAsia="Verdana" w:cs="Times New Roman"/>
              </w:rPr>
              <w:t>HOMER Load Following</w:t>
            </w:r>
          </w:p>
        </w:tc>
        <w:tc>
          <w:tcPr>
            <w:tcW w:w="24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C684F9B" w14:textId="77777777" w:rsidR="00525EA7" w:rsidRDefault="00525EA7" w:rsidP="00525EA7">
            <w:pPr>
              <w:spacing w:line="276" w:lineRule="auto"/>
              <w:jc w:val="center"/>
              <w:rPr>
                <w:rFonts w:cs="Times New Roman"/>
              </w:rPr>
            </w:pPr>
          </w:p>
        </w:tc>
        <w:tc>
          <w:tcPr>
            <w:tcW w:w="24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8C2B8D6" w14:textId="77777777" w:rsidR="00525EA7" w:rsidRDefault="00525EA7" w:rsidP="00525EA7">
            <w:pPr>
              <w:keepNext/>
              <w:spacing w:line="276" w:lineRule="auto"/>
              <w:jc w:val="center"/>
              <w:rPr>
                <w:rFonts w:cs="Times New Roman"/>
              </w:rPr>
            </w:pPr>
          </w:p>
        </w:tc>
      </w:tr>
    </w:tbl>
    <w:p w14:paraId="609AF697" w14:textId="3852F5FE" w:rsidR="00525EA7" w:rsidRDefault="00525EA7" w:rsidP="00525EA7">
      <w:pPr>
        <w:pStyle w:val="Caption"/>
        <w:spacing w:line="276" w:lineRule="auto"/>
        <w:rPr>
          <w:rFonts w:cs="Times New Roman"/>
          <w:color w:val="000000" w:themeColor="text1"/>
          <w:sz w:val="22"/>
        </w:rPr>
      </w:pPr>
      <w:r>
        <w:rPr>
          <w:rFonts w:cs="Times New Roman"/>
          <w:color w:val="000000" w:themeColor="text1"/>
          <w:sz w:val="22"/>
        </w:rPr>
        <w:t>Table</w:t>
      </w:r>
      <w:r w:rsidR="00EA0EAF">
        <w:rPr>
          <w:rFonts w:cs="Times New Roman"/>
          <w:color w:val="000000" w:themeColor="text1"/>
          <w:sz w:val="22"/>
        </w:rPr>
        <w:t xml:space="preserve"> 5</w:t>
      </w:r>
      <w:r>
        <w:rPr>
          <w:rFonts w:cs="Times New Roman"/>
          <w:color w:val="000000" w:themeColor="text1"/>
          <w:sz w:val="22"/>
        </w:rPr>
        <w:t>: System Components</w:t>
      </w:r>
    </w:p>
    <w:p w14:paraId="33F2F89D" w14:textId="1C733D3A" w:rsidR="00525EA7" w:rsidRDefault="00525EA7" w:rsidP="00525EA7">
      <w:pPr>
        <w:pStyle w:val="ListParagraph"/>
        <w:numPr>
          <w:ilvl w:val="0"/>
          <w:numId w:val="1"/>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lang w:val="en-US"/>
        </w:rPr>
        <w:t>Net Cost</w:t>
      </w:r>
    </w:p>
    <w:tbl>
      <w:tblPr>
        <w:tblStyle w:val="TableGrid0"/>
        <w:tblW w:w="8728" w:type="dxa"/>
        <w:jc w:val="center"/>
        <w:tblInd w:w="0" w:type="dxa"/>
        <w:tblCellMar>
          <w:top w:w="40" w:type="dxa"/>
          <w:left w:w="105" w:type="dxa"/>
          <w:right w:w="115" w:type="dxa"/>
        </w:tblCellMar>
        <w:tblLook w:val="04A0" w:firstRow="1" w:lastRow="0" w:firstColumn="1" w:lastColumn="0" w:noHBand="0" w:noVBand="1"/>
      </w:tblPr>
      <w:tblGrid>
        <w:gridCol w:w="1235"/>
        <w:gridCol w:w="1244"/>
        <w:gridCol w:w="1238"/>
        <w:gridCol w:w="1291"/>
        <w:gridCol w:w="1238"/>
        <w:gridCol w:w="1238"/>
        <w:gridCol w:w="1244"/>
      </w:tblGrid>
      <w:tr w:rsidR="00525EA7" w14:paraId="54431B8C" w14:textId="77777777" w:rsidTr="00525EA7">
        <w:trPr>
          <w:trHeight w:val="109"/>
          <w:jc w:val="center"/>
        </w:trPr>
        <w:tc>
          <w:tcPr>
            <w:tcW w:w="2479" w:type="dxa"/>
            <w:gridSpan w:val="2"/>
            <w:tcBorders>
              <w:top w:val="single" w:sz="4" w:space="0" w:color="000000"/>
              <w:left w:val="single" w:sz="4" w:space="0" w:color="000000"/>
              <w:bottom w:val="single" w:sz="4" w:space="0" w:color="000000"/>
              <w:right w:val="nil"/>
            </w:tcBorders>
            <w:shd w:val="clear" w:color="auto" w:fill="000000"/>
            <w:hideMark/>
          </w:tcPr>
          <w:p w14:paraId="0B387F3F" w14:textId="77777777" w:rsidR="00525EA7" w:rsidRDefault="00525EA7" w:rsidP="00525EA7">
            <w:pPr>
              <w:tabs>
                <w:tab w:val="center" w:pos="1892"/>
              </w:tabs>
              <w:spacing w:line="276" w:lineRule="auto"/>
              <w:rPr>
                <w:rFonts w:cs="Times New Roman"/>
                <w:sz w:val="20"/>
                <w:szCs w:val="20"/>
              </w:rPr>
            </w:pPr>
            <w:r>
              <w:rPr>
                <w:rFonts w:cs="Times New Roman"/>
                <w:color w:val="FFFFFF"/>
                <w:sz w:val="20"/>
                <w:szCs w:val="20"/>
              </w:rPr>
              <w:t>Name</w:t>
            </w:r>
            <w:r>
              <w:rPr>
                <w:rFonts w:cs="Times New Roman"/>
                <w:color w:val="FFFFFF"/>
                <w:sz w:val="20"/>
                <w:szCs w:val="20"/>
              </w:rPr>
              <w:tab/>
              <w:t>Capital</w:t>
            </w:r>
          </w:p>
        </w:tc>
        <w:tc>
          <w:tcPr>
            <w:tcW w:w="1238" w:type="dxa"/>
            <w:tcBorders>
              <w:top w:val="single" w:sz="4" w:space="0" w:color="000000"/>
              <w:left w:val="nil"/>
              <w:bottom w:val="single" w:sz="4" w:space="0" w:color="000000"/>
              <w:right w:val="nil"/>
            </w:tcBorders>
            <w:shd w:val="clear" w:color="auto" w:fill="000000"/>
            <w:hideMark/>
          </w:tcPr>
          <w:p w14:paraId="1176500F" w14:textId="77777777" w:rsidR="00525EA7" w:rsidRDefault="00525EA7" w:rsidP="00525EA7">
            <w:pPr>
              <w:spacing w:line="276" w:lineRule="auto"/>
              <w:rPr>
                <w:rFonts w:cs="Times New Roman"/>
                <w:sz w:val="20"/>
                <w:szCs w:val="20"/>
              </w:rPr>
            </w:pPr>
            <w:r>
              <w:rPr>
                <w:rFonts w:cs="Times New Roman"/>
                <w:color w:val="FFFFFF"/>
                <w:sz w:val="20"/>
                <w:szCs w:val="20"/>
              </w:rPr>
              <w:t>Operating</w:t>
            </w:r>
          </w:p>
        </w:tc>
        <w:tc>
          <w:tcPr>
            <w:tcW w:w="1291" w:type="dxa"/>
            <w:tcBorders>
              <w:top w:val="single" w:sz="4" w:space="0" w:color="000000"/>
              <w:left w:val="nil"/>
              <w:bottom w:val="single" w:sz="4" w:space="0" w:color="000000"/>
              <w:right w:val="nil"/>
            </w:tcBorders>
            <w:shd w:val="clear" w:color="auto" w:fill="000000"/>
            <w:hideMark/>
          </w:tcPr>
          <w:p w14:paraId="02E9FD76" w14:textId="77777777" w:rsidR="00525EA7" w:rsidRDefault="00525EA7" w:rsidP="00525EA7">
            <w:pPr>
              <w:spacing w:line="276" w:lineRule="auto"/>
              <w:rPr>
                <w:rFonts w:cs="Times New Roman"/>
                <w:sz w:val="20"/>
                <w:szCs w:val="20"/>
              </w:rPr>
            </w:pPr>
            <w:r>
              <w:rPr>
                <w:rFonts w:cs="Times New Roman"/>
                <w:color w:val="FFFFFF"/>
                <w:sz w:val="20"/>
                <w:szCs w:val="20"/>
              </w:rPr>
              <w:t>Replacement</w:t>
            </w:r>
          </w:p>
        </w:tc>
        <w:tc>
          <w:tcPr>
            <w:tcW w:w="1238" w:type="dxa"/>
            <w:tcBorders>
              <w:top w:val="single" w:sz="4" w:space="0" w:color="000000"/>
              <w:left w:val="nil"/>
              <w:bottom w:val="single" w:sz="4" w:space="0" w:color="000000"/>
              <w:right w:val="nil"/>
            </w:tcBorders>
            <w:shd w:val="clear" w:color="auto" w:fill="000000"/>
            <w:hideMark/>
          </w:tcPr>
          <w:p w14:paraId="65AD3935" w14:textId="77777777" w:rsidR="00525EA7" w:rsidRDefault="00525EA7" w:rsidP="00525EA7">
            <w:pPr>
              <w:spacing w:line="276" w:lineRule="auto"/>
              <w:rPr>
                <w:rFonts w:cs="Times New Roman"/>
                <w:sz w:val="20"/>
                <w:szCs w:val="20"/>
              </w:rPr>
            </w:pPr>
            <w:r>
              <w:rPr>
                <w:rFonts w:cs="Times New Roman"/>
                <w:color w:val="FFFFFF"/>
                <w:sz w:val="20"/>
                <w:szCs w:val="20"/>
              </w:rPr>
              <w:t>Salvage</w:t>
            </w:r>
          </w:p>
        </w:tc>
        <w:tc>
          <w:tcPr>
            <w:tcW w:w="1238" w:type="dxa"/>
            <w:tcBorders>
              <w:top w:val="single" w:sz="4" w:space="0" w:color="000000"/>
              <w:left w:val="nil"/>
              <w:bottom w:val="single" w:sz="4" w:space="0" w:color="000000"/>
              <w:right w:val="nil"/>
            </w:tcBorders>
            <w:shd w:val="clear" w:color="auto" w:fill="000000"/>
            <w:hideMark/>
          </w:tcPr>
          <w:p w14:paraId="41789FF1" w14:textId="77777777" w:rsidR="00525EA7" w:rsidRDefault="00525EA7" w:rsidP="00525EA7">
            <w:pPr>
              <w:spacing w:line="276" w:lineRule="auto"/>
              <w:rPr>
                <w:rFonts w:cs="Times New Roman"/>
                <w:sz w:val="20"/>
                <w:szCs w:val="20"/>
              </w:rPr>
            </w:pPr>
            <w:r>
              <w:rPr>
                <w:rFonts w:cs="Times New Roman"/>
                <w:color w:val="FFFFFF"/>
                <w:sz w:val="20"/>
                <w:szCs w:val="20"/>
              </w:rPr>
              <w:t>Resource</w:t>
            </w:r>
          </w:p>
        </w:tc>
        <w:tc>
          <w:tcPr>
            <w:tcW w:w="1244" w:type="dxa"/>
            <w:tcBorders>
              <w:top w:val="single" w:sz="4" w:space="0" w:color="000000"/>
              <w:left w:val="nil"/>
              <w:bottom w:val="single" w:sz="4" w:space="0" w:color="000000"/>
              <w:right w:val="single" w:sz="4" w:space="0" w:color="000000"/>
            </w:tcBorders>
            <w:shd w:val="clear" w:color="auto" w:fill="000000"/>
            <w:hideMark/>
          </w:tcPr>
          <w:p w14:paraId="4B9CAA6E" w14:textId="77777777" w:rsidR="00525EA7" w:rsidRDefault="00525EA7" w:rsidP="00525EA7">
            <w:pPr>
              <w:spacing w:line="276" w:lineRule="auto"/>
              <w:rPr>
                <w:rFonts w:cs="Times New Roman"/>
                <w:sz w:val="20"/>
                <w:szCs w:val="20"/>
              </w:rPr>
            </w:pPr>
            <w:r>
              <w:rPr>
                <w:rFonts w:cs="Times New Roman"/>
                <w:color w:val="FFFFFF"/>
                <w:sz w:val="20"/>
                <w:szCs w:val="20"/>
              </w:rPr>
              <w:t>Total</w:t>
            </w:r>
          </w:p>
        </w:tc>
      </w:tr>
      <w:tr w:rsidR="00525EA7" w14:paraId="2EF003A9" w14:textId="77777777" w:rsidTr="00525EA7">
        <w:trPr>
          <w:trHeight w:val="326"/>
          <w:jc w:val="center"/>
        </w:trPr>
        <w:tc>
          <w:tcPr>
            <w:tcW w:w="123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2D849EAE" w14:textId="77777777" w:rsidR="00525EA7" w:rsidRDefault="00525EA7" w:rsidP="00525EA7">
            <w:pPr>
              <w:spacing w:line="276" w:lineRule="auto"/>
              <w:rPr>
                <w:rFonts w:cs="Times New Roman"/>
                <w:sz w:val="20"/>
                <w:szCs w:val="20"/>
              </w:rPr>
            </w:pPr>
            <w:r>
              <w:rPr>
                <w:rFonts w:cs="Times New Roman"/>
                <w:sz w:val="20"/>
                <w:szCs w:val="20"/>
              </w:rPr>
              <w:t>Generic</w:t>
            </w:r>
          </w:p>
          <w:p w14:paraId="53C8445D" w14:textId="77777777" w:rsidR="00525EA7" w:rsidRDefault="00525EA7" w:rsidP="00525EA7">
            <w:pPr>
              <w:spacing w:line="276" w:lineRule="auto"/>
              <w:rPr>
                <w:rFonts w:cs="Times New Roman"/>
                <w:sz w:val="20"/>
                <w:szCs w:val="20"/>
              </w:rPr>
            </w:pPr>
            <w:r>
              <w:rPr>
                <w:rFonts w:cs="Times New Roman"/>
                <w:sz w:val="20"/>
                <w:szCs w:val="20"/>
              </w:rPr>
              <w:t>100kWh</w:t>
            </w:r>
          </w:p>
          <w:p w14:paraId="44F384BE" w14:textId="77777777" w:rsidR="00525EA7" w:rsidRDefault="00525EA7" w:rsidP="00525EA7">
            <w:pPr>
              <w:spacing w:line="276" w:lineRule="auto"/>
              <w:rPr>
                <w:rFonts w:cs="Times New Roman"/>
                <w:sz w:val="20"/>
                <w:szCs w:val="20"/>
              </w:rPr>
            </w:pPr>
            <w:r>
              <w:rPr>
                <w:rFonts w:cs="Times New Roman"/>
                <w:sz w:val="20"/>
                <w:szCs w:val="20"/>
              </w:rPr>
              <w:t>Li-Ion</w:t>
            </w:r>
          </w:p>
        </w:tc>
        <w:tc>
          <w:tcPr>
            <w:tcW w:w="1244"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4D384883" w14:textId="77777777" w:rsidR="00525EA7" w:rsidRDefault="00525EA7" w:rsidP="00525EA7">
            <w:pPr>
              <w:spacing w:line="276" w:lineRule="auto"/>
              <w:rPr>
                <w:rFonts w:cs="Times New Roman"/>
                <w:sz w:val="20"/>
                <w:szCs w:val="20"/>
              </w:rPr>
            </w:pPr>
            <w:r>
              <w:rPr>
                <w:rFonts w:eastAsia="Verdana" w:cs="Times New Roman"/>
                <w:sz w:val="20"/>
                <w:szCs w:val="20"/>
              </w:rPr>
              <w:t>$140,000</w:t>
            </w:r>
          </w:p>
        </w:tc>
        <w:tc>
          <w:tcPr>
            <w:tcW w:w="1238"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03429B1E" w14:textId="77777777" w:rsidR="00525EA7" w:rsidRDefault="00525EA7" w:rsidP="00525EA7">
            <w:pPr>
              <w:spacing w:line="276" w:lineRule="auto"/>
              <w:rPr>
                <w:rFonts w:cs="Times New Roman"/>
                <w:sz w:val="20"/>
                <w:szCs w:val="20"/>
              </w:rPr>
            </w:pPr>
            <w:r>
              <w:rPr>
                <w:rFonts w:eastAsia="Verdana" w:cs="Times New Roman"/>
                <w:sz w:val="20"/>
                <w:szCs w:val="20"/>
              </w:rPr>
              <w:t>$25,855</w:t>
            </w:r>
          </w:p>
        </w:tc>
        <w:tc>
          <w:tcPr>
            <w:tcW w:w="1291"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2D4572FD" w14:textId="77777777" w:rsidR="00525EA7" w:rsidRDefault="00525EA7" w:rsidP="00525EA7">
            <w:pPr>
              <w:spacing w:line="276" w:lineRule="auto"/>
              <w:rPr>
                <w:rFonts w:cs="Times New Roman"/>
                <w:sz w:val="20"/>
                <w:szCs w:val="20"/>
              </w:rPr>
            </w:pPr>
            <w:r>
              <w:rPr>
                <w:rFonts w:eastAsia="Verdana" w:cs="Times New Roman"/>
                <w:sz w:val="20"/>
                <w:szCs w:val="20"/>
              </w:rPr>
              <w:t>$59,614</w:t>
            </w:r>
          </w:p>
        </w:tc>
        <w:tc>
          <w:tcPr>
            <w:tcW w:w="1238"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C592A61" w14:textId="77777777" w:rsidR="00525EA7" w:rsidRDefault="00525EA7" w:rsidP="00525EA7">
            <w:pPr>
              <w:spacing w:line="276" w:lineRule="auto"/>
              <w:rPr>
                <w:rFonts w:cs="Times New Roman"/>
                <w:sz w:val="20"/>
                <w:szCs w:val="20"/>
              </w:rPr>
            </w:pPr>
            <w:r>
              <w:rPr>
                <w:rFonts w:eastAsia="Verdana" w:cs="Times New Roman"/>
                <w:sz w:val="20"/>
                <w:szCs w:val="20"/>
              </w:rPr>
              <w:t>-$10,942</w:t>
            </w:r>
          </w:p>
        </w:tc>
        <w:tc>
          <w:tcPr>
            <w:tcW w:w="1238"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63BBAD3E" w14:textId="77777777" w:rsidR="00525EA7" w:rsidRDefault="00525EA7" w:rsidP="00525EA7">
            <w:pPr>
              <w:spacing w:line="276" w:lineRule="auto"/>
              <w:rPr>
                <w:rFonts w:cs="Times New Roman"/>
                <w:sz w:val="20"/>
                <w:szCs w:val="20"/>
              </w:rPr>
            </w:pPr>
            <w:r>
              <w:rPr>
                <w:rFonts w:eastAsia="Verdana" w:cs="Times New Roman"/>
                <w:sz w:val="20"/>
                <w:szCs w:val="20"/>
              </w:rPr>
              <w:t>$0.00</w:t>
            </w:r>
          </w:p>
        </w:tc>
        <w:tc>
          <w:tcPr>
            <w:tcW w:w="1244"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31F213D8" w14:textId="77777777" w:rsidR="00525EA7" w:rsidRDefault="00525EA7" w:rsidP="00525EA7">
            <w:pPr>
              <w:spacing w:line="276" w:lineRule="auto"/>
              <w:rPr>
                <w:rFonts w:cs="Times New Roman"/>
                <w:sz w:val="20"/>
                <w:szCs w:val="20"/>
              </w:rPr>
            </w:pPr>
            <w:r>
              <w:rPr>
                <w:rFonts w:eastAsia="Verdana" w:cs="Times New Roman"/>
                <w:sz w:val="20"/>
                <w:szCs w:val="20"/>
              </w:rPr>
              <w:t>$214,527</w:t>
            </w:r>
          </w:p>
        </w:tc>
      </w:tr>
      <w:tr w:rsidR="00525EA7" w14:paraId="221622BD" w14:textId="77777777" w:rsidTr="00525EA7">
        <w:trPr>
          <w:trHeight w:val="326"/>
          <w:jc w:val="center"/>
        </w:trPr>
        <w:tc>
          <w:tcPr>
            <w:tcW w:w="1235" w:type="dxa"/>
            <w:tcBorders>
              <w:top w:val="single" w:sz="4" w:space="0" w:color="666666"/>
              <w:left w:val="single" w:sz="4" w:space="0" w:color="666666"/>
              <w:bottom w:val="single" w:sz="4" w:space="0" w:color="666666"/>
              <w:right w:val="single" w:sz="4" w:space="0" w:color="666666"/>
            </w:tcBorders>
            <w:vAlign w:val="center"/>
            <w:hideMark/>
          </w:tcPr>
          <w:p w14:paraId="48C93B18" w14:textId="77777777" w:rsidR="00525EA7" w:rsidRDefault="00525EA7" w:rsidP="00525EA7">
            <w:pPr>
              <w:spacing w:line="276" w:lineRule="auto"/>
              <w:rPr>
                <w:rFonts w:cs="Times New Roman"/>
                <w:sz w:val="20"/>
                <w:szCs w:val="20"/>
              </w:rPr>
            </w:pPr>
            <w:r>
              <w:rPr>
                <w:rFonts w:cs="Times New Roman"/>
                <w:sz w:val="20"/>
                <w:szCs w:val="20"/>
              </w:rPr>
              <w:t>Generic 50kW</w:t>
            </w:r>
          </w:p>
          <w:p w14:paraId="6AECD33F" w14:textId="77777777" w:rsidR="00525EA7" w:rsidRDefault="00525EA7" w:rsidP="00525EA7">
            <w:pPr>
              <w:spacing w:line="276" w:lineRule="auto"/>
              <w:rPr>
                <w:rFonts w:cs="Times New Roman"/>
                <w:sz w:val="20"/>
                <w:szCs w:val="20"/>
              </w:rPr>
            </w:pPr>
            <w:r>
              <w:rPr>
                <w:rFonts w:cs="Times New Roman"/>
                <w:sz w:val="20"/>
                <w:szCs w:val="20"/>
              </w:rPr>
              <w:t>Fixed Capacity</w:t>
            </w:r>
          </w:p>
          <w:p w14:paraId="1A70F553" w14:textId="77777777" w:rsidR="00525EA7" w:rsidRDefault="00525EA7" w:rsidP="00525EA7">
            <w:pPr>
              <w:spacing w:line="276" w:lineRule="auto"/>
              <w:rPr>
                <w:rFonts w:cs="Times New Roman"/>
                <w:sz w:val="20"/>
                <w:szCs w:val="20"/>
              </w:rPr>
            </w:pPr>
            <w:r>
              <w:rPr>
                <w:rFonts w:cs="Times New Roman"/>
                <w:sz w:val="20"/>
                <w:szCs w:val="20"/>
              </w:rPr>
              <w:t>Genset</w:t>
            </w:r>
          </w:p>
        </w:tc>
        <w:tc>
          <w:tcPr>
            <w:tcW w:w="1244" w:type="dxa"/>
            <w:tcBorders>
              <w:top w:val="single" w:sz="4" w:space="0" w:color="666666"/>
              <w:left w:val="single" w:sz="4" w:space="0" w:color="666666"/>
              <w:bottom w:val="single" w:sz="4" w:space="0" w:color="666666"/>
              <w:right w:val="single" w:sz="4" w:space="0" w:color="666666"/>
            </w:tcBorders>
            <w:vAlign w:val="center"/>
            <w:hideMark/>
          </w:tcPr>
          <w:p w14:paraId="7A80381B" w14:textId="77777777" w:rsidR="00525EA7" w:rsidRDefault="00525EA7" w:rsidP="00525EA7">
            <w:pPr>
              <w:spacing w:line="276" w:lineRule="auto"/>
              <w:rPr>
                <w:rFonts w:cs="Times New Roman"/>
                <w:sz w:val="20"/>
                <w:szCs w:val="20"/>
              </w:rPr>
            </w:pPr>
            <w:r>
              <w:rPr>
                <w:rFonts w:eastAsia="Verdana" w:cs="Times New Roman"/>
                <w:sz w:val="20"/>
                <w:szCs w:val="20"/>
              </w:rPr>
              <w:t>$25,000</w:t>
            </w:r>
          </w:p>
        </w:tc>
        <w:tc>
          <w:tcPr>
            <w:tcW w:w="1238" w:type="dxa"/>
            <w:tcBorders>
              <w:top w:val="single" w:sz="4" w:space="0" w:color="666666"/>
              <w:left w:val="single" w:sz="4" w:space="0" w:color="666666"/>
              <w:bottom w:val="single" w:sz="4" w:space="0" w:color="666666"/>
              <w:right w:val="single" w:sz="4" w:space="0" w:color="666666"/>
            </w:tcBorders>
            <w:vAlign w:val="center"/>
            <w:hideMark/>
          </w:tcPr>
          <w:p w14:paraId="23F5648A" w14:textId="77777777" w:rsidR="00525EA7" w:rsidRDefault="00525EA7" w:rsidP="00525EA7">
            <w:pPr>
              <w:spacing w:line="276" w:lineRule="auto"/>
              <w:rPr>
                <w:rFonts w:cs="Times New Roman"/>
                <w:sz w:val="20"/>
                <w:szCs w:val="20"/>
              </w:rPr>
            </w:pPr>
            <w:r>
              <w:rPr>
                <w:rFonts w:eastAsia="Verdana" w:cs="Times New Roman"/>
                <w:sz w:val="20"/>
                <w:szCs w:val="20"/>
              </w:rPr>
              <w:t>$11,771</w:t>
            </w:r>
          </w:p>
        </w:tc>
        <w:tc>
          <w:tcPr>
            <w:tcW w:w="1291" w:type="dxa"/>
            <w:tcBorders>
              <w:top w:val="single" w:sz="4" w:space="0" w:color="666666"/>
              <w:left w:val="single" w:sz="4" w:space="0" w:color="666666"/>
              <w:bottom w:val="single" w:sz="4" w:space="0" w:color="666666"/>
              <w:right w:val="single" w:sz="4" w:space="0" w:color="666666"/>
            </w:tcBorders>
            <w:vAlign w:val="center"/>
            <w:hideMark/>
          </w:tcPr>
          <w:p w14:paraId="181EB802" w14:textId="77777777" w:rsidR="00525EA7" w:rsidRDefault="00525EA7" w:rsidP="00525EA7">
            <w:pPr>
              <w:spacing w:line="276" w:lineRule="auto"/>
              <w:rPr>
                <w:rFonts w:cs="Times New Roman"/>
                <w:sz w:val="20"/>
                <w:szCs w:val="20"/>
              </w:rPr>
            </w:pPr>
            <w:r>
              <w:rPr>
                <w:rFonts w:eastAsia="Verdana" w:cs="Times New Roman"/>
                <w:sz w:val="20"/>
                <w:szCs w:val="20"/>
              </w:rPr>
              <w:t>$6,088</w:t>
            </w:r>
          </w:p>
        </w:tc>
        <w:tc>
          <w:tcPr>
            <w:tcW w:w="1238" w:type="dxa"/>
            <w:tcBorders>
              <w:top w:val="single" w:sz="4" w:space="0" w:color="666666"/>
              <w:left w:val="single" w:sz="4" w:space="0" w:color="666666"/>
              <w:bottom w:val="single" w:sz="4" w:space="0" w:color="666666"/>
              <w:right w:val="single" w:sz="4" w:space="0" w:color="666666"/>
            </w:tcBorders>
            <w:vAlign w:val="center"/>
            <w:hideMark/>
          </w:tcPr>
          <w:p w14:paraId="6D85EF34" w14:textId="77777777" w:rsidR="00525EA7" w:rsidRDefault="00525EA7" w:rsidP="00525EA7">
            <w:pPr>
              <w:spacing w:line="276" w:lineRule="auto"/>
              <w:rPr>
                <w:rFonts w:cs="Times New Roman"/>
                <w:sz w:val="20"/>
                <w:szCs w:val="20"/>
              </w:rPr>
            </w:pPr>
            <w:r>
              <w:rPr>
                <w:rFonts w:eastAsia="Verdana" w:cs="Times New Roman"/>
                <w:sz w:val="20"/>
                <w:szCs w:val="20"/>
              </w:rPr>
              <w:t>-$5,919</w:t>
            </w:r>
          </w:p>
        </w:tc>
        <w:tc>
          <w:tcPr>
            <w:tcW w:w="1238" w:type="dxa"/>
            <w:tcBorders>
              <w:top w:val="single" w:sz="4" w:space="0" w:color="666666"/>
              <w:left w:val="single" w:sz="4" w:space="0" w:color="666666"/>
              <w:bottom w:val="single" w:sz="4" w:space="0" w:color="666666"/>
              <w:right w:val="single" w:sz="4" w:space="0" w:color="666666"/>
            </w:tcBorders>
            <w:vAlign w:val="center"/>
            <w:hideMark/>
          </w:tcPr>
          <w:p w14:paraId="46368CDC" w14:textId="77777777" w:rsidR="00525EA7" w:rsidRDefault="00525EA7" w:rsidP="00525EA7">
            <w:pPr>
              <w:spacing w:line="276" w:lineRule="auto"/>
              <w:rPr>
                <w:rFonts w:cs="Times New Roman"/>
                <w:sz w:val="20"/>
                <w:szCs w:val="20"/>
              </w:rPr>
            </w:pPr>
            <w:r>
              <w:rPr>
                <w:rFonts w:eastAsia="Verdana" w:cs="Times New Roman"/>
                <w:sz w:val="20"/>
                <w:szCs w:val="20"/>
              </w:rPr>
              <w:t>$50,669</w:t>
            </w:r>
          </w:p>
        </w:tc>
        <w:tc>
          <w:tcPr>
            <w:tcW w:w="1244" w:type="dxa"/>
            <w:tcBorders>
              <w:top w:val="single" w:sz="4" w:space="0" w:color="666666"/>
              <w:left w:val="single" w:sz="4" w:space="0" w:color="666666"/>
              <w:bottom w:val="single" w:sz="4" w:space="0" w:color="666666"/>
              <w:right w:val="single" w:sz="4" w:space="0" w:color="666666"/>
            </w:tcBorders>
            <w:vAlign w:val="center"/>
            <w:hideMark/>
          </w:tcPr>
          <w:p w14:paraId="35C6AE36" w14:textId="77777777" w:rsidR="00525EA7" w:rsidRDefault="00525EA7" w:rsidP="00525EA7">
            <w:pPr>
              <w:spacing w:line="276" w:lineRule="auto"/>
              <w:rPr>
                <w:rFonts w:cs="Times New Roman"/>
                <w:sz w:val="20"/>
                <w:szCs w:val="20"/>
              </w:rPr>
            </w:pPr>
            <w:r>
              <w:rPr>
                <w:rFonts w:eastAsia="Verdana" w:cs="Times New Roman"/>
                <w:sz w:val="20"/>
                <w:szCs w:val="20"/>
              </w:rPr>
              <w:t>$87,609</w:t>
            </w:r>
          </w:p>
        </w:tc>
      </w:tr>
      <w:tr w:rsidR="00525EA7" w14:paraId="5B2A092A" w14:textId="77777777" w:rsidTr="00525EA7">
        <w:trPr>
          <w:trHeight w:val="217"/>
          <w:jc w:val="center"/>
        </w:trPr>
        <w:tc>
          <w:tcPr>
            <w:tcW w:w="123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63F6D53" w14:textId="77777777" w:rsidR="00525EA7" w:rsidRDefault="00525EA7" w:rsidP="00525EA7">
            <w:pPr>
              <w:spacing w:line="276" w:lineRule="auto"/>
              <w:rPr>
                <w:rFonts w:cs="Times New Roman"/>
                <w:sz w:val="20"/>
                <w:szCs w:val="20"/>
              </w:rPr>
            </w:pPr>
            <w:r>
              <w:rPr>
                <w:rFonts w:cs="Times New Roman"/>
                <w:sz w:val="20"/>
                <w:szCs w:val="20"/>
              </w:rPr>
              <w:t>Generic flat plate PV</w:t>
            </w:r>
          </w:p>
        </w:tc>
        <w:tc>
          <w:tcPr>
            <w:tcW w:w="1244"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A51D9A1" w14:textId="77777777" w:rsidR="00525EA7" w:rsidRDefault="00525EA7" w:rsidP="00525EA7">
            <w:pPr>
              <w:spacing w:line="276" w:lineRule="auto"/>
              <w:rPr>
                <w:rFonts w:cs="Times New Roman"/>
                <w:sz w:val="20"/>
                <w:szCs w:val="20"/>
              </w:rPr>
            </w:pPr>
            <w:r>
              <w:rPr>
                <w:rFonts w:eastAsia="Verdana" w:cs="Times New Roman"/>
                <w:sz w:val="20"/>
                <w:szCs w:val="20"/>
              </w:rPr>
              <w:t>$115,243</w:t>
            </w:r>
          </w:p>
        </w:tc>
        <w:tc>
          <w:tcPr>
            <w:tcW w:w="123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116AC1D" w14:textId="77777777" w:rsidR="00525EA7" w:rsidRDefault="00525EA7" w:rsidP="00525EA7">
            <w:pPr>
              <w:spacing w:line="276" w:lineRule="auto"/>
              <w:rPr>
                <w:rFonts w:cs="Times New Roman"/>
                <w:sz w:val="20"/>
                <w:szCs w:val="20"/>
              </w:rPr>
            </w:pPr>
            <w:r>
              <w:rPr>
                <w:rFonts w:eastAsia="Verdana" w:cs="Times New Roman"/>
                <w:sz w:val="20"/>
                <w:szCs w:val="20"/>
              </w:rPr>
              <w:t>$5,959</w:t>
            </w:r>
          </w:p>
        </w:tc>
        <w:tc>
          <w:tcPr>
            <w:tcW w:w="1291"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DD597F8" w14:textId="77777777" w:rsidR="00525EA7" w:rsidRDefault="00525EA7" w:rsidP="00525EA7">
            <w:pPr>
              <w:spacing w:line="276" w:lineRule="auto"/>
              <w:rPr>
                <w:rFonts w:cs="Times New Roman"/>
                <w:sz w:val="20"/>
                <w:szCs w:val="20"/>
              </w:rPr>
            </w:pPr>
            <w:r>
              <w:rPr>
                <w:rFonts w:eastAsia="Verdana" w:cs="Times New Roman"/>
                <w:sz w:val="20"/>
                <w:szCs w:val="20"/>
              </w:rPr>
              <w:t>$48,894</w:t>
            </w:r>
          </w:p>
        </w:tc>
        <w:tc>
          <w:tcPr>
            <w:tcW w:w="123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633F137" w14:textId="77777777" w:rsidR="00525EA7" w:rsidRDefault="00525EA7" w:rsidP="00525EA7">
            <w:pPr>
              <w:spacing w:line="276" w:lineRule="auto"/>
              <w:rPr>
                <w:rFonts w:cs="Times New Roman"/>
                <w:sz w:val="20"/>
                <w:szCs w:val="20"/>
              </w:rPr>
            </w:pPr>
            <w:r>
              <w:rPr>
                <w:rFonts w:eastAsia="Verdana" w:cs="Times New Roman"/>
                <w:sz w:val="20"/>
                <w:szCs w:val="20"/>
              </w:rPr>
              <w:t>-$9,202</w:t>
            </w:r>
          </w:p>
        </w:tc>
        <w:tc>
          <w:tcPr>
            <w:tcW w:w="123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1B9B467" w14:textId="77777777" w:rsidR="00525EA7" w:rsidRDefault="00525EA7" w:rsidP="00525EA7">
            <w:pPr>
              <w:spacing w:line="276" w:lineRule="auto"/>
              <w:rPr>
                <w:rFonts w:cs="Times New Roman"/>
                <w:sz w:val="20"/>
                <w:szCs w:val="20"/>
              </w:rPr>
            </w:pPr>
            <w:r>
              <w:rPr>
                <w:rFonts w:eastAsia="Verdana" w:cs="Times New Roman"/>
                <w:sz w:val="20"/>
                <w:szCs w:val="20"/>
              </w:rPr>
              <w:t>$0.00</w:t>
            </w:r>
          </w:p>
        </w:tc>
        <w:tc>
          <w:tcPr>
            <w:tcW w:w="1244"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C4AC30F" w14:textId="77777777" w:rsidR="00525EA7" w:rsidRDefault="00525EA7" w:rsidP="00525EA7">
            <w:pPr>
              <w:spacing w:line="276" w:lineRule="auto"/>
              <w:rPr>
                <w:rFonts w:cs="Times New Roman"/>
                <w:sz w:val="20"/>
                <w:szCs w:val="20"/>
              </w:rPr>
            </w:pPr>
            <w:r>
              <w:rPr>
                <w:rFonts w:eastAsia="Verdana" w:cs="Times New Roman"/>
                <w:sz w:val="20"/>
                <w:szCs w:val="20"/>
              </w:rPr>
              <w:t>$160,894</w:t>
            </w:r>
          </w:p>
        </w:tc>
      </w:tr>
      <w:tr w:rsidR="00525EA7" w14:paraId="1A398A95" w14:textId="77777777" w:rsidTr="00525EA7">
        <w:trPr>
          <w:trHeight w:val="217"/>
          <w:jc w:val="center"/>
        </w:trPr>
        <w:tc>
          <w:tcPr>
            <w:tcW w:w="1235" w:type="dxa"/>
            <w:tcBorders>
              <w:top w:val="single" w:sz="4" w:space="0" w:color="666666"/>
              <w:left w:val="single" w:sz="4" w:space="0" w:color="666666"/>
              <w:bottom w:val="single" w:sz="4" w:space="0" w:color="666666"/>
              <w:right w:val="single" w:sz="4" w:space="0" w:color="666666"/>
            </w:tcBorders>
            <w:vAlign w:val="center"/>
            <w:hideMark/>
          </w:tcPr>
          <w:p w14:paraId="76AE6DB1" w14:textId="77777777" w:rsidR="00525EA7" w:rsidRDefault="00525EA7" w:rsidP="00525EA7">
            <w:pPr>
              <w:spacing w:line="276" w:lineRule="auto"/>
              <w:rPr>
                <w:rFonts w:cs="Times New Roman"/>
                <w:sz w:val="20"/>
                <w:szCs w:val="20"/>
              </w:rPr>
            </w:pPr>
            <w:r>
              <w:rPr>
                <w:rFonts w:cs="Times New Roman"/>
                <w:sz w:val="20"/>
                <w:szCs w:val="20"/>
              </w:rPr>
              <w:t>System Converter</w:t>
            </w:r>
          </w:p>
        </w:tc>
        <w:tc>
          <w:tcPr>
            <w:tcW w:w="1244" w:type="dxa"/>
            <w:tcBorders>
              <w:top w:val="single" w:sz="4" w:space="0" w:color="666666"/>
              <w:left w:val="single" w:sz="4" w:space="0" w:color="666666"/>
              <w:bottom w:val="single" w:sz="4" w:space="0" w:color="666666"/>
              <w:right w:val="single" w:sz="4" w:space="0" w:color="666666"/>
            </w:tcBorders>
            <w:vAlign w:val="center"/>
            <w:hideMark/>
          </w:tcPr>
          <w:p w14:paraId="1CB30C8C" w14:textId="77777777" w:rsidR="00525EA7" w:rsidRDefault="00525EA7" w:rsidP="00525EA7">
            <w:pPr>
              <w:spacing w:line="276" w:lineRule="auto"/>
              <w:rPr>
                <w:rFonts w:cs="Times New Roman"/>
                <w:sz w:val="20"/>
                <w:szCs w:val="20"/>
              </w:rPr>
            </w:pPr>
            <w:r>
              <w:rPr>
                <w:rFonts w:eastAsia="Verdana" w:cs="Times New Roman"/>
                <w:sz w:val="20"/>
                <w:szCs w:val="20"/>
              </w:rPr>
              <w:t>$7,979</w:t>
            </w:r>
          </w:p>
        </w:tc>
        <w:tc>
          <w:tcPr>
            <w:tcW w:w="1238" w:type="dxa"/>
            <w:tcBorders>
              <w:top w:val="single" w:sz="4" w:space="0" w:color="666666"/>
              <w:left w:val="single" w:sz="4" w:space="0" w:color="666666"/>
              <w:bottom w:val="single" w:sz="4" w:space="0" w:color="666666"/>
              <w:right w:val="single" w:sz="4" w:space="0" w:color="666666"/>
            </w:tcBorders>
            <w:vAlign w:val="center"/>
            <w:hideMark/>
          </w:tcPr>
          <w:p w14:paraId="1BF52A68" w14:textId="77777777" w:rsidR="00525EA7" w:rsidRDefault="00525EA7" w:rsidP="00525EA7">
            <w:pPr>
              <w:spacing w:line="276" w:lineRule="auto"/>
              <w:rPr>
                <w:rFonts w:cs="Times New Roman"/>
                <w:sz w:val="20"/>
                <w:szCs w:val="20"/>
              </w:rPr>
            </w:pPr>
            <w:r>
              <w:rPr>
                <w:rFonts w:eastAsia="Verdana" w:cs="Times New Roman"/>
                <w:sz w:val="20"/>
                <w:szCs w:val="20"/>
              </w:rPr>
              <w:t>$0.00</w:t>
            </w:r>
          </w:p>
        </w:tc>
        <w:tc>
          <w:tcPr>
            <w:tcW w:w="1291" w:type="dxa"/>
            <w:tcBorders>
              <w:top w:val="single" w:sz="4" w:space="0" w:color="666666"/>
              <w:left w:val="single" w:sz="4" w:space="0" w:color="666666"/>
              <w:bottom w:val="single" w:sz="4" w:space="0" w:color="666666"/>
              <w:right w:val="single" w:sz="4" w:space="0" w:color="666666"/>
            </w:tcBorders>
            <w:vAlign w:val="center"/>
            <w:hideMark/>
          </w:tcPr>
          <w:p w14:paraId="27689F90" w14:textId="77777777" w:rsidR="00525EA7" w:rsidRDefault="00525EA7" w:rsidP="00525EA7">
            <w:pPr>
              <w:spacing w:line="276" w:lineRule="auto"/>
              <w:rPr>
                <w:rFonts w:cs="Times New Roman"/>
                <w:sz w:val="20"/>
                <w:szCs w:val="20"/>
              </w:rPr>
            </w:pPr>
            <w:r>
              <w:rPr>
                <w:rFonts w:eastAsia="Verdana" w:cs="Times New Roman"/>
                <w:sz w:val="20"/>
                <w:szCs w:val="20"/>
              </w:rPr>
              <w:t>$3,385</w:t>
            </w:r>
          </w:p>
        </w:tc>
        <w:tc>
          <w:tcPr>
            <w:tcW w:w="1238" w:type="dxa"/>
            <w:tcBorders>
              <w:top w:val="single" w:sz="4" w:space="0" w:color="666666"/>
              <w:left w:val="single" w:sz="4" w:space="0" w:color="666666"/>
              <w:bottom w:val="single" w:sz="4" w:space="0" w:color="666666"/>
              <w:right w:val="single" w:sz="4" w:space="0" w:color="666666"/>
            </w:tcBorders>
            <w:vAlign w:val="center"/>
            <w:hideMark/>
          </w:tcPr>
          <w:p w14:paraId="73BE3199" w14:textId="77777777" w:rsidR="00525EA7" w:rsidRDefault="00525EA7" w:rsidP="00525EA7">
            <w:pPr>
              <w:spacing w:line="276" w:lineRule="auto"/>
              <w:rPr>
                <w:rFonts w:cs="Times New Roman"/>
                <w:sz w:val="20"/>
                <w:szCs w:val="20"/>
              </w:rPr>
            </w:pPr>
            <w:r>
              <w:rPr>
                <w:rFonts w:eastAsia="Verdana" w:cs="Times New Roman"/>
                <w:sz w:val="20"/>
                <w:szCs w:val="20"/>
              </w:rPr>
              <w:t>-$637.16</w:t>
            </w:r>
          </w:p>
        </w:tc>
        <w:tc>
          <w:tcPr>
            <w:tcW w:w="1238" w:type="dxa"/>
            <w:tcBorders>
              <w:top w:val="single" w:sz="4" w:space="0" w:color="666666"/>
              <w:left w:val="single" w:sz="4" w:space="0" w:color="666666"/>
              <w:bottom w:val="single" w:sz="4" w:space="0" w:color="666666"/>
              <w:right w:val="single" w:sz="4" w:space="0" w:color="666666"/>
            </w:tcBorders>
            <w:vAlign w:val="center"/>
            <w:hideMark/>
          </w:tcPr>
          <w:p w14:paraId="6281B610" w14:textId="77777777" w:rsidR="00525EA7" w:rsidRDefault="00525EA7" w:rsidP="00525EA7">
            <w:pPr>
              <w:spacing w:line="276" w:lineRule="auto"/>
              <w:rPr>
                <w:rFonts w:cs="Times New Roman"/>
                <w:sz w:val="20"/>
                <w:szCs w:val="20"/>
              </w:rPr>
            </w:pPr>
            <w:r>
              <w:rPr>
                <w:rFonts w:eastAsia="Verdana" w:cs="Times New Roman"/>
                <w:sz w:val="20"/>
                <w:szCs w:val="20"/>
              </w:rPr>
              <w:t>$0.00</w:t>
            </w:r>
          </w:p>
        </w:tc>
        <w:tc>
          <w:tcPr>
            <w:tcW w:w="1244" w:type="dxa"/>
            <w:tcBorders>
              <w:top w:val="single" w:sz="4" w:space="0" w:color="666666"/>
              <w:left w:val="single" w:sz="4" w:space="0" w:color="666666"/>
              <w:bottom w:val="single" w:sz="4" w:space="0" w:color="666666"/>
              <w:right w:val="single" w:sz="4" w:space="0" w:color="666666"/>
            </w:tcBorders>
            <w:vAlign w:val="center"/>
            <w:hideMark/>
          </w:tcPr>
          <w:p w14:paraId="25326AD7" w14:textId="77777777" w:rsidR="00525EA7" w:rsidRDefault="00525EA7" w:rsidP="00525EA7">
            <w:pPr>
              <w:spacing w:line="276" w:lineRule="auto"/>
              <w:rPr>
                <w:rFonts w:cs="Times New Roman"/>
                <w:sz w:val="20"/>
                <w:szCs w:val="20"/>
              </w:rPr>
            </w:pPr>
            <w:r>
              <w:rPr>
                <w:rFonts w:eastAsia="Verdana" w:cs="Times New Roman"/>
                <w:sz w:val="20"/>
                <w:szCs w:val="20"/>
              </w:rPr>
              <w:t>$10,727</w:t>
            </w:r>
          </w:p>
        </w:tc>
      </w:tr>
      <w:tr w:rsidR="00525EA7" w14:paraId="7813491B" w14:textId="77777777" w:rsidTr="006A2637">
        <w:trPr>
          <w:trHeight w:val="109"/>
          <w:jc w:val="center"/>
        </w:trPr>
        <w:tc>
          <w:tcPr>
            <w:tcW w:w="123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C862CC1" w14:textId="77777777" w:rsidR="00525EA7" w:rsidRDefault="00525EA7" w:rsidP="00525EA7">
            <w:pPr>
              <w:spacing w:line="276" w:lineRule="auto"/>
              <w:rPr>
                <w:rFonts w:cs="Times New Roman"/>
                <w:sz w:val="20"/>
                <w:szCs w:val="20"/>
              </w:rPr>
            </w:pPr>
            <w:r>
              <w:rPr>
                <w:rFonts w:cs="Times New Roman"/>
                <w:sz w:val="20"/>
                <w:szCs w:val="20"/>
              </w:rPr>
              <w:t>System</w:t>
            </w:r>
          </w:p>
        </w:tc>
        <w:tc>
          <w:tcPr>
            <w:tcW w:w="1244"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326FAB8D" w14:textId="77777777" w:rsidR="00525EA7" w:rsidRDefault="00525EA7" w:rsidP="00525EA7">
            <w:pPr>
              <w:spacing w:line="276" w:lineRule="auto"/>
              <w:rPr>
                <w:rFonts w:cs="Times New Roman"/>
                <w:sz w:val="20"/>
                <w:szCs w:val="20"/>
              </w:rPr>
            </w:pPr>
            <w:r>
              <w:rPr>
                <w:rFonts w:eastAsia="Verdana" w:cs="Times New Roman"/>
                <w:sz w:val="20"/>
                <w:szCs w:val="20"/>
              </w:rPr>
              <w:t>$288,222</w:t>
            </w:r>
          </w:p>
        </w:tc>
        <w:tc>
          <w:tcPr>
            <w:tcW w:w="123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11505FC" w14:textId="77777777" w:rsidR="00525EA7" w:rsidRDefault="00525EA7" w:rsidP="00525EA7">
            <w:pPr>
              <w:spacing w:line="276" w:lineRule="auto"/>
              <w:rPr>
                <w:rFonts w:cs="Times New Roman"/>
                <w:sz w:val="20"/>
                <w:szCs w:val="20"/>
              </w:rPr>
            </w:pPr>
            <w:r>
              <w:rPr>
                <w:rFonts w:eastAsia="Verdana" w:cs="Times New Roman"/>
                <w:sz w:val="20"/>
                <w:szCs w:val="20"/>
              </w:rPr>
              <w:t>$43,585</w:t>
            </w:r>
          </w:p>
        </w:tc>
        <w:tc>
          <w:tcPr>
            <w:tcW w:w="1291"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E934C25" w14:textId="77777777" w:rsidR="00525EA7" w:rsidRDefault="00525EA7" w:rsidP="00525EA7">
            <w:pPr>
              <w:spacing w:line="276" w:lineRule="auto"/>
              <w:rPr>
                <w:rFonts w:cs="Times New Roman"/>
                <w:sz w:val="20"/>
                <w:szCs w:val="20"/>
              </w:rPr>
            </w:pPr>
            <w:r>
              <w:rPr>
                <w:rFonts w:eastAsia="Verdana" w:cs="Times New Roman"/>
                <w:sz w:val="20"/>
                <w:szCs w:val="20"/>
              </w:rPr>
              <w:t>$117,983</w:t>
            </w:r>
          </w:p>
        </w:tc>
        <w:tc>
          <w:tcPr>
            <w:tcW w:w="123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3DCF8BE" w14:textId="77777777" w:rsidR="00525EA7" w:rsidRDefault="00525EA7" w:rsidP="00525EA7">
            <w:pPr>
              <w:spacing w:line="276" w:lineRule="auto"/>
              <w:rPr>
                <w:rFonts w:cs="Times New Roman"/>
                <w:sz w:val="20"/>
                <w:szCs w:val="20"/>
              </w:rPr>
            </w:pPr>
            <w:r>
              <w:rPr>
                <w:rFonts w:eastAsia="Verdana" w:cs="Times New Roman"/>
                <w:sz w:val="20"/>
                <w:szCs w:val="20"/>
              </w:rPr>
              <w:t>-$26,701</w:t>
            </w:r>
          </w:p>
        </w:tc>
        <w:tc>
          <w:tcPr>
            <w:tcW w:w="123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F3F5313" w14:textId="77777777" w:rsidR="00525EA7" w:rsidRDefault="00525EA7" w:rsidP="00525EA7">
            <w:pPr>
              <w:spacing w:line="276" w:lineRule="auto"/>
              <w:rPr>
                <w:rFonts w:cs="Times New Roman"/>
                <w:sz w:val="20"/>
                <w:szCs w:val="20"/>
              </w:rPr>
            </w:pPr>
            <w:r>
              <w:rPr>
                <w:rFonts w:eastAsia="Verdana" w:cs="Times New Roman"/>
                <w:sz w:val="20"/>
                <w:szCs w:val="20"/>
              </w:rPr>
              <w:t>$50,669</w:t>
            </w:r>
          </w:p>
        </w:tc>
        <w:tc>
          <w:tcPr>
            <w:tcW w:w="1244" w:type="dxa"/>
            <w:tcBorders>
              <w:top w:val="single" w:sz="4" w:space="0" w:color="666666"/>
              <w:left w:val="single" w:sz="4" w:space="0" w:color="666666"/>
              <w:bottom w:val="single" w:sz="4" w:space="0" w:color="666666"/>
              <w:right w:val="single" w:sz="4" w:space="0" w:color="666666"/>
            </w:tcBorders>
            <w:shd w:val="clear" w:color="auto" w:fill="F4B083" w:themeFill="accent2" w:themeFillTint="99"/>
            <w:vAlign w:val="center"/>
            <w:hideMark/>
          </w:tcPr>
          <w:p w14:paraId="5B62CB04" w14:textId="77777777" w:rsidR="00525EA7" w:rsidRDefault="00525EA7" w:rsidP="00525EA7">
            <w:pPr>
              <w:keepNext/>
              <w:spacing w:line="276" w:lineRule="auto"/>
              <w:rPr>
                <w:rFonts w:cs="Times New Roman"/>
                <w:sz w:val="20"/>
                <w:szCs w:val="20"/>
              </w:rPr>
            </w:pPr>
            <w:r>
              <w:rPr>
                <w:rFonts w:eastAsia="Verdana" w:cs="Times New Roman"/>
                <w:sz w:val="20"/>
                <w:szCs w:val="20"/>
              </w:rPr>
              <w:t>$473,758</w:t>
            </w:r>
          </w:p>
        </w:tc>
      </w:tr>
    </w:tbl>
    <w:p w14:paraId="16E88181" w14:textId="13DFAA77"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Table</w:t>
      </w:r>
      <w:r w:rsidR="00EA0EAF">
        <w:rPr>
          <w:rFonts w:cs="Times New Roman"/>
          <w:color w:val="000000" w:themeColor="text1"/>
          <w:sz w:val="22"/>
        </w:rPr>
        <w:t xml:space="preserve"> 6</w:t>
      </w:r>
      <w:r>
        <w:rPr>
          <w:rFonts w:cs="Times New Roman"/>
          <w:color w:val="000000" w:themeColor="text1"/>
          <w:sz w:val="22"/>
        </w:rPr>
        <w:t>: Net costs</w:t>
      </w:r>
    </w:p>
    <w:p w14:paraId="70BCEC88" w14:textId="77777777" w:rsidR="00525EA7" w:rsidRDefault="00525EA7" w:rsidP="00525EA7">
      <w:pPr>
        <w:spacing w:line="276" w:lineRule="auto"/>
        <w:rPr>
          <w:rFonts w:cs="Times New Roman"/>
          <w:lang w:val="en-US"/>
        </w:rPr>
      </w:pPr>
      <w:r>
        <w:rPr>
          <w:rFonts w:cs="Times New Roman"/>
          <w:lang w:val="en-US"/>
        </w:rPr>
        <w:t>Table 3 above shows the breakdown of costs for each component in the optimum system. This optimum system neglects wind turbine. When compared to the best system design that considers wind turbines, at hub height 30m, this optimum system is not only found to be cheaper, but it also has a greater renewability fraction.</w:t>
      </w:r>
    </w:p>
    <w:p w14:paraId="1ACAFFDD" w14:textId="77777777" w:rsidR="00525EA7" w:rsidRDefault="00525EA7" w:rsidP="00525EA7">
      <w:pPr>
        <w:spacing w:line="276" w:lineRule="auto"/>
        <w:rPr>
          <w:rFonts w:cs="Times New Roman"/>
          <w:lang w:val="en-US"/>
        </w:rPr>
      </w:pPr>
      <w:r>
        <w:rPr>
          <w:rFonts w:cs="Times New Roman"/>
          <w:lang w:val="en-US"/>
        </w:rPr>
        <w:lastRenderedPageBreak/>
        <w:t xml:space="preserve">Table 4 below shows a comparison of 2 systems, where the base case is the best system design that considers wind turbines. As seen in the table, the base case is more expensive than the optimum system. Even though, the initial capital is lower, the operating costs are greater for the base case. The amount of fuel consumed per year for the optimum system is less than half the amount of fuel required for the base case. Thus, the carbon dioxide emissions are higher. </w:t>
      </w:r>
    </w:p>
    <w:tbl>
      <w:tblPr>
        <w:tblW w:w="8880" w:type="dxa"/>
        <w:tblInd w:w="-5" w:type="dxa"/>
        <w:tblCellMar>
          <w:top w:w="32" w:type="dxa"/>
          <w:left w:w="105" w:type="dxa"/>
          <w:right w:w="115" w:type="dxa"/>
        </w:tblCellMar>
        <w:tblLook w:val="04A0" w:firstRow="1" w:lastRow="0" w:firstColumn="1" w:lastColumn="0" w:noHBand="0" w:noVBand="1"/>
      </w:tblPr>
      <w:tblGrid>
        <w:gridCol w:w="2960"/>
        <w:gridCol w:w="2960"/>
        <w:gridCol w:w="2960"/>
      </w:tblGrid>
      <w:tr w:rsidR="00525EA7" w14:paraId="19C1A1CA" w14:textId="77777777" w:rsidTr="00525EA7">
        <w:trPr>
          <w:trHeight w:val="102"/>
        </w:trPr>
        <w:tc>
          <w:tcPr>
            <w:tcW w:w="2960" w:type="dxa"/>
            <w:tcBorders>
              <w:top w:val="single" w:sz="4" w:space="0" w:color="000000"/>
              <w:left w:val="single" w:sz="4" w:space="0" w:color="000000"/>
              <w:bottom w:val="single" w:sz="4" w:space="0" w:color="000000"/>
              <w:right w:val="nil"/>
            </w:tcBorders>
            <w:shd w:val="clear" w:color="auto" w:fill="000000"/>
            <w:vAlign w:val="center"/>
          </w:tcPr>
          <w:p w14:paraId="78C68ED5" w14:textId="77777777" w:rsidR="00525EA7" w:rsidRDefault="00525EA7" w:rsidP="00525EA7">
            <w:pPr>
              <w:spacing w:line="276" w:lineRule="auto"/>
              <w:rPr>
                <w:rFonts w:cs="Times New Roman"/>
                <w:b/>
              </w:rPr>
            </w:pPr>
          </w:p>
        </w:tc>
        <w:tc>
          <w:tcPr>
            <w:tcW w:w="2960" w:type="dxa"/>
            <w:tcBorders>
              <w:top w:val="single" w:sz="4" w:space="0" w:color="000000"/>
              <w:left w:val="nil"/>
              <w:bottom w:val="single" w:sz="4" w:space="0" w:color="000000"/>
              <w:right w:val="nil"/>
            </w:tcBorders>
            <w:shd w:val="clear" w:color="auto" w:fill="000000"/>
            <w:vAlign w:val="center"/>
            <w:hideMark/>
          </w:tcPr>
          <w:p w14:paraId="74628181" w14:textId="77777777" w:rsidR="00525EA7" w:rsidRDefault="00525EA7" w:rsidP="00525EA7">
            <w:pPr>
              <w:spacing w:line="276" w:lineRule="auto"/>
              <w:rPr>
                <w:rFonts w:cs="Times New Roman"/>
                <w:b/>
              </w:rPr>
            </w:pPr>
            <w:r>
              <w:rPr>
                <w:rFonts w:cs="Times New Roman"/>
                <w:b/>
              </w:rPr>
              <w:t>Base Case</w:t>
            </w:r>
          </w:p>
        </w:tc>
        <w:tc>
          <w:tcPr>
            <w:tcW w:w="2960" w:type="dxa"/>
            <w:tcBorders>
              <w:top w:val="single" w:sz="4" w:space="0" w:color="000000"/>
              <w:left w:val="nil"/>
              <w:bottom w:val="single" w:sz="4" w:space="0" w:color="000000"/>
              <w:right w:val="single" w:sz="4" w:space="0" w:color="000000"/>
            </w:tcBorders>
            <w:shd w:val="clear" w:color="auto" w:fill="000000"/>
            <w:vAlign w:val="center"/>
            <w:hideMark/>
          </w:tcPr>
          <w:p w14:paraId="020F2316" w14:textId="77777777" w:rsidR="00525EA7" w:rsidRDefault="00525EA7" w:rsidP="00525EA7">
            <w:pPr>
              <w:spacing w:line="276" w:lineRule="auto"/>
              <w:rPr>
                <w:rFonts w:cs="Times New Roman"/>
                <w:b/>
              </w:rPr>
            </w:pPr>
            <w:r>
              <w:rPr>
                <w:rFonts w:cs="Times New Roman"/>
                <w:b/>
              </w:rPr>
              <w:t>Current System</w:t>
            </w:r>
          </w:p>
        </w:tc>
      </w:tr>
      <w:tr w:rsidR="00525EA7" w14:paraId="7BED5941" w14:textId="77777777" w:rsidTr="00525EA7">
        <w:trPr>
          <w:trHeight w:val="102"/>
        </w:trPr>
        <w:tc>
          <w:tcPr>
            <w:tcW w:w="296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34688EF7" w14:textId="77777777" w:rsidR="00525EA7" w:rsidRDefault="00525EA7" w:rsidP="00525EA7">
            <w:pPr>
              <w:spacing w:line="276" w:lineRule="auto"/>
              <w:rPr>
                <w:rFonts w:cs="Times New Roman"/>
                <w:b/>
              </w:rPr>
            </w:pPr>
            <w:r>
              <w:rPr>
                <w:rFonts w:cs="Times New Roman"/>
                <w:b/>
              </w:rPr>
              <w:t>Net Present Cost</w:t>
            </w:r>
          </w:p>
        </w:tc>
        <w:tc>
          <w:tcPr>
            <w:tcW w:w="296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2A415646" w14:textId="77777777" w:rsidR="00525EA7" w:rsidRDefault="00525EA7" w:rsidP="00525EA7">
            <w:pPr>
              <w:spacing w:line="276" w:lineRule="auto"/>
              <w:rPr>
                <w:rFonts w:cs="Times New Roman"/>
                <w:b/>
              </w:rPr>
            </w:pPr>
            <w:r>
              <w:rPr>
                <w:rFonts w:cs="Times New Roman"/>
              </w:rPr>
              <w:t>$504,234</w:t>
            </w:r>
          </w:p>
        </w:tc>
        <w:tc>
          <w:tcPr>
            <w:tcW w:w="296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27978C47" w14:textId="77777777" w:rsidR="00525EA7" w:rsidRDefault="00525EA7" w:rsidP="00525EA7">
            <w:pPr>
              <w:spacing w:line="276" w:lineRule="auto"/>
              <w:rPr>
                <w:rFonts w:cs="Times New Roman"/>
                <w:b/>
              </w:rPr>
            </w:pPr>
            <w:r>
              <w:rPr>
                <w:rFonts w:cs="Times New Roman"/>
              </w:rPr>
              <w:t>$473,758</w:t>
            </w:r>
          </w:p>
        </w:tc>
      </w:tr>
      <w:tr w:rsidR="00525EA7" w14:paraId="4E8CDF00" w14:textId="77777777" w:rsidTr="00525EA7">
        <w:trPr>
          <w:trHeight w:val="102"/>
        </w:trPr>
        <w:tc>
          <w:tcPr>
            <w:tcW w:w="2960" w:type="dxa"/>
            <w:tcBorders>
              <w:top w:val="single" w:sz="4" w:space="0" w:color="666666"/>
              <w:left w:val="single" w:sz="4" w:space="0" w:color="666666"/>
              <w:bottom w:val="single" w:sz="4" w:space="0" w:color="666666"/>
              <w:right w:val="single" w:sz="4" w:space="0" w:color="666666"/>
            </w:tcBorders>
            <w:vAlign w:val="center"/>
            <w:hideMark/>
          </w:tcPr>
          <w:p w14:paraId="5B860E2B" w14:textId="77777777" w:rsidR="00525EA7" w:rsidRDefault="00525EA7" w:rsidP="00525EA7">
            <w:pPr>
              <w:spacing w:line="276" w:lineRule="auto"/>
              <w:rPr>
                <w:rFonts w:cs="Times New Roman"/>
                <w:b/>
              </w:rPr>
            </w:pPr>
            <w:r>
              <w:rPr>
                <w:rFonts w:cs="Times New Roman"/>
                <w:b/>
              </w:rPr>
              <w:t>Initial Capital</w:t>
            </w:r>
          </w:p>
        </w:tc>
        <w:tc>
          <w:tcPr>
            <w:tcW w:w="2960" w:type="dxa"/>
            <w:tcBorders>
              <w:top w:val="single" w:sz="4" w:space="0" w:color="666666"/>
              <w:left w:val="single" w:sz="4" w:space="0" w:color="666666"/>
              <w:bottom w:val="single" w:sz="4" w:space="0" w:color="666666"/>
              <w:right w:val="single" w:sz="4" w:space="0" w:color="666666"/>
            </w:tcBorders>
            <w:vAlign w:val="center"/>
            <w:hideMark/>
          </w:tcPr>
          <w:p w14:paraId="40DA75B1" w14:textId="77777777" w:rsidR="00525EA7" w:rsidRDefault="00525EA7" w:rsidP="00525EA7">
            <w:pPr>
              <w:spacing w:line="276" w:lineRule="auto"/>
              <w:rPr>
                <w:rFonts w:cs="Times New Roman"/>
                <w:b/>
              </w:rPr>
            </w:pPr>
            <w:r>
              <w:rPr>
                <w:rFonts w:cs="Times New Roman"/>
              </w:rPr>
              <w:t>$238,475</w:t>
            </w:r>
          </w:p>
        </w:tc>
        <w:tc>
          <w:tcPr>
            <w:tcW w:w="2960" w:type="dxa"/>
            <w:tcBorders>
              <w:top w:val="single" w:sz="4" w:space="0" w:color="666666"/>
              <w:left w:val="single" w:sz="4" w:space="0" w:color="666666"/>
              <w:bottom w:val="single" w:sz="4" w:space="0" w:color="666666"/>
              <w:right w:val="single" w:sz="4" w:space="0" w:color="666666"/>
            </w:tcBorders>
            <w:vAlign w:val="center"/>
            <w:hideMark/>
          </w:tcPr>
          <w:p w14:paraId="17E1DAA0" w14:textId="77777777" w:rsidR="00525EA7" w:rsidRDefault="00525EA7" w:rsidP="00525EA7">
            <w:pPr>
              <w:spacing w:line="276" w:lineRule="auto"/>
              <w:rPr>
                <w:rFonts w:cs="Times New Roman"/>
                <w:b/>
              </w:rPr>
            </w:pPr>
            <w:r>
              <w:rPr>
                <w:rFonts w:cs="Times New Roman"/>
              </w:rPr>
              <w:t>$288,222</w:t>
            </w:r>
          </w:p>
        </w:tc>
      </w:tr>
      <w:tr w:rsidR="00525EA7" w14:paraId="6A871678" w14:textId="77777777" w:rsidTr="00525EA7">
        <w:trPr>
          <w:trHeight w:val="102"/>
        </w:trPr>
        <w:tc>
          <w:tcPr>
            <w:tcW w:w="296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D53E9A8" w14:textId="77777777" w:rsidR="00525EA7" w:rsidRDefault="00525EA7" w:rsidP="00525EA7">
            <w:pPr>
              <w:spacing w:line="276" w:lineRule="auto"/>
              <w:rPr>
                <w:rFonts w:cs="Times New Roman"/>
                <w:b/>
              </w:rPr>
            </w:pPr>
            <w:r>
              <w:rPr>
                <w:rFonts w:cs="Times New Roman"/>
                <w:b/>
              </w:rPr>
              <w:t>Operating cost</w:t>
            </w:r>
          </w:p>
        </w:tc>
        <w:tc>
          <w:tcPr>
            <w:tcW w:w="296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7377FA9" w14:textId="77777777" w:rsidR="00525EA7" w:rsidRDefault="00525EA7" w:rsidP="00525EA7">
            <w:pPr>
              <w:spacing w:line="276" w:lineRule="auto"/>
              <w:rPr>
                <w:rFonts w:cs="Times New Roman"/>
                <w:b/>
              </w:rPr>
            </w:pPr>
            <w:r>
              <w:rPr>
                <w:rFonts w:cs="Times New Roman"/>
              </w:rPr>
              <w:t>$20,558</w:t>
            </w:r>
          </w:p>
        </w:tc>
        <w:tc>
          <w:tcPr>
            <w:tcW w:w="296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72967FC" w14:textId="77777777" w:rsidR="00525EA7" w:rsidRDefault="00525EA7" w:rsidP="00525EA7">
            <w:pPr>
              <w:spacing w:line="276" w:lineRule="auto"/>
              <w:rPr>
                <w:rFonts w:cs="Times New Roman"/>
                <w:b/>
              </w:rPr>
            </w:pPr>
            <w:r>
              <w:rPr>
                <w:rFonts w:cs="Times New Roman"/>
              </w:rPr>
              <w:t>$14,352</w:t>
            </w:r>
          </w:p>
        </w:tc>
      </w:tr>
      <w:tr w:rsidR="00525EA7" w14:paraId="50F025E4" w14:textId="77777777" w:rsidTr="00525EA7">
        <w:trPr>
          <w:trHeight w:val="102"/>
        </w:trPr>
        <w:tc>
          <w:tcPr>
            <w:tcW w:w="2960" w:type="dxa"/>
            <w:tcBorders>
              <w:top w:val="single" w:sz="4" w:space="0" w:color="666666"/>
              <w:left w:val="single" w:sz="4" w:space="0" w:color="666666"/>
              <w:bottom w:val="single" w:sz="4" w:space="0" w:color="666666"/>
              <w:right w:val="single" w:sz="4" w:space="0" w:color="666666"/>
            </w:tcBorders>
            <w:vAlign w:val="center"/>
            <w:hideMark/>
          </w:tcPr>
          <w:p w14:paraId="5B75F752" w14:textId="77777777" w:rsidR="00525EA7" w:rsidRDefault="00525EA7" w:rsidP="00525EA7">
            <w:pPr>
              <w:spacing w:line="276" w:lineRule="auto"/>
              <w:rPr>
                <w:rFonts w:cs="Times New Roman"/>
                <w:b/>
              </w:rPr>
            </w:pPr>
            <w:r>
              <w:rPr>
                <w:rFonts w:cs="Times New Roman"/>
                <w:b/>
              </w:rPr>
              <w:t>Cost of useful electrical energy produced (per kWh)</w:t>
            </w:r>
          </w:p>
        </w:tc>
        <w:tc>
          <w:tcPr>
            <w:tcW w:w="2960" w:type="dxa"/>
            <w:tcBorders>
              <w:top w:val="single" w:sz="4" w:space="0" w:color="666666"/>
              <w:left w:val="single" w:sz="4" w:space="0" w:color="666666"/>
              <w:bottom w:val="single" w:sz="4" w:space="0" w:color="666666"/>
              <w:right w:val="single" w:sz="4" w:space="0" w:color="666666"/>
            </w:tcBorders>
            <w:vAlign w:val="center"/>
            <w:hideMark/>
          </w:tcPr>
          <w:p w14:paraId="579DFD0C" w14:textId="77777777" w:rsidR="00525EA7" w:rsidRDefault="00525EA7" w:rsidP="00525EA7">
            <w:pPr>
              <w:spacing w:line="276" w:lineRule="auto"/>
              <w:rPr>
                <w:rFonts w:cs="Times New Roman"/>
                <w:b/>
              </w:rPr>
            </w:pPr>
            <w:r>
              <w:rPr>
                <w:rFonts w:cs="Times New Roman"/>
              </w:rPr>
              <w:t>$0.463</w:t>
            </w:r>
          </w:p>
        </w:tc>
        <w:tc>
          <w:tcPr>
            <w:tcW w:w="2960" w:type="dxa"/>
            <w:tcBorders>
              <w:top w:val="single" w:sz="4" w:space="0" w:color="666666"/>
              <w:left w:val="single" w:sz="4" w:space="0" w:color="666666"/>
              <w:bottom w:val="single" w:sz="4" w:space="0" w:color="666666"/>
              <w:right w:val="single" w:sz="4" w:space="0" w:color="666666"/>
            </w:tcBorders>
            <w:vAlign w:val="center"/>
            <w:hideMark/>
          </w:tcPr>
          <w:p w14:paraId="6301A3A7" w14:textId="77777777" w:rsidR="00525EA7" w:rsidRDefault="00525EA7" w:rsidP="00525EA7">
            <w:pPr>
              <w:spacing w:line="276" w:lineRule="auto"/>
              <w:rPr>
                <w:rFonts w:cs="Times New Roman"/>
                <w:b/>
              </w:rPr>
            </w:pPr>
            <w:r>
              <w:rPr>
                <w:rFonts w:cs="Times New Roman"/>
              </w:rPr>
              <w:t>$0.435</w:t>
            </w:r>
          </w:p>
        </w:tc>
      </w:tr>
      <w:tr w:rsidR="00525EA7" w14:paraId="27AE54AE" w14:textId="77777777" w:rsidTr="00525EA7">
        <w:trPr>
          <w:trHeight w:val="102"/>
        </w:trPr>
        <w:tc>
          <w:tcPr>
            <w:tcW w:w="296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7EA8F12" w14:textId="48B7245D" w:rsidR="00525EA7" w:rsidRDefault="00525EA7" w:rsidP="00525EA7">
            <w:pPr>
              <w:spacing w:line="276" w:lineRule="auto"/>
              <w:rPr>
                <w:rFonts w:cs="Times New Roman"/>
                <w:b/>
              </w:rPr>
            </w:pPr>
            <w:r>
              <w:rPr>
                <w:rFonts w:cs="Times New Roman"/>
                <w:b/>
              </w:rPr>
              <w:t>CO</w:t>
            </w:r>
            <w:r w:rsidR="00E64699">
              <w:rPr>
                <w:rFonts w:cs="Times New Roman"/>
                <w:b/>
                <w:vertAlign w:val="subscript"/>
              </w:rPr>
              <w:t>22</w:t>
            </w:r>
            <w:r>
              <w:rPr>
                <w:rFonts w:cs="Times New Roman"/>
                <w:b/>
              </w:rPr>
              <w:t xml:space="preserve"> Emitted (kg/yr)</w:t>
            </w:r>
          </w:p>
        </w:tc>
        <w:tc>
          <w:tcPr>
            <w:tcW w:w="296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C7F66F3" w14:textId="77777777" w:rsidR="00525EA7" w:rsidRDefault="00525EA7" w:rsidP="00525EA7">
            <w:pPr>
              <w:spacing w:line="276" w:lineRule="auto"/>
              <w:rPr>
                <w:rFonts w:cs="Times New Roman"/>
                <w:b/>
              </w:rPr>
            </w:pPr>
            <w:r>
              <w:rPr>
                <w:rFonts w:cs="Times New Roman"/>
              </w:rPr>
              <w:t>24,220</w:t>
            </w:r>
          </w:p>
        </w:tc>
        <w:tc>
          <w:tcPr>
            <w:tcW w:w="296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E9D6811" w14:textId="77777777" w:rsidR="00525EA7" w:rsidRDefault="00525EA7" w:rsidP="00525EA7">
            <w:pPr>
              <w:spacing w:line="276" w:lineRule="auto"/>
              <w:rPr>
                <w:rFonts w:cs="Times New Roman"/>
                <w:b/>
              </w:rPr>
            </w:pPr>
            <w:r>
              <w:rPr>
                <w:rFonts w:cs="Times New Roman"/>
              </w:rPr>
              <w:t>11,009</w:t>
            </w:r>
          </w:p>
        </w:tc>
      </w:tr>
      <w:tr w:rsidR="00525EA7" w14:paraId="1C09E692" w14:textId="77777777" w:rsidTr="00525EA7">
        <w:trPr>
          <w:trHeight w:val="102"/>
        </w:trPr>
        <w:tc>
          <w:tcPr>
            <w:tcW w:w="2960" w:type="dxa"/>
            <w:tcBorders>
              <w:top w:val="single" w:sz="4" w:space="0" w:color="666666"/>
              <w:left w:val="single" w:sz="4" w:space="0" w:color="666666"/>
              <w:bottom w:val="single" w:sz="4" w:space="0" w:color="666666"/>
              <w:right w:val="single" w:sz="4" w:space="0" w:color="666666"/>
            </w:tcBorders>
            <w:vAlign w:val="center"/>
            <w:hideMark/>
          </w:tcPr>
          <w:p w14:paraId="65F35E77" w14:textId="77777777" w:rsidR="00525EA7" w:rsidRDefault="00525EA7" w:rsidP="00525EA7">
            <w:pPr>
              <w:spacing w:line="276" w:lineRule="auto"/>
              <w:rPr>
                <w:rFonts w:cs="Times New Roman"/>
                <w:b/>
              </w:rPr>
            </w:pPr>
            <w:r>
              <w:rPr>
                <w:rFonts w:cs="Times New Roman"/>
                <w:b/>
              </w:rPr>
              <w:t>Fuel Consumption (L/yr)</w:t>
            </w:r>
          </w:p>
        </w:tc>
        <w:tc>
          <w:tcPr>
            <w:tcW w:w="2960" w:type="dxa"/>
            <w:tcBorders>
              <w:top w:val="single" w:sz="4" w:space="0" w:color="666666"/>
              <w:left w:val="single" w:sz="4" w:space="0" w:color="666666"/>
              <w:bottom w:val="single" w:sz="4" w:space="0" w:color="666666"/>
              <w:right w:val="single" w:sz="4" w:space="0" w:color="666666"/>
            </w:tcBorders>
            <w:vAlign w:val="center"/>
            <w:hideMark/>
          </w:tcPr>
          <w:p w14:paraId="447BF178" w14:textId="77777777" w:rsidR="00525EA7" w:rsidRDefault="00525EA7" w:rsidP="00525EA7">
            <w:pPr>
              <w:spacing w:line="276" w:lineRule="auto"/>
              <w:rPr>
                <w:rFonts w:cs="Times New Roman"/>
                <w:b/>
              </w:rPr>
            </w:pPr>
            <w:r>
              <w:rPr>
                <w:rFonts w:cs="Times New Roman"/>
              </w:rPr>
              <w:t>9,252</w:t>
            </w:r>
          </w:p>
        </w:tc>
        <w:tc>
          <w:tcPr>
            <w:tcW w:w="2960" w:type="dxa"/>
            <w:tcBorders>
              <w:top w:val="single" w:sz="4" w:space="0" w:color="666666"/>
              <w:left w:val="single" w:sz="4" w:space="0" w:color="666666"/>
              <w:bottom w:val="single" w:sz="4" w:space="0" w:color="666666"/>
              <w:right w:val="single" w:sz="4" w:space="0" w:color="666666"/>
            </w:tcBorders>
            <w:vAlign w:val="center"/>
            <w:hideMark/>
          </w:tcPr>
          <w:p w14:paraId="61EB5432" w14:textId="77777777" w:rsidR="00525EA7" w:rsidRDefault="00525EA7" w:rsidP="00525EA7">
            <w:pPr>
              <w:keepNext/>
              <w:spacing w:line="276" w:lineRule="auto"/>
              <w:rPr>
                <w:rFonts w:cs="Times New Roman"/>
                <w:b/>
              </w:rPr>
            </w:pPr>
            <w:r>
              <w:rPr>
                <w:rFonts w:cs="Times New Roman"/>
              </w:rPr>
              <w:t>4,205</w:t>
            </w:r>
          </w:p>
        </w:tc>
      </w:tr>
      <w:tr w:rsidR="00525EA7" w14:paraId="3B1BF18B" w14:textId="77777777" w:rsidTr="00525EA7">
        <w:trPr>
          <w:trHeight w:val="102"/>
        </w:trPr>
        <w:tc>
          <w:tcPr>
            <w:tcW w:w="2960" w:type="dxa"/>
            <w:tcBorders>
              <w:top w:val="single" w:sz="4" w:space="0" w:color="666666"/>
              <w:left w:val="single" w:sz="4" w:space="0" w:color="666666"/>
              <w:bottom w:val="single" w:sz="4" w:space="0" w:color="666666"/>
              <w:right w:val="single" w:sz="4" w:space="0" w:color="666666"/>
            </w:tcBorders>
            <w:shd w:val="clear" w:color="auto" w:fill="D0CECE" w:themeFill="background2" w:themeFillShade="E6"/>
            <w:vAlign w:val="center"/>
            <w:hideMark/>
          </w:tcPr>
          <w:p w14:paraId="42DF31CD" w14:textId="77777777" w:rsidR="00525EA7" w:rsidRDefault="00525EA7" w:rsidP="00525EA7">
            <w:pPr>
              <w:spacing w:line="276" w:lineRule="auto"/>
              <w:rPr>
                <w:rFonts w:cs="Times New Roman"/>
                <w:b/>
              </w:rPr>
            </w:pPr>
            <w:r>
              <w:rPr>
                <w:rFonts w:cs="Times New Roman"/>
                <w:b/>
              </w:rPr>
              <w:t>Renewability Fraction (%)</w:t>
            </w:r>
          </w:p>
        </w:tc>
        <w:tc>
          <w:tcPr>
            <w:tcW w:w="2960" w:type="dxa"/>
            <w:tcBorders>
              <w:top w:val="single" w:sz="4" w:space="0" w:color="666666"/>
              <w:left w:val="single" w:sz="4" w:space="0" w:color="666666"/>
              <w:bottom w:val="single" w:sz="4" w:space="0" w:color="666666"/>
              <w:right w:val="single" w:sz="4" w:space="0" w:color="666666"/>
            </w:tcBorders>
            <w:shd w:val="clear" w:color="auto" w:fill="D0CECE" w:themeFill="background2" w:themeFillShade="E6"/>
            <w:vAlign w:val="center"/>
            <w:hideMark/>
          </w:tcPr>
          <w:p w14:paraId="0786593F" w14:textId="77777777" w:rsidR="00525EA7" w:rsidRDefault="00525EA7" w:rsidP="00525EA7">
            <w:pPr>
              <w:spacing w:line="276" w:lineRule="auto"/>
              <w:rPr>
                <w:rFonts w:cs="Times New Roman"/>
              </w:rPr>
            </w:pPr>
            <w:r>
              <w:rPr>
                <w:rFonts w:cs="Times New Roman"/>
              </w:rPr>
              <w:t>70.6</w:t>
            </w:r>
          </w:p>
        </w:tc>
        <w:tc>
          <w:tcPr>
            <w:tcW w:w="2960" w:type="dxa"/>
            <w:tcBorders>
              <w:top w:val="single" w:sz="4" w:space="0" w:color="666666"/>
              <w:left w:val="single" w:sz="4" w:space="0" w:color="666666"/>
              <w:bottom w:val="single" w:sz="4" w:space="0" w:color="666666"/>
              <w:right w:val="single" w:sz="4" w:space="0" w:color="666666"/>
            </w:tcBorders>
            <w:shd w:val="clear" w:color="auto" w:fill="D0CECE" w:themeFill="background2" w:themeFillShade="E6"/>
            <w:vAlign w:val="center"/>
            <w:hideMark/>
          </w:tcPr>
          <w:p w14:paraId="481A7C36" w14:textId="77777777" w:rsidR="00525EA7" w:rsidRDefault="00525EA7" w:rsidP="00525EA7">
            <w:pPr>
              <w:keepNext/>
              <w:spacing w:line="276" w:lineRule="auto"/>
              <w:rPr>
                <w:rFonts w:cs="Times New Roman"/>
              </w:rPr>
            </w:pPr>
            <w:r>
              <w:rPr>
                <w:rFonts w:cs="Times New Roman"/>
              </w:rPr>
              <w:t>86.1</w:t>
            </w:r>
          </w:p>
        </w:tc>
      </w:tr>
    </w:tbl>
    <w:p w14:paraId="3A0E37BD" w14:textId="699E9717" w:rsidR="00525EA7" w:rsidRDefault="00525EA7" w:rsidP="00525EA7">
      <w:pPr>
        <w:pStyle w:val="Caption"/>
        <w:spacing w:line="276" w:lineRule="auto"/>
        <w:rPr>
          <w:rFonts w:cs="Times New Roman"/>
          <w:lang w:val="en-US"/>
        </w:rPr>
      </w:pPr>
      <w:r>
        <w:rPr>
          <w:rFonts w:cs="Times New Roman"/>
          <w:color w:val="000000" w:themeColor="text1"/>
          <w:sz w:val="22"/>
        </w:rPr>
        <w:t>Table</w:t>
      </w:r>
      <w:r w:rsidR="00EA0EAF">
        <w:rPr>
          <w:rFonts w:cs="Times New Roman"/>
          <w:color w:val="000000" w:themeColor="text1"/>
          <w:sz w:val="22"/>
        </w:rPr>
        <w:t xml:space="preserve"> 7</w:t>
      </w:r>
      <w:r>
        <w:rPr>
          <w:rFonts w:cs="Times New Roman"/>
          <w:color w:val="000000" w:themeColor="text1"/>
          <w:sz w:val="22"/>
        </w:rPr>
        <w:t>: Compare Economics</w:t>
      </w:r>
    </w:p>
    <w:p w14:paraId="4E7D2A1F" w14:textId="17880FA0" w:rsidR="00525EA7" w:rsidRDefault="00525EA7" w:rsidP="00525EA7">
      <w:pPr>
        <w:spacing w:line="276" w:lineRule="auto"/>
        <w:rPr>
          <w:rFonts w:cs="Times New Roman"/>
          <w:lang w:val="en-US"/>
        </w:rPr>
      </w:pPr>
      <w:r>
        <w:rPr>
          <w:rFonts w:cs="Times New Roman"/>
          <w:lang w:val="en-US"/>
        </w:rPr>
        <w:t>However, a system incorporating both solar and wind is expected to have less CO</w:t>
      </w:r>
      <w:r w:rsidR="00E64699">
        <w:rPr>
          <w:rFonts w:cs="Times New Roman"/>
          <w:vertAlign w:val="subscript"/>
          <w:lang w:val="en-US"/>
        </w:rPr>
        <w:t>2</w:t>
      </w:r>
      <w:r>
        <w:rPr>
          <w:rFonts w:cs="Times New Roman"/>
          <w:lang w:val="en-US"/>
        </w:rPr>
        <w:t xml:space="preserve"> emissions. But this depends on the system components. On further investigation, it is clearly visible in figure 8 that when wind turbine is incorporated, the solar power decreases. Moreover, the convertor power reduces along with the number of batteries while the generator remains same. Although, the generator capacity is the same, the power produced by it is different. As shown in figure 9, the generator included in the system with wind energy produces a greater power output, which requires more fuel. This is the reason why the renewability fraction is lower for the base case as it requires a greater generator output.</w:t>
      </w:r>
    </w:p>
    <w:p w14:paraId="32C5C6A6" w14:textId="60FDBED3" w:rsidR="00525EA7" w:rsidRDefault="00525EA7" w:rsidP="00525EA7">
      <w:pPr>
        <w:keepNext/>
        <w:spacing w:line="276" w:lineRule="auto"/>
        <w:rPr>
          <w:rFonts w:cs="Times New Roman"/>
        </w:rPr>
      </w:pPr>
      <w:r>
        <w:rPr>
          <w:rFonts w:cs="Times New Roman"/>
          <w:noProof/>
          <w:lang w:eastAsia="en-MY"/>
        </w:rPr>
        <w:drawing>
          <wp:inline distT="0" distB="0" distL="0" distR="0" wp14:anchorId="0E4EA759" wp14:editId="1C6B71E9">
            <wp:extent cx="5731510" cy="1417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17955"/>
                    </a:xfrm>
                    <a:prstGeom prst="rect">
                      <a:avLst/>
                    </a:prstGeom>
                    <a:noFill/>
                    <a:ln>
                      <a:noFill/>
                    </a:ln>
                  </pic:spPr>
                </pic:pic>
              </a:graphicData>
            </a:graphic>
          </wp:inline>
        </w:drawing>
      </w:r>
    </w:p>
    <w:p w14:paraId="68628A8B" w14:textId="2AD3C3E5" w:rsidR="00525EA7" w:rsidRDefault="00525EA7" w:rsidP="00525EA7">
      <w:pPr>
        <w:pStyle w:val="Caption"/>
        <w:spacing w:line="276" w:lineRule="auto"/>
        <w:rPr>
          <w:rFonts w:cs="Times New Roman"/>
          <w:color w:val="000000" w:themeColor="text1"/>
          <w:sz w:val="22"/>
          <w:lang w:val="en-US"/>
        </w:rPr>
      </w:pPr>
      <w:r>
        <w:rPr>
          <w:rFonts w:cs="Times New Roman"/>
          <w:color w:val="000000" w:themeColor="text1"/>
          <w:sz w:val="22"/>
        </w:rPr>
        <w:t xml:space="preserve">Figure </w:t>
      </w:r>
      <w:r w:rsidR="00EA0EAF">
        <w:rPr>
          <w:rFonts w:cs="Times New Roman"/>
          <w:color w:val="000000" w:themeColor="text1"/>
          <w:sz w:val="22"/>
        </w:rPr>
        <w:t>14</w:t>
      </w:r>
      <w:r>
        <w:rPr>
          <w:rFonts w:cs="Times New Roman"/>
          <w:color w:val="000000" w:themeColor="text1"/>
          <w:sz w:val="22"/>
        </w:rPr>
        <w:t>: Comparison of components</w:t>
      </w:r>
    </w:p>
    <w:p w14:paraId="2769F833" w14:textId="6EE97840" w:rsidR="00525EA7" w:rsidRDefault="00525EA7" w:rsidP="00525EA7">
      <w:pPr>
        <w:keepNext/>
        <w:spacing w:line="276" w:lineRule="auto"/>
        <w:rPr>
          <w:rFonts w:cs="Times New Roman"/>
        </w:rPr>
      </w:pPr>
      <w:r>
        <w:rPr>
          <w:rFonts w:cs="Times New Roman"/>
          <w:noProof/>
          <w:lang w:eastAsia="en-MY"/>
        </w:rPr>
        <w:drawing>
          <wp:inline distT="0" distB="0" distL="0" distR="0" wp14:anchorId="7A76B93A" wp14:editId="08603BF9">
            <wp:extent cx="3383280" cy="922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280" cy="922020"/>
                    </a:xfrm>
                    <a:prstGeom prst="rect">
                      <a:avLst/>
                    </a:prstGeom>
                    <a:noFill/>
                    <a:ln>
                      <a:noFill/>
                    </a:ln>
                  </pic:spPr>
                </pic:pic>
              </a:graphicData>
            </a:graphic>
          </wp:inline>
        </w:drawing>
      </w:r>
    </w:p>
    <w:p w14:paraId="2763801D" w14:textId="2A5B7854" w:rsidR="00525EA7" w:rsidRDefault="00525EA7" w:rsidP="00525EA7">
      <w:pPr>
        <w:pStyle w:val="Caption"/>
        <w:spacing w:line="276" w:lineRule="auto"/>
        <w:rPr>
          <w:rFonts w:cs="Times New Roman"/>
          <w:color w:val="000000" w:themeColor="text1"/>
          <w:sz w:val="22"/>
        </w:rPr>
      </w:pPr>
      <w:r>
        <w:rPr>
          <w:rFonts w:cs="Times New Roman"/>
          <w:color w:val="000000" w:themeColor="text1"/>
          <w:sz w:val="22"/>
        </w:rPr>
        <w:t xml:space="preserve">Figure </w:t>
      </w:r>
      <w:r w:rsidR="00EA0EAF">
        <w:rPr>
          <w:rFonts w:cs="Times New Roman"/>
          <w:color w:val="000000" w:themeColor="text1"/>
          <w:sz w:val="22"/>
        </w:rPr>
        <w:t>15</w:t>
      </w:r>
      <w:r>
        <w:rPr>
          <w:rFonts w:cs="Times New Roman"/>
          <w:color w:val="000000" w:themeColor="text1"/>
          <w:sz w:val="22"/>
        </w:rPr>
        <w:t>: Generator usage</w:t>
      </w:r>
    </w:p>
    <w:p w14:paraId="2F36AC3B" w14:textId="77777777" w:rsidR="00525EA7" w:rsidRDefault="00525EA7" w:rsidP="00525EA7">
      <w:pPr>
        <w:spacing w:line="276" w:lineRule="auto"/>
        <w:rPr>
          <w:rFonts w:cs="Times New Roman"/>
        </w:rPr>
      </w:pPr>
      <w:r>
        <w:rPr>
          <w:rFonts w:cs="Times New Roman"/>
        </w:rPr>
        <w:t>Therefore, the optimum system design includes only the PV and diesel generator.</w:t>
      </w:r>
    </w:p>
    <w:p w14:paraId="5F7A2926" w14:textId="57FC80AB" w:rsidR="00525EA7" w:rsidRPr="004D2B71" w:rsidRDefault="00C8155B" w:rsidP="00525EA7">
      <w:pPr>
        <w:pStyle w:val="ListParagraph"/>
        <w:numPr>
          <w:ilvl w:val="0"/>
          <w:numId w:val="1"/>
        </w:numPr>
        <w:spacing w:line="276" w:lineRule="auto"/>
        <w:jc w:val="both"/>
        <w:rPr>
          <w:rFonts w:ascii="Times New Roman" w:hAnsi="Times New Roman" w:cs="Times New Roman"/>
          <w:b/>
          <w:bCs/>
          <w:lang w:val="en-US"/>
        </w:rPr>
      </w:pPr>
      <w:r w:rsidRPr="004D2B71">
        <w:rPr>
          <w:rFonts w:ascii="Times New Roman" w:hAnsi="Times New Roman" w:cs="Times New Roman"/>
          <w:b/>
          <w:bCs/>
          <w:lang w:val="en-US"/>
        </w:rPr>
        <w:lastRenderedPageBreak/>
        <w:t>summary</w:t>
      </w:r>
    </w:p>
    <w:tbl>
      <w:tblPr>
        <w:tblStyle w:val="TableGrid0"/>
        <w:tblpPr w:leftFromText="180" w:rightFromText="180" w:vertAnchor="text" w:horzAnchor="margin" w:tblpXSpec="right" w:tblpY="855"/>
        <w:tblW w:w="3987" w:type="dxa"/>
        <w:tblInd w:w="0" w:type="dxa"/>
        <w:tblCellMar>
          <w:top w:w="40" w:type="dxa"/>
          <w:left w:w="105" w:type="dxa"/>
          <w:right w:w="115" w:type="dxa"/>
        </w:tblCellMar>
        <w:tblLook w:val="04A0" w:firstRow="1" w:lastRow="0" w:firstColumn="1" w:lastColumn="0" w:noHBand="0" w:noVBand="1"/>
      </w:tblPr>
      <w:tblGrid>
        <w:gridCol w:w="1329"/>
        <w:gridCol w:w="1329"/>
        <w:gridCol w:w="1329"/>
      </w:tblGrid>
      <w:tr w:rsidR="00525EA7" w14:paraId="2A81E95F" w14:textId="77777777" w:rsidTr="00525EA7">
        <w:trPr>
          <w:trHeight w:val="169"/>
        </w:trPr>
        <w:tc>
          <w:tcPr>
            <w:tcW w:w="1329" w:type="dxa"/>
            <w:tcBorders>
              <w:top w:val="single" w:sz="4" w:space="0" w:color="000000"/>
              <w:left w:val="single" w:sz="4" w:space="0" w:color="000000"/>
              <w:bottom w:val="single" w:sz="4" w:space="0" w:color="000000"/>
              <w:right w:val="nil"/>
            </w:tcBorders>
            <w:shd w:val="clear" w:color="auto" w:fill="000000"/>
            <w:vAlign w:val="center"/>
            <w:hideMark/>
          </w:tcPr>
          <w:p w14:paraId="6C898F36" w14:textId="77777777" w:rsidR="00525EA7" w:rsidRDefault="00525EA7" w:rsidP="00525EA7">
            <w:pPr>
              <w:spacing w:line="276" w:lineRule="auto"/>
              <w:rPr>
                <w:rFonts w:cs="Times New Roman"/>
              </w:rPr>
            </w:pPr>
            <w:r>
              <w:rPr>
                <w:rFonts w:cs="Times New Roman"/>
                <w:color w:val="FFFFFF"/>
              </w:rPr>
              <w:t>Component</w:t>
            </w:r>
          </w:p>
        </w:tc>
        <w:tc>
          <w:tcPr>
            <w:tcW w:w="1329" w:type="dxa"/>
            <w:tcBorders>
              <w:top w:val="single" w:sz="4" w:space="0" w:color="000000"/>
              <w:left w:val="nil"/>
              <w:bottom w:val="single" w:sz="4" w:space="0" w:color="000000"/>
              <w:right w:val="nil"/>
            </w:tcBorders>
            <w:shd w:val="clear" w:color="auto" w:fill="000000"/>
            <w:vAlign w:val="center"/>
            <w:hideMark/>
          </w:tcPr>
          <w:p w14:paraId="744806D8" w14:textId="77777777" w:rsidR="00525EA7" w:rsidRDefault="00525EA7" w:rsidP="00525EA7">
            <w:pPr>
              <w:spacing w:line="276" w:lineRule="auto"/>
              <w:rPr>
                <w:rFonts w:cs="Times New Roman"/>
              </w:rPr>
            </w:pPr>
            <w:r>
              <w:rPr>
                <w:rFonts w:cs="Times New Roman"/>
                <w:color w:val="FFFFFF"/>
              </w:rPr>
              <w:t>Production (kWh/yr)</w:t>
            </w:r>
          </w:p>
        </w:tc>
        <w:tc>
          <w:tcPr>
            <w:tcW w:w="1329" w:type="dxa"/>
            <w:tcBorders>
              <w:top w:val="single" w:sz="4" w:space="0" w:color="000000"/>
              <w:left w:val="nil"/>
              <w:bottom w:val="single" w:sz="4" w:space="0" w:color="000000"/>
              <w:right w:val="single" w:sz="4" w:space="0" w:color="000000"/>
            </w:tcBorders>
            <w:shd w:val="clear" w:color="auto" w:fill="000000"/>
            <w:vAlign w:val="center"/>
            <w:hideMark/>
          </w:tcPr>
          <w:p w14:paraId="0A3B92F8" w14:textId="77777777" w:rsidR="00525EA7" w:rsidRDefault="00525EA7" w:rsidP="00525EA7">
            <w:pPr>
              <w:spacing w:line="276" w:lineRule="auto"/>
              <w:rPr>
                <w:rFonts w:cs="Times New Roman"/>
              </w:rPr>
            </w:pPr>
            <w:r>
              <w:rPr>
                <w:rFonts w:cs="Times New Roman"/>
                <w:color w:val="FFFFFF"/>
              </w:rPr>
              <w:t>Percent</w:t>
            </w:r>
          </w:p>
        </w:tc>
      </w:tr>
      <w:tr w:rsidR="00525EA7" w14:paraId="22E24BC0" w14:textId="77777777" w:rsidTr="00525EA7">
        <w:trPr>
          <w:trHeight w:val="169"/>
        </w:trPr>
        <w:tc>
          <w:tcPr>
            <w:tcW w:w="1329"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4E29A9B" w14:textId="4FFC6BA9" w:rsidR="00525EA7" w:rsidRDefault="00525EA7" w:rsidP="00525EA7">
            <w:pPr>
              <w:spacing w:line="276" w:lineRule="auto"/>
              <w:rPr>
                <w:rFonts w:cs="Times New Roman"/>
              </w:rPr>
            </w:pPr>
            <w:r>
              <w:rPr>
                <w:rFonts w:cs="Times New Roman"/>
              </w:rPr>
              <w:t>Generic PV</w:t>
            </w:r>
          </w:p>
        </w:tc>
        <w:tc>
          <w:tcPr>
            <w:tcW w:w="1329"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145215E3" w14:textId="77777777" w:rsidR="00525EA7" w:rsidRDefault="00525EA7" w:rsidP="00525EA7">
            <w:pPr>
              <w:spacing w:line="276" w:lineRule="auto"/>
              <w:rPr>
                <w:rFonts w:cs="Times New Roman"/>
              </w:rPr>
            </w:pPr>
            <w:r>
              <w:rPr>
                <w:rFonts w:cs="Times New Roman"/>
                <w:b/>
              </w:rPr>
              <w:t>88,473</w:t>
            </w:r>
          </w:p>
        </w:tc>
        <w:tc>
          <w:tcPr>
            <w:tcW w:w="1329"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2C1E5652" w14:textId="77777777" w:rsidR="00525EA7" w:rsidRDefault="00525EA7" w:rsidP="00525EA7">
            <w:pPr>
              <w:spacing w:line="276" w:lineRule="auto"/>
              <w:rPr>
                <w:rFonts w:cs="Times New Roman"/>
              </w:rPr>
            </w:pPr>
            <w:r>
              <w:rPr>
                <w:rFonts w:cs="Times New Roman"/>
                <w:b/>
              </w:rPr>
              <w:t>88.3</w:t>
            </w:r>
          </w:p>
        </w:tc>
      </w:tr>
      <w:tr w:rsidR="00525EA7" w14:paraId="3D982265" w14:textId="77777777" w:rsidTr="00525EA7">
        <w:trPr>
          <w:trHeight w:val="169"/>
        </w:trPr>
        <w:tc>
          <w:tcPr>
            <w:tcW w:w="1329" w:type="dxa"/>
            <w:tcBorders>
              <w:top w:val="single" w:sz="4" w:space="0" w:color="666666"/>
              <w:left w:val="single" w:sz="4" w:space="0" w:color="666666"/>
              <w:bottom w:val="single" w:sz="4" w:space="0" w:color="666666"/>
              <w:right w:val="single" w:sz="4" w:space="0" w:color="666666"/>
            </w:tcBorders>
            <w:vAlign w:val="center"/>
            <w:hideMark/>
          </w:tcPr>
          <w:p w14:paraId="5E80D4EC" w14:textId="77777777" w:rsidR="00525EA7" w:rsidRDefault="00525EA7" w:rsidP="00525EA7">
            <w:pPr>
              <w:spacing w:line="276" w:lineRule="auto"/>
              <w:rPr>
                <w:rFonts w:cs="Times New Roman"/>
              </w:rPr>
            </w:pPr>
            <w:r>
              <w:rPr>
                <w:rFonts w:cs="Times New Roman"/>
              </w:rPr>
              <w:t>Generic 50kW Fixed Capacity Genset</w:t>
            </w:r>
          </w:p>
        </w:tc>
        <w:tc>
          <w:tcPr>
            <w:tcW w:w="1329" w:type="dxa"/>
            <w:tcBorders>
              <w:top w:val="single" w:sz="4" w:space="0" w:color="666666"/>
              <w:left w:val="single" w:sz="4" w:space="0" w:color="666666"/>
              <w:bottom w:val="single" w:sz="4" w:space="0" w:color="666666"/>
              <w:right w:val="single" w:sz="4" w:space="0" w:color="666666"/>
            </w:tcBorders>
            <w:vAlign w:val="center"/>
            <w:hideMark/>
          </w:tcPr>
          <w:p w14:paraId="0F754937" w14:textId="77777777" w:rsidR="00525EA7" w:rsidRDefault="00525EA7" w:rsidP="00525EA7">
            <w:pPr>
              <w:spacing w:line="276" w:lineRule="auto"/>
              <w:rPr>
                <w:rFonts w:cs="Times New Roman"/>
              </w:rPr>
            </w:pPr>
            <w:r>
              <w:rPr>
                <w:rFonts w:cs="Times New Roman"/>
                <w:b/>
              </w:rPr>
              <w:t>11,736</w:t>
            </w:r>
          </w:p>
        </w:tc>
        <w:tc>
          <w:tcPr>
            <w:tcW w:w="1329" w:type="dxa"/>
            <w:tcBorders>
              <w:top w:val="single" w:sz="4" w:space="0" w:color="666666"/>
              <w:left w:val="single" w:sz="4" w:space="0" w:color="666666"/>
              <w:bottom w:val="single" w:sz="4" w:space="0" w:color="666666"/>
              <w:right w:val="single" w:sz="4" w:space="0" w:color="666666"/>
            </w:tcBorders>
            <w:vAlign w:val="center"/>
            <w:hideMark/>
          </w:tcPr>
          <w:p w14:paraId="2186708A" w14:textId="77777777" w:rsidR="00525EA7" w:rsidRDefault="00525EA7" w:rsidP="00525EA7">
            <w:pPr>
              <w:spacing w:line="276" w:lineRule="auto"/>
              <w:rPr>
                <w:rFonts w:cs="Times New Roman"/>
              </w:rPr>
            </w:pPr>
            <w:r>
              <w:rPr>
                <w:rFonts w:cs="Times New Roman"/>
                <w:b/>
              </w:rPr>
              <w:t>11.7</w:t>
            </w:r>
          </w:p>
        </w:tc>
      </w:tr>
      <w:tr w:rsidR="00525EA7" w14:paraId="06CCE5B7" w14:textId="77777777" w:rsidTr="00525EA7">
        <w:trPr>
          <w:trHeight w:val="169"/>
        </w:trPr>
        <w:tc>
          <w:tcPr>
            <w:tcW w:w="1329"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06C4261" w14:textId="77777777" w:rsidR="00525EA7" w:rsidRDefault="00525EA7" w:rsidP="00525EA7">
            <w:pPr>
              <w:spacing w:line="276" w:lineRule="auto"/>
              <w:rPr>
                <w:rFonts w:cs="Times New Roman"/>
              </w:rPr>
            </w:pPr>
            <w:r>
              <w:rPr>
                <w:rFonts w:cs="Times New Roman"/>
              </w:rPr>
              <w:t>Total</w:t>
            </w:r>
          </w:p>
        </w:tc>
        <w:tc>
          <w:tcPr>
            <w:tcW w:w="1329"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43B33DE" w14:textId="77777777" w:rsidR="00525EA7" w:rsidRDefault="00525EA7" w:rsidP="00525EA7">
            <w:pPr>
              <w:spacing w:line="276" w:lineRule="auto"/>
              <w:rPr>
                <w:rFonts w:cs="Times New Roman"/>
              </w:rPr>
            </w:pPr>
            <w:r>
              <w:rPr>
                <w:rFonts w:cs="Times New Roman"/>
                <w:b/>
              </w:rPr>
              <w:t>100,209</w:t>
            </w:r>
          </w:p>
        </w:tc>
        <w:tc>
          <w:tcPr>
            <w:tcW w:w="1329"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E41A112" w14:textId="77777777" w:rsidR="00525EA7" w:rsidRDefault="00525EA7" w:rsidP="00525EA7">
            <w:pPr>
              <w:spacing w:line="276" w:lineRule="auto"/>
              <w:rPr>
                <w:rFonts w:cs="Times New Roman"/>
              </w:rPr>
            </w:pPr>
            <w:r>
              <w:rPr>
                <w:rFonts w:cs="Times New Roman"/>
                <w:b/>
              </w:rPr>
              <w:t>100</w:t>
            </w:r>
          </w:p>
        </w:tc>
      </w:tr>
    </w:tbl>
    <w:p w14:paraId="7D955D77" w14:textId="77777777" w:rsidR="00525EA7" w:rsidRDefault="00525EA7" w:rsidP="00525EA7">
      <w:pPr>
        <w:spacing w:line="276" w:lineRule="auto"/>
        <w:rPr>
          <w:rFonts w:cs="Times New Roman"/>
          <w:lang w:val="en-US"/>
        </w:rPr>
      </w:pPr>
    </w:p>
    <w:p w14:paraId="662FA314" w14:textId="446166BC" w:rsidR="00525EA7" w:rsidRDefault="00525EA7" w:rsidP="00525EA7">
      <w:pPr>
        <w:pStyle w:val="Caption"/>
        <w:keepNext/>
        <w:spacing w:line="276" w:lineRule="auto"/>
        <w:rPr>
          <w:rFonts w:cs="Times New Roman"/>
        </w:rPr>
      </w:pPr>
      <w:r>
        <w:rPr>
          <w:rFonts w:cs="Times New Roman"/>
          <w:color w:val="000000" w:themeColor="text1"/>
          <w:sz w:val="22"/>
        </w:rPr>
        <w:t>Table</w:t>
      </w:r>
      <w:r w:rsidR="00EA0EAF">
        <w:rPr>
          <w:rFonts w:cs="Times New Roman"/>
          <w:color w:val="000000" w:themeColor="text1"/>
          <w:sz w:val="22"/>
        </w:rPr>
        <w:t xml:space="preserve"> 16</w:t>
      </w:r>
      <w:r>
        <w:rPr>
          <w:rFonts w:cs="Times New Roman"/>
          <w:color w:val="000000" w:themeColor="text1"/>
          <w:sz w:val="22"/>
        </w:rPr>
        <w:t xml:space="preserve">: Excess </w:t>
      </w:r>
      <w:r w:rsidR="00677F2A">
        <w:rPr>
          <w:rFonts w:cs="Times New Roman"/>
          <w:color w:val="000000" w:themeColor="text1"/>
          <w:sz w:val="22"/>
        </w:rPr>
        <w:t xml:space="preserve">                </w:t>
      </w:r>
      <w:r>
        <w:rPr>
          <w:rFonts w:cs="Times New Roman"/>
          <w:color w:val="000000" w:themeColor="text1"/>
          <w:sz w:val="22"/>
        </w:rPr>
        <w:t xml:space="preserve">                                               Table</w:t>
      </w:r>
      <w:r w:rsidR="00EA0EAF">
        <w:rPr>
          <w:rFonts w:cs="Times New Roman"/>
          <w:color w:val="000000" w:themeColor="text1"/>
          <w:sz w:val="22"/>
        </w:rPr>
        <w:t xml:space="preserve"> 17</w:t>
      </w:r>
      <w:r>
        <w:rPr>
          <w:rFonts w:cs="Times New Roman"/>
          <w:color w:val="000000" w:themeColor="text1"/>
          <w:sz w:val="22"/>
        </w:rPr>
        <w:t>: Production Summary</w:t>
      </w:r>
    </w:p>
    <w:tbl>
      <w:tblPr>
        <w:tblStyle w:val="TableGrid0"/>
        <w:tblpPr w:leftFromText="180" w:rightFromText="180" w:vertAnchor="text" w:horzAnchor="margin" w:tblpY="25"/>
        <w:tblW w:w="3810" w:type="dxa"/>
        <w:tblInd w:w="0" w:type="dxa"/>
        <w:tblCellMar>
          <w:top w:w="40" w:type="dxa"/>
          <w:left w:w="105" w:type="dxa"/>
          <w:right w:w="115" w:type="dxa"/>
        </w:tblCellMar>
        <w:tblLook w:val="04A0" w:firstRow="1" w:lastRow="0" w:firstColumn="1" w:lastColumn="0" w:noHBand="0" w:noVBand="1"/>
      </w:tblPr>
      <w:tblGrid>
        <w:gridCol w:w="1270"/>
        <w:gridCol w:w="1270"/>
        <w:gridCol w:w="1270"/>
      </w:tblGrid>
      <w:tr w:rsidR="00525EA7" w14:paraId="4193C966" w14:textId="77777777" w:rsidTr="00525EA7">
        <w:trPr>
          <w:trHeight w:val="190"/>
        </w:trPr>
        <w:tc>
          <w:tcPr>
            <w:tcW w:w="1270" w:type="dxa"/>
            <w:tcBorders>
              <w:top w:val="single" w:sz="4" w:space="0" w:color="000000"/>
              <w:left w:val="single" w:sz="4" w:space="0" w:color="000000"/>
              <w:bottom w:val="single" w:sz="4" w:space="0" w:color="000000"/>
              <w:right w:val="nil"/>
            </w:tcBorders>
            <w:shd w:val="clear" w:color="auto" w:fill="000000"/>
            <w:vAlign w:val="center"/>
            <w:hideMark/>
          </w:tcPr>
          <w:p w14:paraId="4C90120D" w14:textId="77777777" w:rsidR="00525EA7" w:rsidRDefault="00525EA7" w:rsidP="00525EA7">
            <w:pPr>
              <w:spacing w:line="276" w:lineRule="auto"/>
              <w:rPr>
                <w:rFonts w:cs="Times New Roman"/>
              </w:rPr>
            </w:pPr>
            <w:r>
              <w:rPr>
                <w:rFonts w:cs="Times New Roman"/>
                <w:color w:val="FFFFFF"/>
              </w:rPr>
              <w:t>Quantity</w:t>
            </w:r>
          </w:p>
        </w:tc>
        <w:tc>
          <w:tcPr>
            <w:tcW w:w="1270" w:type="dxa"/>
            <w:tcBorders>
              <w:top w:val="single" w:sz="4" w:space="0" w:color="000000"/>
              <w:left w:val="nil"/>
              <w:bottom w:val="single" w:sz="4" w:space="0" w:color="000000"/>
              <w:right w:val="nil"/>
            </w:tcBorders>
            <w:shd w:val="clear" w:color="auto" w:fill="000000"/>
            <w:vAlign w:val="center"/>
            <w:hideMark/>
          </w:tcPr>
          <w:p w14:paraId="4E116A1E" w14:textId="77777777" w:rsidR="00525EA7" w:rsidRDefault="00525EA7" w:rsidP="00525EA7">
            <w:pPr>
              <w:spacing w:line="276" w:lineRule="auto"/>
              <w:rPr>
                <w:rFonts w:cs="Times New Roman"/>
              </w:rPr>
            </w:pPr>
            <w:r>
              <w:rPr>
                <w:rFonts w:cs="Times New Roman"/>
                <w:color w:val="FFFFFF"/>
              </w:rPr>
              <w:t>Value</w:t>
            </w:r>
          </w:p>
        </w:tc>
        <w:tc>
          <w:tcPr>
            <w:tcW w:w="1270" w:type="dxa"/>
            <w:tcBorders>
              <w:top w:val="single" w:sz="4" w:space="0" w:color="000000"/>
              <w:left w:val="nil"/>
              <w:bottom w:val="single" w:sz="4" w:space="0" w:color="000000"/>
              <w:right w:val="single" w:sz="4" w:space="0" w:color="000000"/>
            </w:tcBorders>
            <w:shd w:val="clear" w:color="auto" w:fill="000000"/>
            <w:vAlign w:val="center"/>
            <w:hideMark/>
          </w:tcPr>
          <w:p w14:paraId="0D20E23C" w14:textId="77777777" w:rsidR="00525EA7" w:rsidRDefault="00525EA7" w:rsidP="00525EA7">
            <w:pPr>
              <w:spacing w:line="276" w:lineRule="auto"/>
              <w:rPr>
                <w:rFonts w:cs="Times New Roman"/>
              </w:rPr>
            </w:pPr>
            <w:r>
              <w:rPr>
                <w:rFonts w:cs="Times New Roman"/>
                <w:color w:val="FFFFFF"/>
              </w:rPr>
              <w:t>Units</w:t>
            </w:r>
          </w:p>
        </w:tc>
      </w:tr>
      <w:tr w:rsidR="00525EA7" w14:paraId="16D164A0" w14:textId="77777777" w:rsidTr="00525EA7">
        <w:trPr>
          <w:trHeight w:val="190"/>
        </w:trPr>
        <w:tc>
          <w:tcPr>
            <w:tcW w:w="127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DA23155" w14:textId="77777777" w:rsidR="00525EA7" w:rsidRDefault="00525EA7" w:rsidP="00525EA7">
            <w:pPr>
              <w:spacing w:line="276" w:lineRule="auto"/>
              <w:rPr>
                <w:rFonts w:cs="Times New Roman"/>
              </w:rPr>
            </w:pPr>
            <w:r>
              <w:rPr>
                <w:rFonts w:cs="Times New Roman"/>
              </w:rPr>
              <w:t>Excess Electricity</w:t>
            </w:r>
          </w:p>
        </w:tc>
        <w:tc>
          <w:tcPr>
            <w:tcW w:w="127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324B7D92" w14:textId="77777777" w:rsidR="00525EA7" w:rsidRDefault="00525EA7" w:rsidP="00525EA7">
            <w:pPr>
              <w:spacing w:line="276" w:lineRule="auto"/>
              <w:rPr>
                <w:rFonts w:cs="Times New Roman"/>
              </w:rPr>
            </w:pPr>
            <w:r>
              <w:rPr>
                <w:rFonts w:cs="Times New Roman"/>
                <w:b/>
              </w:rPr>
              <w:t>7,967</w:t>
            </w:r>
          </w:p>
        </w:tc>
        <w:tc>
          <w:tcPr>
            <w:tcW w:w="127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151D0EE7" w14:textId="77777777" w:rsidR="00525EA7" w:rsidRDefault="00525EA7" w:rsidP="00525EA7">
            <w:pPr>
              <w:spacing w:line="276" w:lineRule="auto"/>
              <w:rPr>
                <w:rFonts w:cs="Times New Roman"/>
              </w:rPr>
            </w:pPr>
            <w:r>
              <w:rPr>
                <w:rFonts w:cs="Times New Roman"/>
                <w:b/>
              </w:rPr>
              <w:t>kWh/yr</w:t>
            </w:r>
          </w:p>
        </w:tc>
      </w:tr>
      <w:tr w:rsidR="00525EA7" w14:paraId="23C43A81" w14:textId="77777777" w:rsidTr="00525EA7">
        <w:trPr>
          <w:trHeight w:val="190"/>
        </w:trPr>
        <w:tc>
          <w:tcPr>
            <w:tcW w:w="1270" w:type="dxa"/>
            <w:tcBorders>
              <w:top w:val="single" w:sz="4" w:space="0" w:color="666666"/>
              <w:left w:val="single" w:sz="4" w:space="0" w:color="666666"/>
              <w:bottom w:val="single" w:sz="4" w:space="0" w:color="666666"/>
              <w:right w:val="single" w:sz="4" w:space="0" w:color="666666"/>
            </w:tcBorders>
            <w:vAlign w:val="center"/>
            <w:hideMark/>
          </w:tcPr>
          <w:p w14:paraId="7A0E0425" w14:textId="77777777" w:rsidR="00525EA7" w:rsidRDefault="00525EA7" w:rsidP="00525EA7">
            <w:pPr>
              <w:spacing w:line="276" w:lineRule="auto"/>
              <w:rPr>
                <w:rFonts w:cs="Times New Roman"/>
              </w:rPr>
            </w:pPr>
            <w:r>
              <w:rPr>
                <w:rFonts w:cs="Times New Roman"/>
              </w:rPr>
              <w:t xml:space="preserve"> Unmet Electric Load</w:t>
            </w:r>
          </w:p>
        </w:tc>
        <w:tc>
          <w:tcPr>
            <w:tcW w:w="1270" w:type="dxa"/>
            <w:tcBorders>
              <w:top w:val="single" w:sz="4" w:space="0" w:color="666666"/>
              <w:left w:val="single" w:sz="4" w:space="0" w:color="666666"/>
              <w:bottom w:val="single" w:sz="4" w:space="0" w:color="666666"/>
              <w:right w:val="single" w:sz="4" w:space="0" w:color="666666"/>
            </w:tcBorders>
            <w:vAlign w:val="center"/>
            <w:hideMark/>
          </w:tcPr>
          <w:p w14:paraId="06C1FE39" w14:textId="77777777" w:rsidR="00525EA7" w:rsidRDefault="00525EA7" w:rsidP="00525EA7">
            <w:pPr>
              <w:spacing w:line="276" w:lineRule="auto"/>
              <w:rPr>
                <w:rFonts w:cs="Times New Roman"/>
              </w:rPr>
            </w:pPr>
            <w:r>
              <w:rPr>
                <w:rFonts w:cs="Times New Roman"/>
                <w:b/>
              </w:rPr>
              <w:t>0</w:t>
            </w:r>
          </w:p>
        </w:tc>
        <w:tc>
          <w:tcPr>
            <w:tcW w:w="1270" w:type="dxa"/>
            <w:tcBorders>
              <w:top w:val="single" w:sz="4" w:space="0" w:color="666666"/>
              <w:left w:val="single" w:sz="4" w:space="0" w:color="666666"/>
              <w:bottom w:val="single" w:sz="4" w:space="0" w:color="666666"/>
              <w:right w:val="single" w:sz="4" w:space="0" w:color="666666"/>
            </w:tcBorders>
            <w:vAlign w:val="center"/>
            <w:hideMark/>
          </w:tcPr>
          <w:p w14:paraId="5B429112" w14:textId="77777777" w:rsidR="00525EA7" w:rsidRDefault="00525EA7" w:rsidP="00525EA7">
            <w:pPr>
              <w:spacing w:line="276" w:lineRule="auto"/>
              <w:rPr>
                <w:rFonts w:cs="Times New Roman"/>
              </w:rPr>
            </w:pPr>
            <w:r>
              <w:rPr>
                <w:rFonts w:cs="Times New Roman"/>
                <w:b/>
              </w:rPr>
              <w:t>kWh/yr</w:t>
            </w:r>
          </w:p>
        </w:tc>
      </w:tr>
      <w:tr w:rsidR="00525EA7" w14:paraId="1EA9CC80" w14:textId="77777777" w:rsidTr="00525EA7">
        <w:trPr>
          <w:trHeight w:val="190"/>
        </w:trPr>
        <w:tc>
          <w:tcPr>
            <w:tcW w:w="127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3A052DF9" w14:textId="77777777" w:rsidR="00525EA7" w:rsidRDefault="00525EA7" w:rsidP="00525EA7">
            <w:pPr>
              <w:spacing w:line="276" w:lineRule="auto"/>
              <w:rPr>
                <w:rFonts w:cs="Times New Roman"/>
              </w:rPr>
            </w:pPr>
            <w:r>
              <w:rPr>
                <w:rFonts w:cs="Times New Roman"/>
              </w:rPr>
              <w:t>Capacity Shortage</w:t>
            </w:r>
          </w:p>
        </w:tc>
        <w:tc>
          <w:tcPr>
            <w:tcW w:w="127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3C16B64" w14:textId="77777777" w:rsidR="00525EA7" w:rsidRDefault="00525EA7" w:rsidP="00525EA7">
            <w:pPr>
              <w:spacing w:line="276" w:lineRule="auto"/>
              <w:rPr>
                <w:rFonts w:cs="Times New Roman"/>
              </w:rPr>
            </w:pPr>
            <w:r>
              <w:rPr>
                <w:rFonts w:cs="Times New Roman"/>
                <w:b/>
              </w:rPr>
              <w:t>0</w:t>
            </w:r>
          </w:p>
        </w:tc>
        <w:tc>
          <w:tcPr>
            <w:tcW w:w="127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E41D589" w14:textId="77777777" w:rsidR="00525EA7" w:rsidRDefault="00525EA7" w:rsidP="00525EA7">
            <w:pPr>
              <w:spacing w:line="276" w:lineRule="auto"/>
              <w:rPr>
                <w:rFonts w:cs="Times New Roman"/>
              </w:rPr>
            </w:pPr>
            <w:r>
              <w:rPr>
                <w:rFonts w:cs="Times New Roman"/>
                <w:b/>
              </w:rPr>
              <w:t>kWh/yr</w:t>
            </w:r>
          </w:p>
        </w:tc>
      </w:tr>
    </w:tbl>
    <w:p w14:paraId="73171B45" w14:textId="77777777" w:rsidR="00525EA7" w:rsidRDefault="00525EA7" w:rsidP="00525EA7">
      <w:pPr>
        <w:pStyle w:val="Caption"/>
        <w:keepNext/>
        <w:spacing w:line="276" w:lineRule="auto"/>
        <w:rPr>
          <w:rFonts w:cs="Times New Roman"/>
          <w:color w:val="000000" w:themeColor="text1"/>
          <w:sz w:val="22"/>
        </w:rPr>
      </w:pPr>
    </w:p>
    <w:p w14:paraId="587E1EED" w14:textId="77777777" w:rsidR="00525EA7" w:rsidRDefault="00525EA7" w:rsidP="00525EA7">
      <w:pPr>
        <w:spacing w:line="276" w:lineRule="auto"/>
        <w:rPr>
          <w:rFonts w:cs="Times New Roman"/>
          <w:lang w:val="en-US"/>
        </w:rPr>
      </w:pPr>
    </w:p>
    <w:p w14:paraId="7975437C" w14:textId="77777777" w:rsidR="00525EA7" w:rsidRDefault="00525EA7" w:rsidP="00525EA7">
      <w:pPr>
        <w:spacing w:line="276" w:lineRule="auto"/>
        <w:rPr>
          <w:rFonts w:cs="Times New Roman"/>
          <w:lang w:val="en-US"/>
        </w:rPr>
      </w:pPr>
    </w:p>
    <w:p w14:paraId="22AAE0A3" w14:textId="77777777" w:rsidR="00525EA7" w:rsidRDefault="00525EA7" w:rsidP="00525EA7">
      <w:pPr>
        <w:spacing w:line="276" w:lineRule="auto"/>
        <w:rPr>
          <w:rFonts w:cs="Times New Roman"/>
          <w:lang w:val="en-US"/>
        </w:rPr>
      </w:pPr>
    </w:p>
    <w:p w14:paraId="107898F8" w14:textId="77777777" w:rsidR="00525EA7" w:rsidRDefault="00525EA7" w:rsidP="00525EA7">
      <w:pPr>
        <w:spacing w:line="276" w:lineRule="auto"/>
        <w:rPr>
          <w:rFonts w:cs="Times New Roman"/>
          <w:lang w:val="en-US"/>
        </w:rPr>
      </w:pPr>
    </w:p>
    <w:p w14:paraId="7D912E11" w14:textId="77777777" w:rsidR="00525EA7" w:rsidRDefault="00525EA7" w:rsidP="00525EA7">
      <w:pPr>
        <w:spacing w:line="276" w:lineRule="auto"/>
        <w:rPr>
          <w:rFonts w:cs="Times New Roman"/>
          <w:lang w:val="en-US"/>
        </w:rPr>
      </w:pPr>
    </w:p>
    <w:p w14:paraId="45A1496C" w14:textId="77777777" w:rsidR="00525EA7" w:rsidRDefault="00525EA7" w:rsidP="00525EA7">
      <w:pPr>
        <w:spacing w:line="276" w:lineRule="auto"/>
        <w:rPr>
          <w:rFonts w:cs="Times New Roman"/>
          <w:lang w:val="en-US"/>
        </w:rPr>
      </w:pPr>
      <w:r>
        <w:rPr>
          <w:rFonts w:cs="Times New Roman"/>
          <w:lang w:val="en-US"/>
        </w:rPr>
        <w:t>Table 5 shows the amount of excess electricity produced in kWh/yr while table 6 displays the percentage of total power produced by the flat plate PV and Generator. The flat plate PV produces more than 88% of total power.</w:t>
      </w:r>
    </w:p>
    <w:p w14:paraId="578A88D4" w14:textId="77777777" w:rsidR="00525EA7" w:rsidRDefault="00525EA7" w:rsidP="00525EA7">
      <w:pPr>
        <w:spacing w:line="276" w:lineRule="auto"/>
        <w:rPr>
          <w:rFonts w:cs="Times New Roman"/>
          <w:b/>
          <w:u w:val="single"/>
          <w:lang w:val="en-US"/>
        </w:rPr>
      </w:pPr>
    </w:p>
    <w:p w14:paraId="78B009A0" w14:textId="77777777" w:rsidR="00525EA7" w:rsidRDefault="00525EA7" w:rsidP="00525EA7">
      <w:pPr>
        <w:spacing w:line="276" w:lineRule="auto"/>
        <w:rPr>
          <w:rFonts w:cs="Times New Roman"/>
          <w:b/>
          <w:u w:val="single"/>
          <w:lang w:val="en-US"/>
        </w:rPr>
      </w:pPr>
      <w:r>
        <w:rPr>
          <w:rFonts w:cs="Times New Roman"/>
          <w:b/>
          <w:u w:val="single"/>
          <w:lang w:val="en-US"/>
        </w:rPr>
        <w:t>Biodiesel Generator</w:t>
      </w:r>
    </w:p>
    <w:p w14:paraId="146E2C73" w14:textId="77777777" w:rsidR="00525EA7" w:rsidRDefault="00525EA7" w:rsidP="00525EA7">
      <w:pPr>
        <w:spacing w:line="276" w:lineRule="auto"/>
        <w:rPr>
          <w:rFonts w:cs="Times New Roman"/>
          <w:lang w:val="en-US"/>
        </w:rPr>
      </w:pPr>
      <w:r>
        <w:rPr>
          <w:rFonts w:cs="Times New Roman"/>
          <w:lang w:val="en-US"/>
        </w:rPr>
        <w:t>Unlike diesel, biodiesel has low amounts of greenhouse emissions. However, it is quite expensive compared to regular diesel and is priced at $2.29/L. Although the cost of the system would increase drastically as expected, the renewability fraction increases too and will usually be closer to 100%. The generator included in the designed system which included PV and wind turbines, uses biodiesel as the fuel. The wind turbine hub heights had sensitivity values of 25m and 30m.</w:t>
      </w:r>
    </w:p>
    <w:p w14:paraId="61ABEBDA" w14:textId="11B879B6" w:rsidR="00525EA7" w:rsidRDefault="00525EA7" w:rsidP="00525EA7">
      <w:pPr>
        <w:spacing w:line="276" w:lineRule="auto"/>
        <w:rPr>
          <w:rFonts w:cs="Times New Roman"/>
          <w:lang w:val="en-US"/>
        </w:rPr>
      </w:pPr>
      <w:r>
        <w:rPr>
          <w:rFonts w:cs="Times New Roman"/>
          <w:lang w:val="en-US"/>
        </w:rPr>
        <w:t xml:space="preserve">Overall, 13,917 solutions were simulated, of which, 10,945 were feasible. </w:t>
      </w:r>
      <w:r w:rsidR="00C23411">
        <w:rPr>
          <w:rFonts w:cs="Times New Roman"/>
          <w:lang w:val="en-US"/>
        </w:rPr>
        <w:t>Like</w:t>
      </w:r>
      <w:r>
        <w:rPr>
          <w:rFonts w:cs="Times New Roman"/>
          <w:lang w:val="en-US"/>
        </w:rPr>
        <w:t xml:space="preserve"> the diesel generator system, the simulated results showed that the optimum result doesn’t include the 10kW wind turbine. Again, it proves that PV panel and the diesel generator alone can handle the load. Thus, the hub height doesn’t matter.</w:t>
      </w:r>
    </w:p>
    <w:p w14:paraId="1B83ED41" w14:textId="0576CC6F" w:rsidR="00525EA7" w:rsidRDefault="00525EA7" w:rsidP="00525EA7">
      <w:pPr>
        <w:spacing w:line="276" w:lineRule="auto"/>
        <w:rPr>
          <w:rFonts w:cs="Times New Roman"/>
          <w:u w:val="single"/>
          <w:lang w:val="en-US"/>
        </w:rPr>
      </w:pPr>
      <w:r>
        <w:rPr>
          <w:rFonts w:cs="Times New Roman"/>
          <w:u w:val="single"/>
          <w:lang w:val="en-US"/>
        </w:rPr>
        <w:t xml:space="preserve">System </w:t>
      </w:r>
      <w:r w:rsidR="00F16011">
        <w:rPr>
          <w:rFonts w:cs="Times New Roman"/>
          <w:u w:val="single"/>
          <w:lang w:val="en-US"/>
        </w:rPr>
        <w:t>Design</w:t>
      </w:r>
    </w:p>
    <w:tbl>
      <w:tblPr>
        <w:tblStyle w:val="TableGrid0"/>
        <w:tblW w:w="9867" w:type="dxa"/>
        <w:tblInd w:w="-5" w:type="dxa"/>
        <w:tblCellMar>
          <w:top w:w="40" w:type="dxa"/>
          <w:left w:w="105" w:type="dxa"/>
          <w:right w:w="115" w:type="dxa"/>
        </w:tblCellMar>
        <w:tblLook w:val="04A0" w:firstRow="1" w:lastRow="0" w:firstColumn="1" w:lastColumn="0" w:noHBand="0" w:noVBand="1"/>
      </w:tblPr>
      <w:tblGrid>
        <w:gridCol w:w="2466"/>
        <w:gridCol w:w="2467"/>
        <w:gridCol w:w="2467"/>
        <w:gridCol w:w="2467"/>
      </w:tblGrid>
      <w:tr w:rsidR="00525EA7" w14:paraId="422CD2D4" w14:textId="77777777" w:rsidTr="00525EA7">
        <w:trPr>
          <w:trHeight w:val="165"/>
        </w:trPr>
        <w:tc>
          <w:tcPr>
            <w:tcW w:w="2466" w:type="dxa"/>
            <w:tcBorders>
              <w:top w:val="single" w:sz="4" w:space="0" w:color="000000"/>
              <w:left w:val="single" w:sz="4" w:space="0" w:color="000000"/>
              <w:bottom w:val="single" w:sz="4" w:space="0" w:color="000000"/>
              <w:right w:val="nil"/>
            </w:tcBorders>
            <w:shd w:val="clear" w:color="auto" w:fill="000000"/>
            <w:vAlign w:val="center"/>
            <w:hideMark/>
          </w:tcPr>
          <w:p w14:paraId="2F318F09" w14:textId="77777777" w:rsidR="00525EA7" w:rsidRDefault="00525EA7" w:rsidP="00525EA7">
            <w:pPr>
              <w:spacing w:line="276" w:lineRule="auto"/>
              <w:jc w:val="center"/>
              <w:rPr>
                <w:rFonts w:cs="Times New Roman"/>
              </w:rPr>
            </w:pPr>
            <w:r>
              <w:rPr>
                <w:rFonts w:cs="Times New Roman"/>
                <w:color w:val="FFFFFF"/>
              </w:rPr>
              <w:t>Component</w:t>
            </w:r>
          </w:p>
        </w:tc>
        <w:tc>
          <w:tcPr>
            <w:tcW w:w="2467" w:type="dxa"/>
            <w:tcBorders>
              <w:top w:val="single" w:sz="4" w:space="0" w:color="000000"/>
              <w:left w:val="nil"/>
              <w:bottom w:val="single" w:sz="4" w:space="0" w:color="000000"/>
              <w:right w:val="nil"/>
            </w:tcBorders>
            <w:shd w:val="clear" w:color="auto" w:fill="000000"/>
            <w:vAlign w:val="center"/>
            <w:hideMark/>
          </w:tcPr>
          <w:p w14:paraId="1B491D7F" w14:textId="77777777" w:rsidR="00525EA7" w:rsidRDefault="00525EA7" w:rsidP="00525EA7">
            <w:pPr>
              <w:spacing w:line="276" w:lineRule="auto"/>
              <w:jc w:val="center"/>
              <w:rPr>
                <w:rFonts w:cs="Times New Roman"/>
              </w:rPr>
            </w:pPr>
            <w:r>
              <w:rPr>
                <w:rFonts w:cs="Times New Roman"/>
                <w:color w:val="FFFFFF"/>
              </w:rPr>
              <w:t>Name</w:t>
            </w:r>
          </w:p>
        </w:tc>
        <w:tc>
          <w:tcPr>
            <w:tcW w:w="2467" w:type="dxa"/>
            <w:tcBorders>
              <w:top w:val="single" w:sz="4" w:space="0" w:color="000000"/>
              <w:left w:val="nil"/>
              <w:bottom w:val="single" w:sz="4" w:space="0" w:color="000000"/>
              <w:right w:val="nil"/>
            </w:tcBorders>
            <w:shd w:val="clear" w:color="auto" w:fill="000000"/>
            <w:vAlign w:val="center"/>
            <w:hideMark/>
          </w:tcPr>
          <w:p w14:paraId="5EFD40B7" w14:textId="77777777" w:rsidR="00525EA7" w:rsidRDefault="00525EA7" w:rsidP="00525EA7">
            <w:pPr>
              <w:spacing w:line="276" w:lineRule="auto"/>
              <w:jc w:val="center"/>
              <w:rPr>
                <w:rFonts w:cs="Times New Roman"/>
              </w:rPr>
            </w:pPr>
            <w:r>
              <w:rPr>
                <w:rFonts w:cs="Times New Roman"/>
                <w:color w:val="FFFFFF"/>
              </w:rPr>
              <w:t>Size</w:t>
            </w:r>
          </w:p>
        </w:tc>
        <w:tc>
          <w:tcPr>
            <w:tcW w:w="2467" w:type="dxa"/>
            <w:tcBorders>
              <w:top w:val="single" w:sz="4" w:space="0" w:color="000000"/>
              <w:left w:val="nil"/>
              <w:bottom w:val="single" w:sz="4" w:space="0" w:color="000000"/>
              <w:right w:val="single" w:sz="4" w:space="0" w:color="000000"/>
            </w:tcBorders>
            <w:shd w:val="clear" w:color="auto" w:fill="000000"/>
            <w:vAlign w:val="center"/>
            <w:hideMark/>
          </w:tcPr>
          <w:p w14:paraId="34A8936F" w14:textId="77777777" w:rsidR="00525EA7" w:rsidRDefault="00525EA7" w:rsidP="00525EA7">
            <w:pPr>
              <w:spacing w:line="276" w:lineRule="auto"/>
              <w:jc w:val="center"/>
              <w:rPr>
                <w:rFonts w:cs="Times New Roman"/>
              </w:rPr>
            </w:pPr>
            <w:r>
              <w:rPr>
                <w:rFonts w:cs="Times New Roman"/>
                <w:color w:val="FFFFFF"/>
              </w:rPr>
              <w:t>Unit</w:t>
            </w:r>
          </w:p>
        </w:tc>
      </w:tr>
      <w:tr w:rsidR="00525EA7" w14:paraId="0134214A" w14:textId="77777777" w:rsidTr="00525EA7">
        <w:trPr>
          <w:trHeight w:val="330"/>
        </w:trPr>
        <w:tc>
          <w:tcPr>
            <w:tcW w:w="2466"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4CA0F01F" w14:textId="77777777" w:rsidR="00525EA7" w:rsidRDefault="00525EA7" w:rsidP="00525EA7">
            <w:pPr>
              <w:spacing w:line="276" w:lineRule="auto"/>
              <w:jc w:val="center"/>
              <w:rPr>
                <w:rFonts w:cs="Times New Roman"/>
              </w:rPr>
            </w:pPr>
            <w:r>
              <w:rPr>
                <w:rFonts w:cs="Times New Roman"/>
              </w:rPr>
              <w:t>Generator</w:t>
            </w:r>
          </w:p>
        </w:tc>
        <w:tc>
          <w:tcPr>
            <w:tcW w:w="2467"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528BEAF" w14:textId="77777777" w:rsidR="00525EA7" w:rsidRDefault="00525EA7" w:rsidP="00525EA7">
            <w:pPr>
              <w:spacing w:line="276" w:lineRule="auto"/>
              <w:jc w:val="center"/>
              <w:rPr>
                <w:rFonts w:cs="Times New Roman"/>
              </w:rPr>
            </w:pPr>
            <w:r>
              <w:rPr>
                <w:rFonts w:eastAsia="Verdana" w:cs="Times New Roman"/>
              </w:rPr>
              <w:t>Generic 50kW Fixed Capacity Genset</w:t>
            </w:r>
          </w:p>
        </w:tc>
        <w:tc>
          <w:tcPr>
            <w:tcW w:w="2467"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17282F38" w14:textId="77777777" w:rsidR="00525EA7" w:rsidRDefault="00525EA7" w:rsidP="00525EA7">
            <w:pPr>
              <w:spacing w:line="276" w:lineRule="auto"/>
              <w:jc w:val="center"/>
              <w:rPr>
                <w:rFonts w:cs="Times New Roman"/>
              </w:rPr>
            </w:pPr>
            <w:r>
              <w:rPr>
                <w:rFonts w:eastAsia="Verdana" w:cs="Times New Roman"/>
              </w:rPr>
              <w:t>50.0</w:t>
            </w:r>
          </w:p>
        </w:tc>
        <w:tc>
          <w:tcPr>
            <w:tcW w:w="2467"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7BA8438B" w14:textId="77777777" w:rsidR="00525EA7" w:rsidRDefault="00525EA7" w:rsidP="00525EA7">
            <w:pPr>
              <w:spacing w:line="276" w:lineRule="auto"/>
              <w:jc w:val="center"/>
              <w:rPr>
                <w:rFonts w:cs="Times New Roman"/>
              </w:rPr>
            </w:pPr>
            <w:r>
              <w:rPr>
                <w:rFonts w:eastAsia="Verdana" w:cs="Times New Roman"/>
              </w:rPr>
              <w:t>kW</w:t>
            </w:r>
          </w:p>
        </w:tc>
      </w:tr>
      <w:tr w:rsidR="00525EA7" w14:paraId="09F8D300" w14:textId="77777777" w:rsidTr="00525EA7">
        <w:trPr>
          <w:trHeight w:val="165"/>
        </w:trPr>
        <w:tc>
          <w:tcPr>
            <w:tcW w:w="2466" w:type="dxa"/>
            <w:tcBorders>
              <w:top w:val="single" w:sz="4" w:space="0" w:color="666666"/>
              <w:left w:val="single" w:sz="4" w:space="0" w:color="666666"/>
              <w:bottom w:val="single" w:sz="4" w:space="0" w:color="666666"/>
              <w:right w:val="single" w:sz="4" w:space="0" w:color="666666"/>
            </w:tcBorders>
            <w:vAlign w:val="center"/>
            <w:hideMark/>
          </w:tcPr>
          <w:p w14:paraId="47EDB5AD" w14:textId="77777777" w:rsidR="00525EA7" w:rsidRDefault="00525EA7" w:rsidP="00525EA7">
            <w:pPr>
              <w:spacing w:line="276" w:lineRule="auto"/>
              <w:jc w:val="center"/>
              <w:rPr>
                <w:rFonts w:cs="Times New Roman"/>
              </w:rPr>
            </w:pPr>
            <w:r>
              <w:rPr>
                <w:rFonts w:cs="Times New Roman"/>
              </w:rPr>
              <w:t>PV</w:t>
            </w:r>
          </w:p>
        </w:tc>
        <w:tc>
          <w:tcPr>
            <w:tcW w:w="2467" w:type="dxa"/>
            <w:tcBorders>
              <w:top w:val="single" w:sz="4" w:space="0" w:color="666666"/>
              <w:left w:val="single" w:sz="4" w:space="0" w:color="666666"/>
              <w:bottom w:val="single" w:sz="4" w:space="0" w:color="666666"/>
              <w:right w:val="single" w:sz="4" w:space="0" w:color="666666"/>
            </w:tcBorders>
            <w:vAlign w:val="center"/>
            <w:hideMark/>
          </w:tcPr>
          <w:p w14:paraId="055F849F" w14:textId="77777777" w:rsidR="00525EA7" w:rsidRDefault="00525EA7" w:rsidP="00525EA7">
            <w:pPr>
              <w:spacing w:line="276" w:lineRule="auto"/>
              <w:jc w:val="center"/>
              <w:rPr>
                <w:rFonts w:cs="Times New Roman"/>
              </w:rPr>
            </w:pPr>
            <w:r>
              <w:rPr>
                <w:rFonts w:eastAsia="Verdana" w:cs="Times New Roman"/>
              </w:rPr>
              <w:t>Generic flat plate PV</w:t>
            </w:r>
          </w:p>
        </w:tc>
        <w:tc>
          <w:tcPr>
            <w:tcW w:w="2467" w:type="dxa"/>
            <w:tcBorders>
              <w:top w:val="single" w:sz="4" w:space="0" w:color="666666"/>
              <w:left w:val="single" w:sz="4" w:space="0" w:color="666666"/>
              <w:bottom w:val="single" w:sz="4" w:space="0" w:color="666666"/>
              <w:right w:val="single" w:sz="4" w:space="0" w:color="666666"/>
            </w:tcBorders>
            <w:vAlign w:val="center"/>
            <w:hideMark/>
          </w:tcPr>
          <w:p w14:paraId="3C6F6D60" w14:textId="77777777" w:rsidR="00525EA7" w:rsidRDefault="00525EA7" w:rsidP="00525EA7">
            <w:pPr>
              <w:spacing w:line="276" w:lineRule="auto"/>
              <w:jc w:val="center"/>
              <w:rPr>
                <w:rFonts w:cs="Times New Roman"/>
              </w:rPr>
            </w:pPr>
            <w:r>
              <w:rPr>
                <w:rFonts w:eastAsia="Verdana" w:cs="Times New Roman"/>
              </w:rPr>
              <w:t>55.9</w:t>
            </w:r>
          </w:p>
        </w:tc>
        <w:tc>
          <w:tcPr>
            <w:tcW w:w="2467" w:type="dxa"/>
            <w:tcBorders>
              <w:top w:val="single" w:sz="4" w:space="0" w:color="666666"/>
              <w:left w:val="single" w:sz="4" w:space="0" w:color="666666"/>
              <w:bottom w:val="single" w:sz="4" w:space="0" w:color="666666"/>
              <w:right w:val="single" w:sz="4" w:space="0" w:color="666666"/>
            </w:tcBorders>
            <w:vAlign w:val="center"/>
            <w:hideMark/>
          </w:tcPr>
          <w:p w14:paraId="19C3DCC3" w14:textId="77777777" w:rsidR="00525EA7" w:rsidRDefault="00525EA7" w:rsidP="00525EA7">
            <w:pPr>
              <w:spacing w:line="276" w:lineRule="auto"/>
              <w:jc w:val="center"/>
              <w:rPr>
                <w:rFonts w:cs="Times New Roman"/>
              </w:rPr>
            </w:pPr>
            <w:r>
              <w:rPr>
                <w:rFonts w:eastAsia="Verdana" w:cs="Times New Roman"/>
              </w:rPr>
              <w:t>kW</w:t>
            </w:r>
          </w:p>
        </w:tc>
      </w:tr>
      <w:tr w:rsidR="00525EA7" w14:paraId="5B4925A2" w14:textId="77777777" w:rsidTr="00525EA7">
        <w:trPr>
          <w:trHeight w:val="165"/>
        </w:trPr>
        <w:tc>
          <w:tcPr>
            <w:tcW w:w="2466"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9C35648" w14:textId="77777777" w:rsidR="00525EA7" w:rsidRDefault="00525EA7" w:rsidP="00525EA7">
            <w:pPr>
              <w:spacing w:line="276" w:lineRule="auto"/>
              <w:jc w:val="center"/>
              <w:rPr>
                <w:rFonts w:cs="Times New Roman"/>
              </w:rPr>
            </w:pPr>
            <w:r>
              <w:rPr>
                <w:rFonts w:cs="Times New Roman"/>
              </w:rPr>
              <w:t>Storage</w:t>
            </w:r>
          </w:p>
        </w:tc>
        <w:tc>
          <w:tcPr>
            <w:tcW w:w="2467"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5D1D33C" w14:textId="77777777" w:rsidR="00525EA7" w:rsidRDefault="00525EA7" w:rsidP="00525EA7">
            <w:pPr>
              <w:spacing w:line="276" w:lineRule="auto"/>
              <w:jc w:val="center"/>
              <w:rPr>
                <w:rFonts w:cs="Times New Roman"/>
              </w:rPr>
            </w:pPr>
            <w:r>
              <w:rPr>
                <w:rFonts w:eastAsia="Verdana" w:cs="Times New Roman"/>
              </w:rPr>
              <w:t>Generic 100kWh Li-Ion</w:t>
            </w:r>
          </w:p>
        </w:tc>
        <w:tc>
          <w:tcPr>
            <w:tcW w:w="2467"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DA17ECA" w14:textId="77777777" w:rsidR="00525EA7" w:rsidRDefault="00525EA7" w:rsidP="00525EA7">
            <w:pPr>
              <w:spacing w:line="276" w:lineRule="auto"/>
              <w:jc w:val="center"/>
              <w:rPr>
                <w:rFonts w:cs="Times New Roman"/>
              </w:rPr>
            </w:pPr>
            <w:r>
              <w:rPr>
                <w:rFonts w:eastAsia="Verdana" w:cs="Times New Roman"/>
              </w:rPr>
              <w:t>2</w:t>
            </w:r>
          </w:p>
        </w:tc>
        <w:tc>
          <w:tcPr>
            <w:tcW w:w="2467"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789C4A0" w14:textId="77777777" w:rsidR="00525EA7" w:rsidRDefault="00525EA7" w:rsidP="00525EA7">
            <w:pPr>
              <w:spacing w:line="276" w:lineRule="auto"/>
              <w:jc w:val="center"/>
              <w:rPr>
                <w:rFonts w:cs="Times New Roman"/>
              </w:rPr>
            </w:pPr>
            <w:r>
              <w:rPr>
                <w:rFonts w:eastAsia="Verdana" w:cs="Times New Roman"/>
              </w:rPr>
              <w:t>strings</w:t>
            </w:r>
          </w:p>
        </w:tc>
      </w:tr>
      <w:tr w:rsidR="00525EA7" w14:paraId="20E337B3" w14:textId="77777777" w:rsidTr="00525EA7">
        <w:trPr>
          <w:trHeight w:val="165"/>
        </w:trPr>
        <w:tc>
          <w:tcPr>
            <w:tcW w:w="2466" w:type="dxa"/>
            <w:tcBorders>
              <w:top w:val="single" w:sz="4" w:space="0" w:color="666666"/>
              <w:left w:val="single" w:sz="4" w:space="0" w:color="666666"/>
              <w:bottom w:val="single" w:sz="4" w:space="0" w:color="666666"/>
              <w:right w:val="single" w:sz="4" w:space="0" w:color="666666"/>
            </w:tcBorders>
            <w:vAlign w:val="center"/>
            <w:hideMark/>
          </w:tcPr>
          <w:p w14:paraId="2035AD31" w14:textId="77777777" w:rsidR="00525EA7" w:rsidRDefault="00525EA7" w:rsidP="00525EA7">
            <w:pPr>
              <w:spacing w:line="276" w:lineRule="auto"/>
              <w:jc w:val="center"/>
              <w:rPr>
                <w:rFonts w:cs="Times New Roman"/>
              </w:rPr>
            </w:pPr>
            <w:r>
              <w:rPr>
                <w:rFonts w:cs="Times New Roman"/>
              </w:rPr>
              <w:t>System converter</w:t>
            </w:r>
          </w:p>
        </w:tc>
        <w:tc>
          <w:tcPr>
            <w:tcW w:w="2467" w:type="dxa"/>
            <w:tcBorders>
              <w:top w:val="single" w:sz="4" w:space="0" w:color="666666"/>
              <w:left w:val="single" w:sz="4" w:space="0" w:color="666666"/>
              <w:bottom w:val="single" w:sz="4" w:space="0" w:color="666666"/>
              <w:right w:val="single" w:sz="4" w:space="0" w:color="666666"/>
            </w:tcBorders>
            <w:vAlign w:val="center"/>
            <w:hideMark/>
          </w:tcPr>
          <w:p w14:paraId="4641F583" w14:textId="77777777" w:rsidR="00525EA7" w:rsidRDefault="00525EA7" w:rsidP="00525EA7">
            <w:pPr>
              <w:spacing w:line="276" w:lineRule="auto"/>
              <w:jc w:val="center"/>
              <w:rPr>
                <w:rFonts w:cs="Times New Roman"/>
              </w:rPr>
            </w:pPr>
            <w:r>
              <w:rPr>
                <w:rFonts w:eastAsia="Verdana" w:cs="Times New Roman"/>
              </w:rPr>
              <w:t>System Converter</w:t>
            </w:r>
          </w:p>
        </w:tc>
        <w:tc>
          <w:tcPr>
            <w:tcW w:w="2467" w:type="dxa"/>
            <w:tcBorders>
              <w:top w:val="single" w:sz="4" w:space="0" w:color="666666"/>
              <w:left w:val="single" w:sz="4" w:space="0" w:color="666666"/>
              <w:bottom w:val="single" w:sz="4" w:space="0" w:color="666666"/>
              <w:right w:val="single" w:sz="4" w:space="0" w:color="666666"/>
            </w:tcBorders>
            <w:vAlign w:val="center"/>
            <w:hideMark/>
          </w:tcPr>
          <w:p w14:paraId="6B746BB8" w14:textId="77777777" w:rsidR="00525EA7" w:rsidRDefault="00525EA7" w:rsidP="00525EA7">
            <w:pPr>
              <w:spacing w:line="276" w:lineRule="auto"/>
              <w:jc w:val="center"/>
              <w:rPr>
                <w:rFonts w:cs="Times New Roman"/>
              </w:rPr>
            </w:pPr>
            <w:r>
              <w:rPr>
                <w:rFonts w:eastAsia="Verdana" w:cs="Times New Roman"/>
              </w:rPr>
              <w:t>35.5</w:t>
            </w:r>
          </w:p>
        </w:tc>
        <w:tc>
          <w:tcPr>
            <w:tcW w:w="2467" w:type="dxa"/>
            <w:tcBorders>
              <w:top w:val="single" w:sz="4" w:space="0" w:color="666666"/>
              <w:left w:val="single" w:sz="4" w:space="0" w:color="666666"/>
              <w:bottom w:val="single" w:sz="4" w:space="0" w:color="666666"/>
              <w:right w:val="single" w:sz="4" w:space="0" w:color="666666"/>
            </w:tcBorders>
            <w:vAlign w:val="center"/>
            <w:hideMark/>
          </w:tcPr>
          <w:p w14:paraId="6C555678" w14:textId="77777777" w:rsidR="00525EA7" w:rsidRDefault="00525EA7" w:rsidP="00525EA7">
            <w:pPr>
              <w:spacing w:line="276" w:lineRule="auto"/>
              <w:jc w:val="center"/>
              <w:rPr>
                <w:rFonts w:cs="Times New Roman"/>
              </w:rPr>
            </w:pPr>
            <w:r>
              <w:rPr>
                <w:rFonts w:eastAsia="Verdana" w:cs="Times New Roman"/>
              </w:rPr>
              <w:t>kW</w:t>
            </w:r>
          </w:p>
        </w:tc>
      </w:tr>
      <w:tr w:rsidR="00525EA7" w14:paraId="5E46ACB9" w14:textId="77777777" w:rsidTr="00525EA7">
        <w:trPr>
          <w:trHeight w:val="240"/>
        </w:trPr>
        <w:tc>
          <w:tcPr>
            <w:tcW w:w="2466"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7DC9C7A" w14:textId="77777777" w:rsidR="00525EA7" w:rsidRDefault="00525EA7" w:rsidP="00525EA7">
            <w:pPr>
              <w:spacing w:line="276" w:lineRule="auto"/>
              <w:jc w:val="center"/>
              <w:rPr>
                <w:rFonts w:cs="Times New Roman"/>
              </w:rPr>
            </w:pPr>
            <w:r>
              <w:rPr>
                <w:rFonts w:cs="Times New Roman"/>
              </w:rPr>
              <w:t>Dispatch strategy</w:t>
            </w:r>
          </w:p>
        </w:tc>
        <w:tc>
          <w:tcPr>
            <w:tcW w:w="2467"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56BD4FA" w14:textId="77777777" w:rsidR="00525EA7" w:rsidRDefault="00525EA7" w:rsidP="00525EA7">
            <w:pPr>
              <w:spacing w:line="276" w:lineRule="auto"/>
              <w:jc w:val="center"/>
              <w:rPr>
                <w:rFonts w:cs="Times New Roman"/>
              </w:rPr>
            </w:pPr>
            <w:r>
              <w:rPr>
                <w:rFonts w:eastAsia="Verdana" w:cs="Times New Roman"/>
              </w:rPr>
              <w:t>HOMER Load Following</w:t>
            </w:r>
          </w:p>
        </w:tc>
        <w:tc>
          <w:tcPr>
            <w:tcW w:w="246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4D660CC" w14:textId="77777777" w:rsidR="00525EA7" w:rsidRDefault="00525EA7" w:rsidP="00525EA7">
            <w:pPr>
              <w:spacing w:line="276" w:lineRule="auto"/>
              <w:jc w:val="center"/>
              <w:rPr>
                <w:rFonts w:cs="Times New Roman"/>
              </w:rPr>
            </w:pPr>
          </w:p>
        </w:tc>
        <w:tc>
          <w:tcPr>
            <w:tcW w:w="246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F4C5430" w14:textId="77777777" w:rsidR="00525EA7" w:rsidRDefault="00525EA7" w:rsidP="00525EA7">
            <w:pPr>
              <w:keepNext/>
              <w:spacing w:line="276" w:lineRule="auto"/>
              <w:jc w:val="center"/>
              <w:rPr>
                <w:rFonts w:cs="Times New Roman"/>
              </w:rPr>
            </w:pPr>
          </w:p>
        </w:tc>
      </w:tr>
    </w:tbl>
    <w:p w14:paraId="585D15A3" w14:textId="57418FA8" w:rsidR="00525EA7" w:rsidRDefault="00525EA7" w:rsidP="00525EA7">
      <w:pPr>
        <w:pStyle w:val="Caption"/>
        <w:spacing w:line="276" w:lineRule="auto"/>
        <w:rPr>
          <w:rFonts w:cs="Times New Roman"/>
          <w:color w:val="000000" w:themeColor="text1"/>
          <w:sz w:val="22"/>
        </w:rPr>
      </w:pPr>
      <w:r>
        <w:rPr>
          <w:rFonts w:cs="Times New Roman"/>
          <w:color w:val="000000" w:themeColor="text1"/>
          <w:sz w:val="22"/>
        </w:rPr>
        <w:t>Table</w:t>
      </w:r>
      <w:r w:rsidR="00EA0EAF">
        <w:rPr>
          <w:rFonts w:cs="Times New Roman"/>
          <w:color w:val="000000" w:themeColor="text1"/>
          <w:sz w:val="22"/>
        </w:rPr>
        <w:t xml:space="preserve"> 10</w:t>
      </w:r>
      <w:r>
        <w:rPr>
          <w:rFonts w:cs="Times New Roman"/>
          <w:color w:val="000000" w:themeColor="text1"/>
          <w:sz w:val="22"/>
        </w:rPr>
        <w:t>: System Components</w:t>
      </w:r>
    </w:p>
    <w:p w14:paraId="061405A8" w14:textId="77777777" w:rsidR="00525EA7" w:rsidRDefault="00525EA7" w:rsidP="00525EA7">
      <w:pPr>
        <w:spacing w:line="276" w:lineRule="auto"/>
        <w:rPr>
          <w:rFonts w:cs="Times New Roman"/>
          <w:lang w:val="en-US"/>
        </w:rPr>
      </w:pPr>
      <w:r>
        <w:rPr>
          <w:rFonts w:cs="Times New Roman"/>
          <w:lang w:val="en-US"/>
        </w:rPr>
        <w:t>Comparing tables 2 &amp; 7 shows that the biodiesel system requires a larger flat plate PV and a larger system converter.</w:t>
      </w:r>
    </w:p>
    <w:p w14:paraId="5CDF78AD" w14:textId="77777777" w:rsidR="00525EA7" w:rsidRDefault="00525EA7" w:rsidP="00525EA7">
      <w:pPr>
        <w:spacing w:line="276" w:lineRule="auto"/>
        <w:rPr>
          <w:rFonts w:cs="Times New Roman"/>
          <w:lang w:val="en-US"/>
        </w:rPr>
      </w:pPr>
    </w:p>
    <w:p w14:paraId="042573F8" w14:textId="398D7087" w:rsidR="00525EA7" w:rsidRDefault="00525EA7" w:rsidP="00525EA7">
      <w:pPr>
        <w:pStyle w:val="ListParagraph"/>
        <w:numPr>
          <w:ilvl w:val="0"/>
          <w:numId w:val="1"/>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lang w:val="en-US"/>
        </w:rPr>
        <w:lastRenderedPageBreak/>
        <w:t>Net Cost</w:t>
      </w:r>
    </w:p>
    <w:tbl>
      <w:tblPr>
        <w:tblStyle w:val="TableGrid0"/>
        <w:tblW w:w="8949" w:type="dxa"/>
        <w:jc w:val="center"/>
        <w:tblInd w:w="0" w:type="dxa"/>
        <w:tblCellMar>
          <w:top w:w="40" w:type="dxa"/>
          <w:left w:w="105" w:type="dxa"/>
          <w:right w:w="115" w:type="dxa"/>
        </w:tblCellMar>
        <w:tblLook w:val="04A0" w:firstRow="1" w:lastRow="0" w:firstColumn="1" w:lastColumn="0" w:noHBand="0" w:noVBand="1"/>
      </w:tblPr>
      <w:tblGrid>
        <w:gridCol w:w="1290"/>
        <w:gridCol w:w="1225"/>
        <w:gridCol w:w="1290"/>
        <w:gridCol w:w="1605"/>
        <w:gridCol w:w="1096"/>
        <w:gridCol w:w="1218"/>
        <w:gridCol w:w="1225"/>
      </w:tblGrid>
      <w:tr w:rsidR="00525EA7" w14:paraId="069D1803" w14:textId="77777777" w:rsidTr="00525EA7">
        <w:trPr>
          <w:trHeight w:val="196"/>
          <w:jc w:val="center"/>
        </w:trPr>
        <w:tc>
          <w:tcPr>
            <w:tcW w:w="2515" w:type="dxa"/>
            <w:gridSpan w:val="2"/>
            <w:tcBorders>
              <w:top w:val="single" w:sz="4" w:space="0" w:color="000000"/>
              <w:left w:val="single" w:sz="4" w:space="0" w:color="000000"/>
              <w:bottom w:val="single" w:sz="4" w:space="0" w:color="000000"/>
              <w:right w:val="nil"/>
            </w:tcBorders>
            <w:shd w:val="clear" w:color="auto" w:fill="000000"/>
            <w:vAlign w:val="center"/>
            <w:hideMark/>
          </w:tcPr>
          <w:p w14:paraId="2BDEB2E2" w14:textId="77777777" w:rsidR="00525EA7" w:rsidRDefault="00525EA7" w:rsidP="00525EA7">
            <w:pPr>
              <w:tabs>
                <w:tab w:val="center" w:pos="1892"/>
              </w:tabs>
              <w:spacing w:line="276" w:lineRule="auto"/>
              <w:jc w:val="center"/>
              <w:rPr>
                <w:rFonts w:cs="Times New Roman"/>
              </w:rPr>
            </w:pPr>
            <w:r>
              <w:rPr>
                <w:rFonts w:cs="Times New Roman"/>
                <w:color w:val="FFFFFF"/>
              </w:rPr>
              <w:t>Name</w:t>
            </w:r>
            <w:r>
              <w:rPr>
                <w:rFonts w:cs="Times New Roman"/>
                <w:color w:val="FFFFFF"/>
              </w:rPr>
              <w:tab/>
              <w:t>Capital</w:t>
            </w:r>
          </w:p>
        </w:tc>
        <w:tc>
          <w:tcPr>
            <w:tcW w:w="1290" w:type="dxa"/>
            <w:tcBorders>
              <w:top w:val="single" w:sz="4" w:space="0" w:color="000000"/>
              <w:left w:val="nil"/>
              <w:bottom w:val="single" w:sz="4" w:space="0" w:color="000000"/>
              <w:right w:val="nil"/>
            </w:tcBorders>
            <w:shd w:val="clear" w:color="auto" w:fill="000000"/>
            <w:vAlign w:val="center"/>
            <w:hideMark/>
          </w:tcPr>
          <w:p w14:paraId="19814E03" w14:textId="77777777" w:rsidR="00525EA7" w:rsidRDefault="00525EA7" w:rsidP="00525EA7">
            <w:pPr>
              <w:spacing w:line="276" w:lineRule="auto"/>
              <w:jc w:val="center"/>
              <w:rPr>
                <w:rFonts w:cs="Times New Roman"/>
              </w:rPr>
            </w:pPr>
            <w:r>
              <w:rPr>
                <w:rFonts w:cs="Times New Roman"/>
                <w:color w:val="FFFFFF"/>
              </w:rPr>
              <w:t>Operating</w:t>
            </w:r>
          </w:p>
        </w:tc>
        <w:tc>
          <w:tcPr>
            <w:tcW w:w="1605" w:type="dxa"/>
            <w:tcBorders>
              <w:top w:val="single" w:sz="4" w:space="0" w:color="000000"/>
              <w:left w:val="nil"/>
              <w:bottom w:val="single" w:sz="4" w:space="0" w:color="000000"/>
              <w:right w:val="nil"/>
            </w:tcBorders>
            <w:shd w:val="clear" w:color="auto" w:fill="000000"/>
            <w:vAlign w:val="center"/>
            <w:hideMark/>
          </w:tcPr>
          <w:p w14:paraId="109A8EA0" w14:textId="77777777" w:rsidR="00525EA7" w:rsidRDefault="00525EA7" w:rsidP="00525EA7">
            <w:pPr>
              <w:spacing w:line="276" w:lineRule="auto"/>
              <w:jc w:val="center"/>
              <w:rPr>
                <w:rFonts w:cs="Times New Roman"/>
              </w:rPr>
            </w:pPr>
            <w:r>
              <w:rPr>
                <w:rFonts w:cs="Times New Roman"/>
                <w:color w:val="FFFFFF"/>
              </w:rPr>
              <w:t>Replacement</w:t>
            </w:r>
          </w:p>
        </w:tc>
        <w:tc>
          <w:tcPr>
            <w:tcW w:w="1096" w:type="dxa"/>
            <w:tcBorders>
              <w:top w:val="single" w:sz="4" w:space="0" w:color="000000"/>
              <w:left w:val="nil"/>
              <w:bottom w:val="single" w:sz="4" w:space="0" w:color="000000"/>
              <w:right w:val="nil"/>
            </w:tcBorders>
            <w:shd w:val="clear" w:color="auto" w:fill="000000"/>
            <w:vAlign w:val="center"/>
            <w:hideMark/>
          </w:tcPr>
          <w:p w14:paraId="145E592F" w14:textId="77777777" w:rsidR="00525EA7" w:rsidRDefault="00525EA7" w:rsidP="00525EA7">
            <w:pPr>
              <w:spacing w:line="276" w:lineRule="auto"/>
              <w:jc w:val="center"/>
              <w:rPr>
                <w:rFonts w:cs="Times New Roman"/>
              </w:rPr>
            </w:pPr>
            <w:r>
              <w:rPr>
                <w:rFonts w:cs="Times New Roman"/>
                <w:color w:val="FFFFFF"/>
              </w:rPr>
              <w:t>Salvage</w:t>
            </w:r>
          </w:p>
        </w:tc>
        <w:tc>
          <w:tcPr>
            <w:tcW w:w="1218" w:type="dxa"/>
            <w:tcBorders>
              <w:top w:val="single" w:sz="4" w:space="0" w:color="000000"/>
              <w:left w:val="nil"/>
              <w:bottom w:val="single" w:sz="4" w:space="0" w:color="000000"/>
              <w:right w:val="nil"/>
            </w:tcBorders>
            <w:shd w:val="clear" w:color="auto" w:fill="000000"/>
            <w:vAlign w:val="center"/>
            <w:hideMark/>
          </w:tcPr>
          <w:p w14:paraId="02901760" w14:textId="77777777" w:rsidR="00525EA7" w:rsidRDefault="00525EA7" w:rsidP="00525EA7">
            <w:pPr>
              <w:spacing w:line="276" w:lineRule="auto"/>
              <w:jc w:val="center"/>
              <w:rPr>
                <w:rFonts w:cs="Times New Roman"/>
              </w:rPr>
            </w:pPr>
            <w:r>
              <w:rPr>
                <w:rFonts w:cs="Times New Roman"/>
                <w:color w:val="FFFFFF"/>
              </w:rPr>
              <w:t>Resource</w:t>
            </w:r>
          </w:p>
        </w:tc>
        <w:tc>
          <w:tcPr>
            <w:tcW w:w="1225" w:type="dxa"/>
            <w:tcBorders>
              <w:top w:val="single" w:sz="4" w:space="0" w:color="000000"/>
              <w:left w:val="nil"/>
              <w:bottom w:val="single" w:sz="4" w:space="0" w:color="000000"/>
              <w:right w:val="single" w:sz="4" w:space="0" w:color="000000"/>
            </w:tcBorders>
            <w:shd w:val="clear" w:color="auto" w:fill="000000"/>
            <w:vAlign w:val="center"/>
            <w:hideMark/>
          </w:tcPr>
          <w:p w14:paraId="6CDD734C" w14:textId="77777777" w:rsidR="00525EA7" w:rsidRDefault="00525EA7" w:rsidP="00525EA7">
            <w:pPr>
              <w:spacing w:line="276" w:lineRule="auto"/>
              <w:jc w:val="center"/>
              <w:rPr>
                <w:rFonts w:cs="Times New Roman"/>
              </w:rPr>
            </w:pPr>
            <w:r>
              <w:rPr>
                <w:rFonts w:cs="Times New Roman"/>
                <w:color w:val="FFFFFF"/>
              </w:rPr>
              <w:t>Total</w:t>
            </w:r>
          </w:p>
        </w:tc>
      </w:tr>
      <w:tr w:rsidR="00525EA7" w14:paraId="0E6BC831" w14:textId="77777777" w:rsidTr="00525EA7">
        <w:trPr>
          <w:trHeight w:val="590"/>
          <w:jc w:val="center"/>
        </w:trPr>
        <w:tc>
          <w:tcPr>
            <w:tcW w:w="129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3AED6C6" w14:textId="77777777" w:rsidR="00525EA7" w:rsidRDefault="00525EA7" w:rsidP="00525EA7">
            <w:pPr>
              <w:spacing w:line="276" w:lineRule="auto"/>
              <w:jc w:val="center"/>
              <w:rPr>
                <w:rFonts w:cs="Times New Roman"/>
              </w:rPr>
            </w:pPr>
            <w:r>
              <w:rPr>
                <w:rFonts w:cs="Times New Roman"/>
              </w:rPr>
              <w:t>Generic</w:t>
            </w:r>
          </w:p>
          <w:p w14:paraId="75723FCB" w14:textId="77777777" w:rsidR="00525EA7" w:rsidRDefault="00525EA7" w:rsidP="00525EA7">
            <w:pPr>
              <w:spacing w:line="276" w:lineRule="auto"/>
              <w:jc w:val="center"/>
              <w:rPr>
                <w:rFonts w:cs="Times New Roman"/>
              </w:rPr>
            </w:pPr>
            <w:r>
              <w:rPr>
                <w:rFonts w:cs="Times New Roman"/>
              </w:rPr>
              <w:t>100kWh</w:t>
            </w:r>
          </w:p>
          <w:p w14:paraId="3B065518" w14:textId="77777777" w:rsidR="00525EA7" w:rsidRDefault="00525EA7" w:rsidP="00525EA7">
            <w:pPr>
              <w:spacing w:line="276" w:lineRule="auto"/>
              <w:jc w:val="center"/>
              <w:rPr>
                <w:rFonts w:cs="Times New Roman"/>
              </w:rPr>
            </w:pPr>
            <w:r>
              <w:rPr>
                <w:rFonts w:cs="Times New Roman"/>
              </w:rPr>
              <w:t>Li-Ion</w:t>
            </w:r>
          </w:p>
        </w:tc>
        <w:tc>
          <w:tcPr>
            <w:tcW w:w="122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7CFB476A" w14:textId="77777777" w:rsidR="00525EA7" w:rsidRDefault="00525EA7" w:rsidP="00525EA7">
            <w:pPr>
              <w:spacing w:line="276" w:lineRule="auto"/>
              <w:jc w:val="center"/>
              <w:rPr>
                <w:rFonts w:cs="Times New Roman"/>
              </w:rPr>
            </w:pPr>
            <w:r>
              <w:rPr>
                <w:rFonts w:cs="Times New Roman"/>
              </w:rPr>
              <w:t>$140,000</w:t>
            </w:r>
          </w:p>
        </w:tc>
        <w:tc>
          <w:tcPr>
            <w:tcW w:w="129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4EEFBB92" w14:textId="77777777" w:rsidR="00525EA7" w:rsidRDefault="00525EA7" w:rsidP="00525EA7">
            <w:pPr>
              <w:spacing w:line="276" w:lineRule="auto"/>
              <w:jc w:val="center"/>
              <w:rPr>
                <w:rFonts w:cs="Times New Roman"/>
              </w:rPr>
            </w:pPr>
            <w:r>
              <w:rPr>
                <w:rFonts w:cs="Times New Roman"/>
              </w:rPr>
              <w:t>$25,855</w:t>
            </w:r>
          </w:p>
        </w:tc>
        <w:tc>
          <w:tcPr>
            <w:tcW w:w="160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DFBB8DD" w14:textId="77777777" w:rsidR="00525EA7" w:rsidRDefault="00525EA7" w:rsidP="00525EA7">
            <w:pPr>
              <w:spacing w:line="276" w:lineRule="auto"/>
              <w:jc w:val="center"/>
              <w:rPr>
                <w:rFonts w:cs="Times New Roman"/>
              </w:rPr>
            </w:pPr>
            <w:r>
              <w:rPr>
                <w:rFonts w:cs="Times New Roman"/>
              </w:rPr>
              <w:t>$67,277</w:t>
            </w:r>
          </w:p>
        </w:tc>
        <w:tc>
          <w:tcPr>
            <w:tcW w:w="1096"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1CEFD48C" w14:textId="77777777" w:rsidR="00525EA7" w:rsidRDefault="00525EA7" w:rsidP="00525EA7">
            <w:pPr>
              <w:spacing w:line="276" w:lineRule="auto"/>
              <w:jc w:val="center"/>
              <w:rPr>
                <w:rFonts w:cs="Times New Roman"/>
              </w:rPr>
            </w:pPr>
            <w:r>
              <w:rPr>
                <w:rFonts w:cs="Times New Roman"/>
              </w:rPr>
              <w:t>-$1,679</w:t>
            </w:r>
          </w:p>
        </w:tc>
        <w:tc>
          <w:tcPr>
            <w:tcW w:w="1218"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37B9C5AB" w14:textId="77777777" w:rsidR="00525EA7" w:rsidRDefault="00525EA7" w:rsidP="00525EA7">
            <w:pPr>
              <w:spacing w:line="276" w:lineRule="auto"/>
              <w:jc w:val="center"/>
              <w:rPr>
                <w:rFonts w:cs="Times New Roman"/>
              </w:rPr>
            </w:pPr>
            <w:r>
              <w:rPr>
                <w:rFonts w:cs="Times New Roman"/>
              </w:rPr>
              <w:t>$0.00</w:t>
            </w:r>
          </w:p>
        </w:tc>
        <w:tc>
          <w:tcPr>
            <w:tcW w:w="122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6CE0FD8C" w14:textId="77777777" w:rsidR="00525EA7" w:rsidRDefault="00525EA7" w:rsidP="00525EA7">
            <w:pPr>
              <w:spacing w:line="276" w:lineRule="auto"/>
              <w:jc w:val="center"/>
              <w:rPr>
                <w:rFonts w:cs="Times New Roman"/>
              </w:rPr>
            </w:pPr>
            <w:r>
              <w:rPr>
                <w:rFonts w:cs="Times New Roman"/>
              </w:rPr>
              <w:t>$231,452</w:t>
            </w:r>
          </w:p>
        </w:tc>
      </w:tr>
      <w:tr w:rsidR="00525EA7" w14:paraId="371D7B97" w14:textId="77777777" w:rsidTr="00525EA7">
        <w:trPr>
          <w:trHeight w:val="590"/>
          <w:jc w:val="center"/>
        </w:trPr>
        <w:tc>
          <w:tcPr>
            <w:tcW w:w="1290" w:type="dxa"/>
            <w:tcBorders>
              <w:top w:val="single" w:sz="4" w:space="0" w:color="666666"/>
              <w:left w:val="single" w:sz="4" w:space="0" w:color="666666"/>
              <w:bottom w:val="single" w:sz="4" w:space="0" w:color="666666"/>
              <w:right w:val="single" w:sz="4" w:space="0" w:color="666666"/>
            </w:tcBorders>
            <w:vAlign w:val="center"/>
            <w:hideMark/>
          </w:tcPr>
          <w:p w14:paraId="57EBBBAB" w14:textId="77777777" w:rsidR="00525EA7" w:rsidRDefault="00525EA7" w:rsidP="00525EA7">
            <w:pPr>
              <w:spacing w:line="276" w:lineRule="auto"/>
              <w:jc w:val="center"/>
              <w:rPr>
                <w:rFonts w:cs="Times New Roman"/>
              </w:rPr>
            </w:pPr>
            <w:r>
              <w:rPr>
                <w:rFonts w:cs="Times New Roman"/>
              </w:rPr>
              <w:t>Generic 50kW</w:t>
            </w:r>
          </w:p>
          <w:p w14:paraId="098B6DFC" w14:textId="77777777" w:rsidR="00525EA7" w:rsidRDefault="00525EA7" w:rsidP="00525EA7">
            <w:pPr>
              <w:spacing w:line="276" w:lineRule="auto"/>
              <w:jc w:val="center"/>
              <w:rPr>
                <w:rFonts w:cs="Times New Roman"/>
              </w:rPr>
            </w:pPr>
            <w:r>
              <w:rPr>
                <w:rFonts w:cs="Times New Roman"/>
              </w:rPr>
              <w:t>Fixed Capacity</w:t>
            </w:r>
          </w:p>
          <w:p w14:paraId="45070E60" w14:textId="77777777" w:rsidR="00525EA7" w:rsidRDefault="00525EA7" w:rsidP="00525EA7">
            <w:pPr>
              <w:spacing w:line="276" w:lineRule="auto"/>
              <w:jc w:val="center"/>
              <w:rPr>
                <w:rFonts w:cs="Times New Roman"/>
              </w:rPr>
            </w:pPr>
            <w:r>
              <w:rPr>
                <w:rFonts w:cs="Times New Roman"/>
              </w:rPr>
              <w:t>Genset</w:t>
            </w:r>
          </w:p>
        </w:tc>
        <w:tc>
          <w:tcPr>
            <w:tcW w:w="1225" w:type="dxa"/>
            <w:tcBorders>
              <w:top w:val="single" w:sz="4" w:space="0" w:color="666666"/>
              <w:left w:val="single" w:sz="4" w:space="0" w:color="666666"/>
              <w:bottom w:val="single" w:sz="4" w:space="0" w:color="666666"/>
              <w:right w:val="single" w:sz="4" w:space="0" w:color="666666"/>
            </w:tcBorders>
            <w:vAlign w:val="center"/>
            <w:hideMark/>
          </w:tcPr>
          <w:p w14:paraId="3ABF4AB3" w14:textId="77777777" w:rsidR="00525EA7" w:rsidRDefault="00525EA7" w:rsidP="00525EA7">
            <w:pPr>
              <w:spacing w:line="276" w:lineRule="auto"/>
              <w:jc w:val="center"/>
              <w:rPr>
                <w:rFonts w:cs="Times New Roman"/>
              </w:rPr>
            </w:pPr>
            <w:r>
              <w:rPr>
                <w:rFonts w:cs="Times New Roman"/>
              </w:rPr>
              <w:t>$25,000</w:t>
            </w:r>
          </w:p>
        </w:tc>
        <w:tc>
          <w:tcPr>
            <w:tcW w:w="1290" w:type="dxa"/>
            <w:tcBorders>
              <w:top w:val="single" w:sz="4" w:space="0" w:color="666666"/>
              <w:left w:val="single" w:sz="4" w:space="0" w:color="666666"/>
              <w:bottom w:val="single" w:sz="4" w:space="0" w:color="666666"/>
              <w:right w:val="single" w:sz="4" w:space="0" w:color="666666"/>
            </w:tcBorders>
            <w:vAlign w:val="center"/>
            <w:hideMark/>
          </w:tcPr>
          <w:p w14:paraId="57A175FD" w14:textId="77777777" w:rsidR="00525EA7" w:rsidRDefault="00525EA7" w:rsidP="00525EA7">
            <w:pPr>
              <w:spacing w:line="276" w:lineRule="auto"/>
              <w:jc w:val="center"/>
              <w:rPr>
                <w:rFonts w:cs="Times New Roman"/>
              </w:rPr>
            </w:pPr>
            <w:r>
              <w:rPr>
                <w:rFonts w:cs="Times New Roman"/>
              </w:rPr>
              <w:t>$7,000</w:t>
            </w:r>
          </w:p>
        </w:tc>
        <w:tc>
          <w:tcPr>
            <w:tcW w:w="1605" w:type="dxa"/>
            <w:tcBorders>
              <w:top w:val="single" w:sz="4" w:space="0" w:color="666666"/>
              <w:left w:val="single" w:sz="4" w:space="0" w:color="666666"/>
              <w:bottom w:val="single" w:sz="4" w:space="0" w:color="666666"/>
              <w:right w:val="single" w:sz="4" w:space="0" w:color="666666"/>
            </w:tcBorders>
            <w:vAlign w:val="center"/>
            <w:hideMark/>
          </w:tcPr>
          <w:p w14:paraId="68385741" w14:textId="77777777" w:rsidR="00525EA7" w:rsidRDefault="00525EA7" w:rsidP="00525EA7">
            <w:pPr>
              <w:spacing w:line="276" w:lineRule="auto"/>
              <w:jc w:val="center"/>
              <w:rPr>
                <w:rFonts w:cs="Times New Roman"/>
              </w:rPr>
            </w:pPr>
            <w:r>
              <w:rPr>
                <w:rFonts w:cs="Times New Roman"/>
              </w:rPr>
              <w:t>$0.00</w:t>
            </w:r>
          </w:p>
        </w:tc>
        <w:tc>
          <w:tcPr>
            <w:tcW w:w="1096" w:type="dxa"/>
            <w:tcBorders>
              <w:top w:val="single" w:sz="4" w:space="0" w:color="666666"/>
              <w:left w:val="single" w:sz="4" w:space="0" w:color="666666"/>
              <w:bottom w:val="single" w:sz="4" w:space="0" w:color="666666"/>
              <w:right w:val="single" w:sz="4" w:space="0" w:color="666666"/>
            </w:tcBorders>
            <w:vAlign w:val="center"/>
            <w:hideMark/>
          </w:tcPr>
          <w:p w14:paraId="54784B7A" w14:textId="77777777" w:rsidR="00525EA7" w:rsidRDefault="00525EA7" w:rsidP="00525EA7">
            <w:pPr>
              <w:spacing w:line="276" w:lineRule="auto"/>
              <w:jc w:val="center"/>
              <w:rPr>
                <w:rFonts w:cs="Times New Roman"/>
              </w:rPr>
            </w:pPr>
            <w:r>
              <w:rPr>
                <w:rFonts w:cs="Times New Roman"/>
              </w:rPr>
              <w:t>-$2,386</w:t>
            </w:r>
          </w:p>
        </w:tc>
        <w:tc>
          <w:tcPr>
            <w:tcW w:w="1218" w:type="dxa"/>
            <w:tcBorders>
              <w:top w:val="single" w:sz="4" w:space="0" w:color="666666"/>
              <w:left w:val="single" w:sz="4" w:space="0" w:color="666666"/>
              <w:bottom w:val="single" w:sz="4" w:space="0" w:color="666666"/>
              <w:right w:val="single" w:sz="4" w:space="0" w:color="666666"/>
            </w:tcBorders>
            <w:vAlign w:val="center"/>
            <w:hideMark/>
          </w:tcPr>
          <w:p w14:paraId="25F4729F" w14:textId="77777777" w:rsidR="00525EA7" w:rsidRDefault="00525EA7" w:rsidP="00525EA7">
            <w:pPr>
              <w:spacing w:line="276" w:lineRule="auto"/>
              <w:jc w:val="center"/>
              <w:rPr>
                <w:rFonts w:cs="Times New Roman"/>
              </w:rPr>
            </w:pPr>
            <w:r>
              <w:rPr>
                <w:rFonts w:cs="Times New Roman"/>
              </w:rPr>
              <w:t>$54,309</w:t>
            </w:r>
          </w:p>
        </w:tc>
        <w:tc>
          <w:tcPr>
            <w:tcW w:w="1225" w:type="dxa"/>
            <w:tcBorders>
              <w:top w:val="single" w:sz="4" w:space="0" w:color="666666"/>
              <w:left w:val="single" w:sz="4" w:space="0" w:color="666666"/>
              <w:bottom w:val="single" w:sz="4" w:space="0" w:color="666666"/>
              <w:right w:val="single" w:sz="4" w:space="0" w:color="666666"/>
            </w:tcBorders>
            <w:vAlign w:val="center"/>
            <w:hideMark/>
          </w:tcPr>
          <w:p w14:paraId="2DDDF56F" w14:textId="77777777" w:rsidR="00525EA7" w:rsidRDefault="00525EA7" w:rsidP="00525EA7">
            <w:pPr>
              <w:spacing w:line="276" w:lineRule="auto"/>
              <w:jc w:val="center"/>
              <w:rPr>
                <w:rFonts w:cs="Times New Roman"/>
              </w:rPr>
            </w:pPr>
            <w:r>
              <w:rPr>
                <w:rFonts w:cs="Times New Roman"/>
              </w:rPr>
              <w:t>$83,924</w:t>
            </w:r>
          </w:p>
        </w:tc>
      </w:tr>
      <w:tr w:rsidR="00525EA7" w14:paraId="4AF80D20" w14:textId="77777777" w:rsidTr="00525EA7">
        <w:trPr>
          <w:trHeight w:val="393"/>
          <w:jc w:val="center"/>
        </w:trPr>
        <w:tc>
          <w:tcPr>
            <w:tcW w:w="129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11B28A6" w14:textId="77777777" w:rsidR="00525EA7" w:rsidRDefault="00525EA7" w:rsidP="00525EA7">
            <w:pPr>
              <w:spacing w:line="276" w:lineRule="auto"/>
              <w:jc w:val="center"/>
              <w:rPr>
                <w:rFonts w:cs="Times New Roman"/>
              </w:rPr>
            </w:pPr>
            <w:r>
              <w:rPr>
                <w:rFonts w:cs="Times New Roman"/>
              </w:rPr>
              <w:t>Generic flat plate PV</w:t>
            </w:r>
          </w:p>
        </w:tc>
        <w:tc>
          <w:tcPr>
            <w:tcW w:w="122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9F32526" w14:textId="77777777" w:rsidR="00525EA7" w:rsidRDefault="00525EA7" w:rsidP="00525EA7">
            <w:pPr>
              <w:spacing w:line="276" w:lineRule="auto"/>
              <w:jc w:val="center"/>
              <w:rPr>
                <w:rFonts w:cs="Times New Roman"/>
              </w:rPr>
            </w:pPr>
            <w:r>
              <w:rPr>
                <w:rFonts w:cs="Times New Roman"/>
              </w:rPr>
              <w:t>$139,822</w:t>
            </w:r>
          </w:p>
        </w:tc>
        <w:tc>
          <w:tcPr>
            <w:tcW w:w="129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FE4E92A" w14:textId="77777777" w:rsidR="00525EA7" w:rsidRDefault="00525EA7" w:rsidP="00525EA7">
            <w:pPr>
              <w:spacing w:line="276" w:lineRule="auto"/>
              <w:jc w:val="center"/>
              <w:rPr>
                <w:rFonts w:cs="Times New Roman"/>
              </w:rPr>
            </w:pPr>
            <w:r>
              <w:rPr>
                <w:rFonts w:cs="Times New Roman"/>
              </w:rPr>
              <w:t>$7,230</w:t>
            </w:r>
          </w:p>
        </w:tc>
        <w:tc>
          <w:tcPr>
            <w:tcW w:w="160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BD1C4BE" w14:textId="77777777" w:rsidR="00525EA7" w:rsidRDefault="00525EA7" w:rsidP="00525EA7">
            <w:pPr>
              <w:spacing w:line="276" w:lineRule="auto"/>
              <w:jc w:val="center"/>
              <w:rPr>
                <w:rFonts w:cs="Times New Roman"/>
              </w:rPr>
            </w:pPr>
            <w:r>
              <w:rPr>
                <w:rFonts w:cs="Times New Roman"/>
              </w:rPr>
              <w:t>$59,323</w:t>
            </w:r>
          </w:p>
        </w:tc>
        <w:tc>
          <w:tcPr>
            <w:tcW w:w="1096"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9756BF6" w14:textId="77777777" w:rsidR="00525EA7" w:rsidRDefault="00525EA7" w:rsidP="00525EA7">
            <w:pPr>
              <w:spacing w:line="276" w:lineRule="auto"/>
              <w:jc w:val="center"/>
              <w:rPr>
                <w:rFonts w:cs="Times New Roman"/>
              </w:rPr>
            </w:pPr>
            <w:r>
              <w:rPr>
                <w:rFonts w:cs="Times New Roman"/>
              </w:rPr>
              <w:t>-$11,165</w:t>
            </w:r>
          </w:p>
        </w:tc>
        <w:tc>
          <w:tcPr>
            <w:tcW w:w="121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8BBAC64" w14:textId="77777777" w:rsidR="00525EA7" w:rsidRDefault="00525EA7" w:rsidP="00525EA7">
            <w:pPr>
              <w:spacing w:line="276" w:lineRule="auto"/>
              <w:jc w:val="center"/>
              <w:rPr>
                <w:rFonts w:cs="Times New Roman"/>
              </w:rPr>
            </w:pPr>
            <w:r>
              <w:rPr>
                <w:rFonts w:cs="Times New Roman"/>
              </w:rPr>
              <w:t>$0.00</w:t>
            </w:r>
          </w:p>
        </w:tc>
        <w:tc>
          <w:tcPr>
            <w:tcW w:w="122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2D11AA6" w14:textId="77777777" w:rsidR="00525EA7" w:rsidRDefault="00525EA7" w:rsidP="00525EA7">
            <w:pPr>
              <w:spacing w:line="276" w:lineRule="auto"/>
              <w:jc w:val="center"/>
              <w:rPr>
                <w:rFonts w:cs="Times New Roman"/>
              </w:rPr>
            </w:pPr>
            <w:r>
              <w:rPr>
                <w:rFonts w:cs="Times New Roman"/>
              </w:rPr>
              <w:t>$195,209</w:t>
            </w:r>
          </w:p>
        </w:tc>
      </w:tr>
      <w:tr w:rsidR="00525EA7" w14:paraId="6A4B6F98" w14:textId="77777777" w:rsidTr="00525EA7">
        <w:trPr>
          <w:trHeight w:val="393"/>
          <w:jc w:val="center"/>
        </w:trPr>
        <w:tc>
          <w:tcPr>
            <w:tcW w:w="1290" w:type="dxa"/>
            <w:tcBorders>
              <w:top w:val="single" w:sz="4" w:space="0" w:color="666666"/>
              <w:left w:val="single" w:sz="4" w:space="0" w:color="666666"/>
              <w:bottom w:val="single" w:sz="4" w:space="0" w:color="666666"/>
              <w:right w:val="single" w:sz="4" w:space="0" w:color="666666"/>
            </w:tcBorders>
            <w:vAlign w:val="center"/>
            <w:hideMark/>
          </w:tcPr>
          <w:p w14:paraId="291C4EA8" w14:textId="77777777" w:rsidR="00525EA7" w:rsidRDefault="00525EA7" w:rsidP="00525EA7">
            <w:pPr>
              <w:spacing w:line="276" w:lineRule="auto"/>
              <w:jc w:val="center"/>
              <w:rPr>
                <w:rFonts w:cs="Times New Roman"/>
              </w:rPr>
            </w:pPr>
            <w:r>
              <w:rPr>
                <w:rFonts w:cs="Times New Roman"/>
              </w:rPr>
              <w:t>System Converter</w:t>
            </w:r>
          </w:p>
        </w:tc>
        <w:tc>
          <w:tcPr>
            <w:tcW w:w="1225" w:type="dxa"/>
            <w:tcBorders>
              <w:top w:val="single" w:sz="4" w:space="0" w:color="666666"/>
              <w:left w:val="single" w:sz="4" w:space="0" w:color="666666"/>
              <w:bottom w:val="single" w:sz="4" w:space="0" w:color="666666"/>
              <w:right w:val="single" w:sz="4" w:space="0" w:color="666666"/>
            </w:tcBorders>
            <w:vAlign w:val="center"/>
            <w:hideMark/>
          </w:tcPr>
          <w:p w14:paraId="3E024831" w14:textId="77777777" w:rsidR="00525EA7" w:rsidRDefault="00525EA7" w:rsidP="00525EA7">
            <w:pPr>
              <w:spacing w:line="276" w:lineRule="auto"/>
              <w:jc w:val="center"/>
              <w:rPr>
                <w:rFonts w:cs="Times New Roman"/>
              </w:rPr>
            </w:pPr>
            <w:r>
              <w:rPr>
                <w:rFonts w:cs="Times New Roman"/>
              </w:rPr>
              <w:t>$10,661</w:t>
            </w:r>
          </w:p>
        </w:tc>
        <w:tc>
          <w:tcPr>
            <w:tcW w:w="1290" w:type="dxa"/>
            <w:tcBorders>
              <w:top w:val="single" w:sz="4" w:space="0" w:color="666666"/>
              <w:left w:val="single" w:sz="4" w:space="0" w:color="666666"/>
              <w:bottom w:val="single" w:sz="4" w:space="0" w:color="666666"/>
              <w:right w:val="single" w:sz="4" w:space="0" w:color="666666"/>
            </w:tcBorders>
            <w:vAlign w:val="center"/>
            <w:hideMark/>
          </w:tcPr>
          <w:p w14:paraId="78984C60" w14:textId="77777777" w:rsidR="00525EA7" w:rsidRDefault="00525EA7" w:rsidP="00525EA7">
            <w:pPr>
              <w:spacing w:line="276" w:lineRule="auto"/>
              <w:jc w:val="center"/>
              <w:rPr>
                <w:rFonts w:cs="Times New Roman"/>
              </w:rPr>
            </w:pPr>
            <w:r>
              <w:rPr>
                <w:rFonts w:cs="Times New Roman"/>
              </w:rPr>
              <w:t>$0.00</w:t>
            </w:r>
          </w:p>
        </w:tc>
        <w:tc>
          <w:tcPr>
            <w:tcW w:w="1605" w:type="dxa"/>
            <w:tcBorders>
              <w:top w:val="single" w:sz="4" w:space="0" w:color="666666"/>
              <w:left w:val="single" w:sz="4" w:space="0" w:color="666666"/>
              <w:bottom w:val="single" w:sz="4" w:space="0" w:color="666666"/>
              <w:right w:val="single" w:sz="4" w:space="0" w:color="666666"/>
            </w:tcBorders>
            <w:vAlign w:val="center"/>
            <w:hideMark/>
          </w:tcPr>
          <w:p w14:paraId="05B6F125" w14:textId="77777777" w:rsidR="00525EA7" w:rsidRDefault="00525EA7" w:rsidP="00525EA7">
            <w:pPr>
              <w:spacing w:line="276" w:lineRule="auto"/>
              <w:jc w:val="center"/>
              <w:rPr>
                <w:rFonts w:cs="Times New Roman"/>
              </w:rPr>
            </w:pPr>
            <w:r>
              <w:rPr>
                <w:rFonts w:cs="Times New Roman"/>
              </w:rPr>
              <w:t>$4,523</w:t>
            </w:r>
          </w:p>
        </w:tc>
        <w:tc>
          <w:tcPr>
            <w:tcW w:w="1096" w:type="dxa"/>
            <w:tcBorders>
              <w:top w:val="single" w:sz="4" w:space="0" w:color="666666"/>
              <w:left w:val="single" w:sz="4" w:space="0" w:color="666666"/>
              <w:bottom w:val="single" w:sz="4" w:space="0" w:color="666666"/>
              <w:right w:val="single" w:sz="4" w:space="0" w:color="666666"/>
            </w:tcBorders>
            <w:vAlign w:val="center"/>
            <w:hideMark/>
          </w:tcPr>
          <w:p w14:paraId="564DCC11" w14:textId="77777777" w:rsidR="00525EA7" w:rsidRDefault="00525EA7" w:rsidP="00525EA7">
            <w:pPr>
              <w:spacing w:line="276" w:lineRule="auto"/>
              <w:jc w:val="center"/>
              <w:rPr>
                <w:rFonts w:cs="Times New Roman"/>
              </w:rPr>
            </w:pPr>
            <w:r>
              <w:rPr>
                <w:rFonts w:cs="Times New Roman"/>
              </w:rPr>
              <w:t>-$851.34</w:t>
            </w:r>
          </w:p>
        </w:tc>
        <w:tc>
          <w:tcPr>
            <w:tcW w:w="1218" w:type="dxa"/>
            <w:tcBorders>
              <w:top w:val="single" w:sz="4" w:space="0" w:color="666666"/>
              <w:left w:val="single" w:sz="4" w:space="0" w:color="666666"/>
              <w:bottom w:val="single" w:sz="4" w:space="0" w:color="666666"/>
              <w:right w:val="single" w:sz="4" w:space="0" w:color="666666"/>
            </w:tcBorders>
            <w:vAlign w:val="center"/>
            <w:hideMark/>
          </w:tcPr>
          <w:p w14:paraId="019A87CA" w14:textId="77777777" w:rsidR="00525EA7" w:rsidRDefault="00525EA7" w:rsidP="00525EA7">
            <w:pPr>
              <w:spacing w:line="276" w:lineRule="auto"/>
              <w:jc w:val="center"/>
              <w:rPr>
                <w:rFonts w:cs="Times New Roman"/>
              </w:rPr>
            </w:pPr>
            <w:r>
              <w:rPr>
                <w:rFonts w:cs="Times New Roman"/>
              </w:rPr>
              <w:t>$0.00</w:t>
            </w:r>
          </w:p>
        </w:tc>
        <w:tc>
          <w:tcPr>
            <w:tcW w:w="1225" w:type="dxa"/>
            <w:tcBorders>
              <w:top w:val="single" w:sz="4" w:space="0" w:color="666666"/>
              <w:left w:val="single" w:sz="4" w:space="0" w:color="666666"/>
              <w:bottom w:val="single" w:sz="4" w:space="0" w:color="666666"/>
              <w:right w:val="single" w:sz="4" w:space="0" w:color="666666"/>
            </w:tcBorders>
            <w:vAlign w:val="center"/>
            <w:hideMark/>
          </w:tcPr>
          <w:p w14:paraId="2057FB2B" w14:textId="77777777" w:rsidR="00525EA7" w:rsidRDefault="00525EA7" w:rsidP="00525EA7">
            <w:pPr>
              <w:spacing w:line="276" w:lineRule="auto"/>
              <w:jc w:val="center"/>
              <w:rPr>
                <w:rFonts w:cs="Times New Roman"/>
              </w:rPr>
            </w:pPr>
            <w:r>
              <w:rPr>
                <w:rFonts w:cs="Times New Roman"/>
              </w:rPr>
              <w:t>$14,333</w:t>
            </w:r>
          </w:p>
        </w:tc>
      </w:tr>
      <w:tr w:rsidR="00525EA7" w14:paraId="06AEBFBA" w14:textId="77777777" w:rsidTr="006A2637">
        <w:trPr>
          <w:trHeight w:val="196"/>
          <w:jc w:val="center"/>
        </w:trPr>
        <w:tc>
          <w:tcPr>
            <w:tcW w:w="129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B0510CA" w14:textId="77777777" w:rsidR="00525EA7" w:rsidRDefault="00525EA7" w:rsidP="00525EA7">
            <w:pPr>
              <w:spacing w:line="276" w:lineRule="auto"/>
              <w:jc w:val="center"/>
              <w:rPr>
                <w:rFonts w:cs="Times New Roman"/>
              </w:rPr>
            </w:pPr>
            <w:r>
              <w:rPr>
                <w:rFonts w:cs="Times New Roman"/>
              </w:rPr>
              <w:t>System</w:t>
            </w:r>
          </w:p>
        </w:tc>
        <w:tc>
          <w:tcPr>
            <w:tcW w:w="122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3C621390" w14:textId="77777777" w:rsidR="00525EA7" w:rsidRDefault="00525EA7" w:rsidP="00525EA7">
            <w:pPr>
              <w:spacing w:line="276" w:lineRule="auto"/>
              <w:jc w:val="center"/>
              <w:rPr>
                <w:rFonts w:cs="Times New Roman"/>
              </w:rPr>
            </w:pPr>
            <w:r>
              <w:rPr>
                <w:rFonts w:cs="Times New Roman"/>
              </w:rPr>
              <w:t>$315,483</w:t>
            </w:r>
          </w:p>
        </w:tc>
        <w:tc>
          <w:tcPr>
            <w:tcW w:w="129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99550A9" w14:textId="77777777" w:rsidR="00525EA7" w:rsidRDefault="00525EA7" w:rsidP="00525EA7">
            <w:pPr>
              <w:spacing w:line="276" w:lineRule="auto"/>
              <w:jc w:val="center"/>
              <w:rPr>
                <w:rFonts w:cs="Times New Roman"/>
              </w:rPr>
            </w:pPr>
            <w:r>
              <w:rPr>
                <w:rFonts w:cs="Times New Roman"/>
              </w:rPr>
              <w:t>$40,085</w:t>
            </w:r>
          </w:p>
        </w:tc>
        <w:tc>
          <w:tcPr>
            <w:tcW w:w="160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044129A" w14:textId="77777777" w:rsidR="00525EA7" w:rsidRDefault="00525EA7" w:rsidP="00525EA7">
            <w:pPr>
              <w:spacing w:line="276" w:lineRule="auto"/>
              <w:jc w:val="center"/>
              <w:rPr>
                <w:rFonts w:cs="Times New Roman"/>
              </w:rPr>
            </w:pPr>
            <w:r>
              <w:rPr>
                <w:rFonts w:cs="Times New Roman"/>
              </w:rPr>
              <w:t>$131,123</w:t>
            </w:r>
          </w:p>
        </w:tc>
        <w:tc>
          <w:tcPr>
            <w:tcW w:w="1096"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E8A620F" w14:textId="77777777" w:rsidR="00525EA7" w:rsidRDefault="00525EA7" w:rsidP="00525EA7">
            <w:pPr>
              <w:spacing w:line="276" w:lineRule="auto"/>
              <w:jc w:val="center"/>
              <w:rPr>
                <w:rFonts w:cs="Times New Roman"/>
              </w:rPr>
            </w:pPr>
            <w:r>
              <w:rPr>
                <w:rFonts w:cs="Times New Roman"/>
              </w:rPr>
              <w:t>-$16,081</w:t>
            </w:r>
          </w:p>
        </w:tc>
        <w:tc>
          <w:tcPr>
            <w:tcW w:w="1218"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3DE09132" w14:textId="77777777" w:rsidR="00525EA7" w:rsidRDefault="00525EA7" w:rsidP="00525EA7">
            <w:pPr>
              <w:spacing w:line="276" w:lineRule="auto"/>
              <w:jc w:val="center"/>
              <w:rPr>
                <w:rFonts w:cs="Times New Roman"/>
              </w:rPr>
            </w:pPr>
            <w:r>
              <w:rPr>
                <w:rFonts w:cs="Times New Roman"/>
              </w:rPr>
              <w:t>$54,309</w:t>
            </w:r>
          </w:p>
        </w:tc>
        <w:tc>
          <w:tcPr>
            <w:tcW w:w="1225" w:type="dxa"/>
            <w:tcBorders>
              <w:top w:val="single" w:sz="4" w:space="0" w:color="666666"/>
              <w:left w:val="single" w:sz="4" w:space="0" w:color="666666"/>
              <w:bottom w:val="single" w:sz="4" w:space="0" w:color="666666"/>
              <w:right w:val="single" w:sz="4" w:space="0" w:color="666666"/>
            </w:tcBorders>
            <w:shd w:val="clear" w:color="auto" w:fill="F4B083" w:themeFill="accent2" w:themeFillTint="99"/>
            <w:vAlign w:val="center"/>
            <w:hideMark/>
          </w:tcPr>
          <w:p w14:paraId="6B2F0A65" w14:textId="77777777" w:rsidR="00525EA7" w:rsidRDefault="00525EA7" w:rsidP="00525EA7">
            <w:pPr>
              <w:keepNext/>
              <w:spacing w:line="276" w:lineRule="auto"/>
              <w:jc w:val="center"/>
              <w:rPr>
                <w:rFonts w:cs="Times New Roman"/>
              </w:rPr>
            </w:pPr>
            <w:r>
              <w:rPr>
                <w:rFonts w:cs="Times New Roman"/>
              </w:rPr>
              <w:t>$524,919</w:t>
            </w:r>
          </w:p>
        </w:tc>
      </w:tr>
    </w:tbl>
    <w:p w14:paraId="78FDFFEF" w14:textId="656B37D4" w:rsidR="00525EA7" w:rsidRDefault="00525EA7" w:rsidP="00525EA7">
      <w:pPr>
        <w:pStyle w:val="Caption"/>
        <w:spacing w:line="276" w:lineRule="auto"/>
        <w:rPr>
          <w:rFonts w:cs="Times New Roman"/>
          <w:color w:val="000000" w:themeColor="text1"/>
          <w:sz w:val="22"/>
        </w:rPr>
      </w:pPr>
      <w:r>
        <w:rPr>
          <w:rFonts w:cs="Times New Roman"/>
          <w:color w:val="000000" w:themeColor="text1"/>
          <w:sz w:val="22"/>
        </w:rPr>
        <w:t>Table</w:t>
      </w:r>
      <w:r w:rsidR="00EA0EAF">
        <w:rPr>
          <w:rFonts w:cs="Times New Roman"/>
          <w:color w:val="000000" w:themeColor="text1"/>
          <w:sz w:val="22"/>
        </w:rPr>
        <w:t xml:space="preserve"> 11</w:t>
      </w:r>
      <w:r>
        <w:rPr>
          <w:rFonts w:cs="Times New Roman"/>
          <w:color w:val="000000" w:themeColor="text1"/>
          <w:sz w:val="22"/>
        </w:rPr>
        <w:t>: Net Costs</w:t>
      </w:r>
    </w:p>
    <w:p w14:paraId="43506AF6" w14:textId="223BF99F" w:rsidR="00525EA7" w:rsidRDefault="00525EA7" w:rsidP="00525EA7">
      <w:pPr>
        <w:spacing w:line="276" w:lineRule="auto"/>
        <w:rPr>
          <w:rFonts w:cs="Times New Roman"/>
          <w:lang w:val="en-US"/>
        </w:rPr>
      </w:pPr>
      <w:r>
        <w:rPr>
          <w:rFonts w:cs="Times New Roman"/>
          <w:lang w:val="en-US"/>
        </w:rPr>
        <w:t>Table 8 above shows the breakdown of costs for each component in the optimum system. Like the diesel system, this optimum system neglects wind turbine. When compared to the best system design that considers wind turbines, at hub height 30m, this optimum system is found to be cheaper. However, unlike the diesel generator system, the optimum system has a smaller renewability fraction.</w:t>
      </w:r>
    </w:p>
    <w:p w14:paraId="7F243202" w14:textId="77777777" w:rsidR="00525EA7" w:rsidRDefault="00525EA7" w:rsidP="00525EA7">
      <w:pPr>
        <w:spacing w:line="276" w:lineRule="auto"/>
        <w:rPr>
          <w:rFonts w:cs="Times New Roman"/>
          <w:lang w:val="en-US"/>
        </w:rPr>
      </w:pPr>
    </w:p>
    <w:tbl>
      <w:tblPr>
        <w:tblStyle w:val="TableGrid0"/>
        <w:tblW w:w="8145" w:type="dxa"/>
        <w:jc w:val="center"/>
        <w:tblInd w:w="0" w:type="dxa"/>
        <w:tblCellMar>
          <w:top w:w="32" w:type="dxa"/>
          <w:left w:w="105" w:type="dxa"/>
          <w:right w:w="115" w:type="dxa"/>
        </w:tblCellMar>
        <w:tblLook w:val="04A0" w:firstRow="1" w:lastRow="0" w:firstColumn="1" w:lastColumn="0" w:noHBand="0" w:noVBand="1"/>
      </w:tblPr>
      <w:tblGrid>
        <w:gridCol w:w="2715"/>
        <w:gridCol w:w="2715"/>
        <w:gridCol w:w="2715"/>
      </w:tblGrid>
      <w:tr w:rsidR="00525EA7" w14:paraId="19476654" w14:textId="77777777" w:rsidTr="00525EA7">
        <w:trPr>
          <w:trHeight w:val="178"/>
          <w:jc w:val="center"/>
        </w:trPr>
        <w:tc>
          <w:tcPr>
            <w:tcW w:w="2715" w:type="dxa"/>
            <w:tcBorders>
              <w:top w:val="single" w:sz="4" w:space="0" w:color="000000"/>
              <w:left w:val="single" w:sz="4" w:space="0" w:color="000000"/>
              <w:bottom w:val="single" w:sz="4" w:space="0" w:color="000000"/>
              <w:right w:val="nil"/>
            </w:tcBorders>
            <w:shd w:val="clear" w:color="auto" w:fill="000000"/>
            <w:vAlign w:val="center"/>
          </w:tcPr>
          <w:p w14:paraId="2A9F8458" w14:textId="77777777" w:rsidR="00525EA7" w:rsidRDefault="00525EA7" w:rsidP="00525EA7">
            <w:pPr>
              <w:spacing w:line="276" w:lineRule="auto"/>
              <w:jc w:val="center"/>
              <w:rPr>
                <w:rFonts w:cs="Times New Roman"/>
              </w:rPr>
            </w:pPr>
          </w:p>
        </w:tc>
        <w:tc>
          <w:tcPr>
            <w:tcW w:w="2715" w:type="dxa"/>
            <w:tcBorders>
              <w:top w:val="single" w:sz="4" w:space="0" w:color="000000"/>
              <w:left w:val="nil"/>
              <w:bottom w:val="single" w:sz="4" w:space="0" w:color="000000"/>
              <w:right w:val="nil"/>
            </w:tcBorders>
            <w:shd w:val="clear" w:color="auto" w:fill="000000"/>
            <w:vAlign w:val="center"/>
            <w:hideMark/>
          </w:tcPr>
          <w:p w14:paraId="44A4E322" w14:textId="77777777" w:rsidR="00525EA7" w:rsidRDefault="00525EA7" w:rsidP="00525EA7">
            <w:pPr>
              <w:spacing w:line="276" w:lineRule="auto"/>
              <w:jc w:val="center"/>
              <w:rPr>
                <w:rFonts w:cs="Times New Roman"/>
              </w:rPr>
            </w:pPr>
            <w:r>
              <w:rPr>
                <w:rFonts w:cs="Times New Roman"/>
                <w:color w:val="FFFFFF"/>
              </w:rPr>
              <w:t>Base Case</w:t>
            </w:r>
          </w:p>
        </w:tc>
        <w:tc>
          <w:tcPr>
            <w:tcW w:w="2715" w:type="dxa"/>
            <w:tcBorders>
              <w:top w:val="single" w:sz="4" w:space="0" w:color="000000"/>
              <w:left w:val="nil"/>
              <w:bottom w:val="single" w:sz="4" w:space="0" w:color="000000"/>
              <w:right w:val="single" w:sz="4" w:space="0" w:color="000000"/>
            </w:tcBorders>
            <w:shd w:val="clear" w:color="auto" w:fill="000000"/>
            <w:vAlign w:val="center"/>
            <w:hideMark/>
          </w:tcPr>
          <w:p w14:paraId="04AA6DEA" w14:textId="77777777" w:rsidR="00525EA7" w:rsidRDefault="00525EA7" w:rsidP="00525EA7">
            <w:pPr>
              <w:spacing w:line="276" w:lineRule="auto"/>
              <w:jc w:val="center"/>
              <w:rPr>
                <w:rFonts w:cs="Times New Roman"/>
              </w:rPr>
            </w:pPr>
            <w:r>
              <w:rPr>
                <w:rFonts w:cs="Times New Roman"/>
                <w:color w:val="FFFFFF"/>
              </w:rPr>
              <w:t>Current System</w:t>
            </w:r>
          </w:p>
        </w:tc>
      </w:tr>
      <w:tr w:rsidR="00525EA7" w14:paraId="15D7CA7A" w14:textId="77777777" w:rsidTr="00525EA7">
        <w:trPr>
          <w:trHeight w:val="178"/>
          <w:jc w:val="center"/>
        </w:trPr>
        <w:tc>
          <w:tcPr>
            <w:tcW w:w="271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632D6075" w14:textId="77777777" w:rsidR="00525EA7" w:rsidRDefault="00525EA7" w:rsidP="00525EA7">
            <w:pPr>
              <w:spacing w:line="276" w:lineRule="auto"/>
              <w:rPr>
                <w:rFonts w:cs="Times New Roman"/>
                <w:b/>
              </w:rPr>
            </w:pPr>
            <w:r>
              <w:rPr>
                <w:rFonts w:cs="Times New Roman"/>
                <w:b/>
              </w:rPr>
              <w:t>Net Present Cost</w:t>
            </w:r>
          </w:p>
        </w:tc>
        <w:tc>
          <w:tcPr>
            <w:tcW w:w="271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5EDA4E54" w14:textId="77777777" w:rsidR="00525EA7" w:rsidRDefault="00525EA7" w:rsidP="00525EA7">
            <w:pPr>
              <w:spacing w:line="276" w:lineRule="auto"/>
              <w:jc w:val="center"/>
              <w:rPr>
                <w:rFonts w:cs="Times New Roman"/>
              </w:rPr>
            </w:pPr>
            <w:r>
              <w:rPr>
                <w:rFonts w:eastAsia="Verdana" w:cs="Times New Roman"/>
              </w:rPr>
              <w:t>$557,951</w:t>
            </w:r>
          </w:p>
        </w:tc>
        <w:tc>
          <w:tcPr>
            <w:tcW w:w="271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77FBE6F2" w14:textId="77777777" w:rsidR="00525EA7" w:rsidRDefault="00525EA7" w:rsidP="00525EA7">
            <w:pPr>
              <w:spacing w:line="276" w:lineRule="auto"/>
              <w:jc w:val="center"/>
              <w:rPr>
                <w:rFonts w:cs="Times New Roman"/>
              </w:rPr>
            </w:pPr>
            <w:r>
              <w:rPr>
                <w:rFonts w:eastAsia="Verdana" w:cs="Times New Roman"/>
              </w:rPr>
              <w:t>$524,919</w:t>
            </w:r>
          </w:p>
        </w:tc>
      </w:tr>
      <w:tr w:rsidR="00525EA7" w14:paraId="4D076BC1" w14:textId="77777777" w:rsidTr="00525EA7">
        <w:trPr>
          <w:trHeight w:val="178"/>
          <w:jc w:val="center"/>
        </w:trPr>
        <w:tc>
          <w:tcPr>
            <w:tcW w:w="2715" w:type="dxa"/>
            <w:tcBorders>
              <w:top w:val="single" w:sz="4" w:space="0" w:color="666666"/>
              <w:left w:val="single" w:sz="4" w:space="0" w:color="666666"/>
              <w:bottom w:val="single" w:sz="4" w:space="0" w:color="666666"/>
              <w:right w:val="single" w:sz="4" w:space="0" w:color="666666"/>
            </w:tcBorders>
            <w:vAlign w:val="center"/>
            <w:hideMark/>
          </w:tcPr>
          <w:p w14:paraId="127F67D7" w14:textId="77777777" w:rsidR="00525EA7" w:rsidRDefault="00525EA7" w:rsidP="00525EA7">
            <w:pPr>
              <w:spacing w:line="276" w:lineRule="auto"/>
              <w:rPr>
                <w:rFonts w:cs="Times New Roman"/>
                <w:b/>
              </w:rPr>
            </w:pPr>
            <w:r>
              <w:rPr>
                <w:rFonts w:cs="Times New Roman"/>
                <w:b/>
              </w:rPr>
              <w:t>Initial Capital</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3CBF5B74" w14:textId="77777777" w:rsidR="00525EA7" w:rsidRDefault="00525EA7" w:rsidP="00525EA7">
            <w:pPr>
              <w:spacing w:line="276" w:lineRule="auto"/>
              <w:jc w:val="center"/>
              <w:rPr>
                <w:rFonts w:cs="Times New Roman"/>
              </w:rPr>
            </w:pPr>
            <w:r>
              <w:rPr>
                <w:rFonts w:eastAsia="Verdana" w:cs="Times New Roman"/>
              </w:rPr>
              <w:t>$353,465</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14243B66" w14:textId="77777777" w:rsidR="00525EA7" w:rsidRDefault="00525EA7" w:rsidP="00525EA7">
            <w:pPr>
              <w:spacing w:line="276" w:lineRule="auto"/>
              <w:jc w:val="center"/>
              <w:rPr>
                <w:rFonts w:cs="Times New Roman"/>
              </w:rPr>
            </w:pPr>
            <w:r>
              <w:rPr>
                <w:rFonts w:eastAsia="Verdana" w:cs="Times New Roman"/>
              </w:rPr>
              <w:t>$315,483</w:t>
            </w:r>
          </w:p>
        </w:tc>
      </w:tr>
      <w:tr w:rsidR="00525EA7" w14:paraId="088956EA" w14:textId="77777777" w:rsidTr="00525EA7">
        <w:trPr>
          <w:trHeight w:val="178"/>
          <w:jc w:val="center"/>
        </w:trPr>
        <w:tc>
          <w:tcPr>
            <w:tcW w:w="271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30BDB1B1" w14:textId="77777777" w:rsidR="00525EA7" w:rsidRDefault="00525EA7" w:rsidP="00525EA7">
            <w:pPr>
              <w:spacing w:line="276" w:lineRule="auto"/>
              <w:rPr>
                <w:rFonts w:cs="Times New Roman"/>
                <w:b/>
              </w:rPr>
            </w:pPr>
            <w:r>
              <w:rPr>
                <w:rFonts w:cs="Times New Roman"/>
                <w:b/>
              </w:rPr>
              <w:t>Operating cost</w:t>
            </w:r>
          </w:p>
        </w:tc>
        <w:tc>
          <w:tcPr>
            <w:tcW w:w="271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856A053" w14:textId="77777777" w:rsidR="00525EA7" w:rsidRDefault="00525EA7" w:rsidP="00525EA7">
            <w:pPr>
              <w:spacing w:line="276" w:lineRule="auto"/>
              <w:jc w:val="center"/>
              <w:rPr>
                <w:rFonts w:cs="Times New Roman"/>
              </w:rPr>
            </w:pPr>
            <w:r>
              <w:rPr>
                <w:rFonts w:eastAsia="Verdana" w:cs="Times New Roman"/>
              </w:rPr>
              <w:t>$15,818</w:t>
            </w:r>
          </w:p>
        </w:tc>
        <w:tc>
          <w:tcPr>
            <w:tcW w:w="271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E5185DE" w14:textId="77777777" w:rsidR="00525EA7" w:rsidRDefault="00525EA7" w:rsidP="00525EA7">
            <w:pPr>
              <w:spacing w:line="276" w:lineRule="auto"/>
              <w:jc w:val="center"/>
              <w:rPr>
                <w:rFonts w:cs="Times New Roman"/>
              </w:rPr>
            </w:pPr>
            <w:r>
              <w:rPr>
                <w:rFonts w:eastAsia="Verdana" w:cs="Times New Roman"/>
              </w:rPr>
              <w:t>$16,201</w:t>
            </w:r>
          </w:p>
        </w:tc>
      </w:tr>
      <w:tr w:rsidR="00525EA7" w14:paraId="4C6FADB8" w14:textId="77777777" w:rsidTr="00525EA7">
        <w:trPr>
          <w:trHeight w:val="178"/>
          <w:jc w:val="center"/>
        </w:trPr>
        <w:tc>
          <w:tcPr>
            <w:tcW w:w="2715" w:type="dxa"/>
            <w:tcBorders>
              <w:top w:val="single" w:sz="4" w:space="0" w:color="666666"/>
              <w:left w:val="single" w:sz="4" w:space="0" w:color="666666"/>
              <w:bottom w:val="single" w:sz="4" w:space="0" w:color="666666"/>
              <w:right w:val="single" w:sz="4" w:space="0" w:color="666666"/>
            </w:tcBorders>
            <w:vAlign w:val="center"/>
            <w:hideMark/>
          </w:tcPr>
          <w:p w14:paraId="17D80A81" w14:textId="77777777" w:rsidR="00525EA7" w:rsidRDefault="00525EA7" w:rsidP="00525EA7">
            <w:pPr>
              <w:spacing w:line="276" w:lineRule="auto"/>
              <w:rPr>
                <w:rFonts w:cs="Times New Roman"/>
                <w:b/>
              </w:rPr>
            </w:pPr>
            <w:r>
              <w:rPr>
                <w:rFonts w:cs="Times New Roman"/>
                <w:b/>
              </w:rPr>
              <w:t>Cost of useful electrical energy produced (per kWh)</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5617B2E1" w14:textId="77777777" w:rsidR="00525EA7" w:rsidRDefault="00525EA7" w:rsidP="00525EA7">
            <w:pPr>
              <w:spacing w:line="276" w:lineRule="auto"/>
              <w:jc w:val="center"/>
              <w:rPr>
                <w:rFonts w:cs="Times New Roman"/>
              </w:rPr>
            </w:pPr>
            <w:r>
              <w:rPr>
                <w:rFonts w:eastAsia="Verdana" w:cs="Times New Roman"/>
              </w:rPr>
              <w:t>$0.513</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66364E88" w14:textId="77777777" w:rsidR="00525EA7" w:rsidRDefault="00525EA7" w:rsidP="00525EA7">
            <w:pPr>
              <w:spacing w:line="276" w:lineRule="auto"/>
              <w:jc w:val="center"/>
              <w:rPr>
                <w:rFonts w:cs="Times New Roman"/>
              </w:rPr>
            </w:pPr>
            <w:r>
              <w:rPr>
                <w:rFonts w:eastAsia="Verdana" w:cs="Times New Roman"/>
              </w:rPr>
              <w:t>$0.482</w:t>
            </w:r>
          </w:p>
        </w:tc>
      </w:tr>
      <w:tr w:rsidR="00525EA7" w14:paraId="70FCCC38" w14:textId="77777777" w:rsidTr="00525EA7">
        <w:trPr>
          <w:trHeight w:val="178"/>
          <w:jc w:val="center"/>
        </w:trPr>
        <w:tc>
          <w:tcPr>
            <w:tcW w:w="271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3683E69" w14:textId="0B0517D7" w:rsidR="00525EA7" w:rsidRDefault="00525EA7" w:rsidP="00525EA7">
            <w:pPr>
              <w:spacing w:line="276" w:lineRule="auto"/>
              <w:rPr>
                <w:rFonts w:cs="Times New Roman"/>
                <w:b/>
              </w:rPr>
            </w:pPr>
            <w:r>
              <w:rPr>
                <w:rFonts w:cs="Times New Roman"/>
                <w:b/>
              </w:rPr>
              <w:t>CO</w:t>
            </w:r>
            <w:r w:rsidR="00E64699">
              <w:rPr>
                <w:rFonts w:cs="Times New Roman"/>
                <w:b/>
                <w:vertAlign w:val="subscript"/>
              </w:rPr>
              <w:t>2</w:t>
            </w:r>
            <w:r>
              <w:rPr>
                <w:rFonts w:cs="Times New Roman"/>
                <w:b/>
              </w:rPr>
              <w:t xml:space="preserve"> Emitted (kg/yr)</w:t>
            </w:r>
          </w:p>
        </w:tc>
        <w:tc>
          <w:tcPr>
            <w:tcW w:w="271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12F48CB" w14:textId="77777777" w:rsidR="00525EA7" w:rsidRDefault="00525EA7" w:rsidP="00525EA7">
            <w:pPr>
              <w:spacing w:line="276" w:lineRule="auto"/>
              <w:jc w:val="center"/>
              <w:rPr>
                <w:rFonts w:cs="Times New Roman"/>
              </w:rPr>
            </w:pPr>
            <w:r>
              <w:rPr>
                <w:rFonts w:eastAsia="Verdana" w:cs="Times New Roman"/>
              </w:rPr>
              <w:t>41.6</w:t>
            </w:r>
          </w:p>
        </w:tc>
        <w:tc>
          <w:tcPr>
            <w:tcW w:w="271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E0856F6" w14:textId="77777777" w:rsidR="00525EA7" w:rsidRDefault="00525EA7" w:rsidP="00525EA7">
            <w:pPr>
              <w:spacing w:line="276" w:lineRule="auto"/>
              <w:jc w:val="center"/>
              <w:rPr>
                <w:rFonts w:cs="Times New Roman"/>
              </w:rPr>
            </w:pPr>
            <w:r>
              <w:rPr>
                <w:rFonts w:eastAsia="Verdana" w:cs="Times New Roman"/>
              </w:rPr>
              <w:t>47.1</w:t>
            </w:r>
          </w:p>
        </w:tc>
      </w:tr>
      <w:tr w:rsidR="00525EA7" w14:paraId="14A05917" w14:textId="77777777" w:rsidTr="00525EA7">
        <w:trPr>
          <w:trHeight w:val="178"/>
          <w:jc w:val="center"/>
        </w:trPr>
        <w:tc>
          <w:tcPr>
            <w:tcW w:w="2715" w:type="dxa"/>
            <w:tcBorders>
              <w:top w:val="single" w:sz="4" w:space="0" w:color="666666"/>
              <w:left w:val="single" w:sz="4" w:space="0" w:color="666666"/>
              <w:bottom w:val="single" w:sz="4" w:space="0" w:color="666666"/>
              <w:right w:val="single" w:sz="4" w:space="0" w:color="666666"/>
            </w:tcBorders>
            <w:vAlign w:val="center"/>
            <w:hideMark/>
          </w:tcPr>
          <w:p w14:paraId="2D33762C" w14:textId="77777777" w:rsidR="00525EA7" w:rsidRDefault="00525EA7" w:rsidP="00525EA7">
            <w:pPr>
              <w:spacing w:line="276" w:lineRule="auto"/>
              <w:rPr>
                <w:rFonts w:cs="Times New Roman"/>
                <w:b/>
              </w:rPr>
            </w:pPr>
            <w:r>
              <w:rPr>
                <w:rFonts w:cs="Times New Roman"/>
                <w:b/>
              </w:rPr>
              <w:t>Fuel Consumption (L/yr)</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2A492E8F" w14:textId="77777777" w:rsidR="00525EA7" w:rsidRDefault="00525EA7" w:rsidP="00525EA7">
            <w:pPr>
              <w:spacing w:line="276" w:lineRule="auto"/>
              <w:jc w:val="center"/>
              <w:rPr>
                <w:rFonts w:cs="Times New Roman"/>
              </w:rPr>
            </w:pPr>
            <w:r>
              <w:rPr>
                <w:rFonts w:eastAsia="Verdana" w:cs="Times New Roman"/>
              </w:rPr>
              <w:t>1,621</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548BDCBE" w14:textId="77777777" w:rsidR="00525EA7" w:rsidRDefault="00525EA7" w:rsidP="00525EA7">
            <w:pPr>
              <w:keepNext/>
              <w:spacing w:line="276" w:lineRule="auto"/>
              <w:jc w:val="center"/>
              <w:rPr>
                <w:rFonts w:cs="Times New Roman"/>
              </w:rPr>
            </w:pPr>
            <w:r>
              <w:rPr>
                <w:rFonts w:eastAsia="Verdana" w:cs="Times New Roman"/>
              </w:rPr>
              <w:t>1,835</w:t>
            </w:r>
          </w:p>
        </w:tc>
      </w:tr>
      <w:tr w:rsidR="00525EA7" w14:paraId="0278FF47" w14:textId="77777777" w:rsidTr="00525EA7">
        <w:trPr>
          <w:trHeight w:val="538"/>
          <w:jc w:val="center"/>
        </w:trPr>
        <w:tc>
          <w:tcPr>
            <w:tcW w:w="2715" w:type="dxa"/>
            <w:tcBorders>
              <w:top w:val="single" w:sz="4" w:space="0" w:color="666666"/>
              <w:left w:val="single" w:sz="4" w:space="0" w:color="666666"/>
              <w:bottom w:val="single" w:sz="4" w:space="0" w:color="666666"/>
              <w:right w:val="single" w:sz="4" w:space="0" w:color="666666"/>
            </w:tcBorders>
            <w:vAlign w:val="center"/>
            <w:hideMark/>
          </w:tcPr>
          <w:p w14:paraId="668688B1" w14:textId="77777777" w:rsidR="00525EA7" w:rsidRDefault="00525EA7" w:rsidP="00525EA7">
            <w:pPr>
              <w:spacing w:line="276" w:lineRule="auto"/>
              <w:rPr>
                <w:rFonts w:cs="Times New Roman"/>
                <w:b/>
              </w:rPr>
            </w:pPr>
            <w:r>
              <w:rPr>
                <w:rFonts w:cs="Times New Roman"/>
                <w:b/>
              </w:rPr>
              <w:t>Renewability Fraction (%)</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5236D720" w14:textId="77777777" w:rsidR="00525EA7" w:rsidRDefault="00525EA7" w:rsidP="00525EA7">
            <w:pPr>
              <w:spacing w:line="276" w:lineRule="auto"/>
              <w:jc w:val="center"/>
              <w:rPr>
                <w:rFonts w:cs="Times New Roman"/>
              </w:rPr>
            </w:pPr>
            <w:r>
              <w:rPr>
                <w:rFonts w:cs="Times New Roman"/>
              </w:rPr>
              <w:t>95.2</w:t>
            </w:r>
          </w:p>
        </w:tc>
        <w:tc>
          <w:tcPr>
            <w:tcW w:w="2715" w:type="dxa"/>
            <w:tcBorders>
              <w:top w:val="single" w:sz="4" w:space="0" w:color="666666"/>
              <w:left w:val="single" w:sz="4" w:space="0" w:color="666666"/>
              <w:bottom w:val="single" w:sz="4" w:space="0" w:color="666666"/>
              <w:right w:val="single" w:sz="4" w:space="0" w:color="666666"/>
            </w:tcBorders>
            <w:vAlign w:val="center"/>
            <w:hideMark/>
          </w:tcPr>
          <w:p w14:paraId="1CE7C4E3" w14:textId="77777777" w:rsidR="00525EA7" w:rsidRDefault="00525EA7" w:rsidP="00525EA7">
            <w:pPr>
              <w:keepNext/>
              <w:spacing w:line="276" w:lineRule="auto"/>
              <w:jc w:val="center"/>
              <w:rPr>
                <w:rFonts w:cs="Times New Roman"/>
              </w:rPr>
            </w:pPr>
            <w:r>
              <w:rPr>
                <w:rFonts w:cs="Times New Roman"/>
              </w:rPr>
              <w:t>94.6</w:t>
            </w:r>
          </w:p>
        </w:tc>
      </w:tr>
    </w:tbl>
    <w:p w14:paraId="76E5ECDB" w14:textId="4D18AC8C" w:rsidR="00525EA7" w:rsidRDefault="00525EA7" w:rsidP="00525EA7">
      <w:pPr>
        <w:pStyle w:val="Caption"/>
        <w:spacing w:line="276" w:lineRule="auto"/>
        <w:rPr>
          <w:rFonts w:cs="Times New Roman"/>
          <w:color w:val="000000" w:themeColor="text1"/>
          <w:sz w:val="22"/>
        </w:rPr>
      </w:pPr>
      <w:r>
        <w:rPr>
          <w:rFonts w:cs="Times New Roman"/>
          <w:color w:val="000000" w:themeColor="text1"/>
          <w:sz w:val="22"/>
        </w:rPr>
        <w:t>Table</w:t>
      </w:r>
      <w:r w:rsidR="00EA0EAF">
        <w:rPr>
          <w:rFonts w:cs="Times New Roman"/>
          <w:color w:val="000000" w:themeColor="text1"/>
          <w:sz w:val="22"/>
        </w:rPr>
        <w:t xml:space="preserve"> 12</w:t>
      </w:r>
      <w:r>
        <w:rPr>
          <w:rFonts w:cs="Times New Roman"/>
          <w:color w:val="000000" w:themeColor="text1"/>
          <w:sz w:val="22"/>
        </w:rPr>
        <w:t>: compare economics</w:t>
      </w:r>
    </w:p>
    <w:p w14:paraId="6DBC71E3" w14:textId="77777777" w:rsidR="00525EA7" w:rsidRDefault="00525EA7" w:rsidP="00525EA7">
      <w:pPr>
        <w:spacing w:line="276" w:lineRule="auto"/>
        <w:rPr>
          <w:rFonts w:cs="Times New Roman"/>
          <w:lang w:val="en-US"/>
        </w:rPr>
      </w:pPr>
      <w:r>
        <w:rPr>
          <w:rFonts w:cs="Times New Roman"/>
          <w:lang w:val="en-US"/>
        </w:rPr>
        <w:t xml:space="preserve">Table 9 above shows a comparison of 2 systems, where the base case is the best system design that considers wind turbines. As seen in the table, the base case is more expensive than the optimum system. Even though, the initial capital is lower, the operating costs are greater for the optimum system. The amount of fuel consumed per year for the optimum system is more than the amount of fuel required for the base case. Thus, the carbon dioxide emissions are higher. </w:t>
      </w:r>
    </w:p>
    <w:p w14:paraId="716A0A9F" w14:textId="28A17E19" w:rsidR="00525EA7" w:rsidRDefault="00525EA7" w:rsidP="00525EA7">
      <w:pPr>
        <w:spacing w:line="276" w:lineRule="auto"/>
        <w:rPr>
          <w:rFonts w:cs="Times New Roman"/>
        </w:rPr>
      </w:pPr>
      <w:r>
        <w:rPr>
          <w:rFonts w:cs="Times New Roman"/>
          <w:lang w:val="en-US"/>
        </w:rPr>
        <w:t xml:space="preserve">Identical to the diesel generator system, </w:t>
      </w:r>
      <w:r>
        <w:rPr>
          <w:rFonts w:cs="Times New Roman"/>
        </w:rPr>
        <w:t>the optimum system design includes only the PV and diesel generator.</w:t>
      </w:r>
    </w:p>
    <w:p w14:paraId="4BBBE9C1" w14:textId="77777777" w:rsidR="00525EA7" w:rsidRDefault="00525EA7" w:rsidP="00525EA7">
      <w:pPr>
        <w:spacing w:line="276" w:lineRule="auto"/>
        <w:rPr>
          <w:rFonts w:cs="Times New Roman"/>
        </w:rPr>
      </w:pPr>
    </w:p>
    <w:p w14:paraId="0C266B07" w14:textId="5D2F07F9" w:rsidR="00525EA7" w:rsidRPr="004D2B71" w:rsidRDefault="00C8155B" w:rsidP="00525EA7">
      <w:pPr>
        <w:pStyle w:val="ListParagraph"/>
        <w:numPr>
          <w:ilvl w:val="0"/>
          <w:numId w:val="1"/>
        </w:numPr>
        <w:spacing w:line="276" w:lineRule="auto"/>
        <w:jc w:val="both"/>
        <w:rPr>
          <w:rFonts w:ascii="Times New Roman" w:hAnsi="Times New Roman" w:cs="Times New Roman"/>
          <w:b/>
          <w:bCs/>
          <w:lang w:val="en-US"/>
        </w:rPr>
      </w:pPr>
      <w:r w:rsidRPr="004D2B71">
        <w:rPr>
          <w:rFonts w:ascii="Times New Roman" w:hAnsi="Times New Roman" w:cs="Times New Roman"/>
          <w:b/>
          <w:bCs/>
          <w:lang w:val="en-US"/>
        </w:rPr>
        <w:lastRenderedPageBreak/>
        <w:t>summary</w:t>
      </w:r>
    </w:p>
    <w:tbl>
      <w:tblPr>
        <w:tblStyle w:val="TableGrid0"/>
        <w:tblpPr w:leftFromText="180" w:rightFromText="180" w:vertAnchor="text" w:horzAnchor="margin" w:tblpY="285"/>
        <w:tblW w:w="3505" w:type="dxa"/>
        <w:tblInd w:w="0" w:type="dxa"/>
        <w:tblCellMar>
          <w:top w:w="40" w:type="dxa"/>
          <w:left w:w="105" w:type="dxa"/>
          <w:right w:w="115" w:type="dxa"/>
        </w:tblCellMar>
        <w:tblLook w:val="04A0" w:firstRow="1" w:lastRow="0" w:firstColumn="1" w:lastColumn="0" w:noHBand="0" w:noVBand="1"/>
      </w:tblPr>
      <w:tblGrid>
        <w:gridCol w:w="1259"/>
        <w:gridCol w:w="2246"/>
      </w:tblGrid>
      <w:tr w:rsidR="00E50F1C" w14:paraId="23227AAF" w14:textId="77777777" w:rsidTr="00E50F1C">
        <w:trPr>
          <w:trHeight w:val="502"/>
        </w:trPr>
        <w:tc>
          <w:tcPr>
            <w:tcW w:w="1259" w:type="dxa"/>
            <w:tcBorders>
              <w:top w:val="single" w:sz="4" w:space="0" w:color="000000"/>
              <w:left w:val="single" w:sz="4" w:space="0" w:color="000000"/>
              <w:bottom w:val="single" w:sz="4" w:space="0" w:color="000000"/>
              <w:right w:val="nil"/>
            </w:tcBorders>
            <w:shd w:val="clear" w:color="auto" w:fill="000000"/>
            <w:vAlign w:val="center"/>
            <w:hideMark/>
          </w:tcPr>
          <w:p w14:paraId="38E4A95C" w14:textId="77777777" w:rsidR="00E50F1C" w:rsidRDefault="00E50F1C" w:rsidP="00525EA7">
            <w:pPr>
              <w:spacing w:line="276" w:lineRule="auto"/>
              <w:jc w:val="center"/>
              <w:rPr>
                <w:rFonts w:cs="Times New Roman"/>
              </w:rPr>
            </w:pPr>
            <w:r>
              <w:rPr>
                <w:rFonts w:cs="Times New Roman"/>
                <w:color w:val="FFFFFF"/>
              </w:rPr>
              <w:t>Quantity</w:t>
            </w:r>
          </w:p>
        </w:tc>
        <w:tc>
          <w:tcPr>
            <w:tcW w:w="2246" w:type="dxa"/>
            <w:tcBorders>
              <w:top w:val="single" w:sz="4" w:space="0" w:color="000000"/>
              <w:left w:val="nil"/>
              <w:bottom w:val="single" w:sz="4" w:space="0" w:color="000000"/>
              <w:right w:val="nil"/>
            </w:tcBorders>
            <w:shd w:val="clear" w:color="auto" w:fill="000000"/>
            <w:vAlign w:val="center"/>
            <w:hideMark/>
          </w:tcPr>
          <w:p w14:paraId="374202A4" w14:textId="21071582" w:rsidR="00E50F1C" w:rsidRDefault="00E50F1C" w:rsidP="00525EA7">
            <w:pPr>
              <w:spacing w:line="276" w:lineRule="auto"/>
              <w:jc w:val="center"/>
              <w:rPr>
                <w:rFonts w:cs="Times New Roman"/>
              </w:rPr>
            </w:pPr>
            <w:r>
              <w:rPr>
                <w:rFonts w:cs="Times New Roman"/>
                <w:color w:val="FFFFFF"/>
              </w:rPr>
              <w:t>Value (kWh/yr)</w:t>
            </w:r>
          </w:p>
        </w:tc>
      </w:tr>
      <w:tr w:rsidR="00E50F1C" w14:paraId="5E555B59" w14:textId="77777777" w:rsidTr="00E50F1C">
        <w:trPr>
          <w:trHeight w:val="502"/>
        </w:trPr>
        <w:tc>
          <w:tcPr>
            <w:tcW w:w="1259"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7CC93DD9" w14:textId="77777777" w:rsidR="00E50F1C" w:rsidRDefault="00E50F1C" w:rsidP="00525EA7">
            <w:pPr>
              <w:spacing w:line="276" w:lineRule="auto"/>
              <w:jc w:val="center"/>
              <w:rPr>
                <w:rFonts w:cs="Times New Roman"/>
              </w:rPr>
            </w:pPr>
            <w:r>
              <w:rPr>
                <w:rFonts w:cs="Times New Roman"/>
              </w:rPr>
              <w:t>Excess Electricity</w:t>
            </w:r>
          </w:p>
        </w:tc>
        <w:tc>
          <w:tcPr>
            <w:tcW w:w="2246"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4F56A977" w14:textId="77777777" w:rsidR="00E50F1C" w:rsidRDefault="00E50F1C" w:rsidP="00525EA7">
            <w:pPr>
              <w:spacing w:line="276" w:lineRule="auto"/>
              <w:jc w:val="center"/>
              <w:rPr>
                <w:rFonts w:cs="Times New Roman"/>
              </w:rPr>
            </w:pPr>
            <w:r>
              <w:rPr>
                <w:rFonts w:cs="Times New Roman"/>
              </w:rPr>
              <w:t>18,589</w:t>
            </w:r>
          </w:p>
        </w:tc>
      </w:tr>
      <w:tr w:rsidR="00E50F1C" w14:paraId="2C391384" w14:textId="77777777" w:rsidTr="00E50F1C">
        <w:trPr>
          <w:trHeight w:val="502"/>
        </w:trPr>
        <w:tc>
          <w:tcPr>
            <w:tcW w:w="1259" w:type="dxa"/>
            <w:tcBorders>
              <w:top w:val="single" w:sz="4" w:space="0" w:color="666666"/>
              <w:left w:val="single" w:sz="4" w:space="0" w:color="666666"/>
              <w:bottom w:val="single" w:sz="4" w:space="0" w:color="666666"/>
              <w:right w:val="single" w:sz="4" w:space="0" w:color="666666"/>
            </w:tcBorders>
            <w:vAlign w:val="center"/>
            <w:hideMark/>
          </w:tcPr>
          <w:p w14:paraId="0B9E6131" w14:textId="77777777" w:rsidR="00E50F1C" w:rsidRDefault="00E50F1C" w:rsidP="00525EA7">
            <w:pPr>
              <w:spacing w:line="276" w:lineRule="auto"/>
              <w:jc w:val="center"/>
              <w:rPr>
                <w:rFonts w:cs="Times New Roman"/>
              </w:rPr>
            </w:pPr>
            <w:r>
              <w:rPr>
                <w:rFonts w:cs="Times New Roman"/>
              </w:rPr>
              <w:t>Unmet Electric Load</w:t>
            </w:r>
          </w:p>
        </w:tc>
        <w:tc>
          <w:tcPr>
            <w:tcW w:w="2246" w:type="dxa"/>
            <w:tcBorders>
              <w:top w:val="single" w:sz="4" w:space="0" w:color="666666"/>
              <w:left w:val="single" w:sz="4" w:space="0" w:color="666666"/>
              <w:bottom w:val="single" w:sz="4" w:space="0" w:color="666666"/>
              <w:right w:val="single" w:sz="4" w:space="0" w:color="666666"/>
            </w:tcBorders>
            <w:vAlign w:val="center"/>
            <w:hideMark/>
          </w:tcPr>
          <w:p w14:paraId="560351F1" w14:textId="77777777" w:rsidR="00E50F1C" w:rsidRDefault="00E50F1C" w:rsidP="00525EA7">
            <w:pPr>
              <w:spacing w:line="276" w:lineRule="auto"/>
              <w:jc w:val="center"/>
              <w:rPr>
                <w:rFonts w:cs="Times New Roman"/>
              </w:rPr>
            </w:pPr>
            <w:r>
              <w:rPr>
                <w:rFonts w:cs="Times New Roman"/>
              </w:rPr>
              <w:t>0</w:t>
            </w:r>
          </w:p>
        </w:tc>
      </w:tr>
      <w:tr w:rsidR="00E50F1C" w14:paraId="63369B1A" w14:textId="77777777" w:rsidTr="00E50F1C">
        <w:trPr>
          <w:trHeight w:val="502"/>
        </w:trPr>
        <w:tc>
          <w:tcPr>
            <w:tcW w:w="1259"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4AE8725" w14:textId="77777777" w:rsidR="00E50F1C" w:rsidRDefault="00E50F1C" w:rsidP="00525EA7">
            <w:pPr>
              <w:spacing w:line="276" w:lineRule="auto"/>
              <w:jc w:val="center"/>
              <w:rPr>
                <w:rFonts w:cs="Times New Roman"/>
              </w:rPr>
            </w:pPr>
            <w:r>
              <w:rPr>
                <w:rFonts w:cs="Times New Roman"/>
              </w:rPr>
              <w:t>Capacity Shortage</w:t>
            </w:r>
          </w:p>
        </w:tc>
        <w:tc>
          <w:tcPr>
            <w:tcW w:w="2246"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6836843" w14:textId="77777777" w:rsidR="00E50F1C" w:rsidRDefault="00E50F1C" w:rsidP="00525EA7">
            <w:pPr>
              <w:spacing w:line="276" w:lineRule="auto"/>
              <w:jc w:val="center"/>
              <w:rPr>
                <w:rFonts w:cs="Times New Roman"/>
              </w:rPr>
            </w:pPr>
            <w:r>
              <w:rPr>
                <w:rFonts w:cs="Times New Roman"/>
              </w:rPr>
              <w:t>0</w:t>
            </w:r>
          </w:p>
        </w:tc>
      </w:tr>
    </w:tbl>
    <w:tbl>
      <w:tblPr>
        <w:tblStyle w:val="TableGrid0"/>
        <w:tblpPr w:leftFromText="180" w:rightFromText="180" w:vertAnchor="text" w:horzAnchor="margin" w:tblpXSpec="right" w:tblpY="315"/>
        <w:tblW w:w="4230" w:type="dxa"/>
        <w:tblInd w:w="0" w:type="dxa"/>
        <w:tblCellMar>
          <w:top w:w="40" w:type="dxa"/>
          <w:left w:w="105" w:type="dxa"/>
          <w:right w:w="115" w:type="dxa"/>
        </w:tblCellMar>
        <w:tblLook w:val="04A0" w:firstRow="1" w:lastRow="0" w:firstColumn="1" w:lastColumn="0" w:noHBand="0" w:noVBand="1"/>
      </w:tblPr>
      <w:tblGrid>
        <w:gridCol w:w="1410"/>
        <w:gridCol w:w="1410"/>
        <w:gridCol w:w="1410"/>
      </w:tblGrid>
      <w:tr w:rsidR="00525EA7" w14:paraId="2D9F2EC0" w14:textId="77777777" w:rsidTr="00525EA7">
        <w:trPr>
          <w:trHeight w:val="353"/>
        </w:trPr>
        <w:tc>
          <w:tcPr>
            <w:tcW w:w="1410" w:type="dxa"/>
            <w:tcBorders>
              <w:top w:val="single" w:sz="4" w:space="0" w:color="000000"/>
              <w:left w:val="single" w:sz="4" w:space="0" w:color="000000"/>
              <w:bottom w:val="single" w:sz="4" w:space="0" w:color="000000"/>
              <w:right w:val="nil"/>
            </w:tcBorders>
            <w:shd w:val="clear" w:color="auto" w:fill="000000"/>
            <w:vAlign w:val="center"/>
            <w:hideMark/>
          </w:tcPr>
          <w:p w14:paraId="40E92750" w14:textId="77777777" w:rsidR="00525EA7" w:rsidRDefault="00525EA7" w:rsidP="00525EA7">
            <w:pPr>
              <w:spacing w:line="276" w:lineRule="auto"/>
              <w:jc w:val="center"/>
              <w:rPr>
                <w:rFonts w:cs="Times New Roman"/>
              </w:rPr>
            </w:pPr>
            <w:r>
              <w:rPr>
                <w:rFonts w:cs="Times New Roman"/>
                <w:color w:val="FFFFFF"/>
              </w:rPr>
              <w:t>Component</w:t>
            </w:r>
          </w:p>
        </w:tc>
        <w:tc>
          <w:tcPr>
            <w:tcW w:w="1410" w:type="dxa"/>
            <w:tcBorders>
              <w:top w:val="single" w:sz="4" w:space="0" w:color="000000"/>
              <w:left w:val="nil"/>
              <w:bottom w:val="single" w:sz="4" w:space="0" w:color="000000"/>
              <w:right w:val="nil"/>
            </w:tcBorders>
            <w:shd w:val="clear" w:color="auto" w:fill="000000"/>
            <w:vAlign w:val="center"/>
            <w:hideMark/>
          </w:tcPr>
          <w:p w14:paraId="4B95ECFF" w14:textId="77777777" w:rsidR="00525EA7" w:rsidRDefault="00525EA7" w:rsidP="00525EA7">
            <w:pPr>
              <w:spacing w:line="276" w:lineRule="auto"/>
              <w:jc w:val="center"/>
              <w:rPr>
                <w:rFonts w:cs="Times New Roman"/>
              </w:rPr>
            </w:pPr>
            <w:r>
              <w:rPr>
                <w:rFonts w:cs="Times New Roman"/>
                <w:color w:val="FFFFFF"/>
              </w:rPr>
              <w:t>Production (kWh/yr)</w:t>
            </w:r>
          </w:p>
        </w:tc>
        <w:tc>
          <w:tcPr>
            <w:tcW w:w="1410" w:type="dxa"/>
            <w:tcBorders>
              <w:top w:val="single" w:sz="4" w:space="0" w:color="000000"/>
              <w:left w:val="nil"/>
              <w:bottom w:val="single" w:sz="4" w:space="0" w:color="000000"/>
              <w:right w:val="single" w:sz="4" w:space="0" w:color="000000"/>
            </w:tcBorders>
            <w:shd w:val="clear" w:color="auto" w:fill="000000"/>
            <w:vAlign w:val="center"/>
            <w:hideMark/>
          </w:tcPr>
          <w:p w14:paraId="51B1D0AC" w14:textId="77777777" w:rsidR="00525EA7" w:rsidRDefault="00525EA7" w:rsidP="00525EA7">
            <w:pPr>
              <w:spacing w:line="276" w:lineRule="auto"/>
              <w:jc w:val="center"/>
              <w:rPr>
                <w:rFonts w:cs="Times New Roman"/>
              </w:rPr>
            </w:pPr>
            <w:r>
              <w:rPr>
                <w:rFonts w:cs="Times New Roman"/>
                <w:color w:val="FFFFFF"/>
              </w:rPr>
              <w:t>Percent</w:t>
            </w:r>
          </w:p>
        </w:tc>
      </w:tr>
      <w:tr w:rsidR="00525EA7" w14:paraId="5C6A7CB6" w14:textId="77777777" w:rsidTr="00525EA7">
        <w:trPr>
          <w:trHeight w:val="353"/>
        </w:trPr>
        <w:tc>
          <w:tcPr>
            <w:tcW w:w="141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4ED1548A" w14:textId="77777777" w:rsidR="00525EA7" w:rsidRDefault="00525EA7" w:rsidP="00525EA7">
            <w:pPr>
              <w:spacing w:line="276" w:lineRule="auto"/>
              <w:jc w:val="center"/>
              <w:rPr>
                <w:rFonts w:cs="Times New Roman"/>
              </w:rPr>
            </w:pPr>
            <w:r>
              <w:rPr>
                <w:rFonts w:cs="Times New Roman"/>
              </w:rPr>
              <w:t>Generic flat plate PV</w:t>
            </w:r>
          </w:p>
        </w:tc>
        <w:tc>
          <w:tcPr>
            <w:tcW w:w="141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4FA51556" w14:textId="77777777" w:rsidR="00525EA7" w:rsidRDefault="00525EA7" w:rsidP="00525EA7">
            <w:pPr>
              <w:spacing w:line="276" w:lineRule="auto"/>
              <w:jc w:val="center"/>
              <w:rPr>
                <w:rFonts w:cs="Times New Roman"/>
              </w:rPr>
            </w:pPr>
            <w:r>
              <w:rPr>
                <w:rFonts w:cs="Times New Roman"/>
              </w:rPr>
              <w:t>107,343</w:t>
            </w:r>
          </w:p>
        </w:tc>
        <w:tc>
          <w:tcPr>
            <w:tcW w:w="141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0B3070F7" w14:textId="77777777" w:rsidR="00525EA7" w:rsidRDefault="00525EA7" w:rsidP="00525EA7">
            <w:pPr>
              <w:spacing w:line="276" w:lineRule="auto"/>
              <w:jc w:val="center"/>
              <w:rPr>
                <w:rFonts w:cs="Times New Roman"/>
              </w:rPr>
            </w:pPr>
            <w:r>
              <w:rPr>
                <w:rFonts w:cs="Times New Roman"/>
              </w:rPr>
              <w:t>95.9</w:t>
            </w:r>
          </w:p>
        </w:tc>
      </w:tr>
      <w:tr w:rsidR="00525EA7" w14:paraId="4A2A56DE" w14:textId="77777777" w:rsidTr="00525EA7">
        <w:trPr>
          <w:trHeight w:val="353"/>
        </w:trPr>
        <w:tc>
          <w:tcPr>
            <w:tcW w:w="1410" w:type="dxa"/>
            <w:tcBorders>
              <w:top w:val="single" w:sz="4" w:space="0" w:color="666666"/>
              <w:left w:val="single" w:sz="4" w:space="0" w:color="666666"/>
              <w:bottom w:val="single" w:sz="4" w:space="0" w:color="666666"/>
              <w:right w:val="single" w:sz="4" w:space="0" w:color="666666"/>
            </w:tcBorders>
            <w:vAlign w:val="center"/>
            <w:hideMark/>
          </w:tcPr>
          <w:p w14:paraId="7C3F28CE" w14:textId="77777777" w:rsidR="00525EA7" w:rsidRDefault="00525EA7" w:rsidP="00525EA7">
            <w:pPr>
              <w:spacing w:line="276" w:lineRule="auto"/>
              <w:jc w:val="center"/>
              <w:rPr>
                <w:rFonts w:cs="Times New Roman"/>
              </w:rPr>
            </w:pPr>
            <w:r>
              <w:rPr>
                <w:rFonts w:cs="Times New Roman"/>
              </w:rPr>
              <w:t>Generic 50kW Fixed Capacity Genset</w:t>
            </w:r>
          </w:p>
        </w:tc>
        <w:tc>
          <w:tcPr>
            <w:tcW w:w="1410" w:type="dxa"/>
            <w:tcBorders>
              <w:top w:val="single" w:sz="4" w:space="0" w:color="666666"/>
              <w:left w:val="single" w:sz="4" w:space="0" w:color="666666"/>
              <w:bottom w:val="single" w:sz="4" w:space="0" w:color="666666"/>
              <w:right w:val="single" w:sz="4" w:space="0" w:color="666666"/>
            </w:tcBorders>
            <w:vAlign w:val="center"/>
            <w:hideMark/>
          </w:tcPr>
          <w:p w14:paraId="1E0D6D1C" w14:textId="77777777" w:rsidR="00525EA7" w:rsidRDefault="00525EA7" w:rsidP="00525EA7">
            <w:pPr>
              <w:spacing w:line="276" w:lineRule="auto"/>
              <w:jc w:val="center"/>
              <w:rPr>
                <w:rFonts w:cs="Times New Roman"/>
              </w:rPr>
            </w:pPr>
            <w:r>
              <w:rPr>
                <w:rFonts w:cs="Times New Roman"/>
              </w:rPr>
              <w:t>4,538</w:t>
            </w:r>
          </w:p>
        </w:tc>
        <w:tc>
          <w:tcPr>
            <w:tcW w:w="1410" w:type="dxa"/>
            <w:tcBorders>
              <w:top w:val="single" w:sz="4" w:space="0" w:color="666666"/>
              <w:left w:val="single" w:sz="4" w:space="0" w:color="666666"/>
              <w:bottom w:val="single" w:sz="4" w:space="0" w:color="666666"/>
              <w:right w:val="single" w:sz="4" w:space="0" w:color="666666"/>
            </w:tcBorders>
            <w:vAlign w:val="center"/>
            <w:hideMark/>
          </w:tcPr>
          <w:p w14:paraId="041F91D5" w14:textId="77777777" w:rsidR="00525EA7" w:rsidRDefault="00525EA7" w:rsidP="00525EA7">
            <w:pPr>
              <w:spacing w:line="276" w:lineRule="auto"/>
              <w:jc w:val="center"/>
              <w:rPr>
                <w:rFonts w:cs="Times New Roman"/>
              </w:rPr>
            </w:pPr>
            <w:r>
              <w:rPr>
                <w:rFonts w:cs="Times New Roman"/>
              </w:rPr>
              <w:t>4.06</w:t>
            </w:r>
          </w:p>
        </w:tc>
      </w:tr>
      <w:tr w:rsidR="00525EA7" w14:paraId="709D04CE" w14:textId="77777777" w:rsidTr="00525EA7">
        <w:trPr>
          <w:trHeight w:val="353"/>
        </w:trPr>
        <w:tc>
          <w:tcPr>
            <w:tcW w:w="141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5536F38" w14:textId="77777777" w:rsidR="00525EA7" w:rsidRDefault="00525EA7" w:rsidP="00525EA7">
            <w:pPr>
              <w:spacing w:line="276" w:lineRule="auto"/>
              <w:jc w:val="center"/>
              <w:rPr>
                <w:rFonts w:cs="Times New Roman"/>
              </w:rPr>
            </w:pPr>
            <w:r>
              <w:rPr>
                <w:rFonts w:cs="Times New Roman"/>
              </w:rPr>
              <w:t>Total</w:t>
            </w:r>
          </w:p>
        </w:tc>
        <w:tc>
          <w:tcPr>
            <w:tcW w:w="141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CDE98BF" w14:textId="77777777" w:rsidR="00525EA7" w:rsidRDefault="00525EA7" w:rsidP="00525EA7">
            <w:pPr>
              <w:spacing w:line="276" w:lineRule="auto"/>
              <w:jc w:val="center"/>
              <w:rPr>
                <w:rFonts w:cs="Times New Roman"/>
              </w:rPr>
            </w:pPr>
            <w:r>
              <w:rPr>
                <w:rFonts w:cs="Times New Roman"/>
              </w:rPr>
              <w:t>111,881</w:t>
            </w:r>
          </w:p>
        </w:tc>
        <w:tc>
          <w:tcPr>
            <w:tcW w:w="141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296DCB0" w14:textId="77777777" w:rsidR="00525EA7" w:rsidRDefault="00525EA7" w:rsidP="00525EA7">
            <w:pPr>
              <w:spacing w:line="276" w:lineRule="auto"/>
              <w:jc w:val="center"/>
              <w:rPr>
                <w:rFonts w:cs="Times New Roman"/>
              </w:rPr>
            </w:pPr>
            <w:r>
              <w:rPr>
                <w:rFonts w:cs="Times New Roman"/>
              </w:rPr>
              <w:t>100</w:t>
            </w:r>
          </w:p>
        </w:tc>
      </w:tr>
    </w:tbl>
    <w:p w14:paraId="52CE4DDF" w14:textId="40072B32" w:rsidR="00525EA7" w:rsidRDefault="00525EA7" w:rsidP="00525EA7">
      <w:pPr>
        <w:pStyle w:val="Caption"/>
        <w:keepNext/>
        <w:spacing w:line="276" w:lineRule="auto"/>
        <w:rPr>
          <w:rFonts w:cs="Times New Roman"/>
        </w:rPr>
      </w:pPr>
      <w:r>
        <w:rPr>
          <w:rFonts w:cs="Times New Roman"/>
          <w:color w:val="000000" w:themeColor="text1"/>
          <w:sz w:val="22"/>
        </w:rPr>
        <w:t>Table 1</w:t>
      </w:r>
      <w:r w:rsidR="00EA0EAF">
        <w:rPr>
          <w:rFonts w:cs="Times New Roman"/>
          <w:color w:val="000000" w:themeColor="text1"/>
          <w:sz w:val="22"/>
        </w:rPr>
        <w:t>3</w:t>
      </w:r>
      <w:r>
        <w:rPr>
          <w:rFonts w:cs="Times New Roman"/>
          <w:color w:val="000000" w:themeColor="text1"/>
          <w:sz w:val="22"/>
        </w:rPr>
        <w:t xml:space="preserve">: Excess </w:t>
      </w:r>
      <w:r w:rsidR="00677F2A">
        <w:rPr>
          <w:rFonts w:cs="Times New Roman"/>
          <w:color w:val="000000" w:themeColor="text1"/>
          <w:sz w:val="22"/>
        </w:rPr>
        <w:t xml:space="preserve">          </w:t>
      </w:r>
      <w:r>
        <w:rPr>
          <w:rFonts w:cs="Times New Roman"/>
          <w:color w:val="000000" w:themeColor="text1"/>
          <w:sz w:val="22"/>
        </w:rPr>
        <w:t xml:space="preserve">                                                 Table 1</w:t>
      </w:r>
      <w:r w:rsidR="00EA0EAF">
        <w:rPr>
          <w:rFonts w:cs="Times New Roman"/>
          <w:color w:val="000000" w:themeColor="text1"/>
          <w:sz w:val="22"/>
        </w:rPr>
        <w:t>4</w:t>
      </w:r>
      <w:r>
        <w:rPr>
          <w:rFonts w:cs="Times New Roman"/>
          <w:color w:val="000000" w:themeColor="text1"/>
          <w:sz w:val="22"/>
        </w:rPr>
        <w:t>: Production Summary</w:t>
      </w:r>
    </w:p>
    <w:p w14:paraId="4F8E384E" w14:textId="77777777" w:rsidR="00525EA7" w:rsidRDefault="00525EA7" w:rsidP="00525EA7">
      <w:pPr>
        <w:spacing w:line="276" w:lineRule="auto"/>
        <w:rPr>
          <w:rFonts w:cs="Times New Roman"/>
          <w:lang w:val="en-US"/>
        </w:rPr>
      </w:pPr>
    </w:p>
    <w:p w14:paraId="1E12EF71" w14:textId="77777777" w:rsidR="00525EA7" w:rsidRDefault="00525EA7" w:rsidP="00525EA7">
      <w:pPr>
        <w:spacing w:line="276" w:lineRule="auto"/>
        <w:rPr>
          <w:rFonts w:cs="Times New Roman"/>
          <w:lang w:val="en-US"/>
        </w:rPr>
      </w:pPr>
    </w:p>
    <w:p w14:paraId="57787321" w14:textId="77777777" w:rsidR="00525EA7" w:rsidRDefault="00525EA7" w:rsidP="00525EA7">
      <w:pPr>
        <w:spacing w:line="276" w:lineRule="auto"/>
        <w:rPr>
          <w:rFonts w:cs="Times New Roman"/>
          <w:lang w:val="en-US"/>
        </w:rPr>
      </w:pPr>
    </w:p>
    <w:p w14:paraId="42E591DA" w14:textId="77777777" w:rsidR="00525EA7" w:rsidRDefault="00525EA7" w:rsidP="00525EA7">
      <w:pPr>
        <w:spacing w:line="276" w:lineRule="auto"/>
        <w:rPr>
          <w:rFonts w:cs="Times New Roman"/>
          <w:lang w:val="en-US"/>
        </w:rPr>
      </w:pPr>
    </w:p>
    <w:p w14:paraId="7C19425E" w14:textId="77777777" w:rsidR="00525EA7" w:rsidRDefault="00525EA7" w:rsidP="00525EA7">
      <w:pPr>
        <w:spacing w:line="276" w:lineRule="auto"/>
        <w:rPr>
          <w:rFonts w:cs="Times New Roman"/>
          <w:lang w:val="en-US"/>
        </w:rPr>
      </w:pPr>
    </w:p>
    <w:p w14:paraId="7013F8BF" w14:textId="77777777" w:rsidR="00525EA7" w:rsidRDefault="00525EA7" w:rsidP="00525EA7">
      <w:pPr>
        <w:spacing w:line="276" w:lineRule="auto"/>
        <w:rPr>
          <w:rFonts w:cs="Times New Roman"/>
          <w:lang w:val="en-US"/>
        </w:rPr>
      </w:pPr>
    </w:p>
    <w:p w14:paraId="493AA71B" w14:textId="7E8CE996" w:rsidR="00525EA7" w:rsidRDefault="00525EA7" w:rsidP="00525EA7">
      <w:pPr>
        <w:spacing w:line="276" w:lineRule="auto"/>
        <w:rPr>
          <w:rFonts w:cs="Times New Roman"/>
          <w:lang w:val="en-US"/>
        </w:rPr>
      </w:pPr>
      <w:r>
        <w:rPr>
          <w:rFonts w:cs="Times New Roman"/>
          <w:lang w:val="en-US"/>
        </w:rPr>
        <w:t xml:space="preserve">Table 10 shows the amount of excess electricity produced in kWh/yr while table 11 displays the percentage of total power produced by the flat plate PV and Generator. The flat plate PV produces almost 96% of total power. The biodiesel system produces more than double the excess electricity produced by the diesel system. </w:t>
      </w:r>
      <w:r w:rsidR="00C23411">
        <w:rPr>
          <w:rFonts w:cs="Times New Roman"/>
          <w:lang w:val="en-US"/>
        </w:rPr>
        <w:t>This increase</w:t>
      </w:r>
      <w:r>
        <w:rPr>
          <w:rFonts w:cs="Times New Roman"/>
          <w:lang w:val="en-US"/>
        </w:rPr>
        <w:t xml:space="preserve"> cost drastically, as storage of this power requires more batteries.</w:t>
      </w:r>
    </w:p>
    <w:p w14:paraId="6A298A0D" w14:textId="77777777" w:rsidR="00525EA7" w:rsidRDefault="00525EA7" w:rsidP="00525EA7">
      <w:pPr>
        <w:spacing w:line="276" w:lineRule="auto"/>
        <w:rPr>
          <w:rFonts w:cs="Times New Roman"/>
          <w:lang w:val="en-US"/>
        </w:rPr>
      </w:pPr>
      <w:r>
        <w:rPr>
          <w:rFonts w:cs="Times New Roman"/>
          <w:lang w:val="en-US"/>
        </w:rPr>
        <w:t xml:space="preserve">However, there is an upside. This excess electricity in both systems allows further development of Solitaire over the years. The flat plate PV produces more overall power and is more efficient. </w:t>
      </w:r>
    </w:p>
    <w:p w14:paraId="56A20D5B" w14:textId="77777777" w:rsidR="00525EA7" w:rsidRDefault="00525EA7" w:rsidP="00525EA7">
      <w:pPr>
        <w:spacing w:line="276" w:lineRule="auto"/>
        <w:rPr>
          <w:rFonts w:cs="Times New Roman"/>
          <w:lang w:val="en-US"/>
        </w:rPr>
      </w:pPr>
      <w:r>
        <w:rPr>
          <w:rFonts w:cs="Times New Roman"/>
          <w:lang w:val="en-US"/>
        </w:rPr>
        <w:t>Although both simulations were successful, we can’t implement both. Both systems have their own pros and cons. The ideal system for solitaire depends on the condition. Should the system be the cheapest or the cleanest?</w:t>
      </w:r>
    </w:p>
    <w:p w14:paraId="40952D00" w14:textId="76086A68" w:rsidR="00525EA7" w:rsidRPr="00FE2B41" w:rsidRDefault="00525EA7" w:rsidP="00525EA7">
      <w:pPr>
        <w:spacing w:line="276" w:lineRule="auto"/>
        <w:rPr>
          <w:rFonts w:cs="Times New Roman"/>
          <w:lang w:val="en-US"/>
        </w:rPr>
      </w:pPr>
      <w:r>
        <w:rPr>
          <w:rFonts w:cs="Times New Roman"/>
          <w:lang w:val="en-US"/>
        </w:rPr>
        <w:t>In a rural area, the project cost is very important. Thus, implementing the diesel generator system is the ideal solution. Although, it produces a lot more CO</w:t>
      </w:r>
      <w:r w:rsidR="00E64699">
        <w:rPr>
          <w:rFonts w:cs="Times New Roman"/>
          <w:vertAlign w:val="subscript"/>
          <w:lang w:val="en-US"/>
        </w:rPr>
        <w:t>2</w:t>
      </w:r>
      <w:r>
        <w:rPr>
          <w:rFonts w:cs="Times New Roman"/>
          <w:lang w:val="en-US"/>
        </w:rPr>
        <w:t xml:space="preserve">, the system is cheaper and has enough excess electricity for further development of Solitaire. Another reason to consider the diesel generator system is the fact that currently, diesel is a lot </w:t>
      </w:r>
      <w:r w:rsidR="00C23411">
        <w:rPr>
          <w:rFonts w:cs="Times New Roman"/>
          <w:lang w:val="en-US"/>
        </w:rPr>
        <w:t>cheaper</w:t>
      </w:r>
      <w:r>
        <w:rPr>
          <w:rFonts w:cs="Times New Roman"/>
          <w:lang w:val="en-US"/>
        </w:rPr>
        <w:t xml:space="preserve"> than biodiesel in Namibia. </w:t>
      </w:r>
    </w:p>
    <w:p w14:paraId="457EB971" w14:textId="28B9DE0D" w:rsidR="00FE2B41" w:rsidRDefault="00FE2B41" w:rsidP="00FE2B41">
      <w:pPr>
        <w:pStyle w:val="Caption"/>
        <w:keepNext/>
      </w:pPr>
    </w:p>
    <w:p w14:paraId="35EC27C0" w14:textId="77777777" w:rsidR="00525EA7" w:rsidRDefault="00525EA7" w:rsidP="00525EA7">
      <w:pPr>
        <w:spacing w:line="276" w:lineRule="auto"/>
        <w:rPr>
          <w:rFonts w:cs="Times New Roman"/>
          <w:b/>
          <w:color w:val="000000" w:themeColor="text1"/>
          <w:u w:val="single"/>
          <w:lang w:val="en-US"/>
        </w:rPr>
      </w:pPr>
      <w:r>
        <w:rPr>
          <w:rFonts w:cs="Times New Roman"/>
          <w:b/>
          <w:color w:val="000000" w:themeColor="text1"/>
          <w:u w:val="single"/>
          <w:lang w:val="en-US"/>
        </w:rPr>
        <w:t>Generator: Generic 50kW Fixed Capacity Genset (Diesel)</w:t>
      </w:r>
    </w:p>
    <w:p w14:paraId="2D124135" w14:textId="3D4A1663" w:rsidR="004D2B71" w:rsidRDefault="004D2B71" w:rsidP="00525EA7">
      <w:pPr>
        <w:spacing w:line="276" w:lineRule="auto"/>
      </w:pPr>
      <w:r>
        <w:rPr>
          <w:noProof/>
        </w:rPr>
        <w:drawing>
          <wp:inline distT="0" distB="0" distL="0" distR="0" wp14:anchorId="5E49AA6E" wp14:editId="0F9C9A6A">
            <wp:extent cx="5731510" cy="20104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10410"/>
                    </a:xfrm>
                    <a:prstGeom prst="rect">
                      <a:avLst/>
                    </a:prstGeom>
                  </pic:spPr>
                </pic:pic>
              </a:graphicData>
            </a:graphic>
          </wp:inline>
        </w:drawing>
      </w:r>
    </w:p>
    <w:p w14:paraId="6EB981D9" w14:textId="6314B936" w:rsidR="00525EA7" w:rsidRDefault="00FE2B41" w:rsidP="00525EA7">
      <w:pPr>
        <w:spacing w:line="276" w:lineRule="auto"/>
      </w:pPr>
      <w:r>
        <w:t>Table 15 shows the fuel consumption of diesel generator along with the efficiency and energy input. Table 16 specifies the general information like the operation hours, capacity factor and fixed generation cost.</w:t>
      </w:r>
    </w:p>
    <w:p w14:paraId="5CA3A2C3" w14:textId="0CA7E7F6" w:rsidR="00525EA7" w:rsidRDefault="00525EA7" w:rsidP="00525EA7">
      <w:pPr>
        <w:spacing w:line="276" w:lineRule="auto"/>
      </w:pPr>
    </w:p>
    <w:p w14:paraId="207A8908" w14:textId="78F4674A" w:rsidR="00525EA7" w:rsidRDefault="00FE2B41" w:rsidP="00525EA7">
      <w:pPr>
        <w:spacing w:line="276" w:lineRule="auto"/>
        <w:rPr>
          <w:b/>
          <w:bCs/>
          <w:u w:val="single"/>
        </w:rPr>
      </w:pPr>
      <w:r w:rsidRPr="00FE2B41">
        <w:rPr>
          <w:b/>
          <w:bCs/>
          <w:u w:val="single"/>
        </w:rPr>
        <w:lastRenderedPageBreak/>
        <w:t>PV: Generic flat plate PV</w:t>
      </w:r>
    </w:p>
    <w:tbl>
      <w:tblPr>
        <w:tblStyle w:val="TableGrid0"/>
        <w:tblW w:w="5742" w:type="dxa"/>
        <w:tblInd w:w="0" w:type="dxa"/>
        <w:tblCellMar>
          <w:top w:w="40" w:type="dxa"/>
          <w:left w:w="105" w:type="dxa"/>
          <w:right w:w="115" w:type="dxa"/>
        </w:tblCellMar>
        <w:tblLook w:val="04A0" w:firstRow="1" w:lastRow="0" w:firstColumn="1" w:lastColumn="0" w:noHBand="0" w:noVBand="1"/>
      </w:tblPr>
      <w:tblGrid>
        <w:gridCol w:w="1914"/>
        <w:gridCol w:w="1914"/>
        <w:gridCol w:w="1914"/>
      </w:tblGrid>
      <w:tr w:rsidR="00DA7759" w:rsidRPr="00DA7759" w14:paraId="1E4731FC" w14:textId="77777777" w:rsidTr="00DA7759">
        <w:trPr>
          <w:trHeight w:val="207"/>
        </w:trPr>
        <w:tc>
          <w:tcPr>
            <w:tcW w:w="1914" w:type="dxa"/>
            <w:tcBorders>
              <w:top w:val="single" w:sz="4" w:space="0" w:color="000000"/>
              <w:left w:val="single" w:sz="4" w:space="0" w:color="000000"/>
              <w:bottom w:val="single" w:sz="4" w:space="0" w:color="000000"/>
              <w:right w:val="nil"/>
            </w:tcBorders>
            <w:shd w:val="clear" w:color="auto" w:fill="000000"/>
            <w:vAlign w:val="center"/>
          </w:tcPr>
          <w:p w14:paraId="452999A3" w14:textId="77777777" w:rsidR="00DA7759" w:rsidRPr="00DA7759" w:rsidRDefault="00DA7759" w:rsidP="00DA7759">
            <w:pPr>
              <w:jc w:val="center"/>
              <w:rPr>
                <w:szCs w:val="32"/>
              </w:rPr>
            </w:pPr>
            <w:r w:rsidRPr="00DA7759">
              <w:rPr>
                <w:color w:val="FFFFFF"/>
                <w:szCs w:val="32"/>
              </w:rPr>
              <w:t>Quantity</w:t>
            </w:r>
          </w:p>
        </w:tc>
        <w:tc>
          <w:tcPr>
            <w:tcW w:w="1914" w:type="dxa"/>
            <w:tcBorders>
              <w:top w:val="single" w:sz="4" w:space="0" w:color="000000"/>
              <w:left w:val="nil"/>
              <w:bottom w:val="single" w:sz="4" w:space="0" w:color="000000"/>
              <w:right w:val="nil"/>
            </w:tcBorders>
            <w:shd w:val="clear" w:color="auto" w:fill="000000"/>
            <w:vAlign w:val="center"/>
          </w:tcPr>
          <w:p w14:paraId="67F7E591" w14:textId="77777777" w:rsidR="00DA7759" w:rsidRPr="00DA7759" w:rsidRDefault="00DA7759" w:rsidP="00DA7759">
            <w:pPr>
              <w:jc w:val="center"/>
              <w:rPr>
                <w:szCs w:val="32"/>
              </w:rPr>
            </w:pPr>
            <w:r w:rsidRPr="00DA7759">
              <w:rPr>
                <w:color w:val="FFFFFF"/>
                <w:szCs w:val="32"/>
              </w:rPr>
              <w:t>Value</w:t>
            </w:r>
          </w:p>
        </w:tc>
        <w:tc>
          <w:tcPr>
            <w:tcW w:w="1914" w:type="dxa"/>
            <w:tcBorders>
              <w:top w:val="single" w:sz="4" w:space="0" w:color="000000"/>
              <w:left w:val="nil"/>
              <w:bottom w:val="single" w:sz="4" w:space="0" w:color="000000"/>
              <w:right w:val="single" w:sz="4" w:space="0" w:color="000000"/>
            </w:tcBorders>
            <w:shd w:val="clear" w:color="auto" w:fill="000000"/>
            <w:vAlign w:val="center"/>
          </w:tcPr>
          <w:p w14:paraId="2C2EE656" w14:textId="77777777" w:rsidR="00DA7759" w:rsidRPr="00DA7759" w:rsidRDefault="00DA7759" w:rsidP="00DA7759">
            <w:pPr>
              <w:jc w:val="center"/>
              <w:rPr>
                <w:szCs w:val="32"/>
              </w:rPr>
            </w:pPr>
            <w:r w:rsidRPr="00DA7759">
              <w:rPr>
                <w:color w:val="FFFFFF"/>
                <w:szCs w:val="32"/>
              </w:rPr>
              <w:t>Units</w:t>
            </w:r>
          </w:p>
        </w:tc>
      </w:tr>
      <w:tr w:rsidR="00DA7759" w:rsidRPr="00DA7759" w14:paraId="4064393B" w14:textId="77777777" w:rsidTr="00DA7759">
        <w:trPr>
          <w:trHeight w:val="207"/>
        </w:trPr>
        <w:tc>
          <w:tcPr>
            <w:tcW w:w="1914"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2C5541A0" w14:textId="77777777" w:rsidR="00DA7759" w:rsidRPr="00DA7759" w:rsidRDefault="00DA7759" w:rsidP="00DA7759">
            <w:pPr>
              <w:jc w:val="center"/>
              <w:rPr>
                <w:szCs w:val="32"/>
              </w:rPr>
            </w:pPr>
            <w:r w:rsidRPr="00DA7759">
              <w:rPr>
                <w:szCs w:val="32"/>
              </w:rPr>
              <w:t>Rated Capacity</w:t>
            </w:r>
          </w:p>
        </w:tc>
        <w:tc>
          <w:tcPr>
            <w:tcW w:w="1914"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5DC36FFD" w14:textId="77777777" w:rsidR="00DA7759" w:rsidRPr="00DA7759" w:rsidRDefault="00DA7759" w:rsidP="00DA7759">
            <w:pPr>
              <w:jc w:val="center"/>
              <w:rPr>
                <w:szCs w:val="32"/>
              </w:rPr>
            </w:pPr>
            <w:r w:rsidRPr="00DA7759">
              <w:rPr>
                <w:b/>
                <w:szCs w:val="32"/>
              </w:rPr>
              <w:t>46.1</w:t>
            </w:r>
          </w:p>
        </w:tc>
        <w:tc>
          <w:tcPr>
            <w:tcW w:w="1914"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2DAC2716" w14:textId="77777777" w:rsidR="00DA7759" w:rsidRPr="00DA7759" w:rsidRDefault="00DA7759" w:rsidP="00DA7759">
            <w:pPr>
              <w:jc w:val="center"/>
              <w:rPr>
                <w:szCs w:val="32"/>
              </w:rPr>
            </w:pPr>
            <w:r w:rsidRPr="00DA7759">
              <w:rPr>
                <w:b/>
                <w:szCs w:val="32"/>
              </w:rPr>
              <w:t>kW</w:t>
            </w:r>
          </w:p>
        </w:tc>
      </w:tr>
      <w:tr w:rsidR="00DA7759" w:rsidRPr="00DA7759" w14:paraId="63F6FE5B" w14:textId="77777777" w:rsidTr="00DA7759">
        <w:trPr>
          <w:trHeight w:val="207"/>
        </w:trPr>
        <w:tc>
          <w:tcPr>
            <w:tcW w:w="1914" w:type="dxa"/>
            <w:tcBorders>
              <w:top w:val="single" w:sz="4" w:space="0" w:color="666666"/>
              <w:left w:val="single" w:sz="4" w:space="0" w:color="666666"/>
              <w:bottom w:val="single" w:sz="4" w:space="0" w:color="666666"/>
              <w:right w:val="single" w:sz="4" w:space="0" w:color="666666"/>
            </w:tcBorders>
            <w:vAlign w:val="center"/>
          </w:tcPr>
          <w:p w14:paraId="5FF455C9" w14:textId="77777777" w:rsidR="00DA7759" w:rsidRPr="00DA7759" w:rsidRDefault="00DA7759" w:rsidP="00DA7759">
            <w:pPr>
              <w:jc w:val="center"/>
              <w:rPr>
                <w:szCs w:val="32"/>
              </w:rPr>
            </w:pPr>
            <w:r w:rsidRPr="00DA7759">
              <w:rPr>
                <w:szCs w:val="32"/>
              </w:rPr>
              <w:t>Mean Output</w:t>
            </w:r>
          </w:p>
        </w:tc>
        <w:tc>
          <w:tcPr>
            <w:tcW w:w="1914" w:type="dxa"/>
            <w:tcBorders>
              <w:top w:val="single" w:sz="4" w:space="0" w:color="666666"/>
              <w:left w:val="single" w:sz="4" w:space="0" w:color="666666"/>
              <w:bottom w:val="single" w:sz="4" w:space="0" w:color="666666"/>
              <w:right w:val="single" w:sz="4" w:space="0" w:color="666666"/>
            </w:tcBorders>
            <w:vAlign w:val="center"/>
          </w:tcPr>
          <w:p w14:paraId="3B8BF98E" w14:textId="77777777" w:rsidR="00DA7759" w:rsidRPr="00DA7759" w:rsidRDefault="00DA7759" w:rsidP="00DA7759">
            <w:pPr>
              <w:jc w:val="center"/>
              <w:rPr>
                <w:szCs w:val="32"/>
              </w:rPr>
            </w:pPr>
            <w:r w:rsidRPr="00DA7759">
              <w:rPr>
                <w:b/>
                <w:szCs w:val="32"/>
              </w:rPr>
              <w:t>10.1</w:t>
            </w:r>
          </w:p>
        </w:tc>
        <w:tc>
          <w:tcPr>
            <w:tcW w:w="1914" w:type="dxa"/>
            <w:tcBorders>
              <w:top w:val="single" w:sz="4" w:space="0" w:color="666666"/>
              <w:left w:val="single" w:sz="4" w:space="0" w:color="666666"/>
              <w:bottom w:val="single" w:sz="4" w:space="0" w:color="666666"/>
              <w:right w:val="single" w:sz="4" w:space="0" w:color="666666"/>
            </w:tcBorders>
            <w:vAlign w:val="center"/>
          </w:tcPr>
          <w:p w14:paraId="03F187E5" w14:textId="77777777" w:rsidR="00DA7759" w:rsidRPr="00DA7759" w:rsidRDefault="00DA7759" w:rsidP="00DA7759">
            <w:pPr>
              <w:jc w:val="center"/>
              <w:rPr>
                <w:szCs w:val="32"/>
              </w:rPr>
            </w:pPr>
            <w:r w:rsidRPr="00DA7759">
              <w:rPr>
                <w:b/>
                <w:szCs w:val="32"/>
              </w:rPr>
              <w:t>kW</w:t>
            </w:r>
          </w:p>
        </w:tc>
      </w:tr>
      <w:tr w:rsidR="00DA7759" w:rsidRPr="00DA7759" w14:paraId="7C139010" w14:textId="77777777" w:rsidTr="00DA7759">
        <w:trPr>
          <w:trHeight w:val="207"/>
        </w:trPr>
        <w:tc>
          <w:tcPr>
            <w:tcW w:w="191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588E2AC" w14:textId="77777777" w:rsidR="00DA7759" w:rsidRPr="00DA7759" w:rsidRDefault="00DA7759" w:rsidP="00DA7759">
            <w:pPr>
              <w:jc w:val="center"/>
              <w:rPr>
                <w:szCs w:val="32"/>
              </w:rPr>
            </w:pPr>
            <w:r w:rsidRPr="00DA7759">
              <w:rPr>
                <w:szCs w:val="32"/>
              </w:rPr>
              <w:t>Mean Output</w:t>
            </w:r>
          </w:p>
        </w:tc>
        <w:tc>
          <w:tcPr>
            <w:tcW w:w="191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F6C8C65" w14:textId="77777777" w:rsidR="00DA7759" w:rsidRPr="00DA7759" w:rsidRDefault="00DA7759" w:rsidP="00DA7759">
            <w:pPr>
              <w:jc w:val="center"/>
              <w:rPr>
                <w:szCs w:val="32"/>
              </w:rPr>
            </w:pPr>
            <w:r w:rsidRPr="00DA7759">
              <w:rPr>
                <w:b/>
                <w:szCs w:val="32"/>
              </w:rPr>
              <w:t>242</w:t>
            </w:r>
          </w:p>
        </w:tc>
        <w:tc>
          <w:tcPr>
            <w:tcW w:w="191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252C31A" w14:textId="77777777" w:rsidR="00DA7759" w:rsidRPr="00DA7759" w:rsidRDefault="00DA7759" w:rsidP="00DA7759">
            <w:pPr>
              <w:jc w:val="center"/>
              <w:rPr>
                <w:szCs w:val="32"/>
              </w:rPr>
            </w:pPr>
            <w:r w:rsidRPr="00DA7759">
              <w:rPr>
                <w:b/>
                <w:szCs w:val="32"/>
              </w:rPr>
              <w:t>kWh/d</w:t>
            </w:r>
          </w:p>
        </w:tc>
      </w:tr>
      <w:tr w:rsidR="00DA7759" w:rsidRPr="00DA7759" w14:paraId="5B89F58F" w14:textId="77777777" w:rsidTr="00DA7759">
        <w:trPr>
          <w:trHeight w:val="207"/>
        </w:trPr>
        <w:tc>
          <w:tcPr>
            <w:tcW w:w="1914" w:type="dxa"/>
            <w:tcBorders>
              <w:top w:val="single" w:sz="4" w:space="0" w:color="666666"/>
              <w:left w:val="single" w:sz="4" w:space="0" w:color="666666"/>
              <w:bottom w:val="single" w:sz="4" w:space="0" w:color="666666"/>
              <w:right w:val="single" w:sz="4" w:space="0" w:color="666666"/>
            </w:tcBorders>
            <w:vAlign w:val="center"/>
          </w:tcPr>
          <w:p w14:paraId="158AAAEE" w14:textId="77777777" w:rsidR="00DA7759" w:rsidRPr="00DA7759" w:rsidRDefault="00DA7759" w:rsidP="00DA7759">
            <w:pPr>
              <w:jc w:val="center"/>
              <w:rPr>
                <w:szCs w:val="32"/>
              </w:rPr>
            </w:pPr>
            <w:r w:rsidRPr="00DA7759">
              <w:rPr>
                <w:szCs w:val="32"/>
              </w:rPr>
              <w:t>Capacity Factor</w:t>
            </w:r>
          </w:p>
        </w:tc>
        <w:tc>
          <w:tcPr>
            <w:tcW w:w="1914" w:type="dxa"/>
            <w:tcBorders>
              <w:top w:val="single" w:sz="4" w:space="0" w:color="666666"/>
              <w:left w:val="single" w:sz="4" w:space="0" w:color="666666"/>
              <w:bottom w:val="single" w:sz="4" w:space="0" w:color="666666"/>
              <w:right w:val="single" w:sz="4" w:space="0" w:color="666666"/>
            </w:tcBorders>
            <w:vAlign w:val="center"/>
          </w:tcPr>
          <w:p w14:paraId="03CC1C58" w14:textId="77777777" w:rsidR="00DA7759" w:rsidRPr="00DA7759" w:rsidRDefault="00DA7759" w:rsidP="00DA7759">
            <w:pPr>
              <w:jc w:val="center"/>
              <w:rPr>
                <w:szCs w:val="32"/>
              </w:rPr>
            </w:pPr>
            <w:r w:rsidRPr="00DA7759">
              <w:rPr>
                <w:b/>
                <w:szCs w:val="32"/>
              </w:rPr>
              <w:t>21.9</w:t>
            </w:r>
          </w:p>
        </w:tc>
        <w:tc>
          <w:tcPr>
            <w:tcW w:w="1914" w:type="dxa"/>
            <w:tcBorders>
              <w:top w:val="single" w:sz="4" w:space="0" w:color="666666"/>
              <w:left w:val="single" w:sz="4" w:space="0" w:color="666666"/>
              <w:bottom w:val="single" w:sz="4" w:space="0" w:color="666666"/>
              <w:right w:val="single" w:sz="4" w:space="0" w:color="666666"/>
            </w:tcBorders>
            <w:vAlign w:val="center"/>
          </w:tcPr>
          <w:p w14:paraId="48681211" w14:textId="77777777" w:rsidR="00DA7759" w:rsidRPr="00DA7759" w:rsidRDefault="00DA7759" w:rsidP="00DA7759">
            <w:pPr>
              <w:jc w:val="center"/>
              <w:rPr>
                <w:szCs w:val="32"/>
              </w:rPr>
            </w:pPr>
            <w:r w:rsidRPr="00DA7759">
              <w:rPr>
                <w:b/>
                <w:szCs w:val="32"/>
              </w:rPr>
              <w:t>%</w:t>
            </w:r>
          </w:p>
        </w:tc>
      </w:tr>
      <w:tr w:rsidR="00DA7759" w:rsidRPr="00DA7759" w14:paraId="28811F45" w14:textId="77777777" w:rsidTr="00DA7759">
        <w:trPr>
          <w:trHeight w:val="207"/>
        </w:trPr>
        <w:tc>
          <w:tcPr>
            <w:tcW w:w="191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69E518E" w14:textId="77777777" w:rsidR="00DA7759" w:rsidRPr="00DA7759" w:rsidRDefault="00DA7759" w:rsidP="00DA7759">
            <w:pPr>
              <w:jc w:val="center"/>
              <w:rPr>
                <w:szCs w:val="32"/>
              </w:rPr>
            </w:pPr>
            <w:r w:rsidRPr="00DA7759">
              <w:rPr>
                <w:szCs w:val="32"/>
              </w:rPr>
              <w:t>Total Production</w:t>
            </w:r>
          </w:p>
        </w:tc>
        <w:tc>
          <w:tcPr>
            <w:tcW w:w="191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2AB8FED" w14:textId="77777777" w:rsidR="00DA7759" w:rsidRPr="00DA7759" w:rsidRDefault="00DA7759" w:rsidP="00DA7759">
            <w:pPr>
              <w:jc w:val="center"/>
              <w:rPr>
                <w:szCs w:val="32"/>
              </w:rPr>
            </w:pPr>
            <w:r w:rsidRPr="00DA7759">
              <w:rPr>
                <w:b/>
                <w:szCs w:val="32"/>
              </w:rPr>
              <w:t>88,473</w:t>
            </w:r>
          </w:p>
        </w:tc>
        <w:tc>
          <w:tcPr>
            <w:tcW w:w="191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ABD3AAF" w14:textId="77777777" w:rsidR="00DA7759" w:rsidRPr="00DA7759" w:rsidRDefault="00DA7759" w:rsidP="00DA7759">
            <w:pPr>
              <w:keepNext/>
              <w:jc w:val="center"/>
              <w:rPr>
                <w:szCs w:val="32"/>
              </w:rPr>
            </w:pPr>
            <w:r w:rsidRPr="00DA7759">
              <w:rPr>
                <w:b/>
                <w:szCs w:val="32"/>
              </w:rPr>
              <w:t>kWh/yr</w:t>
            </w:r>
          </w:p>
        </w:tc>
      </w:tr>
    </w:tbl>
    <w:p w14:paraId="532B889A" w14:textId="04D8BDA7" w:rsidR="00FE2B41" w:rsidRDefault="00DA7759" w:rsidP="00DA7759">
      <w:pPr>
        <w:pStyle w:val="Caption"/>
        <w:rPr>
          <w:color w:val="000000" w:themeColor="text1"/>
          <w:sz w:val="22"/>
          <w:szCs w:val="22"/>
        </w:rPr>
      </w:pPr>
      <w:r w:rsidRPr="00DA7759">
        <w:rPr>
          <w:color w:val="000000" w:themeColor="text1"/>
          <w:sz w:val="22"/>
          <w:szCs w:val="22"/>
        </w:rPr>
        <w:t xml:space="preserve">Table </w:t>
      </w:r>
      <w:r>
        <w:rPr>
          <w:color w:val="000000" w:themeColor="text1"/>
          <w:sz w:val="22"/>
          <w:szCs w:val="22"/>
        </w:rPr>
        <w:t>17</w:t>
      </w:r>
      <w:r w:rsidRPr="00DA7759">
        <w:rPr>
          <w:color w:val="000000" w:themeColor="text1"/>
          <w:sz w:val="22"/>
          <w:szCs w:val="22"/>
        </w:rPr>
        <w:t>: PV Statistics</w:t>
      </w:r>
    </w:p>
    <w:p w14:paraId="09D5E7CA" w14:textId="7DE8AE84" w:rsidR="00DA7759" w:rsidRDefault="00DA7759" w:rsidP="00DA7759">
      <w:r>
        <w:t>Table 17 displays the mean outputs in kW and kWh/day along with the capacity factor and rated capacity while showing the total production of 88,473 kWh/yr for the flat plate PV.</w:t>
      </w:r>
    </w:p>
    <w:p w14:paraId="5FEE4247" w14:textId="7FBEC05F" w:rsidR="0000027A" w:rsidRDefault="0000027A" w:rsidP="0000027A">
      <w:pPr>
        <w:pStyle w:val="Caption"/>
        <w:keepNext/>
      </w:pPr>
    </w:p>
    <w:p w14:paraId="6F93D432" w14:textId="4E919A61" w:rsidR="00DA7759" w:rsidRDefault="00DA7759" w:rsidP="00DA7759">
      <w:pPr>
        <w:rPr>
          <w:b/>
          <w:bCs/>
          <w:color w:val="000000" w:themeColor="text1"/>
          <w:u w:val="single"/>
        </w:rPr>
      </w:pPr>
      <w:r w:rsidRPr="00DA7759">
        <w:rPr>
          <w:b/>
          <w:bCs/>
          <w:color w:val="000000" w:themeColor="text1"/>
          <w:u w:val="single"/>
        </w:rPr>
        <w:t>Storage: Generic 100kWh Li-Ion</w:t>
      </w:r>
    </w:p>
    <w:p w14:paraId="7B507E13" w14:textId="32CEBBBE" w:rsidR="004D2B71" w:rsidRDefault="004D2B71" w:rsidP="00525EA7">
      <w:pPr>
        <w:spacing w:line="276" w:lineRule="auto"/>
      </w:pPr>
      <w:r>
        <w:rPr>
          <w:noProof/>
        </w:rPr>
        <w:drawing>
          <wp:inline distT="0" distB="0" distL="0" distR="0" wp14:anchorId="40053054" wp14:editId="04B362B0">
            <wp:extent cx="5731510" cy="32391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39135"/>
                    </a:xfrm>
                    <a:prstGeom prst="rect">
                      <a:avLst/>
                    </a:prstGeom>
                  </pic:spPr>
                </pic:pic>
              </a:graphicData>
            </a:graphic>
          </wp:inline>
        </w:drawing>
      </w:r>
    </w:p>
    <w:p w14:paraId="1B314CFB" w14:textId="05DC9BC5" w:rsidR="00FE2B41" w:rsidRDefault="0000027A" w:rsidP="00525EA7">
      <w:pPr>
        <w:spacing w:line="276" w:lineRule="auto"/>
      </w:pPr>
      <w:r>
        <w:t>Tables 18, 19 and 20 are related to the Li-Ion battery which is used for storage.</w:t>
      </w:r>
    </w:p>
    <w:p w14:paraId="3626BEF9" w14:textId="77777777" w:rsidR="0016726A" w:rsidRDefault="0016726A" w:rsidP="00525EA7">
      <w:pPr>
        <w:spacing w:line="276" w:lineRule="auto"/>
        <w:rPr>
          <w:b/>
          <w:bCs/>
          <w:color w:val="000000" w:themeColor="text1"/>
          <w:u w:val="single"/>
        </w:rPr>
      </w:pPr>
    </w:p>
    <w:p w14:paraId="4C6A45DF" w14:textId="77777777" w:rsidR="0016726A" w:rsidRDefault="0016726A" w:rsidP="00525EA7">
      <w:pPr>
        <w:spacing w:line="276" w:lineRule="auto"/>
        <w:rPr>
          <w:b/>
          <w:bCs/>
          <w:color w:val="000000" w:themeColor="text1"/>
          <w:u w:val="single"/>
        </w:rPr>
      </w:pPr>
    </w:p>
    <w:p w14:paraId="48CB99FD" w14:textId="77777777" w:rsidR="0016726A" w:rsidRDefault="0016726A" w:rsidP="00525EA7">
      <w:pPr>
        <w:spacing w:line="276" w:lineRule="auto"/>
        <w:rPr>
          <w:b/>
          <w:bCs/>
          <w:color w:val="000000" w:themeColor="text1"/>
          <w:u w:val="single"/>
        </w:rPr>
      </w:pPr>
    </w:p>
    <w:p w14:paraId="23039EF1" w14:textId="77777777" w:rsidR="0016726A" w:rsidRDefault="0016726A" w:rsidP="00525EA7">
      <w:pPr>
        <w:spacing w:line="276" w:lineRule="auto"/>
        <w:rPr>
          <w:b/>
          <w:bCs/>
          <w:color w:val="000000" w:themeColor="text1"/>
          <w:u w:val="single"/>
        </w:rPr>
      </w:pPr>
    </w:p>
    <w:p w14:paraId="4B5A5F05" w14:textId="77777777" w:rsidR="0016726A" w:rsidRDefault="0016726A" w:rsidP="00525EA7">
      <w:pPr>
        <w:spacing w:line="276" w:lineRule="auto"/>
        <w:rPr>
          <w:b/>
          <w:bCs/>
          <w:color w:val="000000" w:themeColor="text1"/>
          <w:u w:val="single"/>
        </w:rPr>
      </w:pPr>
    </w:p>
    <w:p w14:paraId="34DEC1FC" w14:textId="70DDB787" w:rsidR="0016726A" w:rsidRDefault="0016726A" w:rsidP="00525EA7">
      <w:pPr>
        <w:spacing w:line="276" w:lineRule="auto"/>
        <w:rPr>
          <w:b/>
          <w:bCs/>
          <w:color w:val="000000" w:themeColor="text1"/>
          <w:u w:val="single"/>
        </w:rPr>
      </w:pPr>
    </w:p>
    <w:p w14:paraId="04D69BB9" w14:textId="77777777" w:rsidR="004D2B71" w:rsidRDefault="004D2B71" w:rsidP="00525EA7">
      <w:pPr>
        <w:spacing w:line="276" w:lineRule="auto"/>
        <w:rPr>
          <w:b/>
          <w:bCs/>
          <w:color w:val="000000" w:themeColor="text1"/>
          <w:u w:val="single"/>
        </w:rPr>
      </w:pPr>
    </w:p>
    <w:p w14:paraId="724CA661" w14:textId="77777777" w:rsidR="0016726A" w:rsidRDefault="0016726A" w:rsidP="00525EA7">
      <w:pPr>
        <w:spacing w:line="276" w:lineRule="auto"/>
        <w:rPr>
          <w:b/>
          <w:bCs/>
          <w:color w:val="000000" w:themeColor="text1"/>
          <w:u w:val="single"/>
        </w:rPr>
      </w:pPr>
    </w:p>
    <w:p w14:paraId="3A16D174" w14:textId="77777777" w:rsidR="0016726A" w:rsidRDefault="0016726A" w:rsidP="00525EA7">
      <w:pPr>
        <w:spacing w:line="276" w:lineRule="auto"/>
        <w:rPr>
          <w:b/>
          <w:bCs/>
          <w:color w:val="000000" w:themeColor="text1"/>
          <w:u w:val="single"/>
        </w:rPr>
      </w:pPr>
    </w:p>
    <w:p w14:paraId="693D289F" w14:textId="0197DD70" w:rsidR="00FE2B41" w:rsidRDefault="0000027A" w:rsidP="00525EA7">
      <w:pPr>
        <w:spacing w:line="276" w:lineRule="auto"/>
        <w:rPr>
          <w:b/>
          <w:bCs/>
          <w:color w:val="000000" w:themeColor="text1"/>
          <w:u w:val="single"/>
        </w:rPr>
      </w:pPr>
      <w:r w:rsidRPr="0000027A">
        <w:rPr>
          <w:b/>
          <w:bCs/>
          <w:color w:val="000000" w:themeColor="text1"/>
          <w:u w:val="single"/>
        </w:rPr>
        <w:lastRenderedPageBreak/>
        <w:t>Converter: System Converter</w:t>
      </w:r>
    </w:p>
    <w:tbl>
      <w:tblPr>
        <w:tblStyle w:val="TableGrid0"/>
        <w:tblW w:w="3595" w:type="dxa"/>
        <w:tblInd w:w="0" w:type="dxa"/>
        <w:tblCellMar>
          <w:top w:w="40" w:type="dxa"/>
          <w:left w:w="105" w:type="dxa"/>
          <w:right w:w="115" w:type="dxa"/>
        </w:tblCellMar>
        <w:tblLook w:val="04A0" w:firstRow="1" w:lastRow="0" w:firstColumn="1" w:lastColumn="0" w:noHBand="0" w:noVBand="1"/>
      </w:tblPr>
      <w:tblGrid>
        <w:gridCol w:w="1975"/>
        <w:gridCol w:w="1620"/>
      </w:tblGrid>
      <w:tr w:rsidR="00E50F1C" w14:paraId="07BCE9E1" w14:textId="77777777" w:rsidTr="00E50F1C">
        <w:trPr>
          <w:trHeight w:val="160"/>
        </w:trPr>
        <w:tc>
          <w:tcPr>
            <w:tcW w:w="1975" w:type="dxa"/>
            <w:tcBorders>
              <w:top w:val="single" w:sz="4" w:space="0" w:color="000000"/>
              <w:left w:val="single" w:sz="4" w:space="0" w:color="000000"/>
              <w:bottom w:val="single" w:sz="4" w:space="0" w:color="000000"/>
              <w:right w:val="nil"/>
            </w:tcBorders>
            <w:shd w:val="clear" w:color="auto" w:fill="000000"/>
            <w:vAlign w:val="center"/>
            <w:hideMark/>
          </w:tcPr>
          <w:p w14:paraId="3BE8C371" w14:textId="77777777" w:rsidR="00E50F1C" w:rsidRDefault="00E50F1C">
            <w:pPr>
              <w:jc w:val="center"/>
              <w:rPr>
                <w:szCs w:val="32"/>
              </w:rPr>
            </w:pPr>
            <w:r>
              <w:rPr>
                <w:color w:val="FFFFFF"/>
                <w:szCs w:val="32"/>
              </w:rPr>
              <w:t>Quantity</w:t>
            </w:r>
          </w:p>
        </w:tc>
        <w:tc>
          <w:tcPr>
            <w:tcW w:w="1620" w:type="dxa"/>
            <w:tcBorders>
              <w:top w:val="single" w:sz="4" w:space="0" w:color="000000"/>
              <w:left w:val="nil"/>
              <w:bottom w:val="single" w:sz="4" w:space="0" w:color="000000"/>
              <w:right w:val="nil"/>
            </w:tcBorders>
            <w:shd w:val="clear" w:color="auto" w:fill="000000"/>
            <w:vAlign w:val="center"/>
            <w:hideMark/>
          </w:tcPr>
          <w:p w14:paraId="6B9E8956" w14:textId="77777777" w:rsidR="00E50F1C" w:rsidRDefault="00E50F1C">
            <w:pPr>
              <w:jc w:val="center"/>
              <w:rPr>
                <w:szCs w:val="32"/>
              </w:rPr>
            </w:pPr>
            <w:r>
              <w:rPr>
                <w:color w:val="FFFFFF"/>
                <w:szCs w:val="32"/>
              </w:rPr>
              <w:t>Value</w:t>
            </w:r>
          </w:p>
        </w:tc>
      </w:tr>
      <w:tr w:rsidR="00E50F1C" w14:paraId="20EBAE43" w14:textId="77777777" w:rsidTr="00E50F1C">
        <w:trPr>
          <w:trHeight w:val="160"/>
        </w:trPr>
        <w:tc>
          <w:tcPr>
            <w:tcW w:w="1975"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75650DE3" w14:textId="77777777" w:rsidR="00E50F1C" w:rsidRDefault="00E50F1C">
            <w:pPr>
              <w:jc w:val="center"/>
              <w:rPr>
                <w:szCs w:val="32"/>
              </w:rPr>
            </w:pPr>
            <w:r>
              <w:rPr>
                <w:szCs w:val="32"/>
              </w:rPr>
              <w:t>Capacity</w:t>
            </w:r>
          </w:p>
        </w:tc>
        <w:tc>
          <w:tcPr>
            <w:tcW w:w="1620" w:type="dxa"/>
            <w:tcBorders>
              <w:top w:val="single" w:sz="4" w:space="0" w:color="000000"/>
              <w:left w:val="single" w:sz="4" w:space="0" w:color="666666"/>
              <w:bottom w:val="single" w:sz="4" w:space="0" w:color="666666"/>
              <w:right w:val="single" w:sz="4" w:space="0" w:color="666666"/>
            </w:tcBorders>
            <w:shd w:val="clear" w:color="auto" w:fill="CCCCCC"/>
            <w:vAlign w:val="center"/>
            <w:hideMark/>
          </w:tcPr>
          <w:p w14:paraId="40D2C3A9" w14:textId="7EF708AA" w:rsidR="00E50F1C" w:rsidRDefault="00E50F1C">
            <w:pPr>
              <w:jc w:val="center"/>
              <w:rPr>
                <w:szCs w:val="32"/>
              </w:rPr>
            </w:pPr>
            <w:r>
              <w:rPr>
                <w:b/>
                <w:szCs w:val="32"/>
              </w:rPr>
              <w:t>26.6 kW</w:t>
            </w:r>
          </w:p>
        </w:tc>
      </w:tr>
      <w:tr w:rsidR="00E50F1C" w14:paraId="4DD46DB0" w14:textId="77777777" w:rsidTr="00E50F1C">
        <w:trPr>
          <w:trHeight w:val="160"/>
        </w:trPr>
        <w:tc>
          <w:tcPr>
            <w:tcW w:w="1975" w:type="dxa"/>
            <w:tcBorders>
              <w:top w:val="single" w:sz="4" w:space="0" w:color="666666"/>
              <w:left w:val="single" w:sz="4" w:space="0" w:color="666666"/>
              <w:bottom w:val="single" w:sz="4" w:space="0" w:color="666666"/>
              <w:right w:val="single" w:sz="4" w:space="0" w:color="666666"/>
            </w:tcBorders>
            <w:vAlign w:val="center"/>
            <w:hideMark/>
          </w:tcPr>
          <w:p w14:paraId="0C890235" w14:textId="77777777" w:rsidR="00E50F1C" w:rsidRDefault="00E50F1C">
            <w:pPr>
              <w:jc w:val="center"/>
              <w:rPr>
                <w:szCs w:val="32"/>
              </w:rPr>
            </w:pPr>
            <w:r>
              <w:rPr>
                <w:szCs w:val="32"/>
              </w:rPr>
              <w:t>Mean Output</w:t>
            </w:r>
          </w:p>
        </w:tc>
        <w:tc>
          <w:tcPr>
            <w:tcW w:w="1620" w:type="dxa"/>
            <w:tcBorders>
              <w:top w:val="single" w:sz="4" w:space="0" w:color="666666"/>
              <w:left w:val="single" w:sz="4" w:space="0" w:color="666666"/>
              <w:bottom w:val="single" w:sz="4" w:space="0" w:color="666666"/>
              <w:right w:val="single" w:sz="4" w:space="0" w:color="666666"/>
            </w:tcBorders>
            <w:vAlign w:val="center"/>
            <w:hideMark/>
          </w:tcPr>
          <w:p w14:paraId="7F2651C3" w14:textId="537EEBA2" w:rsidR="00E50F1C" w:rsidRDefault="00E50F1C">
            <w:pPr>
              <w:jc w:val="center"/>
              <w:rPr>
                <w:szCs w:val="32"/>
              </w:rPr>
            </w:pPr>
            <w:r>
              <w:rPr>
                <w:b/>
                <w:szCs w:val="32"/>
              </w:rPr>
              <w:t>8.38 kW</w:t>
            </w:r>
          </w:p>
        </w:tc>
      </w:tr>
      <w:tr w:rsidR="00E50F1C" w14:paraId="5B98855B" w14:textId="77777777" w:rsidTr="00E50F1C">
        <w:trPr>
          <w:trHeight w:val="160"/>
        </w:trPr>
        <w:tc>
          <w:tcPr>
            <w:tcW w:w="197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6980DA1E" w14:textId="77777777" w:rsidR="00E50F1C" w:rsidRDefault="00E50F1C">
            <w:pPr>
              <w:jc w:val="center"/>
              <w:rPr>
                <w:szCs w:val="32"/>
              </w:rPr>
            </w:pPr>
            <w:r>
              <w:rPr>
                <w:szCs w:val="32"/>
              </w:rPr>
              <w:t>Minimum Output</w:t>
            </w:r>
          </w:p>
        </w:tc>
        <w:tc>
          <w:tcPr>
            <w:tcW w:w="162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0F3CA14B" w14:textId="14E9C894" w:rsidR="00E50F1C" w:rsidRDefault="00E50F1C">
            <w:pPr>
              <w:jc w:val="center"/>
              <w:rPr>
                <w:szCs w:val="32"/>
              </w:rPr>
            </w:pPr>
            <w:r>
              <w:rPr>
                <w:b/>
                <w:szCs w:val="32"/>
              </w:rPr>
              <w:t>0 kW</w:t>
            </w:r>
          </w:p>
        </w:tc>
      </w:tr>
      <w:tr w:rsidR="00E50F1C" w14:paraId="410D1332" w14:textId="77777777" w:rsidTr="00E50F1C">
        <w:trPr>
          <w:trHeight w:val="160"/>
        </w:trPr>
        <w:tc>
          <w:tcPr>
            <w:tcW w:w="1975" w:type="dxa"/>
            <w:tcBorders>
              <w:top w:val="single" w:sz="4" w:space="0" w:color="666666"/>
              <w:left w:val="single" w:sz="4" w:space="0" w:color="666666"/>
              <w:bottom w:val="single" w:sz="4" w:space="0" w:color="666666"/>
              <w:right w:val="single" w:sz="4" w:space="0" w:color="666666"/>
            </w:tcBorders>
            <w:vAlign w:val="center"/>
            <w:hideMark/>
          </w:tcPr>
          <w:p w14:paraId="0540E654" w14:textId="77777777" w:rsidR="00E50F1C" w:rsidRDefault="00E50F1C">
            <w:pPr>
              <w:jc w:val="center"/>
              <w:rPr>
                <w:szCs w:val="32"/>
              </w:rPr>
            </w:pPr>
            <w:r>
              <w:rPr>
                <w:szCs w:val="32"/>
              </w:rPr>
              <w:t>Maximum Output</w:t>
            </w:r>
          </w:p>
        </w:tc>
        <w:tc>
          <w:tcPr>
            <w:tcW w:w="1620" w:type="dxa"/>
            <w:tcBorders>
              <w:top w:val="single" w:sz="4" w:space="0" w:color="666666"/>
              <w:left w:val="single" w:sz="4" w:space="0" w:color="666666"/>
              <w:bottom w:val="single" w:sz="4" w:space="0" w:color="666666"/>
              <w:right w:val="single" w:sz="4" w:space="0" w:color="666666"/>
            </w:tcBorders>
            <w:vAlign w:val="center"/>
            <w:hideMark/>
          </w:tcPr>
          <w:p w14:paraId="25D0D811" w14:textId="2B9EE71D" w:rsidR="00E50F1C" w:rsidRDefault="00E50F1C">
            <w:pPr>
              <w:jc w:val="center"/>
              <w:rPr>
                <w:szCs w:val="32"/>
              </w:rPr>
            </w:pPr>
            <w:r>
              <w:rPr>
                <w:b/>
                <w:szCs w:val="32"/>
              </w:rPr>
              <w:t>24.2 kW</w:t>
            </w:r>
          </w:p>
        </w:tc>
      </w:tr>
      <w:tr w:rsidR="00E50F1C" w14:paraId="26C14035" w14:textId="77777777" w:rsidTr="00E50F1C">
        <w:trPr>
          <w:trHeight w:val="160"/>
        </w:trPr>
        <w:tc>
          <w:tcPr>
            <w:tcW w:w="1975"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DA633C4" w14:textId="77777777" w:rsidR="00E50F1C" w:rsidRDefault="00E50F1C">
            <w:pPr>
              <w:jc w:val="center"/>
              <w:rPr>
                <w:szCs w:val="32"/>
              </w:rPr>
            </w:pPr>
            <w:r>
              <w:rPr>
                <w:szCs w:val="32"/>
              </w:rPr>
              <w:t>Capacity Factor</w:t>
            </w:r>
          </w:p>
        </w:tc>
        <w:tc>
          <w:tcPr>
            <w:tcW w:w="1620" w:type="dxa"/>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C1CAE6F" w14:textId="622F75EE" w:rsidR="00E50F1C" w:rsidRDefault="00E50F1C">
            <w:pPr>
              <w:jc w:val="center"/>
              <w:rPr>
                <w:szCs w:val="32"/>
              </w:rPr>
            </w:pPr>
            <w:r>
              <w:rPr>
                <w:b/>
                <w:szCs w:val="32"/>
              </w:rPr>
              <w:t>31.5 %</w:t>
            </w:r>
          </w:p>
        </w:tc>
      </w:tr>
    </w:tbl>
    <w:tbl>
      <w:tblPr>
        <w:tblStyle w:val="TableGrid0"/>
        <w:tblpPr w:leftFromText="180" w:rightFromText="180" w:vertAnchor="text" w:horzAnchor="margin" w:tblpXSpec="right" w:tblpY="-1788"/>
        <w:tblW w:w="3505" w:type="dxa"/>
        <w:tblInd w:w="0" w:type="dxa"/>
        <w:tblCellMar>
          <w:top w:w="40" w:type="dxa"/>
          <w:left w:w="105" w:type="dxa"/>
          <w:right w:w="115" w:type="dxa"/>
        </w:tblCellMar>
        <w:tblLook w:val="04A0" w:firstRow="1" w:lastRow="0" w:firstColumn="1" w:lastColumn="0" w:noHBand="0" w:noVBand="1"/>
      </w:tblPr>
      <w:tblGrid>
        <w:gridCol w:w="1454"/>
        <w:gridCol w:w="2051"/>
      </w:tblGrid>
      <w:tr w:rsidR="00E50F1C" w:rsidRPr="0000027A" w14:paraId="06B50454" w14:textId="77777777" w:rsidTr="00E50F1C">
        <w:trPr>
          <w:trHeight w:val="155"/>
        </w:trPr>
        <w:tc>
          <w:tcPr>
            <w:tcW w:w="1454" w:type="dxa"/>
            <w:tcBorders>
              <w:top w:val="single" w:sz="4" w:space="0" w:color="000000"/>
              <w:left w:val="single" w:sz="4" w:space="0" w:color="000000"/>
              <w:bottom w:val="single" w:sz="4" w:space="0" w:color="000000"/>
              <w:right w:val="nil"/>
            </w:tcBorders>
            <w:shd w:val="clear" w:color="auto" w:fill="000000"/>
            <w:vAlign w:val="center"/>
          </w:tcPr>
          <w:p w14:paraId="0B6DF8E9" w14:textId="77777777" w:rsidR="00E50F1C" w:rsidRPr="0000027A" w:rsidRDefault="00E50F1C" w:rsidP="0016726A">
            <w:pPr>
              <w:jc w:val="center"/>
              <w:rPr>
                <w:szCs w:val="32"/>
              </w:rPr>
            </w:pPr>
            <w:r w:rsidRPr="0000027A">
              <w:rPr>
                <w:color w:val="FFFFFF"/>
                <w:szCs w:val="32"/>
              </w:rPr>
              <w:t>Quantity</w:t>
            </w:r>
          </w:p>
        </w:tc>
        <w:tc>
          <w:tcPr>
            <w:tcW w:w="2051" w:type="dxa"/>
            <w:tcBorders>
              <w:top w:val="single" w:sz="4" w:space="0" w:color="000000"/>
              <w:left w:val="nil"/>
              <w:bottom w:val="single" w:sz="4" w:space="0" w:color="000000"/>
              <w:right w:val="nil"/>
            </w:tcBorders>
            <w:shd w:val="clear" w:color="auto" w:fill="000000"/>
            <w:vAlign w:val="center"/>
          </w:tcPr>
          <w:p w14:paraId="14F2B60C" w14:textId="77777777" w:rsidR="00E50F1C" w:rsidRPr="0000027A" w:rsidRDefault="00E50F1C" w:rsidP="0016726A">
            <w:pPr>
              <w:jc w:val="center"/>
              <w:rPr>
                <w:szCs w:val="32"/>
              </w:rPr>
            </w:pPr>
            <w:r w:rsidRPr="0000027A">
              <w:rPr>
                <w:color w:val="FFFFFF"/>
                <w:szCs w:val="32"/>
              </w:rPr>
              <w:t>Value</w:t>
            </w:r>
          </w:p>
        </w:tc>
      </w:tr>
      <w:tr w:rsidR="00E50F1C" w:rsidRPr="0000027A" w14:paraId="4286411E" w14:textId="77777777" w:rsidTr="00E50F1C">
        <w:trPr>
          <w:trHeight w:val="155"/>
        </w:trPr>
        <w:tc>
          <w:tcPr>
            <w:tcW w:w="1454"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6973B200" w14:textId="77777777" w:rsidR="00E50F1C" w:rsidRPr="0000027A" w:rsidRDefault="00E50F1C" w:rsidP="0016726A">
            <w:pPr>
              <w:jc w:val="center"/>
              <w:rPr>
                <w:szCs w:val="32"/>
              </w:rPr>
            </w:pPr>
            <w:r w:rsidRPr="0000027A">
              <w:rPr>
                <w:szCs w:val="32"/>
              </w:rPr>
              <w:t>Hours of Operation</w:t>
            </w:r>
          </w:p>
        </w:tc>
        <w:tc>
          <w:tcPr>
            <w:tcW w:w="2051"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16809FA4" w14:textId="686DC642" w:rsidR="00E50F1C" w:rsidRPr="0000027A" w:rsidRDefault="00E50F1C" w:rsidP="0016726A">
            <w:pPr>
              <w:jc w:val="center"/>
              <w:rPr>
                <w:szCs w:val="32"/>
              </w:rPr>
            </w:pPr>
            <w:r w:rsidRPr="0000027A">
              <w:rPr>
                <w:b/>
                <w:szCs w:val="32"/>
              </w:rPr>
              <w:t>8,354</w:t>
            </w:r>
            <w:r>
              <w:rPr>
                <w:b/>
                <w:szCs w:val="32"/>
              </w:rPr>
              <w:t xml:space="preserve"> hrs/yr</w:t>
            </w:r>
          </w:p>
        </w:tc>
      </w:tr>
      <w:tr w:rsidR="00E50F1C" w:rsidRPr="0000027A" w14:paraId="7B44118B" w14:textId="77777777" w:rsidTr="00E50F1C">
        <w:trPr>
          <w:trHeight w:val="155"/>
        </w:trPr>
        <w:tc>
          <w:tcPr>
            <w:tcW w:w="1454" w:type="dxa"/>
            <w:tcBorders>
              <w:top w:val="single" w:sz="4" w:space="0" w:color="666666"/>
              <w:left w:val="single" w:sz="4" w:space="0" w:color="666666"/>
              <w:bottom w:val="single" w:sz="4" w:space="0" w:color="666666"/>
              <w:right w:val="single" w:sz="4" w:space="0" w:color="666666"/>
            </w:tcBorders>
            <w:vAlign w:val="center"/>
          </w:tcPr>
          <w:p w14:paraId="337D0207" w14:textId="77777777" w:rsidR="00E50F1C" w:rsidRPr="0000027A" w:rsidRDefault="00E50F1C" w:rsidP="0016726A">
            <w:pPr>
              <w:jc w:val="center"/>
              <w:rPr>
                <w:szCs w:val="32"/>
              </w:rPr>
            </w:pPr>
            <w:r w:rsidRPr="0000027A">
              <w:rPr>
                <w:szCs w:val="32"/>
              </w:rPr>
              <w:t>Energy Out</w:t>
            </w:r>
          </w:p>
        </w:tc>
        <w:tc>
          <w:tcPr>
            <w:tcW w:w="2051" w:type="dxa"/>
            <w:tcBorders>
              <w:top w:val="single" w:sz="4" w:space="0" w:color="666666"/>
              <w:left w:val="single" w:sz="4" w:space="0" w:color="666666"/>
              <w:bottom w:val="single" w:sz="4" w:space="0" w:color="666666"/>
              <w:right w:val="single" w:sz="4" w:space="0" w:color="666666"/>
            </w:tcBorders>
            <w:vAlign w:val="center"/>
          </w:tcPr>
          <w:p w14:paraId="5DC3901F" w14:textId="6E80C68C" w:rsidR="00E50F1C" w:rsidRPr="0000027A" w:rsidRDefault="00E50F1C" w:rsidP="0016726A">
            <w:pPr>
              <w:jc w:val="center"/>
              <w:rPr>
                <w:szCs w:val="32"/>
              </w:rPr>
            </w:pPr>
            <w:r w:rsidRPr="0000027A">
              <w:rPr>
                <w:b/>
                <w:szCs w:val="32"/>
              </w:rPr>
              <w:t>73,437</w:t>
            </w:r>
            <w:r>
              <w:rPr>
                <w:b/>
                <w:szCs w:val="32"/>
              </w:rPr>
              <w:t xml:space="preserve"> kW/yr</w:t>
            </w:r>
          </w:p>
        </w:tc>
      </w:tr>
      <w:tr w:rsidR="00E50F1C" w:rsidRPr="0000027A" w14:paraId="4AD9BA0F" w14:textId="77777777" w:rsidTr="00E50F1C">
        <w:trPr>
          <w:trHeight w:val="155"/>
        </w:trPr>
        <w:tc>
          <w:tcPr>
            <w:tcW w:w="145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D61F183" w14:textId="77777777" w:rsidR="00E50F1C" w:rsidRPr="0000027A" w:rsidRDefault="00E50F1C" w:rsidP="0016726A">
            <w:pPr>
              <w:jc w:val="center"/>
              <w:rPr>
                <w:szCs w:val="32"/>
              </w:rPr>
            </w:pPr>
            <w:r w:rsidRPr="0000027A">
              <w:rPr>
                <w:szCs w:val="32"/>
              </w:rPr>
              <w:t>Energy In</w:t>
            </w:r>
          </w:p>
        </w:tc>
        <w:tc>
          <w:tcPr>
            <w:tcW w:w="2051"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17B1DB6" w14:textId="2C02D969" w:rsidR="00E50F1C" w:rsidRPr="0000027A" w:rsidRDefault="00E50F1C" w:rsidP="0016726A">
            <w:pPr>
              <w:jc w:val="center"/>
              <w:rPr>
                <w:szCs w:val="32"/>
              </w:rPr>
            </w:pPr>
            <w:r w:rsidRPr="0000027A">
              <w:rPr>
                <w:b/>
                <w:szCs w:val="32"/>
              </w:rPr>
              <w:t>77,303</w:t>
            </w:r>
            <w:r>
              <w:rPr>
                <w:b/>
                <w:szCs w:val="32"/>
              </w:rPr>
              <w:t xml:space="preserve"> kW/yr</w:t>
            </w:r>
          </w:p>
        </w:tc>
      </w:tr>
      <w:tr w:rsidR="00E50F1C" w:rsidRPr="0000027A" w14:paraId="5441A9D6" w14:textId="77777777" w:rsidTr="00E50F1C">
        <w:trPr>
          <w:trHeight w:val="155"/>
        </w:trPr>
        <w:tc>
          <w:tcPr>
            <w:tcW w:w="1454" w:type="dxa"/>
            <w:tcBorders>
              <w:top w:val="single" w:sz="4" w:space="0" w:color="666666"/>
              <w:left w:val="single" w:sz="4" w:space="0" w:color="666666"/>
              <w:bottom w:val="single" w:sz="4" w:space="0" w:color="666666"/>
              <w:right w:val="single" w:sz="4" w:space="0" w:color="666666"/>
            </w:tcBorders>
            <w:vAlign w:val="center"/>
          </w:tcPr>
          <w:p w14:paraId="1DC3B93A" w14:textId="77777777" w:rsidR="00E50F1C" w:rsidRPr="0000027A" w:rsidRDefault="00E50F1C" w:rsidP="0016726A">
            <w:pPr>
              <w:jc w:val="center"/>
              <w:rPr>
                <w:szCs w:val="32"/>
              </w:rPr>
            </w:pPr>
            <w:r w:rsidRPr="0000027A">
              <w:rPr>
                <w:szCs w:val="32"/>
              </w:rPr>
              <w:t>Losses</w:t>
            </w:r>
          </w:p>
        </w:tc>
        <w:tc>
          <w:tcPr>
            <w:tcW w:w="2051" w:type="dxa"/>
            <w:tcBorders>
              <w:top w:val="single" w:sz="4" w:space="0" w:color="666666"/>
              <w:left w:val="single" w:sz="4" w:space="0" w:color="666666"/>
              <w:bottom w:val="single" w:sz="4" w:space="0" w:color="666666"/>
              <w:right w:val="single" w:sz="4" w:space="0" w:color="666666"/>
            </w:tcBorders>
            <w:vAlign w:val="center"/>
          </w:tcPr>
          <w:p w14:paraId="78A5AF7F" w14:textId="436B41A7" w:rsidR="00E50F1C" w:rsidRPr="0000027A" w:rsidRDefault="00E50F1C" w:rsidP="0016726A">
            <w:pPr>
              <w:jc w:val="center"/>
              <w:rPr>
                <w:szCs w:val="32"/>
              </w:rPr>
            </w:pPr>
            <w:r w:rsidRPr="0000027A">
              <w:rPr>
                <w:b/>
                <w:szCs w:val="32"/>
              </w:rPr>
              <w:t>3,865</w:t>
            </w:r>
            <w:r>
              <w:rPr>
                <w:b/>
                <w:szCs w:val="32"/>
              </w:rPr>
              <w:t xml:space="preserve"> kW/yr</w:t>
            </w:r>
          </w:p>
        </w:tc>
      </w:tr>
    </w:tbl>
    <w:p w14:paraId="3014F28D" w14:textId="77777777" w:rsidR="0016726A" w:rsidRPr="0000027A" w:rsidRDefault="0000027A" w:rsidP="0016726A">
      <w:pPr>
        <w:pStyle w:val="Caption"/>
        <w:rPr>
          <w:color w:val="000000" w:themeColor="text1"/>
          <w:sz w:val="22"/>
          <w:szCs w:val="22"/>
        </w:rPr>
      </w:pPr>
      <w:r w:rsidRPr="0000027A">
        <w:rPr>
          <w:color w:val="000000" w:themeColor="text1"/>
          <w:sz w:val="22"/>
          <w:szCs w:val="22"/>
        </w:rPr>
        <w:t xml:space="preserve">Table </w:t>
      </w:r>
      <w:r>
        <w:rPr>
          <w:color w:val="000000" w:themeColor="text1"/>
          <w:sz w:val="22"/>
          <w:szCs w:val="22"/>
        </w:rPr>
        <w:t>21</w:t>
      </w:r>
      <w:r w:rsidRPr="0000027A">
        <w:rPr>
          <w:color w:val="000000" w:themeColor="text1"/>
          <w:sz w:val="22"/>
          <w:szCs w:val="22"/>
        </w:rPr>
        <w:t>: System Converter Statistics</w:t>
      </w:r>
      <w:r w:rsidR="0016726A">
        <w:rPr>
          <w:color w:val="000000" w:themeColor="text1"/>
          <w:sz w:val="22"/>
          <w:szCs w:val="22"/>
        </w:rPr>
        <w:t xml:space="preserve">                         </w:t>
      </w:r>
      <w:r w:rsidR="0016726A" w:rsidRPr="0000027A">
        <w:rPr>
          <w:color w:val="000000" w:themeColor="text1"/>
          <w:sz w:val="22"/>
          <w:szCs w:val="22"/>
        </w:rPr>
        <w:t xml:space="preserve">Table </w:t>
      </w:r>
      <w:r w:rsidR="0016726A">
        <w:rPr>
          <w:color w:val="000000" w:themeColor="text1"/>
          <w:sz w:val="22"/>
          <w:szCs w:val="22"/>
        </w:rPr>
        <w:t>22</w:t>
      </w:r>
      <w:r w:rsidR="0016726A" w:rsidRPr="0000027A">
        <w:rPr>
          <w:color w:val="000000" w:themeColor="text1"/>
          <w:sz w:val="22"/>
          <w:szCs w:val="22"/>
        </w:rPr>
        <w:t>: System Converter Electrical Summary</w:t>
      </w:r>
    </w:p>
    <w:p w14:paraId="0CC2D5D8" w14:textId="165B8C1A" w:rsidR="0000027A" w:rsidRDefault="0016726A" w:rsidP="0000027A">
      <w:pPr>
        <w:pStyle w:val="Caption"/>
        <w:rPr>
          <w:i w:val="0"/>
          <w:iCs w:val="0"/>
          <w:color w:val="000000" w:themeColor="text1"/>
          <w:sz w:val="22"/>
          <w:szCs w:val="22"/>
        </w:rPr>
      </w:pPr>
      <w:r>
        <w:rPr>
          <w:i w:val="0"/>
          <w:iCs w:val="0"/>
          <w:color w:val="000000" w:themeColor="text1"/>
          <w:sz w:val="22"/>
          <w:szCs w:val="22"/>
        </w:rPr>
        <w:t>Tables 21 and 22 are related to the system converter and show the max, min and mean output in addition to the operation hours and losses.</w:t>
      </w:r>
    </w:p>
    <w:p w14:paraId="511A8C39" w14:textId="1EA8E167" w:rsidR="0016726A" w:rsidRDefault="0016726A" w:rsidP="0016726A">
      <w:pPr>
        <w:rPr>
          <w:b/>
          <w:bCs/>
          <w:color w:val="000000" w:themeColor="text1"/>
          <w:u w:val="single"/>
        </w:rPr>
      </w:pPr>
      <w:r w:rsidRPr="0016726A">
        <w:rPr>
          <w:b/>
          <w:bCs/>
          <w:color w:val="000000" w:themeColor="text1"/>
          <w:u w:val="single"/>
        </w:rPr>
        <w:t>Fuel Summary</w:t>
      </w:r>
    </w:p>
    <w:tbl>
      <w:tblPr>
        <w:tblStyle w:val="TableGrid0"/>
        <w:tblW w:w="4470" w:type="dxa"/>
        <w:tblInd w:w="0" w:type="dxa"/>
        <w:tblCellMar>
          <w:top w:w="40" w:type="dxa"/>
          <w:left w:w="105" w:type="dxa"/>
          <w:right w:w="115" w:type="dxa"/>
        </w:tblCellMar>
        <w:tblLook w:val="04A0" w:firstRow="1" w:lastRow="0" w:firstColumn="1" w:lastColumn="0" w:noHBand="0" w:noVBand="1"/>
      </w:tblPr>
      <w:tblGrid>
        <w:gridCol w:w="1490"/>
        <w:gridCol w:w="1490"/>
        <w:gridCol w:w="1490"/>
      </w:tblGrid>
      <w:tr w:rsidR="0016726A" w:rsidRPr="0016726A" w14:paraId="49139674" w14:textId="77777777" w:rsidTr="0016726A">
        <w:trPr>
          <w:trHeight w:val="207"/>
        </w:trPr>
        <w:tc>
          <w:tcPr>
            <w:tcW w:w="1490" w:type="dxa"/>
            <w:tcBorders>
              <w:top w:val="single" w:sz="4" w:space="0" w:color="000000"/>
              <w:left w:val="single" w:sz="4" w:space="0" w:color="000000"/>
              <w:bottom w:val="single" w:sz="4" w:space="0" w:color="000000"/>
              <w:right w:val="nil"/>
            </w:tcBorders>
            <w:shd w:val="clear" w:color="auto" w:fill="000000"/>
            <w:vAlign w:val="center"/>
          </w:tcPr>
          <w:p w14:paraId="6E6CD79E" w14:textId="77777777" w:rsidR="0016726A" w:rsidRPr="0016726A" w:rsidRDefault="0016726A" w:rsidP="0016726A">
            <w:pPr>
              <w:jc w:val="center"/>
              <w:rPr>
                <w:szCs w:val="32"/>
              </w:rPr>
            </w:pPr>
            <w:r w:rsidRPr="0016726A">
              <w:rPr>
                <w:color w:val="FFFFFF"/>
                <w:szCs w:val="32"/>
              </w:rPr>
              <w:t>Quantity</w:t>
            </w:r>
          </w:p>
        </w:tc>
        <w:tc>
          <w:tcPr>
            <w:tcW w:w="1490" w:type="dxa"/>
            <w:tcBorders>
              <w:top w:val="single" w:sz="4" w:space="0" w:color="000000"/>
              <w:left w:val="nil"/>
              <w:bottom w:val="single" w:sz="4" w:space="0" w:color="000000"/>
              <w:right w:val="nil"/>
            </w:tcBorders>
            <w:shd w:val="clear" w:color="auto" w:fill="000000"/>
            <w:vAlign w:val="center"/>
          </w:tcPr>
          <w:p w14:paraId="6098A888" w14:textId="77777777" w:rsidR="0016726A" w:rsidRPr="0016726A" w:rsidRDefault="0016726A" w:rsidP="0016726A">
            <w:pPr>
              <w:jc w:val="center"/>
              <w:rPr>
                <w:szCs w:val="32"/>
              </w:rPr>
            </w:pPr>
            <w:r w:rsidRPr="0016726A">
              <w:rPr>
                <w:color w:val="FFFFFF"/>
                <w:szCs w:val="32"/>
              </w:rPr>
              <w:t>Value</w:t>
            </w:r>
          </w:p>
        </w:tc>
        <w:tc>
          <w:tcPr>
            <w:tcW w:w="1490" w:type="dxa"/>
            <w:tcBorders>
              <w:top w:val="single" w:sz="4" w:space="0" w:color="000000"/>
              <w:left w:val="nil"/>
              <w:bottom w:val="single" w:sz="4" w:space="0" w:color="000000"/>
              <w:right w:val="single" w:sz="4" w:space="0" w:color="000000"/>
            </w:tcBorders>
            <w:shd w:val="clear" w:color="auto" w:fill="000000"/>
            <w:vAlign w:val="center"/>
          </w:tcPr>
          <w:p w14:paraId="5B86450B" w14:textId="77777777" w:rsidR="0016726A" w:rsidRPr="0016726A" w:rsidRDefault="0016726A" w:rsidP="0016726A">
            <w:pPr>
              <w:jc w:val="center"/>
              <w:rPr>
                <w:szCs w:val="32"/>
              </w:rPr>
            </w:pPr>
            <w:r w:rsidRPr="0016726A">
              <w:rPr>
                <w:color w:val="FFFFFF"/>
                <w:szCs w:val="32"/>
              </w:rPr>
              <w:t>Units</w:t>
            </w:r>
          </w:p>
        </w:tc>
      </w:tr>
      <w:tr w:rsidR="0016726A" w:rsidRPr="0016726A" w14:paraId="2F72C016" w14:textId="77777777" w:rsidTr="0016726A">
        <w:trPr>
          <w:trHeight w:val="207"/>
        </w:trPr>
        <w:tc>
          <w:tcPr>
            <w:tcW w:w="1490"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0F7FC9B8" w14:textId="77777777" w:rsidR="0016726A" w:rsidRPr="0016726A" w:rsidRDefault="0016726A" w:rsidP="0016726A">
            <w:pPr>
              <w:jc w:val="center"/>
              <w:rPr>
                <w:szCs w:val="32"/>
              </w:rPr>
            </w:pPr>
            <w:r w:rsidRPr="0016726A">
              <w:rPr>
                <w:szCs w:val="32"/>
              </w:rPr>
              <w:t>Total fuel consumed</w:t>
            </w:r>
          </w:p>
        </w:tc>
        <w:tc>
          <w:tcPr>
            <w:tcW w:w="1490"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346A48B3" w14:textId="77777777" w:rsidR="0016726A" w:rsidRPr="0016726A" w:rsidRDefault="0016726A" w:rsidP="0016726A">
            <w:pPr>
              <w:jc w:val="center"/>
              <w:rPr>
                <w:szCs w:val="32"/>
              </w:rPr>
            </w:pPr>
            <w:r w:rsidRPr="0016726A">
              <w:rPr>
                <w:b/>
                <w:szCs w:val="32"/>
              </w:rPr>
              <w:t>4,205</w:t>
            </w:r>
          </w:p>
        </w:tc>
        <w:tc>
          <w:tcPr>
            <w:tcW w:w="1490"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6C73BEFC" w14:textId="77777777" w:rsidR="0016726A" w:rsidRPr="0016726A" w:rsidRDefault="0016726A" w:rsidP="0016726A">
            <w:pPr>
              <w:jc w:val="center"/>
              <w:rPr>
                <w:szCs w:val="32"/>
              </w:rPr>
            </w:pPr>
            <w:r w:rsidRPr="0016726A">
              <w:rPr>
                <w:b/>
                <w:szCs w:val="32"/>
              </w:rPr>
              <w:t>L</w:t>
            </w:r>
          </w:p>
        </w:tc>
      </w:tr>
      <w:tr w:rsidR="0016726A" w:rsidRPr="0016726A" w14:paraId="53C35E41" w14:textId="77777777" w:rsidTr="0016726A">
        <w:trPr>
          <w:trHeight w:val="207"/>
        </w:trPr>
        <w:tc>
          <w:tcPr>
            <w:tcW w:w="1490" w:type="dxa"/>
            <w:tcBorders>
              <w:top w:val="single" w:sz="4" w:space="0" w:color="666666"/>
              <w:left w:val="single" w:sz="4" w:space="0" w:color="666666"/>
              <w:bottom w:val="single" w:sz="4" w:space="0" w:color="666666"/>
              <w:right w:val="single" w:sz="4" w:space="0" w:color="666666"/>
            </w:tcBorders>
            <w:vAlign w:val="center"/>
          </w:tcPr>
          <w:p w14:paraId="603FCD41" w14:textId="77777777" w:rsidR="0016726A" w:rsidRPr="0016726A" w:rsidRDefault="0016726A" w:rsidP="0016726A">
            <w:pPr>
              <w:jc w:val="center"/>
              <w:rPr>
                <w:szCs w:val="32"/>
              </w:rPr>
            </w:pPr>
            <w:r w:rsidRPr="0016726A">
              <w:rPr>
                <w:szCs w:val="32"/>
              </w:rPr>
              <w:t>Avg fuel per day</w:t>
            </w:r>
          </w:p>
        </w:tc>
        <w:tc>
          <w:tcPr>
            <w:tcW w:w="1490" w:type="dxa"/>
            <w:tcBorders>
              <w:top w:val="single" w:sz="4" w:space="0" w:color="666666"/>
              <w:left w:val="single" w:sz="4" w:space="0" w:color="666666"/>
              <w:bottom w:val="single" w:sz="4" w:space="0" w:color="666666"/>
              <w:right w:val="single" w:sz="4" w:space="0" w:color="666666"/>
            </w:tcBorders>
            <w:vAlign w:val="center"/>
          </w:tcPr>
          <w:p w14:paraId="0AB21879" w14:textId="77777777" w:rsidR="0016726A" w:rsidRPr="0016726A" w:rsidRDefault="0016726A" w:rsidP="0016726A">
            <w:pPr>
              <w:jc w:val="center"/>
              <w:rPr>
                <w:szCs w:val="32"/>
              </w:rPr>
            </w:pPr>
            <w:r w:rsidRPr="0016726A">
              <w:rPr>
                <w:b/>
                <w:szCs w:val="32"/>
              </w:rPr>
              <w:t>11.5</w:t>
            </w:r>
          </w:p>
        </w:tc>
        <w:tc>
          <w:tcPr>
            <w:tcW w:w="1490" w:type="dxa"/>
            <w:tcBorders>
              <w:top w:val="single" w:sz="4" w:space="0" w:color="666666"/>
              <w:left w:val="single" w:sz="4" w:space="0" w:color="666666"/>
              <w:bottom w:val="single" w:sz="4" w:space="0" w:color="666666"/>
              <w:right w:val="single" w:sz="4" w:space="0" w:color="666666"/>
            </w:tcBorders>
            <w:vAlign w:val="center"/>
          </w:tcPr>
          <w:p w14:paraId="6D6195F9" w14:textId="77777777" w:rsidR="0016726A" w:rsidRPr="0016726A" w:rsidRDefault="0016726A" w:rsidP="0016726A">
            <w:pPr>
              <w:jc w:val="center"/>
              <w:rPr>
                <w:szCs w:val="32"/>
              </w:rPr>
            </w:pPr>
            <w:r w:rsidRPr="0016726A">
              <w:rPr>
                <w:b/>
                <w:szCs w:val="32"/>
              </w:rPr>
              <w:t>L/day</w:t>
            </w:r>
          </w:p>
        </w:tc>
      </w:tr>
      <w:tr w:rsidR="0016726A" w:rsidRPr="0016726A" w14:paraId="5285342D" w14:textId="77777777" w:rsidTr="0016726A">
        <w:trPr>
          <w:trHeight w:val="207"/>
        </w:trPr>
        <w:tc>
          <w:tcPr>
            <w:tcW w:w="1490"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903B391" w14:textId="77777777" w:rsidR="0016726A" w:rsidRPr="0016726A" w:rsidRDefault="0016726A" w:rsidP="0016726A">
            <w:pPr>
              <w:jc w:val="center"/>
              <w:rPr>
                <w:szCs w:val="32"/>
              </w:rPr>
            </w:pPr>
            <w:r w:rsidRPr="0016726A">
              <w:rPr>
                <w:szCs w:val="32"/>
              </w:rPr>
              <w:t>Avg fuel per hour</w:t>
            </w:r>
          </w:p>
        </w:tc>
        <w:tc>
          <w:tcPr>
            <w:tcW w:w="1490"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E0C6DE2" w14:textId="77777777" w:rsidR="0016726A" w:rsidRPr="0016726A" w:rsidRDefault="0016726A" w:rsidP="0016726A">
            <w:pPr>
              <w:jc w:val="center"/>
              <w:rPr>
                <w:szCs w:val="32"/>
              </w:rPr>
            </w:pPr>
            <w:r w:rsidRPr="0016726A">
              <w:rPr>
                <w:b/>
                <w:szCs w:val="32"/>
              </w:rPr>
              <w:t>0.480</w:t>
            </w:r>
          </w:p>
        </w:tc>
        <w:tc>
          <w:tcPr>
            <w:tcW w:w="1490"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DE05762" w14:textId="77777777" w:rsidR="0016726A" w:rsidRPr="0016726A" w:rsidRDefault="0016726A" w:rsidP="0016726A">
            <w:pPr>
              <w:keepNext/>
              <w:jc w:val="center"/>
              <w:rPr>
                <w:szCs w:val="32"/>
              </w:rPr>
            </w:pPr>
            <w:r w:rsidRPr="0016726A">
              <w:rPr>
                <w:b/>
                <w:szCs w:val="32"/>
              </w:rPr>
              <w:t>L/hour</w:t>
            </w:r>
          </w:p>
        </w:tc>
      </w:tr>
    </w:tbl>
    <w:p w14:paraId="4FDBE37D" w14:textId="0D0EABE9" w:rsidR="0016726A" w:rsidRPr="0016726A" w:rsidRDefault="0016726A" w:rsidP="0016726A">
      <w:pPr>
        <w:pStyle w:val="Caption"/>
        <w:rPr>
          <w:color w:val="000000" w:themeColor="text1"/>
          <w:sz w:val="22"/>
          <w:szCs w:val="22"/>
        </w:rPr>
      </w:pPr>
      <w:r w:rsidRPr="0016726A">
        <w:rPr>
          <w:color w:val="000000" w:themeColor="text1"/>
          <w:sz w:val="22"/>
          <w:szCs w:val="22"/>
        </w:rPr>
        <w:t xml:space="preserve">Table </w:t>
      </w:r>
      <w:r>
        <w:rPr>
          <w:color w:val="000000" w:themeColor="text1"/>
          <w:sz w:val="22"/>
          <w:szCs w:val="22"/>
        </w:rPr>
        <w:t>23</w:t>
      </w:r>
    </w:p>
    <w:p w14:paraId="628D81A4" w14:textId="6DD41B74" w:rsidR="0016726A" w:rsidRDefault="0016726A" w:rsidP="0016726A">
      <w:pPr>
        <w:rPr>
          <w:b/>
          <w:bCs/>
          <w:color w:val="000000" w:themeColor="text1"/>
          <w:u w:val="single"/>
        </w:rPr>
      </w:pPr>
      <w:r w:rsidRPr="0016726A">
        <w:rPr>
          <w:b/>
          <w:bCs/>
          <w:color w:val="000000" w:themeColor="text1"/>
          <w:u w:val="single"/>
        </w:rPr>
        <w:t>Emissions</w:t>
      </w:r>
    </w:p>
    <w:tbl>
      <w:tblPr>
        <w:tblStyle w:val="TableGrid0"/>
        <w:tblW w:w="3948" w:type="dxa"/>
        <w:tblInd w:w="0" w:type="dxa"/>
        <w:tblCellMar>
          <w:top w:w="40" w:type="dxa"/>
          <w:left w:w="105" w:type="dxa"/>
          <w:right w:w="115" w:type="dxa"/>
        </w:tblCellMar>
        <w:tblLook w:val="04A0" w:firstRow="1" w:lastRow="0" w:firstColumn="1" w:lastColumn="0" w:noHBand="0" w:noVBand="1"/>
      </w:tblPr>
      <w:tblGrid>
        <w:gridCol w:w="1974"/>
        <w:gridCol w:w="1974"/>
      </w:tblGrid>
      <w:tr w:rsidR="00E50F1C" w:rsidRPr="0016726A" w14:paraId="66968D55" w14:textId="77777777" w:rsidTr="00E50F1C">
        <w:trPr>
          <w:trHeight w:val="206"/>
        </w:trPr>
        <w:tc>
          <w:tcPr>
            <w:tcW w:w="1974" w:type="dxa"/>
            <w:tcBorders>
              <w:top w:val="single" w:sz="4" w:space="0" w:color="000000"/>
              <w:left w:val="single" w:sz="4" w:space="0" w:color="000000"/>
              <w:bottom w:val="single" w:sz="4" w:space="0" w:color="000000"/>
              <w:right w:val="nil"/>
            </w:tcBorders>
            <w:shd w:val="clear" w:color="auto" w:fill="000000"/>
            <w:vAlign w:val="center"/>
          </w:tcPr>
          <w:p w14:paraId="7EA0A3C7" w14:textId="77777777" w:rsidR="00E50F1C" w:rsidRPr="0016726A" w:rsidRDefault="00E50F1C" w:rsidP="0016726A">
            <w:pPr>
              <w:jc w:val="center"/>
              <w:rPr>
                <w:szCs w:val="32"/>
              </w:rPr>
            </w:pPr>
            <w:r w:rsidRPr="0016726A">
              <w:rPr>
                <w:color w:val="FFFFFF"/>
                <w:szCs w:val="32"/>
              </w:rPr>
              <w:t>Pollutant</w:t>
            </w:r>
          </w:p>
        </w:tc>
        <w:tc>
          <w:tcPr>
            <w:tcW w:w="1974" w:type="dxa"/>
            <w:tcBorders>
              <w:top w:val="single" w:sz="4" w:space="0" w:color="000000"/>
              <w:left w:val="nil"/>
              <w:bottom w:val="single" w:sz="4" w:space="0" w:color="000000"/>
              <w:right w:val="nil"/>
            </w:tcBorders>
            <w:shd w:val="clear" w:color="auto" w:fill="000000"/>
            <w:vAlign w:val="center"/>
          </w:tcPr>
          <w:p w14:paraId="73B7F304" w14:textId="4CF49D2C" w:rsidR="00E50F1C" w:rsidRPr="0016726A" w:rsidRDefault="00E50F1C" w:rsidP="0016726A">
            <w:pPr>
              <w:jc w:val="center"/>
              <w:rPr>
                <w:szCs w:val="32"/>
              </w:rPr>
            </w:pPr>
            <w:r w:rsidRPr="0016726A">
              <w:rPr>
                <w:color w:val="FFFFFF"/>
                <w:szCs w:val="32"/>
              </w:rPr>
              <w:t>Quantity</w:t>
            </w:r>
            <w:r>
              <w:rPr>
                <w:color w:val="FFFFFF"/>
                <w:szCs w:val="32"/>
              </w:rPr>
              <w:t xml:space="preserve"> (kg/yr)</w:t>
            </w:r>
          </w:p>
        </w:tc>
      </w:tr>
      <w:tr w:rsidR="00E50F1C" w:rsidRPr="0016726A" w14:paraId="398061CA" w14:textId="77777777" w:rsidTr="00E50F1C">
        <w:trPr>
          <w:trHeight w:val="206"/>
        </w:trPr>
        <w:tc>
          <w:tcPr>
            <w:tcW w:w="1974"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38B8F016" w14:textId="77777777" w:rsidR="00E50F1C" w:rsidRPr="0016726A" w:rsidRDefault="00E50F1C" w:rsidP="0016726A">
            <w:pPr>
              <w:jc w:val="center"/>
              <w:rPr>
                <w:szCs w:val="32"/>
              </w:rPr>
            </w:pPr>
            <w:r w:rsidRPr="0016726A">
              <w:rPr>
                <w:szCs w:val="32"/>
              </w:rPr>
              <w:t>Carbon Dioxide</w:t>
            </w:r>
          </w:p>
        </w:tc>
        <w:tc>
          <w:tcPr>
            <w:tcW w:w="1974" w:type="dxa"/>
            <w:tcBorders>
              <w:top w:val="single" w:sz="4" w:space="0" w:color="000000"/>
              <w:left w:val="single" w:sz="4" w:space="0" w:color="666666"/>
              <w:bottom w:val="single" w:sz="4" w:space="0" w:color="666666"/>
              <w:right w:val="single" w:sz="4" w:space="0" w:color="666666"/>
            </w:tcBorders>
            <w:shd w:val="clear" w:color="auto" w:fill="CCCCCC"/>
            <w:vAlign w:val="center"/>
          </w:tcPr>
          <w:p w14:paraId="29DF5FA6" w14:textId="77777777" w:rsidR="00E50F1C" w:rsidRPr="0016726A" w:rsidRDefault="00E50F1C" w:rsidP="0016726A">
            <w:pPr>
              <w:jc w:val="center"/>
              <w:rPr>
                <w:szCs w:val="32"/>
              </w:rPr>
            </w:pPr>
            <w:r w:rsidRPr="0016726A">
              <w:rPr>
                <w:b/>
                <w:szCs w:val="32"/>
              </w:rPr>
              <w:t>11,009</w:t>
            </w:r>
          </w:p>
        </w:tc>
      </w:tr>
      <w:tr w:rsidR="00E50F1C" w:rsidRPr="0016726A" w14:paraId="07A6CE49" w14:textId="77777777" w:rsidTr="00E50F1C">
        <w:trPr>
          <w:trHeight w:val="206"/>
        </w:trPr>
        <w:tc>
          <w:tcPr>
            <w:tcW w:w="1974" w:type="dxa"/>
            <w:tcBorders>
              <w:top w:val="single" w:sz="4" w:space="0" w:color="666666"/>
              <w:left w:val="single" w:sz="4" w:space="0" w:color="666666"/>
              <w:bottom w:val="single" w:sz="4" w:space="0" w:color="666666"/>
              <w:right w:val="single" w:sz="4" w:space="0" w:color="666666"/>
            </w:tcBorders>
            <w:vAlign w:val="center"/>
          </w:tcPr>
          <w:p w14:paraId="0D345B53" w14:textId="77777777" w:rsidR="00E50F1C" w:rsidRPr="0016726A" w:rsidRDefault="00E50F1C" w:rsidP="0016726A">
            <w:pPr>
              <w:jc w:val="center"/>
              <w:rPr>
                <w:szCs w:val="32"/>
              </w:rPr>
            </w:pPr>
            <w:r w:rsidRPr="0016726A">
              <w:rPr>
                <w:szCs w:val="32"/>
              </w:rPr>
              <w:t>Carbon Monoxide</w:t>
            </w:r>
          </w:p>
        </w:tc>
        <w:tc>
          <w:tcPr>
            <w:tcW w:w="1974" w:type="dxa"/>
            <w:tcBorders>
              <w:top w:val="single" w:sz="4" w:space="0" w:color="666666"/>
              <w:left w:val="single" w:sz="4" w:space="0" w:color="666666"/>
              <w:bottom w:val="single" w:sz="4" w:space="0" w:color="666666"/>
              <w:right w:val="single" w:sz="4" w:space="0" w:color="666666"/>
            </w:tcBorders>
            <w:vAlign w:val="center"/>
          </w:tcPr>
          <w:p w14:paraId="2CA049EF" w14:textId="77777777" w:rsidR="00E50F1C" w:rsidRPr="0016726A" w:rsidRDefault="00E50F1C" w:rsidP="0016726A">
            <w:pPr>
              <w:jc w:val="center"/>
              <w:rPr>
                <w:szCs w:val="32"/>
              </w:rPr>
            </w:pPr>
            <w:r w:rsidRPr="0016726A">
              <w:rPr>
                <w:b/>
                <w:szCs w:val="32"/>
              </w:rPr>
              <w:t>68.7</w:t>
            </w:r>
          </w:p>
        </w:tc>
      </w:tr>
      <w:tr w:rsidR="00E50F1C" w:rsidRPr="0016726A" w14:paraId="50753A01" w14:textId="77777777" w:rsidTr="00E50F1C">
        <w:trPr>
          <w:trHeight w:val="206"/>
        </w:trPr>
        <w:tc>
          <w:tcPr>
            <w:tcW w:w="197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5446FCF" w14:textId="77777777" w:rsidR="00E50F1C" w:rsidRPr="0016726A" w:rsidRDefault="00E50F1C" w:rsidP="0016726A">
            <w:pPr>
              <w:jc w:val="center"/>
              <w:rPr>
                <w:szCs w:val="32"/>
              </w:rPr>
            </w:pPr>
            <w:r w:rsidRPr="0016726A">
              <w:rPr>
                <w:szCs w:val="32"/>
              </w:rPr>
              <w:t>Unburned Hydrocarbons</w:t>
            </w:r>
          </w:p>
        </w:tc>
        <w:tc>
          <w:tcPr>
            <w:tcW w:w="197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D820EE5" w14:textId="77777777" w:rsidR="00E50F1C" w:rsidRPr="0016726A" w:rsidRDefault="00E50F1C" w:rsidP="0016726A">
            <w:pPr>
              <w:jc w:val="center"/>
              <w:rPr>
                <w:szCs w:val="32"/>
              </w:rPr>
            </w:pPr>
            <w:r w:rsidRPr="0016726A">
              <w:rPr>
                <w:b/>
                <w:szCs w:val="32"/>
              </w:rPr>
              <w:t>3.03</w:t>
            </w:r>
          </w:p>
        </w:tc>
      </w:tr>
      <w:tr w:rsidR="00E50F1C" w:rsidRPr="0016726A" w14:paraId="006002C9" w14:textId="77777777" w:rsidTr="00E50F1C">
        <w:trPr>
          <w:trHeight w:val="206"/>
        </w:trPr>
        <w:tc>
          <w:tcPr>
            <w:tcW w:w="1974" w:type="dxa"/>
            <w:tcBorders>
              <w:top w:val="single" w:sz="4" w:space="0" w:color="666666"/>
              <w:left w:val="single" w:sz="4" w:space="0" w:color="666666"/>
              <w:bottom w:val="single" w:sz="4" w:space="0" w:color="666666"/>
              <w:right w:val="single" w:sz="4" w:space="0" w:color="666666"/>
            </w:tcBorders>
            <w:vAlign w:val="center"/>
          </w:tcPr>
          <w:p w14:paraId="3C3F16B3" w14:textId="77777777" w:rsidR="00E50F1C" w:rsidRPr="0016726A" w:rsidRDefault="00E50F1C" w:rsidP="0016726A">
            <w:pPr>
              <w:jc w:val="center"/>
              <w:rPr>
                <w:szCs w:val="32"/>
              </w:rPr>
            </w:pPr>
            <w:r w:rsidRPr="0016726A">
              <w:rPr>
                <w:szCs w:val="32"/>
              </w:rPr>
              <w:t>Particulate Matter</w:t>
            </w:r>
          </w:p>
        </w:tc>
        <w:tc>
          <w:tcPr>
            <w:tcW w:w="1974" w:type="dxa"/>
            <w:tcBorders>
              <w:top w:val="single" w:sz="4" w:space="0" w:color="666666"/>
              <w:left w:val="single" w:sz="4" w:space="0" w:color="666666"/>
              <w:bottom w:val="single" w:sz="4" w:space="0" w:color="666666"/>
              <w:right w:val="single" w:sz="4" w:space="0" w:color="666666"/>
            </w:tcBorders>
            <w:vAlign w:val="center"/>
          </w:tcPr>
          <w:p w14:paraId="5B569ECD" w14:textId="77777777" w:rsidR="00E50F1C" w:rsidRPr="0016726A" w:rsidRDefault="00E50F1C" w:rsidP="0016726A">
            <w:pPr>
              <w:jc w:val="center"/>
              <w:rPr>
                <w:szCs w:val="32"/>
              </w:rPr>
            </w:pPr>
            <w:r w:rsidRPr="0016726A">
              <w:rPr>
                <w:b/>
                <w:szCs w:val="32"/>
              </w:rPr>
              <w:t>0.412</w:t>
            </w:r>
          </w:p>
        </w:tc>
      </w:tr>
      <w:tr w:rsidR="00E50F1C" w:rsidRPr="0016726A" w14:paraId="498F263A" w14:textId="77777777" w:rsidTr="00E50F1C">
        <w:trPr>
          <w:trHeight w:val="206"/>
        </w:trPr>
        <w:tc>
          <w:tcPr>
            <w:tcW w:w="197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E57914A" w14:textId="67E3B3E5" w:rsidR="00E50F1C" w:rsidRPr="0016726A" w:rsidRDefault="00C23411" w:rsidP="0016726A">
            <w:pPr>
              <w:jc w:val="center"/>
              <w:rPr>
                <w:szCs w:val="32"/>
              </w:rPr>
            </w:pPr>
            <w:r w:rsidRPr="0016726A">
              <w:rPr>
                <w:szCs w:val="32"/>
              </w:rPr>
              <w:t>Sulphur</w:t>
            </w:r>
            <w:r w:rsidR="00E50F1C" w:rsidRPr="0016726A">
              <w:rPr>
                <w:szCs w:val="32"/>
              </w:rPr>
              <w:t xml:space="preserve"> Dioxide</w:t>
            </w:r>
          </w:p>
        </w:tc>
        <w:tc>
          <w:tcPr>
            <w:tcW w:w="197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06DAD8A" w14:textId="77777777" w:rsidR="00E50F1C" w:rsidRPr="0016726A" w:rsidRDefault="00E50F1C" w:rsidP="0016726A">
            <w:pPr>
              <w:jc w:val="center"/>
              <w:rPr>
                <w:szCs w:val="32"/>
              </w:rPr>
            </w:pPr>
            <w:r w:rsidRPr="0016726A">
              <w:rPr>
                <w:b/>
                <w:szCs w:val="32"/>
              </w:rPr>
              <w:t>27.0</w:t>
            </w:r>
          </w:p>
        </w:tc>
      </w:tr>
      <w:tr w:rsidR="00E50F1C" w:rsidRPr="0016726A" w14:paraId="53FC9A15" w14:textId="77777777" w:rsidTr="00E50F1C">
        <w:trPr>
          <w:trHeight w:val="206"/>
        </w:trPr>
        <w:tc>
          <w:tcPr>
            <w:tcW w:w="1974" w:type="dxa"/>
            <w:tcBorders>
              <w:top w:val="single" w:sz="4" w:space="0" w:color="666666"/>
              <w:left w:val="single" w:sz="4" w:space="0" w:color="666666"/>
              <w:bottom w:val="single" w:sz="4" w:space="0" w:color="666666"/>
              <w:right w:val="single" w:sz="4" w:space="0" w:color="666666"/>
            </w:tcBorders>
            <w:vAlign w:val="center"/>
          </w:tcPr>
          <w:p w14:paraId="13BA6982" w14:textId="77777777" w:rsidR="00E50F1C" w:rsidRPr="0016726A" w:rsidRDefault="00E50F1C" w:rsidP="0016726A">
            <w:pPr>
              <w:jc w:val="center"/>
              <w:rPr>
                <w:szCs w:val="32"/>
              </w:rPr>
            </w:pPr>
            <w:r w:rsidRPr="0016726A">
              <w:rPr>
                <w:szCs w:val="32"/>
              </w:rPr>
              <w:t>Nitrogen Oxides</w:t>
            </w:r>
          </w:p>
        </w:tc>
        <w:tc>
          <w:tcPr>
            <w:tcW w:w="1974" w:type="dxa"/>
            <w:tcBorders>
              <w:top w:val="single" w:sz="4" w:space="0" w:color="666666"/>
              <w:left w:val="single" w:sz="4" w:space="0" w:color="666666"/>
              <w:bottom w:val="single" w:sz="4" w:space="0" w:color="666666"/>
              <w:right w:val="single" w:sz="4" w:space="0" w:color="666666"/>
            </w:tcBorders>
            <w:vAlign w:val="center"/>
          </w:tcPr>
          <w:p w14:paraId="716E67B5" w14:textId="77777777" w:rsidR="00E50F1C" w:rsidRPr="0016726A" w:rsidRDefault="00E50F1C" w:rsidP="0016726A">
            <w:pPr>
              <w:jc w:val="center"/>
              <w:rPr>
                <w:szCs w:val="32"/>
              </w:rPr>
            </w:pPr>
            <w:r w:rsidRPr="0016726A">
              <w:rPr>
                <w:b/>
                <w:szCs w:val="32"/>
              </w:rPr>
              <w:t>64.6</w:t>
            </w:r>
          </w:p>
        </w:tc>
      </w:tr>
    </w:tbl>
    <w:p w14:paraId="7D2E280C" w14:textId="42597268" w:rsidR="0016726A" w:rsidRDefault="0016726A" w:rsidP="0016726A">
      <w:pPr>
        <w:pStyle w:val="Caption"/>
        <w:rPr>
          <w:color w:val="000000" w:themeColor="text1"/>
          <w:sz w:val="22"/>
          <w:szCs w:val="22"/>
        </w:rPr>
      </w:pPr>
      <w:r w:rsidRPr="0016726A">
        <w:rPr>
          <w:color w:val="000000" w:themeColor="text1"/>
          <w:sz w:val="22"/>
          <w:szCs w:val="22"/>
        </w:rPr>
        <w:t xml:space="preserve">Table </w:t>
      </w:r>
      <w:r>
        <w:rPr>
          <w:color w:val="000000" w:themeColor="text1"/>
          <w:sz w:val="22"/>
          <w:szCs w:val="22"/>
        </w:rPr>
        <w:t>24</w:t>
      </w:r>
    </w:p>
    <w:p w14:paraId="7C86DC17" w14:textId="475BC074" w:rsidR="0016726A" w:rsidRDefault="0016726A" w:rsidP="0016726A">
      <w:r>
        <w:t>Table 24 shows the quantity of greenhouse gases produced by burning diesel in the generator. According to the table, 11,009kg of CO</w:t>
      </w:r>
      <w:r w:rsidR="00E64699">
        <w:rPr>
          <w:vertAlign w:val="subscript"/>
        </w:rPr>
        <w:t>2</w:t>
      </w:r>
      <w:r>
        <w:t xml:space="preserve"> is produced per year, which is rather large and harmful to earth.</w:t>
      </w:r>
    </w:p>
    <w:p w14:paraId="0451322D" w14:textId="77777777" w:rsidR="0084577A" w:rsidRDefault="0084577A" w:rsidP="0016726A">
      <w:pPr>
        <w:rPr>
          <w:b/>
          <w:bCs/>
          <w:color w:val="000000" w:themeColor="text1"/>
          <w:u w:val="single"/>
        </w:rPr>
      </w:pPr>
    </w:p>
    <w:p w14:paraId="7A58E08B" w14:textId="77777777" w:rsidR="0084577A" w:rsidRDefault="0084577A" w:rsidP="0016726A">
      <w:pPr>
        <w:rPr>
          <w:b/>
          <w:bCs/>
          <w:color w:val="000000" w:themeColor="text1"/>
          <w:u w:val="single"/>
        </w:rPr>
      </w:pPr>
    </w:p>
    <w:p w14:paraId="45BEAF0E" w14:textId="77777777" w:rsidR="0084577A" w:rsidRDefault="0084577A" w:rsidP="0016726A">
      <w:pPr>
        <w:rPr>
          <w:b/>
          <w:bCs/>
          <w:color w:val="000000" w:themeColor="text1"/>
          <w:u w:val="single"/>
        </w:rPr>
      </w:pPr>
    </w:p>
    <w:p w14:paraId="4243C8F8" w14:textId="77777777" w:rsidR="0084577A" w:rsidRDefault="0084577A" w:rsidP="0016726A">
      <w:pPr>
        <w:rPr>
          <w:b/>
          <w:bCs/>
          <w:color w:val="000000" w:themeColor="text1"/>
          <w:u w:val="single"/>
        </w:rPr>
      </w:pPr>
    </w:p>
    <w:p w14:paraId="319CADC9" w14:textId="77777777" w:rsidR="0084577A" w:rsidRDefault="0084577A" w:rsidP="0016726A">
      <w:pPr>
        <w:rPr>
          <w:b/>
          <w:bCs/>
          <w:color w:val="000000" w:themeColor="text1"/>
          <w:u w:val="single"/>
        </w:rPr>
      </w:pPr>
    </w:p>
    <w:p w14:paraId="08B38C02" w14:textId="77777777" w:rsidR="0084577A" w:rsidRDefault="0084577A" w:rsidP="0016726A">
      <w:pPr>
        <w:rPr>
          <w:b/>
          <w:bCs/>
          <w:color w:val="000000" w:themeColor="text1"/>
          <w:u w:val="single"/>
        </w:rPr>
      </w:pPr>
    </w:p>
    <w:p w14:paraId="362AD128" w14:textId="77777777" w:rsidR="0084577A" w:rsidRDefault="0084577A" w:rsidP="0016726A">
      <w:pPr>
        <w:rPr>
          <w:b/>
          <w:bCs/>
          <w:color w:val="000000" w:themeColor="text1"/>
          <w:u w:val="single"/>
        </w:rPr>
      </w:pPr>
    </w:p>
    <w:p w14:paraId="4D53BD30" w14:textId="77777777" w:rsidR="0084577A" w:rsidRDefault="0084577A" w:rsidP="0016726A">
      <w:pPr>
        <w:rPr>
          <w:b/>
          <w:bCs/>
          <w:color w:val="000000" w:themeColor="text1"/>
          <w:u w:val="single"/>
        </w:rPr>
      </w:pPr>
    </w:p>
    <w:p w14:paraId="7C22BB4E" w14:textId="23A6B3FD" w:rsidR="0016726A" w:rsidRDefault="0016726A" w:rsidP="0016726A">
      <w:pPr>
        <w:rPr>
          <w:b/>
          <w:bCs/>
          <w:color w:val="000000" w:themeColor="text1"/>
          <w:u w:val="single"/>
        </w:rPr>
      </w:pPr>
      <w:r w:rsidRPr="0016726A">
        <w:rPr>
          <w:b/>
          <w:bCs/>
          <w:color w:val="000000" w:themeColor="text1"/>
          <w:u w:val="single"/>
        </w:rPr>
        <w:lastRenderedPageBreak/>
        <w:t>Renewable Summary</w:t>
      </w:r>
    </w:p>
    <w:p w14:paraId="5D9B99EA" w14:textId="45444E26" w:rsidR="004D2B71" w:rsidRDefault="004D2B71" w:rsidP="00525EA7">
      <w:pPr>
        <w:spacing w:line="276" w:lineRule="auto"/>
      </w:pPr>
      <w:r>
        <w:rPr>
          <w:noProof/>
        </w:rPr>
        <w:drawing>
          <wp:inline distT="0" distB="0" distL="0" distR="0" wp14:anchorId="6876E9F5" wp14:editId="0B7D7282">
            <wp:extent cx="5731510" cy="2541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41270"/>
                    </a:xfrm>
                    <a:prstGeom prst="rect">
                      <a:avLst/>
                    </a:prstGeom>
                  </pic:spPr>
                </pic:pic>
              </a:graphicData>
            </a:graphic>
          </wp:inline>
        </w:drawing>
      </w:r>
    </w:p>
    <w:p w14:paraId="5F1A8EC7" w14:textId="3820CE6A" w:rsidR="00FE2B41" w:rsidRDefault="0084577A" w:rsidP="00525EA7">
      <w:pPr>
        <w:spacing w:line="276" w:lineRule="auto"/>
      </w:pPr>
      <w:r>
        <w:t>Table 25 shows the total renewable energy production divided by load, which is 105%. This means that an additional 5% energy is being produced, which can be stored in a battery.</w:t>
      </w:r>
    </w:p>
    <w:p w14:paraId="0A2868BD" w14:textId="4B46DA80" w:rsidR="00FE2B41" w:rsidRDefault="00FE2B41" w:rsidP="00525EA7">
      <w:pPr>
        <w:spacing w:line="276" w:lineRule="auto"/>
      </w:pPr>
    </w:p>
    <w:p w14:paraId="7839310B" w14:textId="451B7D50" w:rsidR="00FE2B41" w:rsidRDefault="00FE2B41" w:rsidP="00525EA7">
      <w:pPr>
        <w:spacing w:line="276" w:lineRule="auto"/>
      </w:pPr>
    </w:p>
    <w:p w14:paraId="4AA34BE4" w14:textId="75A33DE5" w:rsidR="00FE2B41" w:rsidRDefault="00FE2B41" w:rsidP="00525EA7">
      <w:pPr>
        <w:spacing w:line="276" w:lineRule="auto"/>
      </w:pPr>
    </w:p>
    <w:p w14:paraId="128A72C1" w14:textId="646113A1" w:rsidR="00FE2B41" w:rsidRDefault="00FE2B41" w:rsidP="00525EA7">
      <w:pPr>
        <w:spacing w:line="276" w:lineRule="auto"/>
      </w:pPr>
    </w:p>
    <w:p w14:paraId="7B3AE632" w14:textId="1D9DFCC9" w:rsidR="00FE2B41" w:rsidRDefault="00FE2B41" w:rsidP="00525EA7">
      <w:pPr>
        <w:spacing w:line="276" w:lineRule="auto"/>
      </w:pPr>
    </w:p>
    <w:p w14:paraId="50F75ECB" w14:textId="3CFC7F4B" w:rsidR="00FE2B41" w:rsidRDefault="00FE2B41" w:rsidP="00525EA7">
      <w:pPr>
        <w:spacing w:line="276" w:lineRule="auto"/>
      </w:pPr>
    </w:p>
    <w:p w14:paraId="3DAC2927" w14:textId="10B38CE5" w:rsidR="00FE2B41" w:rsidRDefault="00FE2B41" w:rsidP="00525EA7">
      <w:pPr>
        <w:spacing w:line="276" w:lineRule="auto"/>
      </w:pPr>
    </w:p>
    <w:p w14:paraId="5330EADB" w14:textId="16AEC035" w:rsidR="00FE2B41" w:rsidRDefault="00FE2B41" w:rsidP="00525EA7">
      <w:pPr>
        <w:spacing w:line="276" w:lineRule="auto"/>
      </w:pPr>
    </w:p>
    <w:p w14:paraId="49107344" w14:textId="1722D285" w:rsidR="00FE2B41" w:rsidRDefault="00FE2B41" w:rsidP="00525EA7">
      <w:pPr>
        <w:spacing w:line="276" w:lineRule="auto"/>
      </w:pPr>
    </w:p>
    <w:p w14:paraId="2DF2F17D" w14:textId="5C271296" w:rsidR="00FE2B41" w:rsidRDefault="00FE2B41" w:rsidP="00525EA7">
      <w:pPr>
        <w:spacing w:line="276" w:lineRule="auto"/>
      </w:pPr>
    </w:p>
    <w:p w14:paraId="6200FDF3" w14:textId="5B1B3DF9" w:rsidR="00FE2B41" w:rsidRDefault="00FE2B41" w:rsidP="00525EA7">
      <w:pPr>
        <w:spacing w:line="276" w:lineRule="auto"/>
      </w:pPr>
    </w:p>
    <w:p w14:paraId="3F256C79" w14:textId="19BF30D5" w:rsidR="00FE2B41" w:rsidRDefault="00FE2B41" w:rsidP="00525EA7">
      <w:pPr>
        <w:spacing w:line="276" w:lineRule="auto"/>
      </w:pPr>
    </w:p>
    <w:p w14:paraId="56C10ACF" w14:textId="46C88037" w:rsidR="00FE2B41" w:rsidRDefault="00FE2B41" w:rsidP="00525EA7">
      <w:pPr>
        <w:spacing w:line="276" w:lineRule="auto"/>
      </w:pPr>
    </w:p>
    <w:p w14:paraId="14EB8FBB" w14:textId="2BF5B2EE" w:rsidR="00FE2B41" w:rsidRDefault="00FE2B41" w:rsidP="00525EA7">
      <w:pPr>
        <w:spacing w:line="276" w:lineRule="auto"/>
      </w:pPr>
    </w:p>
    <w:p w14:paraId="0BDE1E92" w14:textId="63476CCD" w:rsidR="00FE2B41" w:rsidRDefault="00FE2B41" w:rsidP="00525EA7">
      <w:pPr>
        <w:spacing w:line="276" w:lineRule="auto"/>
      </w:pPr>
    </w:p>
    <w:p w14:paraId="4625E34B" w14:textId="368D8086" w:rsidR="00FE2B41" w:rsidRDefault="00FE2B41" w:rsidP="00525EA7">
      <w:pPr>
        <w:spacing w:line="276" w:lineRule="auto"/>
      </w:pPr>
    </w:p>
    <w:p w14:paraId="6D886B12" w14:textId="25807BF0" w:rsidR="00FE2B41" w:rsidRDefault="00FE2B41" w:rsidP="00525EA7">
      <w:pPr>
        <w:spacing w:line="276" w:lineRule="auto"/>
      </w:pPr>
    </w:p>
    <w:p w14:paraId="4D1F7D54" w14:textId="4C17E2DF" w:rsidR="00FE2B41" w:rsidRDefault="00FE2B41" w:rsidP="00525EA7">
      <w:pPr>
        <w:spacing w:line="276" w:lineRule="auto"/>
      </w:pPr>
    </w:p>
    <w:p w14:paraId="4B67594E" w14:textId="56D9EC70" w:rsidR="00FE2B41" w:rsidRDefault="00FE2B41" w:rsidP="00525EA7">
      <w:pPr>
        <w:spacing w:line="276" w:lineRule="auto"/>
      </w:pPr>
    </w:p>
    <w:p w14:paraId="01505C22" w14:textId="71902BF0" w:rsidR="00FE2B41" w:rsidRDefault="00D31D9B" w:rsidP="00D31D9B">
      <w:pPr>
        <w:pStyle w:val="Heading1"/>
      </w:pPr>
      <w:bookmarkStart w:id="9" w:name="_Toc27427067"/>
      <w:r>
        <w:lastRenderedPageBreak/>
        <w:t>Conclusion</w:t>
      </w:r>
      <w:bookmarkEnd w:id="9"/>
    </w:p>
    <w:p w14:paraId="7B099A03" w14:textId="77777777" w:rsidR="00D31D9B" w:rsidRDefault="00D31D9B" w:rsidP="00D31D9B"/>
    <w:p w14:paraId="42F29292" w14:textId="3E1AB3D0" w:rsidR="00D31D9B" w:rsidRDefault="00D31D9B" w:rsidP="00D31D9B">
      <w:r>
        <w:t>This study is about designing a hybrid renewable energy s</w:t>
      </w:r>
      <w:r w:rsidR="00E64699">
        <w:t>cheme</w:t>
      </w:r>
      <w:r>
        <w:t xml:space="preserve"> for a rural village, Solitaire in Namibia, and using Homer Pro to simulate and optimize the system. The most optimum system is a combination of PV cell along with a generator fuelled by diesel. It can be concluded that it is one of the most efficient methods to power up a rural area like Solitaire, where the solar irradiance is quite high.</w:t>
      </w:r>
    </w:p>
    <w:p w14:paraId="31F013DF" w14:textId="7B242B5A" w:rsidR="00C94A94" w:rsidRPr="00D31D9B" w:rsidRDefault="00C94A94" w:rsidP="00D31D9B">
      <w:r>
        <w:t>A wind turbine rated at 10kW was added to the system with a hub height of either 25m or 30m. However, Homer Pro simulated and proved that this would not be the ideal system needed for Solitaire. Similarly, the biodiesel system that was simulated was deemed too expensive compared to the cheaper diesel generator system.</w:t>
      </w:r>
      <w:r w:rsidR="00F439DB">
        <w:t xml:space="preserve"> Moreover, the battery and convertor included in the system are vital in storing the excess energy produced. This could be used as back-up power during power cuts or breakdowns. </w:t>
      </w:r>
      <w:r w:rsidR="0037735A">
        <w:t>Furthermore</w:t>
      </w:r>
      <w:r w:rsidR="00F439DB">
        <w:t xml:space="preserve">, the system that was designed and simulated, has enough capacity to increase the load and develop </w:t>
      </w:r>
      <w:r w:rsidR="0037735A">
        <w:t>S</w:t>
      </w:r>
      <w:r w:rsidR="00F439DB">
        <w:t>olitaire in the future</w:t>
      </w:r>
      <w:r w:rsidR="0037735A">
        <w:t xml:space="preserve"> while using the available renewable resources and this system can be used to develop other rural areas in a similar manner.</w:t>
      </w:r>
    </w:p>
    <w:p w14:paraId="14A4335F" w14:textId="7A53913F" w:rsidR="00FE2B41" w:rsidRDefault="00FE2B41" w:rsidP="00525EA7">
      <w:pPr>
        <w:spacing w:line="276" w:lineRule="auto"/>
      </w:pPr>
    </w:p>
    <w:p w14:paraId="72F8053F" w14:textId="77777777" w:rsidR="00FE2B41" w:rsidRDefault="00FE2B41" w:rsidP="00525EA7">
      <w:pPr>
        <w:spacing w:line="276" w:lineRule="auto"/>
      </w:pPr>
    </w:p>
    <w:p w14:paraId="71E4BB85" w14:textId="35A00EA3" w:rsidR="00525EA7" w:rsidRDefault="00525EA7" w:rsidP="00525EA7">
      <w:pPr>
        <w:spacing w:line="276" w:lineRule="auto"/>
      </w:pPr>
    </w:p>
    <w:p w14:paraId="585E4F44" w14:textId="3513CB8E" w:rsidR="0037735A" w:rsidRDefault="0037735A" w:rsidP="00525EA7">
      <w:pPr>
        <w:spacing w:line="276" w:lineRule="auto"/>
      </w:pPr>
    </w:p>
    <w:p w14:paraId="5374D6FC" w14:textId="44685791" w:rsidR="0037735A" w:rsidRDefault="0037735A" w:rsidP="00525EA7">
      <w:pPr>
        <w:spacing w:line="276" w:lineRule="auto"/>
      </w:pPr>
    </w:p>
    <w:p w14:paraId="71F41D3B" w14:textId="3D124C2E" w:rsidR="0037735A" w:rsidRDefault="0037735A" w:rsidP="00525EA7">
      <w:pPr>
        <w:spacing w:line="276" w:lineRule="auto"/>
      </w:pPr>
    </w:p>
    <w:p w14:paraId="02016259" w14:textId="0A269773" w:rsidR="0037735A" w:rsidRDefault="0037735A" w:rsidP="00525EA7">
      <w:pPr>
        <w:spacing w:line="276" w:lineRule="auto"/>
      </w:pPr>
    </w:p>
    <w:p w14:paraId="058CC337" w14:textId="0429D470" w:rsidR="0037735A" w:rsidRDefault="0037735A" w:rsidP="00525EA7">
      <w:pPr>
        <w:spacing w:line="276" w:lineRule="auto"/>
      </w:pPr>
    </w:p>
    <w:p w14:paraId="53C79180" w14:textId="2A25B302" w:rsidR="0037735A" w:rsidRDefault="0037735A" w:rsidP="00525EA7">
      <w:pPr>
        <w:spacing w:line="276" w:lineRule="auto"/>
      </w:pPr>
    </w:p>
    <w:p w14:paraId="03512447" w14:textId="5AE97562" w:rsidR="0037735A" w:rsidRDefault="0037735A" w:rsidP="00525EA7">
      <w:pPr>
        <w:spacing w:line="276" w:lineRule="auto"/>
      </w:pPr>
    </w:p>
    <w:p w14:paraId="49491648" w14:textId="13E8A54C" w:rsidR="0037735A" w:rsidRDefault="0037735A" w:rsidP="00525EA7">
      <w:pPr>
        <w:spacing w:line="276" w:lineRule="auto"/>
      </w:pPr>
    </w:p>
    <w:p w14:paraId="5F19FF9E" w14:textId="03703448" w:rsidR="0037735A" w:rsidRDefault="0037735A" w:rsidP="00525EA7">
      <w:pPr>
        <w:spacing w:line="276" w:lineRule="auto"/>
      </w:pPr>
    </w:p>
    <w:p w14:paraId="02926682" w14:textId="45732D1E" w:rsidR="0037735A" w:rsidRDefault="0037735A" w:rsidP="00525EA7">
      <w:pPr>
        <w:spacing w:line="276" w:lineRule="auto"/>
      </w:pPr>
    </w:p>
    <w:p w14:paraId="6E96B1F6" w14:textId="263627F3" w:rsidR="0037735A" w:rsidRDefault="0037735A" w:rsidP="00525EA7">
      <w:pPr>
        <w:spacing w:line="276" w:lineRule="auto"/>
      </w:pPr>
    </w:p>
    <w:p w14:paraId="06A7593E" w14:textId="5D174955" w:rsidR="0037735A" w:rsidRDefault="0037735A" w:rsidP="00525EA7">
      <w:pPr>
        <w:spacing w:line="276" w:lineRule="auto"/>
      </w:pPr>
    </w:p>
    <w:p w14:paraId="6165295A" w14:textId="00F05BFC" w:rsidR="0037735A" w:rsidRDefault="0037735A" w:rsidP="00525EA7">
      <w:pPr>
        <w:spacing w:line="276" w:lineRule="auto"/>
      </w:pPr>
    </w:p>
    <w:p w14:paraId="1B602094" w14:textId="51CE8B78" w:rsidR="0037735A" w:rsidRDefault="0037735A" w:rsidP="00525EA7">
      <w:pPr>
        <w:spacing w:line="276" w:lineRule="auto"/>
      </w:pPr>
    </w:p>
    <w:p w14:paraId="7BC9578A" w14:textId="77777777" w:rsidR="0037735A" w:rsidRDefault="0037735A" w:rsidP="00525EA7">
      <w:pPr>
        <w:spacing w:line="276" w:lineRule="auto"/>
      </w:pPr>
    </w:p>
    <w:p w14:paraId="2986E3B0" w14:textId="36D9A0E5" w:rsidR="00525EA7" w:rsidRDefault="00525EA7" w:rsidP="00525EA7">
      <w:pPr>
        <w:spacing w:line="276" w:lineRule="auto"/>
      </w:pPr>
    </w:p>
    <w:p w14:paraId="55FE2F62" w14:textId="136C934D" w:rsidR="00525EA7" w:rsidRDefault="00525EA7" w:rsidP="00525EA7">
      <w:pPr>
        <w:spacing w:line="276" w:lineRule="auto"/>
      </w:pPr>
    </w:p>
    <w:p w14:paraId="0BFA3013" w14:textId="77777777" w:rsidR="006A5629" w:rsidRDefault="006A5629" w:rsidP="00525EA7">
      <w:pPr>
        <w:spacing w:line="276" w:lineRule="auto"/>
      </w:pPr>
    </w:p>
    <w:p w14:paraId="1812FAF5" w14:textId="515FBDE3" w:rsidR="000571C9" w:rsidRDefault="002A3A58" w:rsidP="0037735A">
      <w:pPr>
        <w:pStyle w:val="Heading1"/>
      </w:pPr>
      <w:r w:rsidRPr="00CE4126">
        <w:rPr>
          <w:rFonts w:cs="Times New Roman"/>
        </w:rPr>
        <w:lastRenderedPageBreak/>
        <w:fldChar w:fldCharType="begin"/>
      </w:r>
      <w:r w:rsidRPr="00CE4126">
        <w:rPr>
          <w:rFonts w:cs="Times New Roman"/>
        </w:rPr>
        <w:instrText xml:space="preserve"> ADDIN EN.REFLIST </w:instrText>
      </w:r>
      <w:r w:rsidRPr="00CE4126">
        <w:rPr>
          <w:rFonts w:cs="Times New Roman"/>
        </w:rPr>
        <w:fldChar w:fldCharType="separate"/>
      </w:r>
      <w:bookmarkStart w:id="10" w:name="_Toc27427068"/>
      <w:r w:rsidR="000571C9" w:rsidRPr="000571C9">
        <w:t>References</w:t>
      </w:r>
      <w:bookmarkEnd w:id="10"/>
    </w:p>
    <w:p w14:paraId="6104A114" w14:textId="77777777" w:rsidR="0037735A" w:rsidRPr="0037735A" w:rsidRDefault="0037735A" w:rsidP="0037735A"/>
    <w:p w14:paraId="2B32495E" w14:textId="77777777" w:rsidR="000571C9" w:rsidRPr="000571C9" w:rsidRDefault="000571C9" w:rsidP="00525EA7">
      <w:pPr>
        <w:pStyle w:val="EndNoteBibliography"/>
        <w:spacing w:after="0" w:line="276" w:lineRule="auto"/>
        <w:ind w:left="720" w:hanging="720"/>
      </w:pPr>
      <w:r w:rsidRPr="000571C9">
        <w:t>1.</w:t>
      </w:r>
      <w:r w:rsidRPr="000571C9">
        <w:tab/>
        <w:t xml:space="preserve">(IRENA), T.I.R.E.A., </w:t>
      </w:r>
      <w:r w:rsidRPr="000571C9">
        <w:rPr>
          <w:i/>
        </w:rPr>
        <w:t>Africa Renewable Future</w:t>
      </w:r>
      <w:r w:rsidRPr="000571C9">
        <w:t>. 2013.</w:t>
      </w:r>
    </w:p>
    <w:p w14:paraId="4335761D" w14:textId="77777777" w:rsidR="000571C9" w:rsidRPr="000571C9" w:rsidRDefault="000571C9" w:rsidP="00525EA7">
      <w:pPr>
        <w:pStyle w:val="EndNoteBibliography"/>
        <w:spacing w:after="0" w:line="276" w:lineRule="auto"/>
        <w:ind w:left="720" w:hanging="720"/>
      </w:pPr>
      <w:r w:rsidRPr="000571C9">
        <w:t>2.</w:t>
      </w:r>
      <w:r w:rsidRPr="000571C9">
        <w:tab/>
        <w:t xml:space="preserve">ENERGY, M.O.M.A., </w:t>
      </w:r>
      <w:r w:rsidRPr="000571C9">
        <w:rPr>
          <w:i/>
        </w:rPr>
        <w:t>Namibia Electricity Supply Demand Options</w:t>
      </w:r>
      <w:r w:rsidRPr="000571C9">
        <w:t>. 2008.</w:t>
      </w:r>
    </w:p>
    <w:p w14:paraId="7500FDA4" w14:textId="77777777" w:rsidR="000571C9" w:rsidRPr="000571C9" w:rsidRDefault="000571C9" w:rsidP="00525EA7">
      <w:pPr>
        <w:pStyle w:val="EndNoteBibliography"/>
        <w:spacing w:after="0" w:line="276" w:lineRule="auto"/>
        <w:ind w:left="720" w:hanging="720"/>
      </w:pPr>
      <w:r w:rsidRPr="000571C9">
        <w:t>3.</w:t>
      </w:r>
      <w:r w:rsidRPr="000571C9">
        <w:tab/>
        <w:t xml:space="preserve">J.E Hoffmann, E.P.D., </w:t>
      </w:r>
      <w:r w:rsidRPr="000571C9">
        <w:rPr>
          <w:i/>
        </w:rPr>
        <w:t>Integrating desalination with concentrating solar thermal power_ A&amp;nbsp;Namibian case study _ Elsevier Enhanced Reader.</w:t>
      </w:r>
      <w:r w:rsidRPr="000571C9">
        <w:t xml:space="preserve"> 2017.</w:t>
      </w:r>
    </w:p>
    <w:p w14:paraId="420F64E1" w14:textId="77777777" w:rsidR="000571C9" w:rsidRPr="000571C9" w:rsidRDefault="000571C9" w:rsidP="00525EA7">
      <w:pPr>
        <w:pStyle w:val="EndNoteBibliography"/>
        <w:spacing w:after="0" w:line="276" w:lineRule="auto"/>
        <w:ind w:left="720" w:hanging="720"/>
      </w:pPr>
      <w:r w:rsidRPr="000571C9">
        <w:t>4.</w:t>
      </w:r>
      <w:r w:rsidRPr="000571C9">
        <w:tab/>
        <w:t xml:space="preserve">K. E. Okedu, U.R., </w:t>
      </w:r>
      <w:r w:rsidRPr="000571C9">
        <w:rPr>
          <w:i/>
        </w:rPr>
        <w:t>Optimization of Renewable Energy Efficiency using HOMER.</w:t>
      </w:r>
      <w:r w:rsidRPr="000571C9">
        <w:t xml:space="preserve"> 2014. </w:t>
      </w:r>
      <w:r w:rsidRPr="000571C9">
        <w:rPr>
          <w:b/>
        </w:rPr>
        <w:t>4</w:t>
      </w:r>
      <w:r w:rsidRPr="000571C9">
        <w:t>(2).</w:t>
      </w:r>
    </w:p>
    <w:p w14:paraId="639DDF95" w14:textId="77777777" w:rsidR="000571C9" w:rsidRPr="000571C9" w:rsidRDefault="000571C9" w:rsidP="00525EA7">
      <w:pPr>
        <w:pStyle w:val="EndNoteBibliography"/>
        <w:spacing w:after="0" w:line="276" w:lineRule="auto"/>
        <w:ind w:left="720" w:hanging="720"/>
      </w:pPr>
      <w:r w:rsidRPr="000571C9">
        <w:t>5.</w:t>
      </w:r>
      <w:r w:rsidRPr="000571C9">
        <w:tab/>
        <w:t xml:space="preserve">Pandey, K., P. Banerjee, and D. Mathur, </w:t>
      </w:r>
      <w:r w:rsidRPr="000571C9">
        <w:rPr>
          <w:i/>
        </w:rPr>
        <w:t>Study and Modelling of Green Energy based Micro-Grid for Rural Area.</w:t>
      </w:r>
      <w:r w:rsidRPr="000571C9">
        <w:t xml:space="preserve"> Indian Journal of Science and Technology, 2016. </w:t>
      </w:r>
      <w:r w:rsidRPr="000571C9">
        <w:rPr>
          <w:b/>
        </w:rPr>
        <w:t>9</w:t>
      </w:r>
      <w:r w:rsidRPr="000571C9">
        <w:t>(21).</w:t>
      </w:r>
    </w:p>
    <w:p w14:paraId="3A973AC9" w14:textId="77777777" w:rsidR="000571C9" w:rsidRPr="000571C9" w:rsidRDefault="000571C9" w:rsidP="00525EA7">
      <w:pPr>
        <w:pStyle w:val="EndNoteBibliography"/>
        <w:spacing w:after="0" w:line="276" w:lineRule="auto"/>
        <w:ind w:left="720" w:hanging="720"/>
      </w:pPr>
      <w:r w:rsidRPr="000571C9">
        <w:t>6.</w:t>
      </w:r>
      <w:r w:rsidRPr="000571C9">
        <w:tab/>
        <w:t xml:space="preserve">Halim, A., et al., </w:t>
      </w:r>
      <w:r w:rsidRPr="000571C9">
        <w:rPr>
          <w:i/>
        </w:rPr>
        <w:t>Feasibility Study on Hybrid Solar Photovoltaic with Diesel Generator and Battery Storage Design and Sizing Using HOMER Pro (R).</w:t>
      </w:r>
      <w:r w:rsidRPr="000571C9">
        <w:t xml:space="preserve"> Jurnal Kejuruteraan, 2018. </w:t>
      </w:r>
      <w:r w:rsidRPr="000571C9">
        <w:rPr>
          <w:b/>
        </w:rPr>
        <w:t>1</w:t>
      </w:r>
      <w:r w:rsidRPr="000571C9">
        <w:t>(3): p. 69-76.</w:t>
      </w:r>
    </w:p>
    <w:p w14:paraId="56B6FAD3" w14:textId="77777777" w:rsidR="000571C9" w:rsidRPr="000571C9" w:rsidRDefault="000571C9" w:rsidP="00525EA7">
      <w:pPr>
        <w:pStyle w:val="EndNoteBibliography"/>
        <w:spacing w:after="0" w:line="276" w:lineRule="auto"/>
        <w:ind w:left="720" w:hanging="720"/>
      </w:pPr>
      <w:r w:rsidRPr="000571C9">
        <w:t>7.</w:t>
      </w:r>
      <w:r w:rsidRPr="000571C9">
        <w:tab/>
        <w:t xml:space="preserve">R. Srivastava, V.K.G., </w:t>
      </w:r>
      <w:r w:rsidRPr="000571C9">
        <w:rPr>
          <w:i/>
        </w:rPr>
        <w:t xml:space="preserve">Optimization of Hybrid Renewable Resources using HOMER </w:t>
      </w:r>
      <w:r w:rsidRPr="000571C9">
        <w:t xml:space="preserve">2016. </w:t>
      </w:r>
      <w:r w:rsidRPr="000571C9">
        <w:rPr>
          <w:b/>
        </w:rPr>
        <w:t>6</w:t>
      </w:r>
      <w:r w:rsidRPr="000571C9">
        <w:t>(1).</w:t>
      </w:r>
    </w:p>
    <w:p w14:paraId="44C14745" w14:textId="77777777" w:rsidR="000571C9" w:rsidRPr="000571C9" w:rsidRDefault="000571C9" w:rsidP="00525EA7">
      <w:pPr>
        <w:pStyle w:val="EndNoteBibliography"/>
        <w:spacing w:line="276" w:lineRule="auto"/>
        <w:ind w:left="720" w:hanging="720"/>
        <w:rPr>
          <w:i/>
        </w:rPr>
      </w:pPr>
      <w:r w:rsidRPr="000571C9">
        <w:t>8.</w:t>
      </w:r>
      <w:r w:rsidRPr="000571C9">
        <w:tab/>
        <w:t xml:space="preserve">Wondwossen A., C.P., </w:t>
      </w:r>
      <w:r w:rsidRPr="000571C9">
        <w:rPr>
          <w:i/>
        </w:rPr>
        <w:t>Design And Performance Analysis Of Hybrid</w:t>
      </w:r>
    </w:p>
    <w:p w14:paraId="45D7FB02" w14:textId="77777777" w:rsidR="000571C9" w:rsidRPr="000571C9" w:rsidRDefault="000571C9" w:rsidP="00525EA7">
      <w:pPr>
        <w:pStyle w:val="EndNoteBibliography"/>
        <w:spacing w:line="276" w:lineRule="auto"/>
        <w:ind w:left="720" w:hanging="720"/>
        <w:rPr>
          <w:i/>
        </w:rPr>
      </w:pPr>
      <w:r w:rsidRPr="000571C9">
        <w:rPr>
          <w:i/>
        </w:rPr>
        <w:t>Micro-Grid Power Supply System Using Homer</w:t>
      </w:r>
    </w:p>
    <w:p w14:paraId="09C54682" w14:textId="77777777" w:rsidR="000571C9" w:rsidRPr="000571C9" w:rsidRDefault="000571C9" w:rsidP="00525EA7">
      <w:pPr>
        <w:pStyle w:val="EndNoteBibliography"/>
        <w:spacing w:line="276" w:lineRule="auto"/>
        <w:ind w:left="720" w:hanging="720"/>
        <w:rPr>
          <w:i/>
        </w:rPr>
      </w:pPr>
      <w:r w:rsidRPr="000571C9">
        <w:rPr>
          <w:i/>
        </w:rPr>
        <w:t>Pro Software For Rural Village Near To</w:t>
      </w:r>
    </w:p>
    <w:p w14:paraId="702EA757" w14:textId="77777777" w:rsidR="000571C9" w:rsidRPr="000571C9" w:rsidRDefault="000571C9" w:rsidP="00525EA7">
      <w:pPr>
        <w:pStyle w:val="EndNoteBibliography"/>
        <w:spacing w:line="276" w:lineRule="auto"/>
        <w:ind w:left="720" w:hanging="720"/>
      </w:pPr>
      <w:r w:rsidRPr="000571C9">
        <w:rPr>
          <w:i/>
        </w:rPr>
        <w:t>Kombolcha Town, Ethiopia.</w:t>
      </w:r>
      <w:r w:rsidRPr="000571C9">
        <w:t xml:space="preserve"> 2019.</w:t>
      </w:r>
    </w:p>
    <w:p w14:paraId="48D6A4B3" w14:textId="77777777" w:rsidR="008A62BF" w:rsidRPr="00CE4126" w:rsidRDefault="002A3A58" w:rsidP="00525EA7">
      <w:pPr>
        <w:spacing w:line="276" w:lineRule="auto"/>
        <w:rPr>
          <w:rFonts w:cs="Times New Roman"/>
        </w:rPr>
      </w:pPr>
      <w:r w:rsidRPr="00CE4126">
        <w:rPr>
          <w:rFonts w:cs="Times New Roman"/>
        </w:rPr>
        <w:fldChar w:fldCharType="end"/>
      </w:r>
    </w:p>
    <w:sectPr w:rsidR="008A62BF" w:rsidRPr="00CE4126" w:rsidSect="00A76BD0">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53B147" w14:textId="77777777" w:rsidR="00EB0FC2" w:rsidRDefault="00EB0FC2" w:rsidP="00D54B23">
      <w:pPr>
        <w:spacing w:after="0" w:line="240" w:lineRule="auto"/>
      </w:pPr>
      <w:r>
        <w:separator/>
      </w:r>
    </w:p>
  </w:endnote>
  <w:endnote w:type="continuationSeparator" w:id="0">
    <w:p w14:paraId="2552B8D4" w14:textId="77777777" w:rsidR="00EB0FC2" w:rsidRDefault="00EB0FC2" w:rsidP="00D54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IDFont+F3">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9213206"/>
      <w:docPartObj>
        <w:docPartGallery w:val="Page Numbers (Bottom of Page)"/>
        <w:docPartUnique/>
      </w:docPartObj>
    </w:sdtPr>
    <w:sdtEndPr>
      <w:rPr>
        <w:noProof/>
      </w:rPr>
    </w:sdtEndPr>
    <w:sdtContent>
      <w:p w14:paraId="7835F615" w14:textId="77777777" w:rsidR="00EB0FC2" w:rsidRDefault="00EB0FC2">
        <w:pPr>
          <w:pStyle w:val="Footer"/>
        </w:pPr>
        <w:r>
          <w:fldChar w:fldCharType="begin"/>
        </w:r>
        <w:r>
          <w:instrText xml:space="preserve"> PAGE   \* MERGEFORMAT </w:instrText>
        </w:r>
        <w:r>
          <w:fldChar w:fldCharType="separate"/>
        </w:r>
        <w:r>
          <w:rPr>
            <w:noProof/>
          </w:rPr>
          <w:t>9</w:t>
        </w:r>
        <w:r>
          <w:rPr>
            <w:noProof/>
          </w:rPr>
          <w:fldChar w:fldCharType="end"/>
        </w:r>
      </w:p>
    </w:sdtContent>
  </w:sdt>
  <w:p w14:paraId="492E7525" w14:textId="77777777" w:rsidR="00EB0FC2" w:rsidRDefault="00EB0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D2E10" w14:textId="77777777" w:rsidR="00EB0FC2" w:rsidRDefault="00EB0FC2" w:rsidP="00D54B23">
      <w:pPr>
        <w:spacing w:after="0" w:line="240" w:lineRule="auto"/>
      </w:pPr>
      <w:r>
        <w:separator/>
      </w:r>
    </w:p>
  </w:footnote>
  <w:footnote w:type="continuationSeparator" w:id="0">
    <w:p w14:paraId="568CF86F" w14:textId="77777777" w:rsidR="00EB0FC2" w:rsidRDefault="00EB0FC2" w:rsidP="00D54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7A16B9"/>
    <w:multiLevelType w:val="hybridMultilevel"/>
    <w:tmpl w:val="1F4E677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wasx2srvkpwfzaet2r25wf51fs50992200sa&quot;&gt;Renewable&lt;record-ids&gt;&lt;item&gt;1&lt;/item&gt;&lt;item&gt;2&lt;/item&gt;&lt;item&gt;3&lt;/item&gt;&lt;item&gt;4&lt;/item&gt;&lt;item&gt;6&lt;/item&gt;&lt;item&gt;7&lt;/item&gt;&lt;item&gt;8&lt;/item&gt;&lt;item&gt;10&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8A62BF"/>
    <w:rsid w:val="0000027A"/>
    <w:rsid w:val="000571C9"/>
    <w:rsid w:val="00061137"/>
    <w:rsid w:val="000C50FC"/>
    <w:rsid w:val="001223F6"/>
    <w:rsid w:val="00127F21"/>
    <w:rsid w:val="0016726A"/>
    <w:rsid w:val="00175C72"/>
    <w:rsid w:val="00220D56"/>
    <w:rsid w:val="00224C42"/>
    <w:rsid w:val="00260021"/>
    <w:rsid w:val="002739FF"/>
    <w:rsid w:val="00277A53"/>
    <w:rsid w:val="00290997"/>
    <w:rsid w:val="002A3A58"/>
    <w:rsid w:val="002A4B3F"/>
    <w:rsid w:val="00322C37"/>
    <w:rsid w:val="003719C4"/>
    <w:rsid w:val="0037735A"/>
    <w:rsid w:val="003D6D45"/>
    <w:rsid w:val="003D7243"/>
    <w:rsid w:val="003F4AD7"/>
    <w:rsid w:val="004471F4"/>
    <w:rsid w:val="004B783D"/>
    <w:rsid w:val="004D2B71"/>
    <w:rsid w:val="0050630F"/>
    <w:rsid w:val="00525EA7"/>
    <w:rsid w:val="005632D9"/>
    <w:rsid w:val="00563DE6"/>
    <w:rsid w:val="005B17BF"/>
    <w:rsid w:val="00600FEB"/>
    <w:rsid w:val="006120A8"/>
    <w:rsid w:val="00620F06"/>
    <w:rsid w:val="006511E6"/>
    <w:rsid w:val="00666BCA"/>
    <w:rsid w:val="00676D70"/>
    <w:rsid w:val="00677F2A"/>
    <w:rsid w:val="006901BB"/>
    <w:rsid w:val="006A2637"/>
    <w:rsid w:val="006A5629"/>
    <w:rsid w:val="006A5649"/>
    <w:rsid w:val="006B7681"/>
    <w:rsid w:val="00716D3E"/>
    <w:rsid w:val="00721B4B"/>
    <w:rsid w:val="00755A8C"/>
    <w:rsid w:val="007635D7"/>
    <w:rsid w:val="00763BD3"/>
    <w:rsid w:val="0078627C"/>
    <w:rsid w:val="00796C61"/>
    <w:rsid w:val="00805485"/>
    <w:rsid w:val="00840690"/>
    <w:rsid w:val="0084577A"/>
    <w:rsid w:val="00890B2B"/>
    <w:rsid w:val="008A62BF"/>
    <w:rsid w:val="008A67D5"/>
    <w:rsid w:val="008E21F3"/>
    <w:rsid w:val="009163B7"/>
    <w:rsid w:val="00937CF5"/>
    <w:rsid w:val="009D2323"/>
    <w:rsid w:val="00A76BD0"/>
    <w:rsid w:val="00A8208F"/>
    <w:rsid w:val="00AA65F6"/>
    <w:rsid w:val="00AD023C"/>
    <w:rsid w:val="00B545EE"/>
    <w:rsid w:val="00B7308D"/>
    <w:rsid w:val="00B86222"/>
    <w:rsid w:val="00BB59AF"/>
    <w:rsid w:val="00BD1C90"/>
    <w:rsid w:val="00BD69A9"/>
    <w:rsid w:val="00BD6BBF"/>
    <w:rsid w:val="00BD73CE"/>
    <w:rsid w:val="00C23411"/>
    <w:rsid w:val="00C8155B"/>
    <w:rsid w:val="00C94A94"/>
    <w:rsid w:val="00CA42FC"/>
    <w:rsid w:val="00CE4126"/>
    <w:rsid w:val="00D16F26"/>
    <w:rsid w:val="00D31D9B"/>
    <w:rsid w:val="00D54B23"/>
    <w:rsid w:val="00D678E2"/>
    <w:rsid w:val="00DA03B1"/>
    <w:rsid w:val="00DA1EFD"/>
    <w:rsid w:val="00DA7759"/>
    <w:rsid w:val="00DB024D"/>
    <w:rsid w:val="00DD29F6"/>
    <w:rsid w:val="00E013F0"/>
    <w:rsid w:val="00E45D4D"/>
    <w:rsid w:val="00E50F1C"/>
    <w:rsid w:val="00E64699"/>
    <w:rsid w:val="00EA0EAF"/>
    <w:rsid w:val="00EB0FC2"/>
    <w:rsid w:val="00EE766C"/>
    <w:rsid w:val="00F16011"/>
    <w:rsid w:val="00F21401"/>
    <w:rsid w:val="00F37DB7"/>
    <w:rsid w:val="00F439DB"/>
    <w:rsid w:val="00FA3136"/>
    <w:rsid w:val="00FB21DC"/>
    <w:rsid w:val="00FB484B"/>
    <w:rsid w:val="00FE2B4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4141B"/>
  <w15:chartTrackingRefBased/>
  <w15:docId w15:val="{6D7B8996-1295-4EDA-88E4-6966E7C3B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9A9"/>
    <w:pPr>
      <w:jc w:val="both"/>
    </w:pPr>
    <w:rPr>
      <w:rFonts w:ascii="Times New Roman" w:hAnsi="Times New Roman"/>
    </w:rPr>
  </w:style>
  <w:style w:type="paragraph" w:styleId="Heading1">
    <w:name w:val="heading 1"/>
    <w:basedOn w:val="Normal"/>
    <w:next w:val="Normal"/>
    <w:link w:val="Heading1Char"/>
    <w:uiPriority w:val="9"/>
    <w:qFormat/>
    <w:rsid w:val="00175C72"/>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62BF"/>
    <w:pPr>
      <w:spacing w:before="100" w:beforeAutospacing="1" w:after="100" w:afterAutospacing="1" w:line="240" w:lineRule="auto"/>
    </w:pPr>
    <w:rPr>
      <w:rFonts w:eastAsia="Times New Roman" w:cs="Times New Roman"/>
      <w:sz w:val="24"/>
      <w:szCs w:val="24"/>
      <w:lang w:eastAsia="en-MY"/>
    </w:rPr>
  </w:style>
  <w:style w:type="paragraph" w:styleId="Caption">
    <w:name w:val="caption"/>
    <w:basedOn w:val="Normal"/>
    <w:next w:val="Normal"/>
    <w:uiPriority w:val="35"/>
    <w:unhideWhenUsed/>
    <w:qFormat/>
    <w:rsid w:val="006A5649"/>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BD73CE"/>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D73CE"/>
    <w:rPr>
      <w:rFonts w:ascii="Calibri" w:hAnsi="Calibri" w:cs="Calibri"/>
      <w:noProof/>
      <w:lang w:val="en-US"/>
    </w:rPr>
  </w:style>
  <w:style w:type="paragraph" w:customStyle="1" w:styleId="EndNoteBibliography">
    <w:name w:val="EndNote Bibliography"/>
    <w:basedOn w:val="Normal"/>
    <w:link w:val="EndNoteBibliographyChar"/>
    <w:rsid w:val="00BD73CE"/>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D73CE"/>
    <w:rPr>
      <w:rFonts w:ascii="Calibri" w:hAnsi="Calibri" w:cs="Calibri"/>
      <w:noProof/>
      <w:lang w:val="en-US"/>
    </w:rPr>
  </w:style>
  <w:style w:type="paragraph" w:customStyle="1" w:styleId="EndNoteCategoryHeading">
    <w:name w:val="EndNote Category Heading"/>
    <w:basedOn w:val="Normal"/>
    <w:link w:val="EndNoteCategoryHeadingChar"/>
    <w:rsid w:val="00BD73CE"/>
    <w:pPr>
      <w:spacing w:before="120" w:after="120"/>
    </w:pPr>
    <w:rPr>
      <w:b/>
      <w:noProof/>
      <w:lang w:val="en-US"/>
    </w:rPr>
  </w:style>
  <w:style w:type="character" w:customStyle="1" w:styleId="EndNoteCategoryHeadingChar">
    <w:name w:val="EndNote Category Heading Char"/>
    <w:basedOn w:val="DefaultParagraphFont"/>
    <w:link w:val="EndNoteCategoryHeading"/>
    <w:rsid w:val="00BD73CE"/>
    <w:rPr>
      <w:b/>
      <w:noProof/>
      <w:lang w:val="en-US"/>
    </w:rPr>
  </w:style>
  <w:style w:type="character" w:styleId="Hyperlink">
    <w:name w:val="Hyperlink"/>
    <w:basedOn w:val="DefaultParagraphFont"/>
    <w:uiPriority w:val="99"/>
    <w:unhideWhenUsed/>
    <w:rsid w:val="002739FF"/>
    <w:rPr>
      <w:color w:val="0000FF"/>
      <w:u w:val="single"/>
    </w:rPr>
  </w:style>
  <w:style w:type="character" w:customStyle="1" w:styleId="Heading1Char">
    <w:name w:val="Heading 1 Char"/>
    <w:basedOn w:val="DefaultParagraphFont"/>
    <w:link w:val="Heading1"/>
    <w:uiPriority w:val="9"/>
    <w:rsid w:val="00175C72"/>
    <w:rPr>
      <w:rFonts w:ascii="Times New Roman" w:eastAsiaTheme="majorEastAsia" w:hAnsi="Times New Roman" w:cstheme="majorBidi"/>
      <w:b/>
      <w:sz w:val="28"/>
      <w:szCs w:val="32"/>
    </w:rPr>
  </w:style>
  <w:style w:type="table" w:styleId="TableGrid">
    <w:name w:val="Table Grid"/>
    <w:basedOn w:val="TableNormal"/>
    <w:uiPriority w:val="39"/>
    <w:rsid w:val="00CE4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4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4B23"/>
    <w:rPr>
      <w:rFonts w:ascii="Times New Roman" w:hAnsi="Times New Roman"/>
    </w:rPr>
  </w:style>
  <w:style w:type="paragraph" w:styleId="Footer">
    <w:name w:val="footer"/>
    <w:basedOn w:val="Normal"/>
    <w:link w:val="FooterChar"/>
    <w:uiPriority w:val="99"/>
    <w:unhideWhenUsed/>
    <w:rsid w:val="00D54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4B23"/>
    <w:rPr>
      <w:rFonts w:ascii="Times New Roman" w:hAnsi="Times New Roman"/>
    </w:rPr>
  </w:style>
  <w:style w:type="paragraph" w:styleId="TOCHeading">
    <w:name w:val="TOC Heading"/>
    <w:basedOn w:val="Heading1"/>
    <w:next w:val="Normal"/>
    <w:uiPriority w:val="39"/>
    <w:unhideWhenUsed/>
    <w:qFormat/>
    <w:rsid w:val="00D54B23"/>
    <w:pPr>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54B23"/>
    <w:pPr>
      <w:spacing w:after="100"/>
    </w:pPr>
  </w:style>
  <w:style w:type="paragraph" w:styleId="ListParagraph">
    <w:name w:val="List Paragraph"/>
    <w:basedOn w:val="Normal"/>
    <w:uiPriority w:val="34"/>
    <w:qFormat/>
    <w:rsid w:val="00525EA7"/>
    <w:pPr>
      <w:spacing w:line="256" w:lineRule="auto"/>
      <w:ind w:left="720"/>
      <w:contextualSpacing/>
      <w:jc w:val="left"/>
    </w:pPr>
    <w:rPr>
      <w:rFonts w:asciiTheme="minorHAnsi" w:hAnsiTheme="minorHAnsi"/>
    </w:rPr>
  </w:style>
  <w:style w:type="table" w:customStyle="1" w:styleId="TableGrid0">
    <w:name w:val="TableGrid"/>
    <w:rsid w:val="00525EA7"/>
    <w:pPr>
      <w:spacing w:after="0" w:line="240" w:lineRule="auto"/>
    </w:pPr>
    <w:rPr>
      <w:rFonts w:eastAsiaTheme="minorEastAsia"/>
      <w:lang w:eastAsia="en-MY"/>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84256">
      <w:bodyDiv w:val="1"/>
      <w:marLeft w:val="0"/>
      <w:marRight w:val="0"/>
      <w:marTop w:val="0"/>
      <w:marBottom w:val="0"/>
      <w:divBdr>
        <w:top w:val="none" w:sz="0" w:space="0" w:color="auto"/>
        <w:left w:val="none" w:sz="0" w:space="0" w:color="auto"/>
        <w:bottom w:val="none" w:sz="0" w:space="0" w:color="auto"/>
        <w:right w:val="none" w:sz="0" w:space="0" w:color="auto"/>
      </w:divBdr>
    </w:div>
    <w:div w:id="1025670751">
      <w:bodyDiv w:val="1"/>
      <w:marLeft w:val="0"/>
      <w:marRight w:val="0"/>
      <w:marTop w:val="0"/>
      <w:marBottom w:val="0"/>
      <w:divBdr>
        <w:top w:val="none" w:sz="0" w:space="0" w:color="auto"/>
        <w:left w:val="none" w:sz="0" w:space="0" w:color="auto"/>
        <w:bottom w:val="none" w:sz="0" w:space="0" w:color="auto"/>
        <w:right w:val="none" w:sz="0" w:space="0" w:color="auto"/>
      </w:divBdr>
    </w:div>
    <w:div w:id="1247836783">
      <w:bodyDiv w:val="1"/>
      <w:marLeft w:val="0"/>
      <w:marRight w:val="0"/>
      <w:marTop w:val="0"/>
      <w:marBottom w:val="0"/>
      <w:divBdr>
        <w:top w:val="none" w:sz="0" w:space="0" w:color="auto"/>
        <w:left w:val="none" w:sz="0" w:space="0" w:color="auto"/>
        <w:bottom w:val="none" w:sz="0" w:space="0" w:color="auto"/>
        <w:right w:val="none" w:sz="0" w:space="0" w:color="auto"/>
      </w:divBdr>
    </w:div>
    <w:div w:id="161817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DBFDD-529D-4736-BE21-857A5031C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23</Pages>
  <Words>5595</Words>
  <Characters>31898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Kanaga Sabapathy</dc:creator>
  <cp:keywords/>
  <dc:description/>
  <cp:lastModifiedBy>Santhosh Sabapathy</cp:lastModifiedBy>
  <cp:revision>26</cp:revision>
  <dcterms:created xsi:type="dcterms:W3CDTF">2019-12-15T10:45:00Z</dcterms:created>
  <dcterms:modified xsi:type="dcterms:W3CDTF">2019-12-16T16:34:00Z</dcterms:modified>
</cp:coreProperties>
</file>