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E2F42" w14:textId="77777777" w:rsidR="000740EC" w:rsidRPr="000E2CC3" w:rsidRDefault="000740EC" w:rsidP="000740E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E2CC3">
        <w:rPr>
          <w:rFonts w:ascii="Times New Roman" w:hAnsi="Times New Roman" w:cs="Times New Roman"/>
          <w:b/>
          <w:bCs/>
          <w:sz w:val="36"/>
          <w:szCs w:val="36"/>
        </w:rPr>
        <w:t xml:space="preserve">Kubernetes </w:t>
      </w:r>
      <w:proofErr w:type="gramStart"/>
      <w:r w:rsidRPr="000E2CC3">
        <w:rPr>
          <w:rFonts w:ascii="Times New Roman" w:hAnsi="Times New Roman" w:cs="Times New Roman"/>
          <w:b/>
          <w:bCs/>
          <w:sz w:val="36"/>
          <w:szCs w:val="36"/>
        </w:rPr>
        <w:t>Multi-Tenant Project</w:t>
      </w:r>
      <w:proofErr w:type="gramEnd"/>
    </w:p>
    <w:p w14:paraId="1E0E1393" w14:textId="0649F8FC" w:rsidR="000740EC" w:rsidRDefault="000740EC" w:rsidP="000740EC">
      <w:pPr>
        <w:rPr>
          <w:color w:val="0F9ED5" w:themeColor="accent4"/>
          <w:sz w:val="28"/>
          <w:szCs w:val="28"/>
        </w:rPr>
      </w:pPr>
      <w:r w:rsidRPr="000740EC">
        <w:rPr>
          <w:b/>
          <w:bCs/>
          <w:color w:val="0F9ED5" w:themeColor="accent4"/>
          <w:sz w:val="28"/>
          <w:szCs w:val="28"/>
        </w:rPr>
        <w:t xml:space="preserve">Step 1: </w:t>
      </w:r>
      <w:r w:rsidRPr="000740EC">
        <w:rPr>
          <w:color w:val="0F9ED5" w:themeColor="accent4"/>
          <w:sz w:val="28"/>
          <w:szCs w:val="28"/>
        </w:rPr>
        <w:t>Check if Any Worker Node is Ready</w:t>
      </w:r>
      <w:r>
        <w:rPr>
          <w:color w:val="0F9ED5" w:themeColor="accent4"/>
          <w:sz w:val="28"/>
          <w:szCs w:val="28"/>
        </w:rPr>
        <w:t>.</w:t>
      </w:r>
    </w:p>
    <w:p w14:paraId="16303ED5" w14:textId="77777777" w:rsidR="000740EC" w:rsidRDefault="000740EC" w:rsidP="000740EC">
      <w:pPr>
        <w:rPr>
          <w:color w:val="0F9ED5" w:themeColor="accent4"/>
          <w:sz w:val="24"/>
          <w:szCs w:val="24"/>
        </w:rPr>
      </w:pPr>
      <w:r w:rsidRPr="000740EC">
        <w:rPr>
          <w:color w:val="0F9ED5" w:themeColor="accent4"/>
          <w:sz w:val="24"/>
          <w:szCs w:val="24"/>
        </w:rPr>
        <w:t>Run the following command to check the status of worker nodes:</w:t>
      </w:r>
    </w:p>
    <w:p w14:paraId="654439D1" w14:textId="19FB3979" w:rsidR="000740EC" w:rsidRDefault="000740EC" w:rsidP="000740EC">
      <w:pPr>
        <w:rPr>
          <w:color w:val="0F9ED5" w:themeColor="accent4"/>
          <w:sz w:val="24"/>
          <w:szCs w:val="24"/>
        </w:rPr>
      </w:pPr>
      <w:r w:rsidRPr="000740EC">
        <w:rPr>
          <w:color w:val="0F9ED5" w:themeColor="accent4"/>
          <w:sz w:val="24"/>
          <w:szCs w:val="24"/>
        </w:rPr>
        <w:drawing>
          <wp:inline distT="0" distB="0" distL="0" distR="0" wp14:anchorId="55D89871" wp14:editId="1AAD4E53">
            <wp:extent cx="5731510" cy="532130"/>
            <wp:effectExtent l="0" t="0" r="2540" b="1270"/>
            <wp:docPr id="117511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170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F123" w14:textId="477CB5E3" w:rsidR="0079599E" w:rsidRDefault="0079599E" w:rsidP="0079599E">
      <w:pPr>
        <w:rPr>
          <w:rFonts w:ascii="Times New Roman" w:hAnsi="Times New Roman" w:cs="Times New Roman"/>
          <w:color w:val="0F9ED5" w:themeColor="accent4"/>
          <w:sz w:val="28"/>
          <w:szCs w:val="28"/>
        </w:rPr>
      </w:pPr>
      <w:r w:rsidRPr="0079599E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 xml:space="preserve">Step 2: </w:t>
      </w:r>
      <w:r w:rsidRPr="0079599E">
        <w:rPr>
          <w:rFonts w:ascii="Times New Roman" w:hAnsi="Times New Roman" w:cs="Times New Roman"/>
          <w:color w:val="0F9ED5" w:themeColor="accent4"/>
          <w:sz w:val="28"/>
          <w:szCs w:val="28"/>
        </w:rPr>
        <w:t>Install Calico for Networking</w:t>
      </w:r>
      <w:r w:rsidRPr="0079599E">
        <w:rPr>
          <w:rFonts w:ascii="Times New Roman" w:hAnsi="Times New Roman" w:cs="Times New Roman"/>
          <w:color w:val="0F9ED5" w:themeColor="accent4"/>
          <w:sz w:val="28"/>
          <w:szCs w:val="28"/>
        </w:rPr>
        <w:t>.</w:t>
      </w:r>
    </w:p>
    <w:p w14:paraId="116B0012" w14:textId="77777777" w:rsidR="0079599E" w:rsidRDefault="0079599E" w:rsidP="0079599E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79599E">
        <w:rPr>
          <w:rFonts w:ascii="Times New Roman" w:hAnsi="Times New Roman" w:cs="Times New Roman"/>
          <w:color w:val="0F9ED5" w:themeColor="accent4"/>
          <w:sz w:val="24"/>
          <w:szCs w:val="24"/>
        </w:rPr>
        <w:t>Apply the Calico manifest to enable networking:</w:t>
      </w:r>
    </w:p>
    <w:p w14:paraId="67F434C8" w14:textId="6487F638" w:rsidR="0079599E" w:rsidRDefault="0079599E" w:rsidP="0079599E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79599E">
        <w:rPr>
          <w:rFonts w:ascii="Times New Roman" w:hAnsi="Times New Roman" w:cs="Times New Roman"/>
          <w:color w:val="0F9ED5" w:themeColor="accent4"/>
          <w:sz w:val="24"/>
          <w:szCs w:val="24"/>
        </w:rPr>
        <w:drawing>
          <wp:inline distT="0" distB="0" distL="0" distR="0" wp14:anchorId="4EFDA134" wp14:editId="68B017CA">
            <wp:extent cx="5731510" cy="2652395"/>
            <wp:effectExtent l="0" t="0" r="2540" b="0"/>
            <wp:docPr id="16377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7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78AB" w14:textId="55EAEA2C" w:rsidR="00F7077A" w:rsidRDefault="00F7077A" w:rsidP="00F7077A">
      <w:pPr>
        <w:rPr>
          <w:rFonts w:ascii="Times New Roman" w:hAnsi="Times New Roman" w:cs="Times New Roman"/>
          <w:color w:val="0F9ED5" w:themeColor="accent4"/>
          <w:sz w:val="28"/>
          <w:szCs w:val="28"/>
        </w:rPr>
      </w:pPr>
      <w:r w:rsidRPr="00F7077A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 xml:space="preserve">Step 3: </w:t>
      </w:r>
      <w:r w:rsidRPr="00F7077A">
        <w:rPr>
          <w:rFonts w:ascii="Times New Roman" w:hAnsi="Times New Roman" w:cs="Times New Roman"/>
          <w:color w:val="0F9ED5" w:themeColor="accent4"/>
          <w:sz w:val="28"/>
          <w:szCs w:val="28"/>
        </w:rPr>
        <w:t>Create Namespaces for Tenants</w:t>
      </w:r>
      <w:r w:rsidRPr="00F7077A">
        <w:rPr>
          <w:rFonts w:ascii="Times New Roman" w:hAnsi="Times New Roman" w:cs="Times New Roman"/>
          <w:color w:val="0F9ED5" w:themeColor="accent4"/>
          <w:sz w:val="28"/>
          <w:szCs w:val="28"/>
        </w:rPr>
        <w:t>.</w:t>
      </w:r>
    </w:p>
    <w:p w14:paraId="5024A114" w14:textId="70A88C79" w:rsidR="00F7077A" w:rsidRDefault="00F7077A" w:rsidP="00F7077A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F7077A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drawing>
          <wp:inline distT="0" distB="0" distL="0" distR="0" wp14:anchorId="0D21E270" wp14:editId="26CC56D9">
            <wp:extent cx="5731510" cy="751840"/>
            <wp:effectExtent l="0" t="0" r="2540" b="0"/>
            <wp:docPr id="40091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13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6CC2" w14:textId="61902D1C" w:rsidR="00EA36D1" w:rsidRDefault="00EA36D1" w:rsidP="00EA36D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EA36D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 xml:space="preserve">Step 4: </w:t>
      </w:r>
      <w:r w:rsidRPr="00EA36D1">
        <w:rPr>
          <w:rFonts w:ascii="Times New Roman" w:hAnsi="Times New Roman" w:cs="Times New Roman"/>
          <w:color w:val="0F9ED5" w:themeColor="accent4"/>
          <w:sz w:val="28"/>
          <w:szCs w:val="28"/>
        </w:rPr>
        <w:t>Create Folder Structure for YAML Files</w:t>
      </w:r>
      <w:r w:rsidRPr="00EA36D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>.</w:t>
      </w:r>
    </w:p>
    <w:p w14:paraId="18D17A7A" w14:textId="2606A461" w:rsidR="00EA36D1" w:rsidRDefault="00EA36D1" w:rsidP="00EA36D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EA36D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drawing>
          <wp:inline distT="0" distB="0" distL="0" distR="0" wp14:anchorId="67DCD429" wp14:editId="0EDB0814">
            <wp:extent cx="5731510" cy="590550"/>
            <wp:effectExtent l="0" t="0" r="2540" b="0"/>
            <wp:docPr id="121295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50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A3E7" w14:textId="5934992D" w:rsidR="00EA36D1" w:rsidRDefault="00EA36D1" w:rsidP="00EA36D1">
      <w:pPr>
        <w:rPr>
          <w:rFonts w:ascii="Times New Roman" w:hAnsi="Times New Roman" w:cs="Times New Roman"/>
          <w:color w:val="0F9ED5" w:themeColor="accent4"/>
          <w:sz w:val="28"/>
          <w:szCs w:val="28"/>
        </w:rPr>
      </w:pPr>
      <w:r w:rsidRPr="00EA36D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 xml:space="preserve">Step 5: </w:t>
      </w:r>
      <w:r w:rsidRPr="00EA36D1">
        <w:rPr>
          <w:rFonts w:ascii="Times New Roman" w:hAnsi="Times New Roman" w:cs="Times New Roman"/>
          <w:color w:val="0F9ED5" w:themeColor="accent4"/>
          <w:sz w:val="28"/>
          <w:szCs w:val="28"/>
        </w:rPr>
        <w:t>Create Deployment and Service for Tenant A</w:t>
      </w:r>
      <w:r>
        <w:rPr>
          <w:rFonts w:ascii="Times New Roman" w:hAnsi="Times New Roman" w:cs="Times New Roman"/>
          <w:color w:val="0F9ED5" w:themeColor="accent4"/>
          <w:sz w:val="28"/>
          <w:szCs w:val="28"/>
        </w:rPr>
        <w:t>.</w:t>
      </w:r>
    </w:p>
    <w:p w14:paraId="62BDDCAE" w14:textId="4C8FDC82" w:rsidR="00EA36D1" w:rsidRDefault="00EA36D1" w:rsidP="00EA36D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EA36D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drawing>
          <wp:inline distT="0" distB="0" distL="0" distR="0" wp14:anchorId="460B4A0F" wp14:editId="34B738DB">
            <wp:extent cx="5731510" cy="163830"/>
            <wp:effectExtent l="0" t="0" r="2540" b="7620"/>
            <wp:docPr id="163855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54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B654" w14:textId="77777777" w:rsidR="00EA36D1" w:rsidRPr="00EA36D1" w:rsidRDefault="00EA36D1" w:rsidP="00EA36D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EA36D1">
        <w:rPr>
          <w:rFonts w:ascii="Times New Roman" w:hAnsi="Times New Roman" w:cs="Times New Roman"/>
          <w:color w:val="0F9ED5" w:themeColor="accent4"/>
          <w:sz w:val="24"/>
          <w:szCs w:val="24"/>
        </w:rPr>
        <w:t>Apply the configuration:</w:t>
      </w:r>
    </w:p>
    <w:p w14:paraId="316FCE8E" w14:textId="69A89F6B" w:rsidR="00EA36D1" w:rsidRPr="00EA36D1" w:rsidRDefault="00EA36D1" w:rsidP="00EA36D1">
      <w:pPr>
        <w:rPr>
          <w:rFonts w:ascii="Times New Roman" w:hAnsi="Times New Roman" w:cs="Times New Roman"/>
          <w:sz w:val="24"/>
          <w:szCs w:val="24"/>
        </w:rPr>
      </w:pPr>
      <w:r w:rsidRPr="00EA36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F8C077" wp14:editId="1A0C2905">
            <wp:extent cx="5731510" cy="418465"/>
            <wp:effectExtent l="0" t="0" r="2540" b="635"/>
            <wp:docPr id="23779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99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250D" w14:textId="3C5725CF" w:rsidR="00913A01" w:rsidRDefault="00913A01" w:rsidP="00913A01">
      <w:pPr>
        <w:rPr>
          <w:rFonts w:ascii="Times New Roman" w:hAnsi="Times New Roman" w:cs="Times New Roman"/>
          <w:color w:val="0F9ED5" w:themeColor="accent4"/>
          <w:sz w:val="28"/>
          <w:szCs w:val="28"/>
        </w:rPr>
      </w:pPr>
      <w:r w:rsidRPr="00913A0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lastRenderedPageBreak/>
        <w:t xml:space="preserve">Step 6: </w:t>
      </w:r>
      <w:r w:rsidRPr="00913A01">
        <w:rPr>
          <w:rFonts w:ascii="Times New Roman" w:hAnsi="Times New Roman" w:cs="Times New Roman"/>
          <w:color w:val="0F9ED5" w:themeColor="accent4"/>
          <w:sz w:val="28"/>
          <w:szCs w:val="28"/>
        </w:rPr>
        <w:t>Restrict Network Access for Tenant A</w:t>
      </w:r>
      <w:r>
        <w:rPr>
          <w:rFonts w:ascii="Times New Roman" w:hAnsi="Times New Roman" w:cs="Times New Roman"/>
          <w:color w:val="0F9ED5" w:themeColor="accent4"/>
          <w:sz w:val="28"/>
          <w:szCs w:val="28"/>
        </w:rPr>
        <w:t>.</w:t>
      </w:r>
    </w:p>
    <w:p w14:paraId="50061398" w14:textId="77657D51" w:rsidR="00913A01" w:rsidRDefault="00913A01" w:rsidP="00913A01">
      <w:pPr>
        <w:rPr>
          <w:rFonts w:ascii="Times New Roman" w:hAnsi="Times New Roman" w:cs="Times New Roman"/>
          <w:color w:val="0F9ED5" w:themeColor="accent4"/>
          <w:sz w:val="28"/>
          <w:szCs w:val="28"/>
        </w:rPr>
      </w:pPr>
      <w:r w:rsidRPr="00913A01">
        <w:rPr>
          <w:rFonts w:ascii="Times New Roman" w:hAnsi="Times New Roman" w:cs="Times New Roman"/>
          <w:color w:val="0F9ED5" w:themeColor="accent4"/>
          <w:sz w:val="28"/>
          <w:szCs w:val="28"/>
        </w:rPr>
        <w:drawing>
          <wp:inline distT="0" distB="0" distL="0" distR="0" wp14:anchorId="6D927796" wp14:editId="0B8578DA">
            <wp:extent cx="5731510" cy="154305"/>
            <wp:effectExtent l="0" t="0" r="2540" b="0"/>
            <wp:docPr id="65142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22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80D3" w14:textId="26EA0E13" w:rsidR="00913A01" w:rsidRDefault="00913A01" w:rsidP="00913A01">
      <w:pPr>
        <w:rPr>
          <w:rFonts w:ascii="Times New Roman" w:hAnsi="Times New Roman" w:cs="Times New Roman"/>
          <w:color w:val="0F9ED5" w:themeColor="accent4"/>
          <w:sz w:val="28"/>
          <w:szCs w:val="28"/>
        </w:rPr>
      </w:pPr>
      <w:r w:rsidRPr="00913A0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 xml:space="preserve">Step 7: </w:t>
      </w:r>
      <w:r w:rsidRPr="00913A01">
        <w:rPr>
          <w:rFonts w:ascii="Times New Roman" w:hAnsi="Times New Roman" w:cs="Times New Roman"/>
          <w:color w:val="0F9ED5" w:themeColor="accent4"/>
          <w:sz w:val="28"/>
          <w:szCs w:val="28"/>
        </w:rPr>
        <w:t>Create Deployment and Service for Tenant B</w:t>
      </w:r>
      <w:r w:rsidRPr="00913A01">
        <w:rPr>
          <w:rFonts w:ascii="Times New Roman" w:hAnsi="Times New Roman" w:cs="Times New Roman"/>
          <w:color w:val="0F9ED5" w:themeColor="accent4"/>
          <w:sz w:val="28"/>
          <w:szCs w:val="28"/>
        </w:rPr>
        <w:t>.</w:t>
      </w:r>
    </w:p>
    <w:p w14:paraId="0B36CE51" w14:textId="375DE9F6" w:rsidR="00913A01" w:rsidRDefault="00913A01" w:rsidP="00913A0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913A0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drawing>
          <wp:inline distT="0" distB="0" distL="0" distR="0" wp14:anchorId="28E541E8" wp14:editId="4E4C5E31">
            <wp:extent cx="5731510" cy="133350"/>
            <wp:effectExtent l="0" t="0" r="2540" b="0"/>
            <wp:docPr id="112343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34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ECF" w14:textId="77777777" w:rsidR="00913A01" w:rsidRDefault="00913A01" w:rsidP="00913A0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913A01">
        <w:rPr>
          <w:rFonts w:ascii="Times New Roman" w:hAnsi="Times New Roman" w:cs="Times New Roman"/>
          <w:color w:val="0F9ED5" w:themeColor="accent4"/>
          <w:sz w:val="24"/>
          <w:szCs w:val="24"/>
        </w:rPr>
        <w:t>Apply the deployment:</w:t>
      </w:r>
    </w:p>
    <w:p w14:paraId="65599D68" w14:textId="6B5AD342" w:rsidR="00913A01" w:rsidRPr="00913A01" w:rsidRDefault="00913A01" w:rsidP="00913A0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913A01">
        <w:rPr>
          <w:rFonts w:ascii="Times New Roman" w:hAnsi="Times New Roman" w:cs="Times New Roman"/>
          <w:color w:val="0F9ED5" w:themeColor="accent4"/>
          <w:sz w:val="28"/>
          <w:szCs w:val="28"/>
        </w:rPr>
        <w:drawing>
          <wp:inline distT="0" distB="0" distL="0" distR="0" wp14:anchorId="53078105" wp14:editId="04C5AE2D">
            <wp:extent cx="5731510" cy="247015"/>
            <wp:effectExtent l="0" t="0" r="2540" b="635"/>
            <wp:docPr id="59243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31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413B" w14:textId="3A668BDE" w:rsidR="00F00BB1" w:rsidRDefault="00F00BB1" w:rsidP="00F00BB1">
      <w:pPr>
        <w:rPr>
          <w:rFonts w:ascii="Times New Roman" w:hAnsi="Times New Roman" w:cs="Times New Roman"/>
          <w:color w:val="0F9ED5" w:themeColor="accent4"/>
          <w:sz w:val="28"/>
          <w:szCs w:val="28"/>
        </w:rPr>
      </w:pPr>
      <w:r w:rsidRPr="00F00BB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 xml:space="preserve">Step 8: </w:t>
      </w:r>
      <w:r w:rsidRPr="00F00BB1">
        <w:rPr>
          <w:rFonts w:ascii="Times New Roman" w:hAnsi="Times New Roman" w:cs="Times New Roman"/>
          <w:color w:val="0F9ED5" w:themeColor="accent4"/>
          <w:sz w:val="28"/>
          <w:szCs w:val="28"/>
        </w:rPr>
        <w:t>Restrict Network Access for Tenant B</w:t>
      </w:r>
      <w:r>
        <w:rPr>
          <w:rFonts w:ascii="Times New Roman" w:hAnsi="Times New Roman" w:cs="Times New Roman"/>
          <w:color w:val="0F9ED5" w:themeColor="accent4"/>
          <w:sz w:val="28"/>
          <w:szCs w:val="28"/>
        </w:rPr>
        <w:t>.</w:t>
      </w:r>
    </w:p>
    <w:p w14:paraId="15153181" w14:textId="1DB1E373" w:rsidR="00F00BB1" w:rsidRDefault="00F00BB1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F00BB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drawing>
          <wp:inline distT="0" distB="0" distL="0" distR="0" wp14:anchorId="4C6F63C8" wp14:editId="7F4F2DA9">
            <wp:extent cx="5731510" cy="153035"/>
            <wp:effectExtent l="0" t="0" r="2540" b="0"/>
            <wp:docPr id="107051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2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6209" w14:textId="77777777" w:rsid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Apply the network policy:</w:t>
      </w:r>
    </w:p>
    <w:p w14:paraId="3C45D503" w14:textId="79581DC5" w:rsid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drawing>
          <wp:inline distT="0" distB="0" distL="0" distR="0" wp14:anchorId="447B1536" wp14:editId="7C314A77">
            <wp:extent cx="5731510" cy="257810"/>
            <wp:effectExtent l="0" t="0" r="2540" b="8890"/>
            <wp:docPr id="38790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04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69C0" w14:textId="2FD5E303" w:rsidR="00F00BB1" w:rsidRDefault="00F00BB1" w:rsidP="00F00BB1">
      <w:pPr>
        <w:rPr>
          <w:rFonts w:ascii="Times New Roman" w:hAnsi="Times New Roman" w:cs="Times New Roman"/>
          <w:color w:val="0F9ED5" w:themeColor="accent4"/>
          <w:sz w:val="28"/>
          <w:szCs w:val="28"/>
        </w:rPr>
      </w:pPr>
      <w:r w:rsidRPr="00F00BB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 xml:space="preserve">Step 9: </w:t>
      </w:r>
      <w:r w:rsidRPr="00F00BB1">
        <w:rPr>
          <w:rFonts w:ascii="Times New Roman" w:hAnsi="Times New Roman" w:cs="Times New Roman"/>
          <w:color w:val="0F9ED5" w:themeColor="accent4"/>
          <w:sz w:val="28"/>
          <w:szCs w:val="28"/>
        </w:rPr>
        <w:t>Verify Network Policy</w:t>
      </w:r>
      <w:r w:rsidRPr="00F00BB1">
        <w:rPr>
          <w:rFonts w:ascii="Times New Roman" w:hAnsi="Times New Roman" w:cs="Times New Roman"/>
          <w:color w:val="0F9ED5" w:themeColor="accent4"/>
          <w:sz w:val="28"/>
          <w:szCs w:val="28"/>
        </w:rPr>
        <w:t>.</w:t>
      </w:r>
    </w:p>
    <w:p w14:paraId="3A24520B" w14:textId="3B036A44" w:rsidR="00F00BB1" w:rsidRDefault="00F00BB1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F00BB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drawing>
          <wp:inline distT="0" distB="0" distL="0" distR="0" wp14:anchorId="0D1078FD" wp14:editId="104765F3">
            <wp:extent cx="5731510" cy="424180"/>
            <wp:effectExtent l="0" t="0" r="2540" b="0"/>
            <wp:docPr id="122571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11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759E" w14:textId="6A14CE8A" w:rsidR="00F00BB1" w:rsidRPr="00F00BB1" w:rsidRDefault="00F00BB1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F00BB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 xml:space="preserve">Step 10: </w:t>
      </w:r>
      <w:r w:rsidRPr="00F00BB1">
        <w:rPr>
          <w:rFonts w:ascii="Times New Roman" w:hAnsi="Times New Roman" w:cs="Times New Roman"/>
          <w:color w:val="0F9ED5" w:themeColor="accent4"/>
          <w:sz w:val="28"/>
          <w:szCs w:val="28"/>
        </w:rPr>
        <w:t>Final Folder Structure</w:t>
      </w:r>
      <w:r w:rsidRPr="00F00BB1">
        <w:rPr>
          <w:rFonts w:ascii="Times New Roman" w:hAnsi="Times New Roman" w:cs="Times New Roman"/>
          <w:color w:val="0F9ED5" w:themeColor="accent4"/>
          <w:sz w:val="28"/>
          <w:szCs w:val="28"/>
        </w:rPr>
        <w:t>.</w:t>
      </w:r>
    </w:p>
    <w:p w14:paraId="0A931953" w14:textId="77777777" w:rsidR="00F00BB1" w:rsidRP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The final folder structure should look like this:</w:t>
      </w:r>
    </w:p>
    <w:p w14:paraId="483F4C2F" w14:textId="77777777" w:rsidR="00F00BB1" w:rsidRP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k8s-multi-tenant/</w:t>
      </w:r>
    </w:p>
    <w:p w14:paraId="3F5A8868" w14:textId="77777777" w:rsidR="00F00BB1" w:rsidRP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│── tenant-a/</w:t>
      </w:r>
    </w:p>
    <w:p w14:paraId="0F2FD5C0" w14:textId="77777777" w:rsidR="00F00BB1" w:rsidRP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│   ├── tenant-a-</w:t>
      </w:r>
      <w:proofErr w:type="spellStart"/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app.yaml</w:t>
      </w:r>
      <w:proofErr w:type="spellEnd"/>
    </w:p>
    <w:p w14:paraId="3927E3AB" w14:textId="77777777" w:rsidR="00F00BB1" w:rsidRP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│   ├── tenant-a-</w:t>
      </w:r>
      <w:proofErr w:type="spellStart"/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restrict.yaml</w:t>
      </w:r>
      <w:proofErr w:type="spellEnd"/>
    </w:p>
    <w:p w14:paraId="4A55E472" w14:textId="77777777" w:rsidR="00F00BB1" w:rsidRP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│── tenant-b/</w:t>
      </w:r>
    </w:p>
    <w:p w14:paraId="5C29D4A3" w14:textId="77777777" w:rsidR="00F00BB1" w:rsidRP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│   ├── tenant-b-</w:t>
      </w:r>
      <w:proofErr w:type="spellStart"/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app.yaml</w:t>
      </w:r>
      <w:proofErr w:type="spellEnd"/>
    </w:p>
    <w:p w14:paraId="4BCF4848" w14:textId="77777777" w:rsid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│   ├── tenant-b-</w:t>
      </w:r>
      <w:proofErr w:type="spellStart"/>
      <w:r w:rsidRPr="00F00BB1">
        <w:rPr>
          <w:rFonts w:ascii="Times New Roman" w:hAnsi="Times New Roman" w:cs="Times New Roman"/>
          <w:color w:val="0F9ED5" w:themeColor="accent4"/>
          <w:sz w:val="24"/>
          <w:szCs w:val="24"/>
        </w:rPr>
        <w:t>restrict.yaml</w:t>
      </w:r>
      <w:proofErr w:type="spellEnd"/>
    </w:p>
    <w:p w14:paraId="4E5F0B5F" w14:textId="77777777" w:rsid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</w:p>
    <w:p w14:paraId="75D6A966" w14:textId="472D91B6" w:rsidR="00F00BB1" w:rsidRDefault="00F00BB1" w:rsidP="00F00BB1">
      <w:pPr>
        <w:rPr>
          <w:rFonts w:ascii="Times New Roman" w:hAnsi="Times New Roman" w:cs="Times New Roman"/>
          <w:color w:val="0F9ED5" w:themeColor="accent4"/>
          <w:sz w:val="28"/>
          <w:szCs w:val="28"/>
        </w:rPr>
      </w:pPr>
      <w:r w:rsidRPr="00F00BB1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t>Step 11</w:t>
      </w:r>
      <w:r w:rsidRPr="00F00BB1">
        <w:rPr>
          <w:rFonts w:ascii="Times New Roman" w:hAnsi="Times New Roman" w:cs="Times New Roman"/>
          <w:color w:val="0F9ED5" w:themeColor="accent4"/>
          <w:sz w:val="28"/>
          <w:szCs w:val="28"/>
        </w:rPr>
        <w:t>: Test Tenant Isolation</w:t>
      </w:r>
      <w:r>
        <w:rPr>
          <w:rFonts w:ascii="Times New Roman" w:hAnsi="Times New Roman" w:cs="Times New Roman"/>
          <w:color w:val="0F9ED5" w:themeColor="accent4"/>
          <w:sz w:val="28"/>
          <w:szCs w:val="28"/>
        </w:rPr>
        <w:t>.</w:t>
      </w:r>
    </w:p>
    <w:p w14:paraId="32E816C6" w14:textId="77777777" w:rsidR="00334E8A" w:rsidRPr="00334E8A" w:rsidRDefault="00334E8A" w:rsidP="00334E8A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334E8A">
        <w:rPr>
          <w:rFonts w:ascii="Times New Roman" w:hAnsi="Times New Roman" w:cs="Times New Roman"/>
          <w:color w:val="0F9ED5" w:themeColor="accent4"/>
          <w:sz w:val="24"/>
          <w:szCs w:val="24"/>
        </w:rPr>
        <w:t>Create a test pod in tenant-b and check access to tenant-a:</w:t>
      </w:r>
    </w:p>
    <w:p w14:paraId="64051AF5" w14:textId="1B8C4E96" w:rsidR="00334E8A" w:rsidRPr="00334E8A" w:rsidRDefault="00334E8A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  <w:r w:rsidRPr="00334E8A">
        <w:rPr>
          <w:rFonts w:ascii="Times New Roman" w:hAnsi="Times New Roman" w:cs="Times New Roman"/>
          <w:color w:val="0F9ED5" w:themeColor="accent4"/>
          <w:sz w:val="24"/>
          <w:szCs w:val="24"/>
        </w:rPr>
        <w:t>In worker docker run</w:t>
      </w:r>
      <w:r>
        <w:rPr>
          <w:rFonts w:ascii="Times New Roman" w:hAnsi="Times New Roman" w:cs="Times New Roman"/>
          <w:color w:val="0F9ED5" w:themeColor="accent4"/>
          <w:sz w:val="24"/>
          <w:szCs w:val="24"/>
        </w:rPr>
        <w:t>.</w:t>
      </w:r>
    </w:p>
    <w:p w14:paraId="3C4AFB6D" w14:textId="4FEC5210" w:rsidR="00334E8A" w:rsidRDefault="00334E8A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334E8A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lastRenderedPageBreak/>
        <w:drawing>
          <wp:inline distT="0" distB="0" distL="0" distR="0" wp14:anchorId="38151C9C" wp14:editId="1DB83965">
            <wp:extent cx="5731510" cy="1127760"/>
            <wp:effectExtent l="0" t="0" r="2540" b="0"/>
            <wp:docPr id="1412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8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4792" w14:textId="1A2A7364" w:rsidR="0025079D" w:rsidRDefault="0025079D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25079D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drawing>
          <wp:inline distT="0" distB="0" distL="0" distR="0" wp14:anchorId="6999748E" wp14:editId="5F51F1CE">
            <wp:extent cx="5731510" cy="1393825"/>
            <wp:effectExtent l="0" t="0" r="2540" b="0"/>
            <wp:docPr id="18076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722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8F54" w14:textId="0A310EDC" w:rsidR="0025079D" w:rsidRDefault="0025079D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25079D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drawing>
          <wp:inline distT="0" distB="0" distL="0" distR="0" wp14:anchorId="1713CEF6" wp14:editId="09C34281">
            <wp:extent cx="5731510" cy="447675"/>
            <wp:effectExtent l="0" t="0" r="2540" b="9525"/>
            <wp:docPr id="66244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46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1358" w14:textId="77777777" w:rsidR="00334E8A" w:rsidRDefault="00334E8A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</w:p>
    <w:p w14:paraId="2F8F9097" w14:textId="3AA26223" w:rsidR="00334E8A" w:rsidRDefault="00334E8A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  <w:r w:rsidRPr="00334E8A"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  <w:drawing>
          <wp:inline distT="0" distB="0" distL="0" distR="0" wp14:anchorId="029BA226" wp14:editId="26E2711E">
            <wp:extent cx="5731510" cy="1075690"/>
            <wp:effectExtent l="0" t="0" r="2540" b="0"/>
            <wp:docPr id="163923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303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90A1" w14:textId="77777777" w:rsidR="00334E8A" w:rsidRPr="00F00BB1" w:rsidRDefault="00334E8A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</w:p>
    <w:p w14:paraId="621F0D6D" w14:textId="77777777" w:rsidR="00F00BB1" w:rsidRP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</w:p>
    <w:p w14:paraId="1EF74A67" w14:textId="77777777" w:rsidR="00F00BB1" w:rsidRPr="00F00BB1" w:rsidRDefault="00F00BB1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</w:p>
    <w:p w14:paraId="39ED8FBF" w14:textId="77777777" w:rsidR="00F00BB1" w:rsidRPr="00F00BB1" w:rsidRDefault="00F00BB1" w:rsidP="00F00BB1">
      <w:pPr>
        <w:rPr>
          <w:rFonts w:ascii="Times New Roman" w:hAnsi="Times New Roman" w:cs="Times New Roman"/>
          <w:color w:val="0F9ED5" w:themeColor="accent4"/>
          <w:sz w:val="24"/>
          <w:szCs w:val="24"/>
        </w:rPr>
      </w:pPr>
    </w:p>
    <w:p w14:paraId="292DF720" w14:textId="77777777" w:rsidR="00F00BB1" w:rsidRPr="00F00BB1" w:rsidRDefault="00F00BB1" w:rsidP="00F00BB1">
      <w:pPr>
        <w:rPr>
          <w:rFonts w:ascii="Times New Roman" w:hAnsi="Times New Roman" w:cs="Times New Roman"/>
          <w:b/>
          <w:bCs/>
          <w:color w:val="0F9ED5" w:themeColor="accent4"/>
          <w:sz w:val="28"/>
          <w:szCs w:val="28"/>
        </w:rPr>
      </w:pPr>
    </w:p>
    <w:p w14:paraId="344D52DA" w14:textId="77777777" w:rsidR="00AF1624" w:rsidRPr="00ED301E" w:rsidRDefault="00AF1624">
      <w:pPr>
        <w:rPr>
          <w:rFonts w:ascii="Times New Roman" w:hAnsi="Times New Roman" w:cs="Times New Roman"/>
          <w:sz w:val="28"/>
          <w:szCs w:val="28"/>
        </w:rPr>
      </w:pPr>
    </w:p>
    <w:sectPr w:rsidR="00AF1624" w:rsidRPr="00ED30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01E"/>
    <w:rsid w:val="000740EC"/>
    <w:rsid w:val="000E2CC3"/>
    <w:rsid w:val="0025079D"/>
    <w:rsid w:val="00334E8A"/>
    <w:rsid w:val="003E460C"/>
    <w:rsid w:val="00424621"/>
    <w:rsid w:val="00750E0B"/>
    <w:rsid w:val="0079599E"/>
    <w:rsid w:val="00913A01"/>
    <w:rsid w:val="009308AF"/>
    <w:rsid w:val="00AF1624"/>
    <w:rsid w:val="00D342D0"/>
    <w:rsid w:val="00EA36D1"/>
    <w:rsid w:val="00ED301E"/>
    <w:rsid w:val="00F00BB1"/>
    <w:rsid w:val="00F7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3744D"/>
  <w15:chartTrackingRefBased/>
  <w15:docId w15:val="{5A2519C2-493D-45B5-B27C-72A4C1C0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0EC"/>
  </w:style>
  <w:style w:type="paragraph" w:styleId="Heading1">
    <w:name w:val="heading 1"/>
    <w:basedOn w:val="Normal"/>
    <w:next w:val="Normal"/>
    <w:link w:val="Heading1Char"/>
    <w:uiPriority w:val="9"/>
    <w:qFormat/>
    <w:rsid w:val="00ED3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0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0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0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0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0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0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0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0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0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0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0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0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0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0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Santhosh Ramesh(UST,IN)</cp:lastModifiedBy>
  <cp:revision>10</cp:revision>
  <dcterms:created xsi:type="dcterms:W3CDTF">2025-03-18T06:11:00Z</dcterms:created>
  <dcterms:modified xsi:type="dcterms:W3CDTF">2025-03-18T06:43:00Z</dcterms:modified>
</cp:coreProperties>
</file>