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52807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Cryptoverse: A Cryptocurrency Dashboard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March 6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SWTID1741251411154533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Cryptoverse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5487035" cy="6468110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7012D"/>
    <w:rsid w:val="009A0C23"/>
    <w:rsid w:val="009E7D82"/>
    <w:rsid w:val="00D163F4"/>
    <w:rsid w:val="00D330F9"/>
    <w:rsid w:val="5F65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155</Words>
  <Characters>885</Characters>
  <Lines>7</Lines>
  <Paragraphs>2</Paragraphs>
  <TotalTime>12</TotalTime>
  <ScaleCrop>false</ScaleCrop>
  <LinksUpToDate>false</LinksUpToDate>
  <CharactersWithSpaces>1038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2025-03-05T18:35:00Z</dcterms:created>
  <dc:creator>Amarender Katkam</dc:creator>
  <cp:lastModifiedBy>SANTHOSH KUMAR</cp:lastModifiedBy>
  <dcterms:modified xsi:type="dcterms:W3CDTF">2025-03-08T08:33:48Z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8AE988309567413EA38EC7B7444B5A07_12</vt:lpwstr>
  </property>
</Properties>
</file>