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DBC" w:rsidRDefault="005D0666">
      <w:r>
        <w:t>Example -</w:t>
      </w:r>
      <w:hyperlink r:id="rId4" w:history="1">
        <w:r w:rsidR="00B2527A">
          <w:rPr>
            <w:rStyle w:val="Hyperlink"/>
          </w:rPr>
          <w:t>https://www.datanovia.com/en/blog/cluster-analysis-in-r-simplified-and-enhanced/</w:t>
        </w:r>
      </w:hyperlink>
    </w:p>
    <w:p w:rsidR="00156AE6" w:rsidRDefault="00156AE6"/>
    <w:p w:rsidR="00156AE6" w:rsidRDefault="005D0666">
      <w:r>
        <w:t xml:space="preserve">4 steps - </w:t>
      </w:r>
      <w:hyperlink r:id="rId5" w:history="1">
        <w:r w:rsidR="00156AE6">
          <w:rPr>
            <w:rStyle w:val="Hyperlink"/>
          </w:rPr>
          <w:t>https://www.datanovia.com/en/blog/clustering-example-4-steps-you-should-know/</w:t>
        </w:r>
      </w:hyperlink>
    </w:p>
    <w:p w:rsidR="005D0666" w:rsidRDefault="005D0666"/>
    <w:p w:rsidR="005D0666" w:rsidRDefault="005D0666">
      <w:proofErr w:type="gramStart"/>
      <w:r>
        <w:t>cluster</w:t>
      </w:r>
      <w:proofErr w:type="gramEnd"/>
      <w:r>
        <w:t xml:space="preserve"> </w:t>
      </w:r>
      <w:proofErr w:type="spellStart"/>
      <w:r>
        <w:t>tendancy</w:t>
      </w:r>
      <w:proofErr w:type="spellEnd"/>
      <w:r>
        <w:t xml:space="preserve"> - </w:t>
      </w:r>
      <w:hyperlink r:id="rId6" w:anchor="statistical-methods" w:history="1">
        <w:r>
          <w:rPr>
            <w:rStyle w:val="Hyperlink"/>
          </w:rPr>
          <w:t>https://www.datanovia.com/en/lessons/assessing-clustering-tendency/#statistical-methods</w:t>
        </w:r>
      </w:hyperlink>
    </w:p>
    <w:p w:rsidR="005D0666" w:rsidRDefault="005D0666"/>
    <w:p w:rsidR="005D0666" w:rsidRDefault="005D0666">
      <w:proofErr w:type="gramStart"/>
      <w:r>
        <w:t>determine</w:t>
      </w:r>
      <w:proofErr w:type="gramEnd"/>
      <w:r>
        <w:t xml:space="preserve"> optimal number of cluster- </w:t>
      </w:r>
      <w:hyperlink r:id="rId7" w:anchor="nbclust-function-30-indices-for-choosing-the-best-number-of-clusters" w:history="1">
        <w:r>
          <w:rPr>
            <w:rStyle w:val="Hyperlink"/>
          </w:rPr>
          <w:t>https://www.datanovia.com/en/lessons/determining-the-optimal-number-of-clusters-3-must-know-methods/#nbclust-function-30-indices-for-choosing-the-best-number-of-clusters</w:t>
        </w:r>
      </w:hyperlink>
    </w:p>
    <w:sectPr w:rsidR="005D0666" w:rsidSect="008F5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2527A"/>
    <w:rsid w:val="00156AE6"/>
    <w:rsid w:val="00384DBC"/>
    <w:rsid w:val="005D0666"/>
    <w:rsid w:val="008F51B4"/>
    <w:rsid w:val="00B25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1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527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atanovia.com/en/lessons/determining-the-optimal-number-of-clusters-3-must-know-method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atanovia.com/en/lessons/assessing-clustering-tendency/" TargetMode="External"/><Relationship Id="rId5" Type="http://schemas.openxmlformats.org/officeDocument/2006/relationships/hyperlink" Target="https://www.datanovia.com/en/blog/clustering-example-4-steps-you-should-know/" TargetMode="External"/><Relationship Id="rId4" Type="http://schemas.openxmlformats.org/officeDocument/2006/relationships/hyperlink" Target="https://www.datanovia.com/en/blog/cluster-analysis-in-r-simplified-and-enhanced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2020-05-18T05:57:00Z</dcterms:created>
  <dcterms:modified xsi:type="dcterms:W3CDTF">2020-05-18T06:49:00Z</dcterms:modified>
</cp:coreProperties>
</file>