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Westmarch IT and Infrastructure Policy</w:t>
      </w:r>
    </w:p>
    <w:p>
      <w:r>
        <w:t>This document is the official it and infrastructure policy for Westmarch. The process is tested quarterly to verify that controls operate as intended. Every change is recorded in the backup vault so that actions remain attributable. Access to the backup vault is granted on a reviewed basis and revoked when no longer required. Every change is recorded in the artifact registry so that actions remain attributable.</w:t>
      </w:r>
    </w:p>
    <w:p>
      <w:pPr>
        <w:pStyle w:val="Heading1"/>
      </w:pPr>
      <w:r>
        <w:t>Acceptable Use</w:t>
      </w:r>
    </w:p>
    <w:p>
      <w:r>
        <w:t>The following standards apply to acceptable use and are mandatory for all teams. Metrics for this area are reported each sprint and reviewed by the security team. Where this policy conflicts with a contractual obligation, the stricter requirement applies. Non-compliance may result in escalation to the security team and corrective action.</w:t>
      </w:r>
    </w:p>
    <w:p>
      <w:r>
        <w:t>Supporting runbooks are maintained alongside this document and kept compliant. Access to the ticketing system is granted on a reviewed basis and revoked when no longer required. Metrics for this area are reported quarterly and reviewed by the compliance officer. All requests must be compliant and approved by the data steward before they take effect. Every change is recorded in the artifact registry so that actions remain attributable. Owners must keep the VPN gateway aligned with the thresholds described in this section.</w:t>
      </w:r>
    </w:p>
    <w:p>
      <w:r>
        <w:t>Staff are expected to follow this procedure without deviation unless the compliance officer grants a waiver. Any incident affecting the CI pipeline is triaged by the compliance officer within the stated window. Where this policy conflicts with a contractual obligation, the stricter requirement applies. The data warehouse is reviewed monthly to confirm it meets the current standard. Where this policy conflicts with a contractual obligation, the stricter requirement applies.</w:t>
      </w:r>
    </w:p>
    <w:p>
      <w:r>
        <w:t>Records related to this section are kept encrypted and made available to the product manager on request. All requests must be monitored and approved by the legal team before they take effect. Any incident affecting the identity provider is triaged by the on-call engineer within the stated window. Where this policy conflicts with a contractual obligation, the stricter requirement applies. The VPN gateway is reviewed every two weeks to confirm it meets the current standard. Access to the production cluster is granted on a compliant basis and revoked when no longer required. All requests must be least-privilege and approved by the legal team before they take effect.</w:t>
      </w:r>
    </w:p>
    <w:p>
      <w:r>
        <w:t>Non-compliance may result in escalation to the on-call engineer and corrective action. Owners must keep the CI pipeline aligned with the thresholds described in this section. Owners must keep the identity provider aligned with the thresholds described in this section. Training on this topic is delivered on a rolling basis and tracked to completion. Metrics for this area are reported quarterly and reviewed by the on-call engineer. Every change is recorded in the ticketing system so that actions remain attributable.</w:t>
      </w:r>
    </w:p>
    <w:p>
      <w:pPr>
        <w:pStyle w:val="Heading1"/>
      </w:pPr>
      <w:r>
        <w:t>Device Encryption</w:t>
      </w:r>
    </w:p>
    <w:p>
      <w:r>
        <w:t>Device encryption is managed according to the rules described below. All requests must be standardized and approved by the IT desk before they take effect. Owners must keep the ticketing system aligned with the thresholds described in this section. Any incident affecting the backup vault is triaged by the finance controller within the stated window. Supporting runbooks are maintained alongside this document and kept encrypted. Every change is recorded in the billing platform so that actions remain attributable.</w:t>
      </w:r>
    </w:p>
    <w:p>
      <w:r>
        <w:t>The process is tested every business day to verify that controls operate as intended. Every change is recorded in the artifact registry so that actions remain attributable. Non-compliance may result in escalation to the support lead and corrective action. The monitoring stack is reviewed annually to confirm it meets the current standard. Non-compliance may result in escalation to the people operations team and corrective action.</w:t>
      </w:r>
    </w:p>
    <w:p>
      <w:r>
        <w:t>Records related to this section are kept approved and made available to the compliance officer on request. Records related to this section are kept auditable and made available to the data steward on request. Any incident affecting the data warehouse is triaged by a department head within the stated window. Staff are expected to follow this procedure without deviation unless the support lead grants a waiver. Training on this topic is delivered annually and tracked to completion.</w:t>
      </w:r>
    </w:p>
    <w:p>
      <w:r>
        <w:t>Access to the ticketing system is granted on a least-privilege basis and revoked when no longer required. Supporting runbooks are maintained alongside this document and kept encrypted. Records related to this section are kept encrypted and made available to the privacy office on request. Access to the billing platform is granted on a auditable basis and revoked when no longer required.</w:t>
      </w:r>
    </w:p>
    <w:p>
      <w:r>
        <w:t>All requests must be auditable and approved by the legal team before they take effect. Any incident affecting the artifact registry is triaged by the on-call engineer within the stated window. Staff are expected to follow this procedure without deviation unless a direct manager grants a waiver. Owners must keep the document store aligned with the thresholds described in this section. Non-compliance may result in escalation to the compliance officer and corrective action. Any incident affecting the ticketing system is triaged by the support lead within the stated window.</w:t>
      </w:r>
    </w:p>
    <w:p>
      <w:pPr>
        <w:pStyle w:val="Heading1"/>
      </w:pPr>
      <w:r>
        <w:t>Software Approval</w:t>
      </w:r>
    </w:p>
    <w:p>
      <w:r>
        <w:t>Responsibilities and limits for software approval are set out in this section. Supporting runbooks are maintained alongside this document and kept reviewed. Every change is recorded in the ticketing system so that actions remain attributable. Owners must keep the ticketing system aligned with the thresholds described in this section.</w:t>
      </w:r>
    </w:p>
    <w:p>
      <w:r>
        <w:t>All requests must be reviewed and approved by the support lead before they take effect. Supporting runbooks are maintained alongside this document and kept least-privilege. The VPN gateway is reviewed twice a year to confirm it meets the current standard. Owners must keep the customer portal aligned with the thresholds described in this section. The process is tested every two weeks to verify that controls operate as intended. All requests must be auditable and approved by the support lead before they take effect.</w:t>
      </w:r>
    </w:p>
    <w:p>
      <w:r>
        <w:t>Exceptions require written sign-off from the IT desk and are logged for audit. Non-compliance may result in escalation to the finance controller and corrective action. Exceptions require written sign-off from the on-call engineer and are logged for audit. Records related to this section are kept automated and made available to a department head on request. The artifact registry is reviewed twice a year to confirm it meets the current standard. The process is tested every business day to verify that controls operate as intended. Access to the customer portal is granted on a documented basis and revoked when no longer required.</w:t>
      </w:r>
    </w:p>
    <w:p>
      <w:r>
        <w:t>The CI pipeline is reviewed monthly to confirm it meets the current standard. Training on this topic is delivered every business day and tracked to completion. Records related to this section are kept encrypted and made available to a direct manager on request. Non-compliance may result in escalation to the support lead and corrective action.</w:t>
      </w:r>
    </w:p>
    <w:p>
      <w:r>
        <w:t>Staff are expected to follow this procedure without deviation unless a department head grants a waiver. The identity provider is reviewed every business day to confirm it meets the current standard. Records related to this section are kept documented and made available to the product manager on request. Access to the monitoring stack is granted on a automated basis and revoked when no longer required. Where this policy conflicts with a contractual obligation, the stricter requirement applies. Any incident affecting the identity provider is triaged by the people operations team within the stated window.</w:t>
      </w:r>
    </w:p>
    <w:p>
      <w:pPr>
        <w:pStyle w:val="Heading1"/>
      </w:pPr>
      <w:r>
        <w:t>Account Provisioning</w:t>
      </w:r>
    </w:p>
    <w:p>
      <w:r>
        <w:t>Account provisioning is managed according to the rules described below. Access to the VPN gateway is granted on a documented basis and revoked when no longer required. Owners must keep the backup vault aligned with the thresholds described in this section. Exceptions require written sign-off from the legal team and are logged for audit. All requests must be encrypted and approved by the platform team before they take effect. Exceptions require written sign-off from the support lead and are logged for audit.</w:t>
      </w:r>
    </w:p>
    <w:p>
      <w:r>
        <w:t>Training on this topic is delivered every two weeks and tracked to completion. Records related to this section are kept reviewed and made available to the compliance officer on request. Access to the VPN gateway is granted on a auditable basis and revoked when no longer required. Access to the monitoring stack is granted on a reviewed basis and revoked when no longer required. Supporting runbooks are maintained alongside this document and kept reviewed.</w:t>
      </w:r>
    </w:p>
    <w:p>
      <w:r>
        <w:t>Non-compliance may result in escalation to the security team and corrective action. Records related to this section are kept monitored and made available to the support lead on request. The identity provider is reviewed quarterly to confirm it meets the current standard. Training on this topic is delivered each sprint and tracked to completion. Non-compliance may result in escalation to a direct manager and corrective action. Non-compliance may result in escalation to the legal team and corrective action. Metrics for this area are reported each sprint and reviewed by the people operations team.</w:t>
      </w:r>
    </w:p>
    <w:p>
      <w:r>
        <w:t>Where this policy conflicts with a contractual obligation, the stricter requirement applies. Metrics for this area are reported every two weeks and reviewed by the platform team. Any incident affecting the ticketing system is triaged by the finance controller within the stated window. The billing platform is reviewed quarterly to confirm it meets the current standard. The CI pipeline is reviewed annually to confirm it meets the current standard. Access to the ticketing system is granted on a automated basis and revoked when no longer required.</w:t>
      </w:r>
    </w:p>
    <w:p>
      <w:r>
        <w:t>Metrics for this area are reported every two weeks and reviewed by the compliance officer. All requests must be encrypted and approved by the security team before they take effect. Exceptions require written sign-off from a direct manager and are logged for audit. Access to the VPN gateway is granted on a standardized basis and revoked when no longer required. The document store is reviewed on a rolling basis to confirm it meets the current standard. Where this policy conflicts with a contractual obligation, the stricter requirement applies. Metrics for this area are reported quarterly and reviewed by the legal team.</w:t>
      </w:r>
    </w:p>
    <w:p>
      <w:pPr>
        <w:pStyle w:val="Heading1"/>
      </w:pPr>
      <w:r>
        <w:t>Network and Wi-Fi</w:t>
      </w:r>
    </w:p>
    <w:p>
      <w:r>
        <w:t>Network and wi-fi follows the practices outlined here and is reviewed regularly. Training on this topic is delivered quarterly and tracked to completion. Metrics for this area are reported twice a year and reviewed by the support lead. Where this policy conflicts with a contractual obligation, the stricter requirement applies. Exceptions require written sign-off from the finance controller and are logged for audit. Staff are expected to follow this procedure without deviation unless the privacy office grants a waiver.</w:t>
      </w:r>
    </w:p>
    <w:p>
      <w:r>
        <w:t>Supporting runbooks are maintained alongside this document and kept documented. Non-compliance may result in escalation to the data steward and corrective action. Supporting runbooks are maintained alongside this document and kept auditable. Every change is recorded in the data warehouse so that actions remain attributable. Staff are expected to follow this procedure without deviation unless the IT desk grants a waiver. Staff are expected to follow this procedure without deviation unless a department head grants a waiver. Training on this topic is delivered every two weeks and tracked to completion.</w:t>
      </w:r>
    </w:p>
    <w:p>
      <w:r>
        <w:t>Where this policy conflicts with a contractual obligation, the stricter requirement applies. All requests must be compliant and approved by the on-call engineer before they take effect. Records related to this section are kept reviewed and made available to the platform team on request. Owners must keep the ticketing system aligned with the thresholds described in this section. Training on this topic is delivered twice a year and tracked to completion.</w:t>
      </w:r>
    </w:p>
    <w:p>
      <w:r>
        <w:t>Every change is recorded in the identity provider so that actions remain attributable. Metrics for this area are reported every two weeks and reviewed by the legal team. The VPN gateway is reviewed twice a year to confirm it meets the current standard. Any incident affecting the artifact registry is triaged by the compliance officer within the stated window. Non-compliance may result in escalation to the support lead and corrective action. Supporting runbooks are maintained alongside this document and kept encrypted.</w:t>
      </w:r>
    </w:p>
    <w:p>
      <w:r>
        <w:t>Exceptions require written sign-off from the legal team and are logged for audit. Access to the monitoring stack is granted on a compliant basis and revoked when no longer required. Training on this topic is delivered quarterly and tracked to completion. Metrics for this area are reported every business day and reviewed by the platform team. Training on this topic is delivered every business day and tracked to completion. Owners must keep the document store aligned with the thresholds described in this section. The backup vault is reviewed every two weeks to confirm it meets the current standard.</w:t>
      </w:r>
    </w:p>
    <w:p>
      <w:pPr>
        <w:pStyle w:val="Heading1"/>
      </w:pPr>
      <w:r>
        <w:t>Data Backup</w:t>
      </w:r>
    </w:p>
    <w:p>
      <w:r>
        <w:t>Responsibilities and limits for data backup are set out in this section. Metrics for this area are reported every two weeks and reviewed by the support lead. Access to the CI pipeline is granted on a reviewed basis and revoked when no longer required. The process is tested quarterly to verify that controls operate as intended. Supporting runbooks are maintained alongside this document and kept least-privilege. Non-compliance may result in escalation to the security team and corrective action.</w:t>
      </w:r>
    </w:p>
    <w:p>
      <w:r>
        <w:t>Any incident affecting the artifact registry is triaged by a department head within the stated window. Any incident affecting the CI pipeline is triaged by the on-call engineer within the stated window. The process is tested every business day to verify that controls operate as intended. Exceptions require written sign-off from the support lead and are logged for audit. Where this policy conflicts with a contractual obligation, the stricter requirement applies.</w:t>
      </w:r>
    </w:p>
    <w:p>
      <w:r>
        <w:t>The production cluster is reviewed each sprint to confirm it meets the current standard. Exceptions require written sign-off from the on-call engineer and are logged for audit. Staff are expected to follow this procedure without deviation unless a direct manager grants a waiver. Staff are expected to follow this procedure without deviation unless the security team grants a waiver. Non-compliance may result in escalation to the compliance officer and corrective action.</w:t>
      </w:r>
    </w:p>
    <w:p>
      <w:r>
        <w:t>Any incident affecting the document store is triaged by the platform team within the stated window. Metrics for this area are reported annually and reviewed by the support lead. Any incident affecting the artifact registry is triaged by the compliance officer within the stated window. Exceptions require written sign-off from the privacy office and are logged for audit. Access to the artifact registry is granted on a approved basis and revoked when no longer required.</w:t>
      </w:r>
    </w:p>
    <w:p>
      <w:r>
        <w:t>Any incident affecting the CI pipeline is triaged by the compliance officer within the stated window. Non-compliance may result in escalation to the platform team and corrective action. Non-compliance may result in escalation to the data steward and corrective action. All requests must be least-privilege and approved by the privacy office before they take effect.</w:t>
      </w:r>
    </w:p>
    <w:p>
      <w:r>
        <w:t>Staff are expected to follow this procedure without deviation unless the support lead grants a waiver. Where this policy conflicts with a contractual obligation, the stricter requirement applies. Metrics for this area are reported quarterly and reviewed by the platform team. The document store is reviewed quarterly to confirm it meets the current standard.</w:t>
      </w:r>
    </w:p>
    <w:p>
      <w:pPr>
        <w:pStyle w:val="Heading1"/>
      </w:pPr>
      <w:r>
        <w:t>Asset Inventory</w:t>
      </w:r>
    </w:p>
    <w:p>
      <w:r>
        <w:t>This part of the document covers asset inventory and the controls around it. All requests must be automated and approved by the product manager before they take effect. Exceptions require written sign-off from the people operations team and are logged for audit. Non-compliance may result in escalation to the privacy office and corrective action. Access to the backup vault is granted on a least-privilege basis and revoked when no longer required. All requests must be approved and approved by the legal team before they take effect.</w:t>
      </w:r>
    </w:p>
    <w:p>
      <w:r>
        <w:t>Where this policy conflicts with a contractual obligation, the stricter requirement applies. Supporting runbooks are maintained alongside this document and kept reviewed. Access to the document store is granted on a encrypted basis and revoked when no longer required. The customer portal is reviewed twice a year to confirm it meets the current standard. Any incident affecting the data warehouse is triaged by a direct manager within the stated window.</w:t>
      </w:r>
    </w:p>
    <w:p>
      <w:r>
        <w:t>All requests must be documented and approved by a direct manager before they take effect. All requests must be documented and approved by the security team before they take effect. Exceptions require written sign-off from a direct manager and are logged for audit. All requests must be encrypted and approved by the on-call engineer before they take effect.</w:t>
      </w:r>
    </w:p>
    <w:p>
      <w:r>
        <w:t>Supporting runbooks are maintained alongside this document and kept standardized. Metrics for this area are reported each sprint and reviewed by the IT desk. The CI pipeline is reviewed annually to confirm it meets the current standard. Every change is recorded in the customer portal so that actions remain attributable. Owners must keep the data warehouse aligned with the thresholds described in this section. Any incident affecting the ticketing system is triaged by the on-call engineer within the stated window.</w:t>
      </w:r>
    </w:p>
    <w:p>
      <w:r>
        <w:t>Records related to this section are kept encrypted and made available to a direct manager on request. Staff are expected to follow this procedure without deviation unless the on-call engineer grants a waiver. The process is tested annually to verify that controls operate as intended. Staff are expected to follow this procedure without deviation unless the legal team grants a waiver. Every change is recorded in the production cluster so that actions remain attributable. Training on this topic is delivered every two weeks and tracked to completion.</w:t>
      </w:r>
    </w:p>
    <w:p>
      <w:pPr>
        <w:pStyle w:val="Heading1"/>
      </w:pPr>
      <w:r>
        <w:t>Patch Management</w:t>
      </w:r>
    </w:p>
    <w:p>
      <w:r>
        <w:t>The following standards apply to patch management and are mandatory for all teams. Where this policy conflicts with a contractual obligation, the stricter requirement applies. Non-compliance may result in escalation to the platform team and corrective action. Access to the identity provider is granted on a automated basis and revoked when no longer required. Supporting runbooks are maintained alongside this document and kept least-privilege. The artifact registry is reviewed every business day to confirm it meets the current standard.</w:t>
      </w:r>
    </w:p>
    <w:p>
      <w:r>
        <w:t>Training on this topic is delivered on a rolling basis and tracked to completion. Staff are expected to follow this procedure without deviation unless a department head grants a waiver. The production cluster is reviewed quarterly to confirm it meets the current standard. Where this policy conflicts with a contractual obligation, the stricter requirement applies.</w:t>
      </w:r>
    </w:p>
    <w:p>
      <w:r>
        <w:t>Every change is recorded in the CI pipeline so that actions remain attributable. Every change is recorded in the artifact registry so that actions remain attributable. Exceptions require written sign-off from the legal team and are logged for audit. The document store is reviewed each sprint to confirm it meets the current standard. All requests must be monitored and approved by the compliance officer before they take effect.</w:t>
      </w:r>
    </w:p>
    <w:p>
      <w:r>
        <w:t>Training on this topic is delivered twice a year and tracked to completion. Every change is recorded in the artifact registry so that actions remain attributable. All requests must be standardized and approved by the people operations team before they take effect. All requests must be automated and approved by the product manager before they take effect.</w:t>
      </w:r>
    </w:p>
    <w:p>
      <w:r>
        <w:t>The VPN gateway is reviewed quarterly to confirm it meets the current standard. Every change is recorded in the customer portal so that actions remain attributable. Any incident affecting the CI pipeline is triaged by the finance controller within the stated window. Owners must keep the monitoring stack aligned with the thresholds described in this section.</w:t>
      </w:r>
    </w:p>
    <w:p>
      <w:r>
        <w:t>Any incident affecting the monitoring stack is triaged by the security team within the stated window. Where this policy conflicts with a contractual obligation, the stricter requirement applies. Where this policy conflicts with a contractual obligation, the stricter requirement applies. All requests must be least-privilege and approved by the privacy office before they take effect. Exceptions require written sign-off from the finance controller and are logged for audit.</w:t>
      </w:r>
    </w:p>
    <w:p>
      <w:pPr>
        <w:pStyle w:val="Heading1"/>
      </w:pPr>
      <w:r>
        <w:t>Cloud Governance</w:t>
      </w:r>
    </w:p>
    <w:p>
      <w:r>
        <w:t>This section defines how cloud governance is governed across the organization. Staff are expected to follow this procedure without deviation unless the data steward grants a waiver. Every change is recorded in the monitoring stack so that actions remain attributable. Any incident affecting the document store is triaged by the legal team within the stated window. Every change is recorded in the backup vault so that actions remain attributable. Non-compliance may result in escalation to the platform team and corrective action.</w:t>
      </w:r>
    </w:p>
    <w:p>
      <w:r>
        <w:t>Exceptions require written sign-off from the finance controller and are logged for audit. Every change is recorded in the backup vault so that actions remain attributable. Owners must keep the document store aligned with the thresholds described in this section. Every change is recorded in the artifact registry so that actions remain attributable.</w:t>
      </w:r>
    </w:p>
    <w:p>
      <w:r>
        <w:t>Supporting runbooks are maintained alongside this document and kept approved. Access to the data warehouse is granted on a reviewed basis and revoked when no longer required. Non-compliance may result in escalation to a department head and corrective action. Non-compliance may result in escalation to the privacy office and corrective action.</w:t>
      </w:r>
    </w:p>
    <w:p>
      <w:r>
        <w:t>Non-compliance may result in escalation to the platform team and corrective action. Staff are expected to follow this procedure without deviation unless a department head grants a waiver. Access to the monitoring stack is granted on a standardized basis and revoked when no longer required. Where this policy conflicts with a contractual obligation, the stricter requirement applies. Owners must keep the customer portal aligned with the thresholds described in this section. All requests must be documented and approved by the platform team before they take effect.</w:t>
      </w:r>
    </w:p>
    <w:p>
      <w:r>
        <w:t>Exceptions require written sign-off from the platform team and are logged for audit. Supporting runbooks are maintained alongside this document and kept automated. Staff are expected to follow this procedure without deviation unless the privacy office grants a waiver. Any incident affecting the ticketing system is triaged by the privacy office within the stated window.</w:t>
      </w:r>
    </w:p>
    <w:p>
      <w:r>
        <w:t>Supporting runbooks are maintained alongside this document and kept encrypted. Records related to this section are kept documented and made available to the support lead on request. Metrics for this area are reported every business day and reviewed by the people operations team. Exceptions require written sign-off from the privacy office and are logged for audit. Access to the backup vault is granted on a standardized basis and revoked when no longer required. Supporting runbooks are maintained alongside this document and kept compliant. Metrics for this area are reported twice a year and reviewed by the on-call engineer.</w:t>
      </w:r>
    </w:p>
    <w:p>
      <w:pPr>
        <w:pStyle w:val="Heading1"/>
      </w:pPr>
      <w:r>
        <w:t>Remote Access</w:t>
      </w:r>
    </w:p>
    <w:p>
      <w:r>
        <w:t>Remote access follows the practices outlined here and is reviewed regularly. Exceptions require written sign-off from a department head and are logged for audit. The identity provider is reviewed monthly to confirm it meets the current standard. The process is tested quarterly to verify that controls operate as intended. Non-compliance may result in escalation to the IT desk and corrective action. Exceptions require written sign-off from the people operations team and are logged for audit.</w:t>
      </w:r>
    </w:p>
    <w:p>
      <w:r>
        <w:t>Staff are expected to follow this procedure without deviation unless a department head grants a waiver. The process is tested every two weeks to verify that controls operate as intended. Every change is recorded in the monitoring stack so that actions remain attributable. Supporting runbooks are maintained alongside this document and kept approved. Records related to this section are kept documented and made available to the legal team on request.</w:t>
      </w:r>
    </w:p>
    <w:p>
      <w:r>
        <w:t>Staff are expected to follow this procedure without deviation unless the support lead grants a waiver. The data warehouse is reviewed monthly to confirm it meets the current standard. Staff are expected to follow this procedure without deviation unless a direct manager grants a waiver. The customer portal is reviewed every business day to confirm it meets the current standard. Training on this topic is delivered annually and tracked to completion. Exceptions require written sign-off from the data steward and are logged for audit. Owners must keep the customer portal aligned with the thresholds described in this section.</w:t>
      </w:r>
    </w:p>
    <w:p>
      <w:r>
        <w:t>Exceptions require written sign-off from a direct manager and are logged for audit. Where this policy conflicts with a contractual obligation, the stricter requirement applies. The CI pipeline is reviewed annually to confirm it meets the current standard. Metrics for this area are reported twice a year and reviewed by the privacy office. Where this policy conflicts with a contractual obligation, the stricter requirement applies. Exceptions require written sign-off from the compliance officer and are logged for audit.</w:t>
      </w:r>
    </w:p>
    <w:p>
      <w:r>
        <w:t>Non-compliance may result in escalation to the people operations team and corrective action. Exceptions require written sign-off from the support lead and are logged for audit. Every change is recorded in the production cluster so that actions remain attributable. Access to the VPN gateway is granted on a standardized basis and revoked when no longer required. Metrics for this area are reported every two weeks and reviewed by the on-call engineer.</w:t>
      </w:r>
    </w:p>
    <w:p>
      <w:pPr>
        <w:pStyle w:val="Heading1"/>
      </w:pPr>
      <w:r>
        <w:t>Printer and Peripheral</w:t>
      </w:r>
    </w:p>
    <w:p>
      <w:r>
        <w:t>Teams handling printer and peripheral must comply with the requirements that follow. Any incident affecting the VPN gateway is triaged by a department head within the stated window. Owners must keep the identity provider aligned with the thresholds described in this section. Access to the VPN gateway is granted on a reviewed basis and revoked when no longer required.</w:t>
      </w:r>
    </w:p>
    <w:p>
      <w:r>
        <w:t>Where this policy conflicts with a contractual obligation, the stricter requirement applies. Access to the CI pipeline is granted on a compliant basis and revoked when no longer required. Non-compliance may result in escalation to the platform team and corrective action. Owners must keep the data warehouse aligned with the thresholds described in this section. Every change is recorded in the backup vault so that actions remain attributable. All requests must be reviewed and approved by the compliance officer before they take effect. Metrics for this area are reported twice a year and reviewed by a department head.</w:t>
      </w:r>
    </w:p>
    <w:p>
      <w:r>
        <w:t>Records related to this section are kept documented and made available to the compliance officer on request. Where this policy conflicts with a contractual obligation, the stricter requirement applies. Owners must keep the VPN gateway aligned with the thresholds described in this section. Every change is recorded in the document store so that actions remain attributable. Owners must keep the VPN gateway aligned with the thresholds described in this section.</w:t>
      </w:r>
    </w:p>
    <w:p>
      <w:r>
        <w:t>Any incident affecting the data warehouse is triaged by a direct manager within the stated window. Metrics for this area are reported monthly and reviewed by the legal team. Staff are expected to follow this procedure without deviation unless the IT desk grants a waiver. Exceptions require written sign-off from the data steward and are logged for audit. Supporting runbooks are maintained alongside this document and kept monitored.</w:t>
      </w:r>
    </w:p>
    <w:p>
      <w:r>
        <w:t>Supporting runbooks are maintained alongside this document and kept automated. Where this policy conflicts with a contractual obligation, the stricter requirement applies. Metrics for this area are reported annually and reviewed by the data steward. Owners must keep the ticketing system aligned with the thresholds described in this section. The artifact registry is reviewed twice a year to confirm it meets the current standard. The process is tested twice a year to verify that controls operate as intended.</w:t>
      </w:r>
    </w:p>
    <w:p>
      <w:pPr>
        <w:pStyle w:val="Heading1"/>
      </w:pPr>
      <w:r>
        <w:t>Disaster Recovery</w:t>
      </w:r>
    </w:p>
    <w:p>
      <w:r>
        <w:t>The following standards apply to disaster recovery and are mandatory for all teams. Owners must keep the ticketing system aligned with the thresholds described in this section. Where this policy conflicts with a contractual obligation, the stricter requirement applies. Owners must keep the backup vault aligned with the thresholds described in this section. Owners must keep the CI pipeline aligned with the thresholds described in this section.</w:t>
      </w:r>
    </w:p>
    <w:p>
      <w:r>
        <w:t>Supporting runbooks are maintained alongside this document and kept standardized. Non-compliance may result in escalation to the data steward and corrective action. Staff are expected to follow this procedure without deviation unless the on-call engineer grants a waiver. Metrics for this area are reported each sprint and reviewed by the compliance officer. Supporting runbooks are maintained alongside this document and kept documented.</w:t>
      </w:r>
    </w:p>
    <w:p>
      <w:r>
        <w:t>Where this policy conflicts with a contractual obligation, the stricter requirement applies. Access to the monitoring stack is granted on a compliant basis and revoked when no longer required. Staff are expected to follow this procedure without deviation unless the on-call engineer grants a waiver. The process is tested quarterly to verify that controls operate as intended. Any incident affecting the VPN gateway is triaged by the platform team within the stated window. Metrics for this area are reported twice a year and reviewed by the finance controller.</w:t>
      </w:r>
    </w:p>
    <w:p>
      <w:r>
        <w:t>Every change is recorded in the backup vault so that actions remain attributable. The identity provider is reviewed every business day to confirm it meets the current standard. Staff are expected to follow this procedure without deviation unless the privacy office grants a waiver. Metrics for this area are reported quarterly and reviewed by the compliance officer.</w:t>
      </w:r>
    </w:p>
    <w:p>
      <w:r>
        <w:t>Where this policy conflicts with a contractual obligation, the stricter requirement applies. Training on this topic is delivered monthly and tracked to completion. The process is tested every business day to verify that controls operate as intended. Where this policy conflicts with a contractual obligation, the stricter requirement applies. Any incident affecting the identity provider is triaged by a direct manager within the stated window. Records related to this section are kept encrypted and made available to the data steward on request.</w:t>
      </w:r>
    </w:p>
    <w:p>
      <w:r>
        <w:t>Owners must keep the customer portal aligned with the thresholds described in this section. Owners must keep the document store aligned with the thresholds described in this section. Non-compliance may result in escalation to the security team and corrective action. All requests must be documented and approved by the IT desk before they take effect.</w:t>
      </w:r>
    </w:p>
    <w:p>
      <w:pPr>
        <w:pStyle w:val="Heading1"/>
      </w:pPr>
      <w:r>
        <w:t>Acceptable Use (Part 2)</w:t>
      </w:r>
    </w:p>
    <w:p>
      <w:r>
        <w:t>This part of the document covers acceptable use (part 2) and the controls around it. Non-compliance may result in escalation to the product manager and corrective action. Any incident affecting the production cluster is triaged by the IT desk within the stated window. Any incident affecting the identity provider is triaged by the IT desk within the stated window. Access to the ticketing system is granted on a monitored basis and revoked when no longer required.</w:t>
      </w:r>
    </w:p>
    <w:p>
      <w:r>
        <w:t>Supporting runbooks are maintained alongside this document and kept documented. Exceptions require written sign-off from a department head and are logged for audit. Staff are expected to follow this procedure without deviation unless a direct manager grants a waiver. Owners must keep the ticketing system aligned with the thresholds described in this section. Every change is recorded in the ticketing system so that actions remain attributable. The identity provider is reviewed on a rolling basis to confirm it meets the current standard.</w:t>
      </w:r>
    </w:p>
    <w:p>
      <w:r>
        <w:t>Exceptions require written sign-off from the IT desk and are logged for audit. Exceptions require written sign-off from the IT desk and are logged for audit. All requests must be monitored and approved by the security team before they take effect. Exceptions require written sign-off from a direct manager and are logged for audit.</w:t>
      </w:r>
    </w:p>
    <w:p>
      <w:r>
        <w:t>Access to the production cluster is granted on a encrypted basis and revoked when no longer required. Staff are expected to follow this procedure without deviation unless a department head grants a waiver. Supporting runbooks are maintained alongside this document and kept auditable. The billing platform is reviewed every two weeks to confirm it meets the current standard. The process is tested every business day to verify that controls operate as intended. Training on this topic is delivered every two weeks and tracked to completion. Records related to this section are kept reviewed and made available to the people operations team on request.</w:t>
      </w:r>
    </w:p>
    <w:p>
      <w:r>
        <w:t>Metrics for this area are reported every business day and reviewed by a department head. Supporting runbooks are maintained alongside this document and kept monitored. Metrics for this area are reported annually and reviewed by the finance controller. The data warehouse is reviewed each sprint to confirm it meets the current standard. Metrics for this area are reported monthly and reviewed by the compliance officer. All requests must be monitored and approved by the people operations team before they take effect.</w:t>
      </w:r>
    </w:p>
    <w:p>
      <w:pPr>
        <w:pStyle w:val="Heading1"/>
      </w:pPr>
      <w:r>
        <w:t>Device Encryption (Part 2)</w:t>
      </w:r>
    </w:p>
    <w:p>
      <w:r>
        <w:t>Responsibilities and limits for device encryption (part 2) are set out in this section. Owners must keep the VPN gateway aligned with the thresholds described in this section. Metrics for this area are reported quarterly and reviewed by the security team. The document store is reviewed monthly to confirm it meets the current standard. The process is tested annually to verify that controls operate as intended. Non-compliance may result in escalation to the privacy office and corrective action.</w:t>
      </w:r>
    </w:p>
    <w:p>
      <w:r>
        <w:t>Metrics for this area are reported annually and reviewed by the people operations team. Supporting runbooks are maintained alongside this document and kept documented. The process is tested quarterly to verify that controls operate as intended. Training on this topic is delivered every two weeks and tracked to completion. Supporting runbooks are maintained alongside this document and kept compliant. Records related to this section are kept monitored and made available to a department head on request. Any incident affecting the monitoring stack is triaged by the support lead within the stated window.</w:t>
      </w:r>
    </w:p>
    <w:p>
      <w:r>
        <w:t>The CI pipeline is reviewed every business day to confirm it meets the current standard. Where this policy conflicts with a contractual obligation, the stricter requirement applies. Non-compliance may result in escalation to the support lead and corrective action. Staff are expected to follow this procedure without deviation unless the finance controller grants a waiver.</w:t>
      </w:r>
    </w:p>
    <w:p>
      <w:r>
        <w:t>The billing platform is reviewed twice a year to confirm it meets the current standard. Non-compliance may result in escalation to the people operations team and corrective action. The process is tested annually to verify that controls operate as intended. Training on this topic is delivered quarterly and tracked to completion. Supporting runbooks are maintained alongside this document and kept automated. Where this policy conflicts with a contractual obligation, the stricter requirement applies.</w:t>
      </w:r>
    </w:p>
    <w:p>
      <w:r>
        <w:t>Owners must keep the billing platform aligned with the thresholds described in this section. Supporting runbooks are maintained alongside this document and kept approved. Training on this topic is delivered monthly and tracked to completion. Access to the CI pipeline is granted on a compliant basis and revoked when no longer required. The process is tested on a rolling basis to verify that controls operate as intended.</w:t>
      </w:r>
    </w:p>
    <w:p>
      <w:pPr>
        <w:pStyle w:val="Heading1"/>
      </w:pPr>
      <w:r>
        <w:t>Software Approval (Part 2)</w:t>
      </w:r>
    </w:p>
    <w:p>
      <w:r>
        <w:t>Software approval (part 2) follows the practices outlined here and is reviewed regularly. Metrics for this area are reported twice a year and reviewed by the on-call engineer. Records related to this section are kept auditable and made available to the compliance officer on request. Training on this topic is delivered twice a year and tracked to completion. Supporting runbooks are maintained alongside this document and kept compliant. Access to the customer portal is granted on a auditable basis and revoked when no longer required.</w:t>
      </w:r>
    </w:p>
    <w:p>
      <w:r>
        <w:t>Exceptions require written sign-off from a department head and are logged for audit. Access to the production cluster is granted on a encrypted basis and revoked when no longer required. Where this policy conflicts with a contractual obligation, the stricter requirement applies. Every change is recorded in the document store so that actions remain attributable. Staff are expected to follow this procedure without deviation unless the legal team grants a waiver. Supporting runbooks are maintained alongside this document and kept reviewed. The production cluster is reviewed every business day to confirm it meets the current standard.</w:t>
      </w:r>
    </w:p>
    <w:p>
      <w:r>
        <w:t>Training on this topic is delivered annually and tracked to completion. Access to the production cluster is granted on a documented basis and revoked when no longer required. Training on this topic is delivered every two weeks and tracked to completion. Every change is recorded in the VPN gateway so that actions remain attributable.</w:t>
      </w:r>
    </w:p>
    <w:p>
      <w:r>
        <w:t>Owners must keep the VPN gateway aligned with the thresholds described in this section. Training on this topic is delivered quarterly and tracked to completion. Where this policy conflicts with a contractual obligation, the stricter requirement applies. Any incident affecting the data warehouse is triaged by the legal team within the stated window. Exceptions require written sign-off from a department head and are logged for audit. Training on this topic is delivered twice a year and tracked to completion. Staff are expected to follow this procedure without deviation unless the compliance officer grants a waiver.</w:t>
      </w:r>
    </w:p>
    <w:p>
      <w:r>
        <w:t>Every change is recorded in the identity provider so that actions remain attributable. Access to the identity provider is granted on a least-privilege basis and revoked when no longer required. Non-compliance may result in escalation to the product manager and corrective action. Non-compliance may result in escalation to the privacy office and corrective action. Any incident affecting the VPN gateway is triaged by the product manager within the stated window. Exceptions require written sign-off from the compliance officer and are logged for audit.</w:t>
      </w:r>
    </w:p>
    <w:p>
      <w:pPr>
        <w:pStyle w:val="Heading1"/>
      </w:pPr>
      <w:r>
        <w:t>Account Provisioning (Part 2)</w:t>
      </w:r>
    </w:p>
    <w:p>
      <w:r>
        <w:t>Teams handling account provisioning (part 2) must comply with the requirements that follow. Metrics for this area are reported every two weeks and reviewed by the privacy office. Where this policy conflicts with a contractual obligation, the stricter requirement applies. The VPN gateway is reviewed monthly to confirm it meets the current standard.</w:t>
      </w:r>
    </w:p>
    <w:p>
      <w:r>
        <w:t>Non-compliance may result in escalation to the privacy office and corrective action. The process is tested quarterly to verify that controls operate as intended. Owners must keep the production cluster aligned with the thresholds described in this section. All requests must be compliant and approved by the IT desk before they take effect.</w:t>
      </w:r>
    </w:p>
    <w:p>
      <w:r>
        <w:t>Supporting runbooks are maintained alongside this document and kept auditable. Metrics for this area are reported quarterly and reviewed by a direct manager. Where this policy conflicts with a contractual obligation, the stricter requirement applies. Any incident affecting the customer portal is triaged by the privacy office within the stated window. Exceptions require written sign-off from the security team and are logged for audit. Metrics for this area are reported quarterly and reviewed by the legal team. The process is tested monthly to verify that controls operate as intended.</w:t>
      </w:r>
    </w:p>
    <w:p>
      <w:r>
        <w:t>Metrics for this area are reported twice a year and reviewed by the IT desk. Exceptions require written sign-off from the finance controller and are logged for audit. Any incident affecting the VPN gateway is triaged by the privacy office within the stated window. Every change is recorded in the billing platform so that actions remain attributable. Any incident affecting the production cluster is triaged by the legal team within the stated window.</w:t>
      </w:r>
    </w:p>
    <w:p>
      <w:r>
        <w:t>Non-compliance may result in escalation to the security team and corrective action. Records related to this section are kept automated and made available to the privacy office on request. Training on this topic is delivered every business day and tracked to completion. The ticketing system is reviewed quarterly to confirm it meets the current standard.</w:t>
      </w:r>
    </w:p>
    <w:p>
      <w:r>
        <w:t>Access to the document store is granted on a standardized basis and revoked when no longer required. Supporting runbooks are maintained alongside this document and kept approved. Non-compliance may result in escalation to the platform team and corrective action. Owners must keep the VPN gateway aligned with the thresholds described in this section. All requests must be auditable and approved by the IT desk before they take effect.</w:t>
      </w:r>
    </w:p>
    <w:p>
      <w:pPr>
        <w:pStyle w:val="Heading1"/>
      </w:pPr>
      <w:r>
        <w:t>Network and Wi-Fi (Part 2)</w:t>
      </w:r>
    </w:p>
    <w:p>
      <w:r>
        <w:t>This part of the document covers network and wi-fi (part 2) and the controls around it. The process is tested each sprint to verify that controls operate as intended. Exceptions require written sign-off from a direct manager and are logged for audit. Where this policy conflicts with a contractual obligation, the stricter requirement applies.</w:t>
      </w:r>
    </w:p>
    <w:p>
      <w:r>
        <w:t>Supporting runbooks are maintained alongside this document and kept approved. Supporting runbooks are maintained alongside this document and kept auditable. Access to the data warehouse is granted on a automated basis and revoked when no longer required. Staff are expected to follow this procedure without deviation unless the privacy office grants a waiver.</w:t>
      </w:r>
    </w:p>
    <w:p>
      <w:r>
        <w:t>Every change is recorded in the backup vault so that actions remain attributable. The artifact registry is reviewed twice a year to confirm it meets the current standard. Every change is recorded in the CI pipeline so that actions remain attributable. Staff are expected to follow this procedure without deviation unless the finance controller grants a waiver. The process is tested each sprint to verify that controls operate as intended.</w:t>
      </w:r>
    </w:p>
    <w:p>
      <w:r>
        <w:t>All requests must be automated and approved by the people operations team before they take effect. Non-compliance may result in escalation to the people operations team and corrective action. Staff are expected to follow this procedure without deviation unless the compliance officer grants a waiver. Supporting runbooks are maintained alongside this document and kept documented. Supporting runbooks are maintained alongside this document and kept least-privilege. Supporting runbooks are maintained alongside this document and kept monitored. Metrics for this area are reported annually and reviewed by the platform team.</w:t>
      </w:r>
    </w:p>
    <w:p>
      <w:r>
        <w:t>The process is tested twice a year to verify that controls operate as intended. Supporting runbooks are maintained alongside this document and kept standardized. Exceptions require written sign-off from a direct manager and are logged for audit. Access to the monitoring stack is granted on a monitored basis and revoked when no longer required. The process is tested every business day to verify that controls operate as intended. Any incident affecting the ticketing system is triaged by the finance controller within the stated window. Non-compliance may result in escalation to the support lead and corrective action.</w:t>
      </w:r>
    </w:p>
    <w:p>
      <w:pPr>
        <w:pStyle w:val="Heading1"/>
      </w:pPr>
      <w:r>
        <w:t>Data Backup (Part 2)</w:t>
      </w:r>
    </w:p>
    <w:p>
      <w:r>
        <w:t>The following standards apply to data backup (part 2) and are mandatory for all teams. Every change is recorded in the backup vault so that actions remain attributable. All requests must be automated and approved by the product manager before they take effect. Owners must keep the artifact registry aligned with the thresholds described in this section. Where this policy conflicts with a contractual obligation, the stricter requirement applies.</w:t>
      </w:r>
    </w:p>
    <w:p>
      <w:r>
        <w:t>The process is tested every business day to verify that controls operate as intended. The process is tested every two weeks to verify that controls operate as intended. The process is tested every two weeks to verify that controls operate as intended. Owners must keep the monitoring stack aligned with the thresholds described in this section. Supporting runbooks are maintained alongside this document and kept encrypted. Every change is recorded in the ticketing system so that actions remain attributable.</w:t>
      </w:r>
    </w:p>
    <w:p>
      <w:r>
        <w:t>Supporting runbooks are maintained alongside this document and kept approved. Staff are expected to follow this procedure without deviation unless the legal team grants a waiver. Owners must keep the backup vault aligned with the thresholds described in this section. Every change is recorded in the backup vault so that actions remain attributable. Training on this topic is delivered each sprint and tracked to completion. Any incident affecting the artifact registry is triaged by the compliance officer within the stated window. Exceptions require written sign-off from the people operations team and are logged for audit.</w:t>
      </w:r>
    </w:p>
    <w:p>
      <w:r>
        <w:t>The process is tested monthly to verify that controls operate as intended. Any incident affecting the customer portal is triaged by the product manager within the stated window. Any incident affecting the artifact registry is triaged by the IT desk within the stated window. The process is tested each sprint to verify that controls operate as intended. All requests must be standardized and approved by the privacy office before they take effect. Metrics for this area are reported on a rolling basis and reviewed by a direct manager. Exceptions require written sign-off from the product manager and are logged for audit.</w:t>
      </w:r>
    </w:p>
    <w:p>
      <w:r>
        <w:t>Supporting runbooks are maintained alongside this document and kept documented. The process is tested every business day to verify that controls operate as intended. Non-compliance may result in escalation to the legal team and corrective action. Owners must keep the artifact registry aligned with the thresholds described in this section. All requests must be automated and approved by the support lead before they take effect. Training on this topic is delivered each sprint and tracked to completion. Any incident affecting the document store is triaged by the support lead within the stated window.</w:t>
      </w:r>
    </w:p>
    <w:p>
      <w:pPr>
        <w:pStyle w:val="Heading1"/>
      </w:pPr>
      <w:r>
        <w:t>Asset Inventory (Part 2)</w:t>
      </w:r>
    </w:p>
    <w:p>
      <w:r>
        <w:t>Teams handling asset inventory (part 2) must comply with the requirements that follow. Access to the VPN gateway is granted on a encrypted basis and revoked when no longer required. Records related to this section are kept standardized and made available to the product manager on request. Exceptions require written sign-off from the IT desk and are logged for audit.</w:t>
      </w:r>
    </w:p>
    <w:p>
      <w:r>
        <w:t>Exceptions require written sign-off from the platform team and are logged for audit. Staff are expected to follow this procedure without deviation unless the data steward grants a waiver. Where this policy conflicts with a contractual obligation, the stricter requirement applies. Owners must keep the data warehouse aligned with the thresholds described in this section. Non-compliance may result in escalation to the privacy office and corrective action.</w:t>
      </w:r>
    </w:p>
    <w:p>
      <w:r>
        <w:t>Exceptions require written sign-off from the on-call engineer and are logged for audit. Records related to this section are kept monitored and made available to the support lead on request. Access to the customer portal is granted on a monitored basis and revoked when no longer required. Records related to this section are kept monitored and made available to the compliance officer on request. Supporting runbooks are maintained alongside this document and kept compliant. Any incident affecting the monitoring stack is triaged by the platform team within the stated window.</w:t>
      </w:r>
    </w:p>
    <w:p>
      <w:r>
        <w:t>Every change is recorded in the monitoring stack so that actions remain attributable. Metrics for this area are reported each sprint and reviewed by the privacy office. Owners must keep the backup vault aligned with the thresholds described in this section. Non-compliance may result in escalation to the compliance officer and corrective action. The process is tested every business day to verify that controls operate as intended. Access to the identity provider is granted on a monitored basis and revoked when no longer required.</w:t>
      </w:r>
    </w:p>
    <w:p>
      <w:r>
        <w:t>Supporting runbooks are maintained alongside this document and kept automated. Any incident affecting the document store is triaged by the support lead within the stated window. Exceptions require written sign-off from the product manager and are logged for audit. Owners must keep the CI pipeline aligned with the thresholds described in this section. Every change is recorded in the backup vault so that actions remain attributable. Every change is recorded in the identity provider so that actions remain attributable. Exceptions require written sign-off from a direct manager and are logged for audit.</w:t>
      </w:r>
    </w:p>
    <w:p>
      <w:pPr>
        <w:pStyle w:val="Heading1"/>
      </w:pPr>
      <w:r>
        <w:t>Patch Management (Part 2)</w:t>
      </w:r>
    </w:p>
    <w:p>
      <w:r>
        <w:t>The following standards apply to patch management (part 2) and are mandatory for all teams. Access to the backup vault is granted on a approved basis and revoked when no longer required. Metrics for this area are reported each sprint and reviewed by the legal team. Any incident affecting the data warehouse is triaged by a direct manager within the stated window. Training on this topic is delivered every business day and tracked to completion.</w:t>
      </w:r>
    </w:p>
    <w:p>
      <w:r>
        <w:t>Any incident affecting the ticketing system is triaged by the finance controller within the stated window. All requests must be compliant and approved by the legal team before they take effect. The process is tested quarterly to verify that controls operate as intended. Metrics for this area are reported every business day and reviewed by the product manager. Owners must keep the artifact registry aligned with the thresholds described in this section. Metrics for this area are reported quarterly and reviewed by the compliance officer. All requests must be compliant and approved by the finance controller before they take effect.</w:t>
      </w:r>
    </w:p>
    <w:p>
      <w:r>
        <w:t>Records related to this section are kept documented and made available to the people operations team on request. Records related to this section are kept auditable and made available to the legal team on request. Any incident affecting the VPN gateway is triaged by a department head within the stated window. Supporting runbooks are maintained alongside this document and kept reviewed. The process is tested twice a year to verify that controls operate as intended. All requests must be reviewed and approved by the platform team before they take effect. Where this policy conflicts with a contractual obligation, the stricter requirement applies.</w:t>
      </w:r>
    </w:p>
    <w:p>
      <w:r>
        <w:t>Records related to this section are kept approved and made available to the compliance officer on request. Non-compliance may result in escalation to the legal team and corrective action. All requests must be reviewed and approved by a department head before they take effect. Non-compliance may result in escalation to the support lead and corrective action.</w:t>
      </w:r>
    </w:p>
    <w:p>
      <w:r>
        <w:t>Staff are expected to follow this procedure without deviation unless the people operations team grants a waiver. The backup vault is reviewed every two weeks to confirm it meets the current standard. Exceptions require written sign-off from the privacy office and are logged for audit. Supporting runbooks are maintained alongside this document and kept compliant. Owners must keep the backup vault aligned with the thresholds described in this section.</w:t>
      </w:r>
    </w:p>
    <w:p>
      <w:pPr>
        <w:pStyle w:val="Heading1"/>
      </w:pPr>
      <w:r>
        <w:t>Cloud Governance (Part 2)</w:t>
      </w:r>
    </w:p>
    <w:p>
      <w:r>
        <w:t>Teams handling cloud governance (part 2) must comply with the requirements that follow. Where this policy conflicts with a contractual obligation, the stricter requirement applies. All requests must be reviewed and approved by a department head before they take effect. Owners must keep the production cluster aligned with the thresholds described in this section. The process is tested on a rolling basis to verify that controls operate as intended.</w:t>
      </w:r>
    </w:p>
    <w:p>
      <w:r>
        <w:t>Training on this topic is delivered every two weeks and tracked to completion. Supporting runbooks are maintained alongside this document and kept approved. Owners must keep the artifact registry aligned with the thresholds described in this section. Staff are expected to follow this procedure without deviation unless the product manager grants a waiver.</w:t>
      </w:r>
    </w:p>
    <w:p>
      <w:r>
        <w:t>Supporting runbooks are maintained alongside this document and kept approved. Owners must keep the CI pipeline aligned with the thresholds described in this section. Supporting runbooks are maintained alongside this document and kept encrypted. The process is tested annually to verify that controls operate as intended. The process is tested quarterly to verify that controls operate as intended. Owners must keep the document store aligned with the thresholds described in this section.</w:t>
      </w:r>
    </w:p>
    <w:p>
      <w:r>
        <w:t>Exceptions require written sign-off from a department head and are logged for audit. Every change is recorded in the identity provider so that actions remain attributable. Any incident affecting the customer portal is triaged by the compliance officer within the stated window. Staff are expected to follow this procedure without deviation unless a department head grants a waiver. The billing platform is reviewed every business day to confirm it meets the current standard. Owners must keep the ticketing system aligned with the thresholds described in this section. Where this policy conflicts with a contractual obligation, the stricter requirement applies.</w:t>
      </w:r>
    </w:p>
    <w:p>
      <w:r>
        <w:t>Non-compliance may result in escalation to the security team and corrective action. The process is tested annually to verify that controls operate as intended. All requests must be compliant and approved by the compliance officer before they take effect. Supporting runbooks are maintained alongside this document and kept documented.</w:t>
      </w:r>
    </w:p>
    <w:p>
      <w:r>
        <w:t>Access to the production cluster is granted on a auditable basis and revoked when no longer required. Non-compliance may result in escalation to the privacy office and corrective action. Training on this topic is delivered each sprint and tracked to completion. All requests must be automated and approved by the privacy office before they take effect. The CI pipeline is reviewed annually to confirm it meets the current standard. Exceptions require written sign-off from the finance controller and are logged for audit. Supporting runbooks are maintained alongside this document and kept automated.</w:t>
      </w:r>
    </w:p>
    <w:p>
      <w:pPr>
        <w:pStyle w:val="Heading1"/>
      </w:pPr>
      <w:r>
        <w:t>Remote Access (Part 2)</w:t>
      </w:r>
    </w:p>
    <w:p>
      <w:r>
        <w:t>This part of the document covers remote access (part 2) and the controls around it. All requests must be least-privilege and approved by the IT desk before they take effect. The CI pipeline is reviewed every business day to confirm it meets the current standard. All requests must be documented and approved by the finance controller before they take effect.</w:t>
      </w:r>
    </w:p>
    <w:p>
      <w:r>
        <w:t>Exceptions require written sign-off from the on-call engineer and are logged for audit. Access to the VPN gateway is granted on a automated basis and revoked when no longer required. Owners must keep the document store aligned with the thresholds described in this section. The process is tested every business day to verify that controls operate as intended. Metrics for this area are reported annually and reviewed by the finance controller.</w:t>
      </w:r>
    </w:p>
    <w:p>
      <w:r>
        <w:t>All requests must be documented and approved by the compliance officer before they take effect. Access to the monitoring stack is granted on a documented basis and revoked when no longer required. Metrics for this area are reported every two weeks and reviewed by a department head. Every change is recorded in the ticketing system so that actions remain attributable. Supporting runbooks are maintained alongside this document and kept auditable.</w:t>
      </w:r>
    </w:p>
    <w:p>
      <w:r>
        <w:t>Metrics for this area are reported on a rolling basis and reviewed by the support lead. Training on this topic is delivered each sprint and tracked to completion. The data warehouse is reviewed each sprint to confirm it meets the current standard. Staff are expected to follow this procedure without deviation unless the platform team grants a waiver. Training on this topic is delivered monthly and tracked to completion. Owners must keep the backup vault aligned with the thresholds described in this section. Non-compliance may result in escalation to the platform team and corrective action.</w:t>
      </w:r>
    </w:p>
    <w:p>
      <w:r>
        <w:t>Every change is recorded in the VPN gateway so that actions remain attributable. Training on this topic is delivered monthly and tracked to completion. Metrics for this area are reported every business day and reviewed by the on-call engineer. Exceptions require written sign-off from the support lead and are logged for audit. The production cluster is reviewed quarterly to confirm it meets the current standard. Exceptions require written sign-off from the IT desk and are logged for audit.</w:t>
      </w:r>
    </w:p>
    <w:p>
      <w:pPr>
        <w:pStyle w:val="Heading1"/>
      </w:pPr>
      <w:r>
        <w:t>Printer and Peripheral (Part 2)</w:t>
      </w:r>
    </w:p>
    <w:p>
      <w:r>
        <w:t>Printer and peripheral (part 2) is managed according to the rules described below. Records related to this section are kept approved and made available to the platform team on request. Supporting runbooks are maintained alongside this document and kept auditable. Access to the monitoring stack is granted on a monitored basis and revoked when no longer required. Staff are expected to follow this procedure without deviation unless a department head grants a waiver.</w:t>
      </w:r>
    </w:p>
    <w:p>
      <w:r>
        <w:t>The process is tested on a rolling basis to verify that controls operate as intended. All requests must be least-privilege and approved by the privacy office before they take effect. Any incident affecting the customer portal is triaged by the product manager within the stated window. Every change is recorded in the VPN gateway so that actions remain attributable. Owners must keep the artifact registry aligned with the thresholds described in this section. The CI pipeline is reviewed on a rolling basis to confirm it meets the current standard.</w:t>
      </w:r>
    </w:p>
    <w:p>
      <w:r>
        <w:t>Training on this topic is delivered each sprint and tracked to completion. Records related to this section are kept documented and made available to the platform team on request. Any incident affecting the data warehouse is triaged by the privacy office within the stated window. Exceptions require written sign-off from the legal team and are logged for audit.</w:t>
      </w:r>
    </w:p>
    <w:p>
      <w:r>
        <w:t>Training on this topic is delivered every two weeks and tracked to completion. Owners must keep the backup vault aligned with the thresholds described in this section. Owners must keep the backup vault aligned with the thresholds described in this section. Where this policy conflicts with a contractual obligation, the stricter requirement applies.</w:t>
      </w:r>
    </w:p>
    <w:p>
      <w:r>
        <w:t>Owners must keep the identity provider aligned with the thresholds described in this section. The billing platform is reviewed every two weeks to confirm it meets the current standard. The process is tested every business day to verify that controls operate as intended. All requests must be documented and approved by the support lead before they take effect.</w:t>
      </w:r>
    </w:p>
    <w:p>
      <w:r>
        <w:t>Where this policy conflicts with a contractual obligation, the stricter requirement applies. Every change is recorded in the artifact registry so that actions remain attributable. Any incident affecting the CI pipeline is triaged by the data steward within the stated window. Training on this topic is delivered annually and tracked to completion. Metrics for this area are reported on a rolling basis and reviewed by a department head. All requests must be monitored and approved by the people operations team before they take effect.</w:t>
      </w:r>
    </w:p>
    <w:p>
      <w:pPr>
        <w:pStyle w:val="Heading1"/>
      </w:pPr>
      <w:r>
        <w:t>Disaster Recovery (Part 2)</w:t>
      </w:r>
    </w:p>
    <w:p>
      <w:r>
        <w:t>Disaster recovery (part 2) is managed according to the rules described below. The process is tested every business day to verify that controls operate as intended. Staff are expected to follow this procedure without deviation unless the IT desk grants a waiver. Exceptions require written sign-off from the compliance officer and are logged for audit. Exceptions require written sign-off from the data steward and are logged for audit.</w:t>
      </w:r>
    </w:p>
    <w:p>
      <w:r>
        <w:t>Where this policy conflicts with a contractual obligation, the stricter requirement applies. The artifact registry is reviewed on a rolling basis to confirm it meets the current standard. Staff are expected to follow this procedure without deviation unless the privacy office grants a waiver. Exceptions require written sign-off from a department head and are logged for audit.</w:t>
      </w:r>
    </w:p>
    <w:p>
      <w:r>
        <w:t>Any incident affecting the VPN gateway is triaged by the legal team within the stated window. Where this policy conflicts with a contractual obligation, the stricter requirement applies. Access to the customer portal is granted on a automated basis and revoked when no longer required. Every change is recorded in the VPN gateway so that actions remain attributable. Access to the VPN gateway is granted on a documented basis and revoked when no longer required.</w:t>
      </w:r>
    </w:p>
    <w:p>
      <w:r>
        <w:t>Training on this topic is delivered on a rolling basis and tracked to completion. Any incident affecting the backup vault is triaged by a department head within the stated window. The identity provider is reviewed annually to confirm it meets the current standard. Where this policy conflicts with a contractual obligation, the stricter requirement applies. Training on this topic is delivered annually and tracked to completion. Records related to this section are kept compliant and made available to the people operations team on request.</w:t>
      </w:r>
    </w:p>
    <w:p>
      <w:r>
        <w:t>Every change is recorded in the artifact registry so that actions remain attributable. Non-compliance may result in escalation to the privacy office and corrective action. Metrics for this area are reported every two weeks and reviewed by the platform team. Owners must keep the document store aligned with the thresholds described in this section. The backup vault is reviewed each sprint to confirm it meets the current standard. Non-compliance may result in escalation to the security team and corrective action. The process is tested quarterly to verify that controls operate as intended.</w:t>
      </w:r>
    </w:p>
    <w:p>
      <w:pPr>
        <w:pStyle w:val="Heading1"/>
      </w:pPr>
      <w:r>
        <w:t>Acceptable Use (Part 3)</w:t>
      </w:r>
    </w:p>
    <w:p>
      <w:r>
        <w:t>Responsibilities and limits for acceptable use (part 3) are set out in this section. All requests must be automated and approved by the platform team before they take effect. The document store is reviewed monthly to confirm it meets the current standard. Exceptions require written sign-off from a department head and are logged for audit.</w:t>
      </w:r>
    </w:p>
    <w:p>
      <w:r>
        <w:t>Owners must keep the artifact registry aligned with the thresholds described in this section. Where this policy conflicts with a contractual obligation, the stricter requirement applies. Supporting runbooks are maintained alongside this document and kept least-privilege. Metrics for this area are reported monthly and reviewed by the compliance officer. Records related to this section are kept least-privilege and made available to the compliance officer on request. Exceptions require written sign-off from the IT desk and are logged for audit.</w:t>
      </w:r>
    </w:p>
    <w:p>
      <w:r>
        <w:t>The process is tested every two weeks to verify that controls operate as intended. All requests must be compliant and approved by the privacy office before they take effect. Every change is recorded in the monitoring stack so that actions remain attributable. Every change is recorded in the CI pipeline so that actions remain attributable. Training on this topic is delivered every two weeks and tracked to completion.</w:t>
      </w:r>
    </w:p>
    <w:p>
      <w:r>
        <w:t>Non-compliance may result in escalation to the compliance officer and corrective action. Supporting runbooks are maintained alongside this document and kept least-privilege. The process is tested quarterly to verify that controls operate as intended. Non-compliance may result in escalation to the product manager and corrective action. All requests must be encrypted and approved by the platform team before they take effect.</w:t>
      </w:r>
    </w:p>
    <w:p>
      <w:r>
        <w:t>Training on this topic is delivered on a rolling basis and tracked to completion. Metrics for this area are reported each sprint and reviewed by the finance controller. The process is tested every two weeks to verify that controls operate as intended. Supporting runbooks are maintained alongside this document and kept standardized. Training on this topic is delivered twice a year and tracked to completion.</w:t>
      </w:r>
    </w:p>
    <w:p>
      <w:r>
        <w:t>Records related to this section are kept approved and made available to the product manager on request. Any incident affecting the customer portal is triaged by the privacy office within the stated window. Training on this topic is delivered on a rolling basis and tracked to completion. All requests must be reviewed and approved by the IT desk before they take effect. Training on this topic is delivered monthly and tracked to completion.</w:t>
      </w:r>
    </w:p>
    <w:p>
      <w:pPr>
        <w:pStyle w:val="Heading1"/>
      </w:pPr>
      <w:r>
        <w:t>Device Encryption (Part 3)</w:t>
      </w:r>
    </w:p>
    <w:p>
      <w:r>
        <w:t>This section defines how device encryption (part 3) is governed across the organization. Owners must keep the monitoring stack aligned with the thresholds described in this section. Access to the customer portal is granted on a documented basis and revoked when no longer required. The process is tested every two weeks to verify that controls operate as intended. Supporting runbooks are maintained alongside this document and kept least-privilege.</w:t>
      </w:r>
    </w:p>
    <w:p>
      <w:r>
        <w:t>The customer portal is reviewed quarterly to confirm it meets the current standard. Access to the identity provider is granted on a documented basis and revoked when no longer required. Staff are expected to follow this procedure without deviation unless the privacy office grants a waiver. Owners must keep the backup vault aligned with the thresholds described in this section.</w:t>
      </w:r>
    </w:p>
    <w:p>
      <w:r>
        <w:t>Every change is recorded in the ticketing system so that actions remain attributable. Training on this topic is delivered quarterly and tracked to completion. Training on this topic is delivered each sprint and tracked to completion. Any incident affecting the monitoring stack is triaged by a direct manager within the stated window. All requests must be automated and approved by a direct manager before they take effect. Access to the billing platform is granted on a reviewed basis and revoked when no longer required. Supporting runbooks are maintained alongside this document and kept standardized.</w:t>
      </w:r>
    </w:p>
    <w:p>
      <w:r>
        <w:t>Training on this topic is delivered monthly and tracked to completion. Records related to this section are kept automated and made available to the platform team on request. Owners must keep the billing platform aligned with the thresholds described in this section. The process is tested monthly to verify that controls operate as intended. All requests must be documented and approved by the on-call engineer before they take effect. Metrics for this area are reported quarterly and reviewed by the privacy office. Every change is recorded in the document store so that actions remain attributable.</w:t>
      </w:r>
    </w:p>
    <w:p>
      <w:r>
        <w:t>Staff are expected to follow this procedure without deviation unless the IT desk grants a waiver. The monitoring stack is reviewed every business day to confirm it meets the current standard. Where this policy conflicts with a contractual obligation, the stricter requirement applies. Access to the data warehouse is granted on a standardized basis and revoked when no longer required.</w:t>
      </w:r>
    </w:p>
    <w:p>
      <w:pPr>
        <w:pStyle w:val="Heading1"/>
      </w:pPr>
      <w:r>
        <w:t>Software Approval (Part 3)</w:t>
      </w:r>
    </w:p>
    <w:p>
      <w:r>
        <w:t>Responsibilities and limits for software approval (part 3) are set out in this section. Non-compliance may result in escalation to a direct manager and corrective action. The VPN gateway is reviewed twice a year to confirm it meets the current standard. Exceptions require written sign-off from a department head and are logged for audit. Staff are expected to follow this procedure without deviation unless a department head grants a waiver.</w:t>
      </w:r>
    </w:p>
    <w:p>
      <w:r>
        <w:t>The data warehouse is reviewed monthly to confirm it meets the current standard. Training on this topic is delivered each sprint and tracked to completion. Access to the monitoring stack is granted on a monitored basis and revoked when no longer required. Any incident affecting the customer portal is triaged by the people operations team within the stated window. Where this policy conflicts with a contractual obligation, the stricter requirement applies. Access to the billing platform is granted on a auditable basis and revoked when no longer required. All requests must be compliant and approved by the people operations team before they take effect.</w:t>
      </w:r>
    </w:p>
    <w:p>
      <w:r>
        <w:t>Owners must keep the monitoring stack aligned with the thresholds described in this section. Metrics for this area are reported monthly and reviewed by the finance controller. Records related to this section are kept encrypted and made available to a direct manager on request. Records related to this section are kept automated and made available to a direct manager on request. Supporting runbooks are maintained alongside this document and kept auditable. Any incident affecting the customer portal is triaged by the legal team within the stated window. Owners must keep the CI pipeline aligned with the thresholds described in this section.</w:t>
      </w:r>
    </w:p>
    <w:p>
      <w:r>
        <w:t>Metrics for this area are reported twice a year and reviewed by the support lead. Any incident affecting the backup vault is triaged by the support lead within the stated window. Every change is recorded in the VPN gateway so that actions remain attributable. Training on this topic is delivered on a rolling basis and tracked to completion. Records related to this section are kept encrypted and made available to the privacy office on request. Metrics for this area are reported every business day and reviewed by the people operations team.</w:t>
      </w:r>
    </w:p>
    <w:p>
      <w:pPr>
        <w:pStyle w:val="Heading1"/>
      </w:pPr>
      <w:r>
        <w:t>Account Provisioning (Part 3)</w:t>
      </w:r>
    </w:p>
    <w:p>
      <w:r>
        <w:t>The following standards apply to account provisioning (part 3) and are mandatory for all teams. Every change is recorded in the identity provider so that actions remain attributable. All requests must be encrypted and approved by the finance controller before they take effect. Any incident affecting the document store is triaged by the product manager within the stated window. Staff are expected to follow this procedure without deviation unless the legal team grants a waiver. Non-compliance may result in escalation to a direct manager and corrective action.</w:t>
      </w:r>
    </w:p>
    <w:p>
      <w:r>
        <w:t>All requests must be encrypted and approved by the legal team before they take effect. Exceptions require written sign-off from the support lead and are logged for audit. Access to the billing platform is granted on a reviewed basis and revoked when no longer required. Access to the VPN gateway is granted on a encrypted basis and revoked when no longer required.</w:t>
      </w:r>
    </w:p>
    <w:p>
      <w:r>
        <w:t>Every change is recorded in the monitoring stack so that actions remain attributable. Non-compliance may result in escalation to the people operations team and corrective action. Staff are expected to follow this procedure without deviation unless the platform team grants a waiver. The process is tested twice a year to verify that controls operate as intended. Records related to this section are kept monitored and made available to the IT desk on request.</w:t>
      </w:r>
    </w:p>
    <w:p>
      <w:r>
        <w:t>Non-compliance may result in escalation to a department head and corrective action. Owners must keep the CI pipeline aligned with the thresholds described in this section. Supporting runbooks are maintained alongside this document and kept reviewed. Owners must keep the customer portal aligned with the thresholds described in this section.</w:t>
      </w:r>
    </w:p>
    <w:p>
      <w:r>
        <w:t>The process is tested every business day to verify that controls operate as intended. The process is tested on a rolling basis to verify that controls operate as intended. Supporting runbooks are maintained alongside this document and kept auditable. Where this policy conflicts with a contractual obligation, the stricter requirement applies. The process is tested each sprint to verify that controls operate as intended.</w:t>
      </w:r>
    </w:p>
    <w:p>
      <w:r>
        <w:t>Exceptions require written sign-off from the compliance officer and are logged for audit. Records related to this section are kept documented and made available to the platform team on request. Any incident affecting the CI pipeline is triaged by the data steward within the stated window. Every change is recorded in the billing platform so that actions remain attributable. Exceptions require written sign-off from the security team and are logged for audit. Staff are expected to follow this procedure without deviation unless a department head grants a waiver.</w:t>
      </w:r>
    </w:p>
    <w:p>
      <w:pPr>
        <w:pStyle w:val="Heading1"/>
      </w:pPr>
      <w:r>
        <w:t>Network and Wi-Fi (Part 3)</w:t>
      </w:r>
    </w:p>
    <w:p>
      <w:r>
        <w:t>Network and wi-fi (part 3) is managed according to the rules described below. The process is tested each sprint to verify that controls operate as intended. Access to the customer portal is granted on a automated basis and revoked when no longer required. Metrics for this area are reported annually and reviewed by the privacy office.</w:t>
      </w:r>
    </w:p>
    <w:p>
      <w:r>
        <w:t>Supporting runbooks are maintained alongside this document and kept approved. Records related to this section are kept standardized and made available to the data steward on request. All requests must be monitored and approved by the data steward before they take effect. Non-compliance may result in escalation to a direct manager and corrective action. All requests must be least-privilege and approved by the product manager before they take effect.</w:t>
      </w:r>
    </w:p>
    <w:p>
      <w:r>
        <w:t>Where this policy conflicts with a contractual obligation, the stricter requirement applies. All requests must be monitored and approved by the legal team before they take effect. Training on this topic is delivered each sprint and tracked to completion. The document store is reviewed monthly to confirm it meets the current standard. Exceptions require written sign-off from the product manager and are logged for audit. Every change is recorded in the backup vault so that actions remain attributable. Owners must keep the backup vault aligned with the thresholds described in this section.</w:t>
      </w:r>
    </w:p>
    <w:p>
      <w:r>
        <w:t>Staff are expected to follow this procedure without deviation unless the data steward grants a waiver. Records related to this section are kept automated and made available to the finance controller on request. Non-compliance may result in escalation to the support lead and corrective action. Supporting runbooks are maintained alongside this document and kept approved. Training on this topic is delivered twice a year and tracked to completion. Where this policy conflicts with a contractual obligation, the stricter requirement applies. Where this policy conflicts with a contractual obligation, the stricter requirement applies.</w:t>
      </w:r>
    </w:p>
    <w:p>
      <w:r>
        <w:t>Access to the backup vault is granted on a reviewed basis and revoked when no longer required. Non-compliance may result in escalation to a department head and corrective action. Training on this topic is delivered on a rolling basis and tracked to completion. Any incident affecting the monitoring stack is triaged by the IT desk within the stated window. Supporting runbooks are maintained alongside this document and kept monitored. Where this policy conflicts with a contractual obligation, the stricter requirement applies. The process is tested twice a year to verify that controls operate as intended.</w:t>
      </w:r>
    </w:p>
    <w:p>
      <w:pPr>
        <w:pStyle w:val="Heading1"/>
      </w:pPr>
      <w:r>
        <w:t>Data Backup (Part 3)</w:t>
      </w:r>
    </w:p>
    <w:p>
      <w:r>
        <w:t>Teams handling data backup (part 3) must comply with the requirements that follow. Where this policy conflicts with a contractual obligation, the stricter requirement applies. Every change is recorded in the document store so that actions remain attributable. Owners must keep the monitoring stack aligned with the thresholds described in this section. The process is tested on a rolling basis to verify that controls operate as intended. Every change is recorded in the monitoring stack so that actions remain attributable.</w:t>
      </w:r>
    </w:p>
    <w:p>
      <w:r>
        <w:t>Staff are expected to follow this procedure without deviation unless a direct manager grants a waiver. All requests must be reviewed and approved by the product manager before they take effect. Supporting runbooks are maintained alongside this document and kept monitored. Supporting runbooks are maintained alongside this document and kept compliant. The process is tested each sprint to verify that controls operate as intended. Any incident affecting the data warehouse is triaged by the privacy office within the stated window. All requests must be automated and approved by the security team before they take effect.</w:t>
      </w:r>
    </w:p>
    <w:p>
      <w:r>
        <w:t>The billing platform is reviewed annually to confirm it meets the current standard. Metrics for this area are reported every business day and reviewed by a direct manager. Training on this topic is delivered quarterly and tracked to completion. Owners must keep the CI pipeline aligned with the thresholds described in this section.</w:t>
      </w:r>
    </w:p>
    <w:p>
      <w:r>
        <w:t>Access to the production cluster is granted on a least-privilege basis and revoked when no longer required. Metrics for this area are reported annually and reviewed by the security team. Exceptions require written sign-off from the support lead and are logged for audit. Every change is recorded in the ticketing system so that actions remain attributable. All requests must be auditable and approved by the finance controller before they take effect. Where this policy conflicts with a contractual obligation, the stricter requirement applies.</w:t>
      </w:r>
    </w:p>
    <w:p>
      <w:r>
        <w:t>Supporting runbooks are maintained alongside this document and kept compliant. Owners must keep the VPN gateway aligned with the thresholds described in this section. Records related to this section are kept documented and made available to the platform team on request. Staff are expected to follow this procedure without deviation unless the data steward grants a waiver.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