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Quillhaven Engineering Handbook</w:t>
      </w:r>
    </w:p>
    <w:p>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diagram_2.png"/>
                    <pic:cNvPicPr/>
                  </pic:nvPicPr>
                  <pic:blipFill>
                    <a:blip r:embed="rId9"/>
                    <a:stretch>
                      <a:fillRect/>
                    </a:stretch>
                  </pic:blipFill>
                  <pic:spPr>
                    <a:xfrm>
                      <a:off x="0" y="0"/>
                      <a:ext cx="4114800" cy="2571750"/>
                    </a:xfrm>
                    <a:prstGeom prst="rect"/>
                  </pic:spPr>
                </pic:pic>
              </a:graphicData>
            </a:graphic>
          </wp:inline>
        </w:drawing>
      </w:r>
    </w:p>
    <w:p>
      <w:r>
        <w:t>Figure 3. Data lifecycle and retention diagram.</w:t>
      </w:r>
    </w:p>
    <w:p>
      <w:r>
        <w:t>This document is the official engineering handbook for Quillhaven. Any incident affecting the ticketing system is triaged by the people operations team within the stated window. Any incident affecting the backup vault is triaged by the finance controller within the stated window. Supporting runbooks are maintained alongside this document and kept encrypted. Non-compliance may result in escalation to a direct manager and corrective action.</w:t>
      </w:r>
    </w:p>
    <w:p>
      <w:pPr>
        <w:pStyle w:val="Heading1"/>
      </w:pPr>
      <w:r>
        <w:t>Key Operational Parameters</w:t>
      </w:r>
    </w:p>
    <w:tbl>
      <w:tblPr>
        <w:tblStyle w:val="Light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Concurrent request budget</w:t>
            </w:r>
          </w:p>
        </w:tc>
        <w:tc>
          <w:tcPr>
            <w:tcW w:type="dxa" w:w="4320"/>
          </w:tcPr>
          <w:p>
            <w:r>
              <w:t>80 requests</w:t>
            </w:r>
          </w:p>
        </w:tc>
      </w:tr>
      <w:tr>
        <w:tc>
          <w:tcPr>
            <w:tcW w:type="dxa" w:w="4320"/>
          </w:tcPr>
          <w:p>
            <w:r>
              <w:t>Target response time</w:t>
            </w:r>
          </w:p>
        </w:tc>
        <w:tc>
          <w:tcPr>
            <w:tcW w:type="dxa" w:w="4320"/>
          </w:tcPr>
          <w:p>
            <w:r>
              <w:t>24 hours</w:t>
            </w:r>
          </w:p>
        </w:tc>
      </w:tr>
      <w:tr>
        <w:tc>
          <w:tcPr>
            <w:tcW w:type="dxa" w:w="4320"/>
          </w:tcPr>
          <w:p>
            <w:r>
              <w:t>Standard approval threshold</w:t>
            </w:r>
          </w:p>
        </w:tc>
        <w:tc>
          <w:tcPr>
            <w:tcW w:type="dxa" w:w="4320"/>
          </w:tcPr>
          <w:p>
            <w:r>
              <w:t>$5000</w:t>
            </w:r>
          </w:p>
        </w:tc>
      </w:tr>
      <w:tr>
        <w:tc>
          <w:tcPr>
            <w:tcW w:type="dxa" w:w="4320"/>
          </w:tcPr>
          <w:p>
            <w:r>
              <w:t>Records retention baseline</w:t>
            </w:r>
          </w:p>
        </w:tc>
        <w:tc>
          <w:tcPr>
            <w:tcW w:type="dxa" w:w="4320"/>
          </w:tcPr>
          <w:p>
            <w:r>
              <w:t>36 months</w:t>
            </w:r>
          </w:p>
        </w:tc>
      </w:tr>
      <w:tr>
        <w:tc>
          <w:tcPr>
            <w:tcW w:type="dxa" w:w="4320"/>
          </w:tcPr>
          <w:p>
            <w:r>
              <w:t>Audit sampling rate</w:t>
            </w:r>
          </w:p>
        </w:tc>
        <w:tc>
          <w:tcPr>
            <w:tcW w:type="dxa" w:w="4320"/>
          </w:tcPr>
          <w:p>
            <w:r>
              <w:t>5 percent</w:t>
            </w:r>
          </w:p>
        </w:tc>
      </w:tr>
    </w:tbl>
    <w:p>
      <w:pPr>
        <w:pStyle w:val="Heading1"/>
      </w:pPr>
      <w:r>
        <w:t>Source Control</w:t>
      </w:r>
    </w:p>
    <w:p>
      <w:r>
        <w:t>Responsibilities and limits for source control are set out in this section. Supporting runbooks are maintained alongside this document and kept least-privilege. Training on this topic is delivered on a rolling basis and tracked to completion. Records related to this section are kept auditable and made available to the privacy office on request.</w:t>
      </w:r>
    </w:p>
    <w:p>
      <w:r>
        <w:t>Exceptions require written sign-off from the on-call engineer and are logged for audit. Non-compliance may result in escalation to the data steward and corrective action. Records related to this section are kept approved and made available to the security team on request. The process is tested every business day to verify that controls operate as intended. Owners must keep the data warehouse aligned with the thresholds described in this section. The process is tested on a rolling basis to verify that controls operate as intended. Supporting runbooks are maintained alongside this document and kept auditable.</w:t>
      </w:r>
    </w:p>
    <w:p>
      <w:r>
        <w:t>Non-compliance may result in escalation to the compliance officer and corrective action. Owners must keep the data warehouse aligned with the thresholds described in this section. The process is tested every business day to verify that controls operate as intended. Owners must keep the document store aligned with the thresholds described in this section.</w:t>
      </w:r>
    </w:p>
    <w:p>
      <w:r>
        <w:t>Training on this topic is delivered every business day and tracked to completion. Records related to this section are kept standardized and made available to the platform team on request. Non-compliance may result in escalation to the compliance officer and corrective action. Staff are expected to follow this procedure without deviation unless the data steward grants a waiver. Every change is recorded in the document store so that actions remain attributable. Where this policy conflicts with a contractual obligation, the stricter requirement applies. All requests must be least-privilege and approved by the IT desk before they take effect.</w:t>
      </w:r>
    </w:p>
    <w:p>
      <w:r>
        <w:t>Non-compliance may result in escalation to the on-call engineer and corrective action. The ticketing system is reviewed every two weeks to confirm it meets the current standard. Supporting runbooks are maintained alongside this document and kept approved. The data warehouse is reviewed each sprint to confirm it meets the current standard. Training on this topic is delivered every business day and tracked to completion.</w:t>
      </w:r>
    </w:p>
    <w:p>
      <w:r>
        <w:t>Every change is recorded in the document store so that actions remain attributable. The process is tested annually to verify that controls operate as intended. Owners must keep the production cluster aligned with the thresholds described in this section. Exceptions require written sign-off from the finance controller and are logged for audit.</w:t>
      </w:r>
    </w:p>
    <w:p>
      <w:r>
        <w:t>Records related to this section are kept compliant and made available to the platform team on request. Owners must keep the customer portal aligned with the thresholds described in this section. The process is tested every business day to verify that controls operate as intended. Any incident affecting the ticketing system is triaged by the IT desk within the stated window.</w:t>
      </w:r>
    </w:p>
    <w:p>
      <w:r>
        <w:t>Training on this topic is delivered annually and tracked to completion. Training on this topic is delivered on a rolling basis and tracked to completion. Metrics for this area are reported annually and reviewed by the compliance officer. Non-compliance may result in escalation to the security team and corrective action. Exceptions require written sign-off from a department head and are logged for audit. Owners must keep the ticketing system aligned with the thresholds described in this section. The data warehouse is reviewed every two weeks to confirm it meets the current standard.</w:t>
      </w:r>
    </w:p>
    <w:p>
      <w:pPr>
        <w:pStyle w:val="Heading1"/>
      </w:pPr>
      <w:r>
        <w:t>Code Review</w:t>
      </w:r>
    </w:p>
    <w:p>
      <w:r>
        <w:t>Teams handling code review must comply with the requirements that follow. Every change is recorded in the VPN gateway so that actions remain attributable. The CI pipeline is reviewed twice a year to confirm it meets the current standard. Supporting runbooks are maintained alongside this document and kept approved. Where this policy conflicts with a contractual obligation, the stricter requirement applies.</w:t>
      </w:r>
    </w:p>
    <w:p>
      <w:r>
        <w:t>Records related to this section are kept reviewed and made available to the support lead on request. Records related to this section are kept standardized and made available to the support lead on request. Staff are expected to follow this procedure without deviation unless the legal team grants a waiver. Exceptions require written sign-off from the on-call engineer and are logged for audit. Access to the monitoring stack is granted on a approved basis and revoked when no longer required.</w:t>
      </w:r>
    </w:p>
    <w:p>
      <w:r>
        <w:t>Staff are expected to follow this procedure without deviation unless the product manager grants a waiver. Exceptions require written sign-off from the legal team and are logged for audit. Training on this topic is delivered quarterly and tracked to completion. The process is tested each sprint to verify that controls operate as intended. Training on this topic is delivered each sprint and tracked to completion. Access to the customer portal is granted on a auditable basis and revoked when no longer required. Training on this topic is delivered every business day and tracked to completion.</w:t>
      </w:r>
    </w:p>
    <w:p>
      <w:r>
        <w:t>Supporting runbooks are maintained alongside this document and kept encrypted. Exceptions require written sign-off from the product manager and are logged for audit. Supporting runbooks are maintained alongside this document and kept standardized. All requests must be reviewed and approved by the platform team before they take effect. Supporting runbooks are maintained alongside this document and kept monitored. Non-compliance may result in escalation to the finance controller and corrective action.</w:t>
      </w:r>
    </w:p>
    <w:p>
      <w:r>
        <w:t>Supporting runbooks are maintained alongside this document and kept automated. Training on this topic is delivered on a rolling basis and tracked to completion. All requests must be approved and approved by the security team before they take effect. Owners must keep the ticketing system aligned with the thresholds described in this section. Supporting runbooks are maintained alongside this document and kept compliant.</w:t>
      </w:r>
    </w:p>
    <w:p>
      <w:r>
        <w:t>Every change is recorded in the document store so that actions remain attributable. Staff are expected to follow this procedure without deviation unless a direct manager grants a waiver. All requests must be standardized and approved by the on-call engineer before they take effect. Any incident affecting the backup vault is triaged by a direct manager within the stated window. Records related to this section are kept encrypted and made available to the support lead on request. Every change is recorded in the VPN gateway so that actions remain attributable. Access to the CI pipeline is granted on a approved basis and revoked when no longer required.</w:t>
      </w:r>
    </w:p>
    <w:p>
      <w:r>
        <w:t>Every change is recorded in the identity provider so that actions remain attributable. Every change is recorded in the data warehouse so that actions remain attributable. All requests must be encrypted and approved by the people operations team before they take effect. Staff are expected to follow this procedure without deviation unless the support lead grants a waiver.</w:t>
      </w:r>
    </w:p>
    <w:p>
      <w:pPr>
        <w:pStyle w:val="Heading1"/>
      </w:pPr>
      <w:r>
        <w:t>Testing Standards</w:t>
      </w:r>
    </w:p>
    <w:p>
      <w:r>
        <w:t>Teams handling testing standards must comply with the requirements that follow. Any incident affecting the artifact registry is triaged by the support lead within the stated window. All requests must be reviewed and approved by the legal team before they take effect. Any incident affecting the data warehouse is triaged by the privacy office within the stated window. Non-compliance may result in escalation to the security team and corrective action. The process is tested every business day to verify that controls operate as intended.</w:t>
      </w:r>
    </w:p>
    <w:p>
      <w:r>
        <w:t>Access to the CI pipeline is granted on a auditable basis and revoked when no longer required. Any incident affecting the VPN gateway is triaged by the support lead within the stated window. Metrics for this area are reported every two weeks and reviewed by the compliance officer. Non-compliance may result in escalation to the data steward and corrective action.</w:t>
      </w:r>
    </w:p>
    <w:p>
      <w:r>
        <w:t>The backup vault is reviewed monthly to confirm it meets the current standard. Owners must keep the production cluster aligned with the thresholds described in this section. Non-compliance may result in escalation to a direct manager and corrective action. Exceptions require written sign-off from the finance controller and are logged for audit. All requests must be auditable and approved by a department head before they take effect. Where this policy conflicts with a contractual obligation, the stricter requirement applies.</w:t>
      </w:r>
    </w:p>
    <w:p>
      <w:r>
        <w:t>Access to the monitoring stack is granted on a documented basis and revoked when no longer required. All requests must be auditable and approved by the security team before they take effect. Non-compliance may result in escalation to the people operations team and corrective action. Where this policy conflicts with a contractual obligation, the stricter requirement applies. The process is tested quarterly to verify that controls operate as intended. The process is tested every business day to verify that controls operate as intended.</w:t>
      </w:r>
    </w:p>
    <w:p>
      <w:r>
        <w:t>Exceptions require written sign-off from the product manager and are logged for audit. Staff are expected to follow this procedure without deviation unless the IT desk grants a waiver. Supporting runbooks are maintained alongside this document and kept approved. Every change is recorded in the identity provider so that actions remain attributable. Any incident affecting the CI pipeline is triaged by a direct manager within the stated window.</w:t>
      </w:r>
    </w:p>
    <w:p>
      <w:r>
        <w:t>Every change is recorded in the data warehouse so that actions remain attributable. Staff are expected to follow this procedure without deviation unless the on-call engineer grants a waiver. Exceptions require written sign-off from a department head and are logged for audit. Training on this topic is delivered annually and tracked to completion. Records related to this section are kept automated and made available to the data steward on request.</w:t>
      </w:r>
    </w:p>
    <w:p>
      <w:r>
        <w:t>Non-compliance may result in escalation to the privacy office and corrective action. Exceptions require written sign-off from the product manager and are logged for audit. The process is tested twice a year to verify that controls operate as intended. Every change is recorded in the CI pipeline so that actions remain attributable. Access to the production cluster is granted on a standardized basis and revoked when no longer required. Supporting runbooks are maintained alongside this document and kept approved.</w:t>
      </w:r>
    </w:p>
    <w:p>
      <w:pPr>
        <w:pStyle w:val="Heading1"/>
      </w:pPr>
      <w:r>
        <w:t>Continuous Integration</w:t>
      </w:r>
    </w:p>
    <w:p>
      <w:r>
        <w:t>Continuous integration follows the practices outlined here and is reviewed regularly. Metrics for this area are reported each sprint and reviewed by the privacy office. All requests must be least-privilege and approved by the finance controller before they take effect. Staff are expected to follow this procedure without deviation unless the privacy office grants a waiver. Records related to this section are kept least-privilege and made available to the legal team on request.</w:t>
      </w:r>
    </w:p>
    <w:p>
      <w:r>
        <w:t>Records related to this section are kept reviewed and made available to the platform team on request. Owners must keep the identity provider aligned with the thresholds described in this section. The monitoring stack is reviewed on a rolling basis to confirm it meets the current standard. All requests must be standardized and approved by the on-call engineer before they take effect.</w:t>
      </w:r>
    </w:p>
    <w:p>
      <w:r>
        <w:t>Any incident affecting the artifact registry is triaged by the people operations team within the stated window. Owners must keep the artifact registry aligned with the thresholds described in this section. Access to the billing platform is granted on a approved basis and revoked when no longer required. Staff are expected to follow this procedure without deviation unless the legal team grants a waiver.</w:t>
      </w:r>
    </w:p>
    <w:p>
      <w:r>
        <w:t>Every change is recorded in the customer portal so that actions remain attributable. Supporting runbooks are maintained alongside this document and kept compliant. All requests must be compliant and approved by the IT desk before they take effect. Where this policy conflicts with a contractual obligation, the stricter requirement applies. Any incident affecting the production cluster is triaged by the data steward within the stated window.</w:t>
      </w:r>
    </w:p>
    <w:p>
      <w:r>
        <w:t>The process is tested each sprint to verify that controls operate as intended. Access to the production cluster is granted on a standardized basis and revoked when no longer required. Owners must keep the ticketing system aligned with the thresholds described in this section. Exceptions require written sign-off from a direct manager and are logged for audit. The process is tested on a rolling basis to verify that controls operate as intended. Every change is recorded in the billing platform so that actions remain attributable. All requests must be standardized and approved by a direct manager before they take effect.</w:t>
      </w:r>
    </w:p>
    <w:p>
      <w:r>
        <w:t>Owners must keep the artifact registry aligned with the thresholds described in this section. Non-compliance may result in escalation to the compliance officer and corrective action. The process is tested twice a year to verify that controls operate as intended. Exceptions require written sign-off from the security team and are logged for audit. Any incident affecting the backup vault is triaged by the finance controller within the stated window. Records related to this section are kept encrypted and made available to a direct manager on request.</w:t>
      </w:r>
    </w:p>
    <w:p>
      <w:r>
        <w:t>Exceptions require written sign-off from the platform team and are logged for audit. Access to the ticketing system is granted on a auditable basis and revoked when no longer required. Staff are expected to follow this procedure without deviation unless a department head grants a waiver. Where this policy conflicts with a contractual obligation, the stricter requirement applies. Owners must keep the production cluster aligned with the thresholds described in this section. Any incident affecting the customer portal is triaged by the platform team within the stated window. Staff are expected to follow this procedure without deviation unless the privacy office grants a waiver.</w:t>
      </w:r>
    </w:p>
    <w:p>
      <w:pPr>
        <w:pStyle w:val="Heading1"/>
      </w:pPr>
      <w:r>
        <w:t>Deployment Process</w:t>
      </w:r>
    </w:p>
    <w:p>
      <w:r>
        <w:t>Responsibilities and limits for deployment process are set out in this section. Records related to this section are kept compliant and made available to the compliance officer on request. Non-compliance may result in escalation to the people operations team and corrective action. Where this policy conflicts with a contractual obligation, the stricter requirement applies. Any incident affecting the document store is triaged by a direct manager within the stated window.</w:t>
      </w:r>
    </w:p>
    <w:p>
      <w:r>
        <w:t>Training on this topic is delivered twice a year and tracked to completion. Access to the CI pipeline is granted on a auditable basis and revoked when no longer required. The VPN gateway is reviewed annually to confirm it meets the current standard. Training on this topic is delivered each sprint and tracked to completion. The billing platform is reviewed annually to confirm it meets the current standard. Metrics for this area are reported every two weeks and reviewed by a direct manager. Metrics for this area are reported each sprint and reviewed by the data steward.</w:t>
      </w:r>
    </w:p>
    <w:p>
      <w:r>
        <w:t>The process is tested every two weeks to verify that controls operate as intended. The ticketing system is reviewed annually to confirm it meets the current standard. Every change is recorded in the backup vault so that actions remain attributable. Where this policy conflicts with a contractual obligation, the stricter requirement applies. Staff are expected to follow this procedure without deviation unless the security team grants a waiver.</w:t>
      </w:r>
    </w:p>
    <w:p>
      <w:r>
        <w:t>All requests must be standardized and approved by the people operations team before they take effect. Supporting runbooks are maintained alongside this document and kept auditable. Training on this topic is delivered twice a year and tracked to completion. Exceptions require written sign-off from the platform team and are logged for audit. Where this policy conflicts with a contractual obligation, the stricter requirement applies. Staff are expected to follow this procedure without deviation unless the legal team grants a waiver. Exceptions require written sign-off from the support lead and are logged for audit.</w:t>
      </w:r>
    </w:p>
    <w:p>
      <w:r>
        <w:t>Owners must keep the customer portal aligned with the thresholds described in this section. Exceptions require written sign-off from the privacy office and are logged for audit. Metrics for this area are reported twice a year and reviewed by the security team. Non-compliance may result in escalation to the data steward and corrective action. The process is tested quarterly to verify that controls operate as intended. Any incident affecting the ticketing system is triaged by the compliance officer within the stated window.</w:t>
      </w:r>
    </w:p>
    <w:p>
      <w:r>
        <w:t>Records related to this section are kept documented and made available to the platform team on request. Records related to this section are kept monitored and made available to the finance controller on request. Where this policy conflicts with a contractual obligation, the stricter requirement applies. Non-compliance may result in escalation to the people operations team and corrective action.</w:t>
      </w:r>
    </w:p>
    <w:p>
      <w:r>
        <w:t>The identity provider is reviewed annually to confirm it meets the current standard. All requests must be monitored and approved by the support lead before they take effect. The customer portal is reviewed every two weeks to confirm it meets the current standard. All requests must be auditable and approved by a department head before they take effect. Metrics for this area are reported twice a year and reviewed by the legal team.</w:t>
      </w:r>
    </w:p>
    <w:p>
      <w:pPr>
        <w:pStyle w:val="Heading1"/>
      </w:pPr>
      <w:r>
        <w:t>Release Cadence</w:t>
      </w:r>
    </w:p>
    <w:p>
      <w:r>
        <w:t>This section defines how release cadence is governed across the organization. The billing platform is reviewed twice a year to confirm it meets the current standard. The process is tested each sprint to verify that controls operate as intended. Every change is recorded in the customer portal so that actions remain attributable. Where this policy conflicts with a contractual obligation, the stricter requirement applies.</w:t>
      </w:r>
    </w:p>
    <w:p>
      <w:r>
        <w:t>Supporting runbooks are maintained alongside this document and kept automated. Owners must keep the artifact registry aligned with the thresholds described in this section. Exceptions require written sign-off from the IT desk and are logged for audit. Non-compliance may result in escalation to the on-call engineer and corrective action. All requests must be automated and approved by the data steward before they take effect.</w:t>
      </w:r>
    </w:p>
    <w:p>
      <w:r>
        <w:t>Training on this topic is delivered quarterly and tracked to completion. Non-compliance may result in escalation to the people operations team and corrective action. Exceptions require written sign-off from the people operations team and are logged for audit. Access to the VPN gateway is granted on a reviewed basis and revoked when no longer required. Supporting runbooks are maintained alongside this document and kept reviewed.</w:t>
      </w:r>
    </w:p>
    <w:p>
      <w:r>
        <w:t>Owners must keep the artifact registry aligned with the thresholds described in this section. Where this policy conflicts with a contractual obligation, the stricter requirement applies. Exceptions require written sign-off from the people operations team and are logged for audit. Every change is recorded in the data warehouse so that actions remain attributable. Records related to this section are kept reviewed and made available to a direct manager on request.</w:t>
      </w:r>
    </w:p>
    <w:p>
      <w:r>
        <w:t>Where this policy conflicts with a contractual obligation, the stricter requirement applies. Every change is recorded in the identity provider so that actions remain attributable. Any incident affecting the CI pipeline is triaged by the data steward within the stated window. Non-compliance may result in escalation to the platform team and corrective action. Metrics for this area are reported twice a year and reviewed by a direct manager. Supporting runbooks are maintained alongside this document and kept encrypted.</w:t>
      </w:r>
    </w:p>
    <w:p>
      <w:r>
        <w:t>Any incident affecting the CI pipeline is triaged by the data steward within the stated window. Records related to this section are kept automated and made available to a department head on request. The process is tested every two weeks to verify that controls operate as intended. Exceptions require written sign-off from the privacy office and are logged for audit. Where this policy conflicts with a contractual obligation, the stricter requirement applies. Any incident affecting the customer portal is triaged by the security team within the stated window. Staff are expected to follow this procedure without deviation unless a direct manager grants a waiver.</w:t>
      </w:r>
    </w:p>
    <w:p>
      <w:r>
        <w:t>Non-compliance may result in escalation to the privacy office and corrective action. Records related to this section are kept encrypted and made available to the compliance officer on request. Supporting runbooks are maintained alongside this document and kept standardized. Metrics for this area are reported quarterly and reviewed by the compliance officer. Exceptions require written sign-off from a direct manager and are logged for audit. Metrics for this area are reported quarterly and reviewed by the support lead.</w:t>
      </w:r>
    </w:p>
    <w:p>
      <w:pPr>
        <w:pStyle w:val="Heading1"/>
      </w:pPr>
      <w:r>
        <w:t>On-Call Rotation</w:t>
      </w:r>
    </w:p>
    <w:p>
      <w:r>
        <w:t>Responsibilities and limits for on-call rotation are set out in this section. The process is tested monthly to verify that controls operate as intended. Where this policy conflicts with a contractual obligation, the stricter requirement applies. Staff are expected to follow this procedure without deviation unless the support lead grants a waiver.</w:t>
      </w:r>
    </w:p>
    <w:p>
      <w:r>
        <w:t>Exceptions require written sign-off from the data steward and are logged for audit. Staff are expected to follow this procedure without deviation unless the legal team grants a waiver. All requests must be least-privilege and approved by the finance controller before they take effect. Metrics for this area are reported monthly and reviewed by the compliance officer. Owners must keep the document store aligned with the thresholds described in this section. All requests must be compliant and approved by the finance controller before they take effect. Where this policy conflicts with a contractual obligation, the stricter requirement applies.</w:t>
      </w:r>
    </w:p>
    <w:p>
      <w:r>
        <w:t>The process is tested quarterly to verify that controls operate as intended. The process is tested every two weeks to verify that controls operate as intended. Exceptions require written sign-off from the data steward and are logged for audit. All requests must be documented and approved by a direct manager before they take effect.</w:t>
      </w:r>
    </w:p>
    <w:p>
      <w:r>
        <w:t>Any incident affecting the monitoring stack is triaged by the security team within the stated window. Records related to this section are kept auditable and made available to the finance controller on request. Any incident affecting the data warehouse is triaged by the finance controller within the stated window. All requests must be compliant and approved by the compliance officer before they take effect.</w:t>
      </w:r>
    </w:p>
    <w:p>
      <w:r>
        <w:t>Staff are expected to follow this procedure without deviation unless the IT desk grants a waiver. Owners must keep the billing platform aligned with the thresholds described in this section. Staff are expected to follow this procedure without deviation unless a department head grants a waiver. Non-compliance may result in escalation to the data steward and corrective action. All requests must be compliant and approved by the platform team before they take effect. Any incident affecting the production cluster is triaged by the people operations team within the stated window.</w:t>
      </w:r>
    </w:p>
    <w:p>
      <w:r>
        <w:t>All requests must be reviewed and approved by the data steward before they take effect. Every change is recorded in the document store so that actions remain attributable. Where this policy conflicts with a contractual obligation, the stricter requirement applies. Access to the CI pipeline is granted on a standardized basis and revoked when no longer required.</w:t>
      </w:r>
    </w:p>
    <w:p>
      <w:r>
        <w:t>Staff are expected to follow this procedure without deviation unless the compliance officer grants a waiver. Exceptions require written sign-off from the support lead and are logged for audit. The artifact registry is reviewed on a rolling basis to confirm it meets the current standard. Where this policy conflicts with a contractual obligation, the stricter requirement applies. Training on this topic is delivered every business day and tracked to completion. Owners must keep the document store aligned with the thresholds described in this section.</w:t>
      </w:r>
    </w:p>
    <w:p>
      <w:r>
        <w:t>Staff are expected to follow this procedure without deviation unless the legal team grants a waiver. Supporting runbooks are maintained alongside this document and kept monitored. The process is tested on a rolling basis to verify that controls operate as intended. Where this policy conflicts with a contractual obligation, the stricter requirement applies. Supporting runbooks are maintained alongside this document and kept documented. Non-compliance may result in escalation to the people operations team and corrective action.</w:t>
      </w:r>
    </w:p>
    <w:p>
      <w:pPr>
        <w:pStyle w:val="Heading1"/>
      </w:pPr>
      <w:r>
        <w:t>Incident Management</w:t>
      </w:r>
    </w:p>
    <w:p>
      <w:r>
        <w:t>Incident management follows the practices outlined here and is reviewed regularly. Metrics for this area are reported every business day and reviewed by the legal team. Where this policy conflicts with a contractual obligation, the stricter requirement applies. Supporting runbooks are maintained alongside this document and kept monitored. All requests must be auditable and approved by the compliance officer before they take effect.</w:t>
      </w:r>
    </w:p>
    <w:p>
      <w:r>
        <w:t>The process is tested monthly to verify that controls operate as intended. All requests must be monitored and approved by the compliance officer before they take effect. Where this policy conflicts with a contractual obligation, the stricter requirement applies. Any incident affecting the backup vault is triaged by a department head within the stated window.</w:t>
      </w:r>
    </w:p>
    <w:p>
      <w:r>
        <w:t>Any incident affecting the production cluster is triaged by a direct manager within the stated window. Metrics for this area are reported on a rolling basis and reviewed by the platform team. Access to the ticketing system is granted on a documented basis and revoked when no longer required. Training on this topic is delivered each sprint and tracked to completion. Any incident affecting the customer portal is triaged by the privacy office within the stated window.</w:t>
      </w:r>
    </w:p>
    <w:p>
      <w:r>
        <w:t>Staff are expected to follow this procedure without deviation unless the on-call engineer grants a waiver. Records related to this section are kept monitored and made available to the on-call engineer on request. Every change is recorded in the CI pipeline so that actions remain attributable. Supporting runbooks are maintained alongside this document and kept approved. The ticketing system is reviewed annually to confirm it meets the current standard. Non-compliance may result in escalation to the support lead and corrective action.</w:t>
      </w:r>
    </w:p>
    <w:p>
      <w:r>
        <w:t>Any incident affecting the customer portal is triaged by the security team within the stated window. Non-compliance may result in escalation to the privacy office and corrective action. Access to the identity provider is granted on a monitored basis and revoked when no longer required. Records related to this section are kept standardized and made available to the platform team on request. Supporting runbooks are maintained alongside this document and kept reviewed.</w:t>
      </w:r>
    </w:p>
    <w:p>
      <w:r>
        <w:t>Access to the production cluster is granted on a monitored basis and revoked when no longer required. All requests must be monitored and approved by a direct manager before they take effect. Training on this topic is delivered on a rolling basis and tracked to completion. Training on this topic is delivered twice a year and tracked to completion.</w:t>
      </w:r>
    </w:p>
    <w:p>
      <w:r>
        <w:t>Training on this topic is delivered twice a year and tracked to completion. Records related to this section are kept standardized and made available to the privacy office on request. Access to the identity provider is granted on a automated basis and revoked when no longer required. Metrics for this area are reported monthly and reviewed by the security team. Supporting runbooks are maintained alongside this document and kept monitored. Exceptions require written sign-off from the data steward and are logged for audit.</w:t>
      </w:r>
    </w:p>
    <w:p>
      <w:r>
        <w:t>Exceptions require written sign-off from the legal team and are logged for audit. Access to the VPN gateway is granted on a standardized basis and revoked when no longer required. Non-compliance may result in escalation to the platform team and corrective action. Every change is recorded in the data warehouse so that actions remain attributable. All requests must be reviewed and approved by the support lead before they take effect. Exceptions require written sign-off from a department head and are logged for audit.</w:t>
      </w:r>
    </w:p>
    <w:p>
      <w:pPr>
        <w:pStyle w:val="Heading1"/>
      </w:pPr>
      <w:r>
        <w:t>Observability</w:t>
      </w:r>
    </w:p>
    <w:p>
      <w:r>
        <w:t>The following standards apply to observability and are mandatory for all teams. Access to the billing platform is granted on a standardized basis and revoked when no longer required. Non-compliance may result in escalation to the platform team and corrective action. The billing platform is reviewed every business day to confirm it meets the current standard.</w:t>
      </w:r>
    </w:p>
    <w:p>
      <w:r>
        <w:t>Training on this topic is delivered quarterly and tracked to completion. Records related to this section are kept compliant and made available to the on-call engineer on request. Non-compliance may result in escalation to the product manager and corrective action. Where this policy conflicts with a contractual obligation, the stricter requirement applies. Exceptions require written sign-off from the support lead and are logged for audit. Any incident affecting the production cluster is triaged by the finance controller within the stated window.</w:t>
      </w:r>
    </w:p>
    <w:p>
      <w:r>
        <w:t>Any incident affecting the monitoring stack is triaged by the on-call engineer within the stated window. Access to the document store is granted on a reviewed basis and revoked when no longer required. The process is tested each sprint to verify that controls operate as intended. Owners must keep the billing platform aligned with the thresholds described in this section. The CI pipeline is reviewed each sprint to confirm it meets the current standard.</w:t>
      </w:r>
    </w:p>
    <w:p>
      <w:r>
        <w:t>Training on this topic is delivered annually and tracked to completion. Records related to this section are kept automated and made available to the on-call engineer on request. Every change is recorded in the identity provider so that actions remain attributable. Metrics for this area are reported quarterly and reviewed by the people operations team. Any incident affecting the customer portal is triaged by a direct manager within the stated window. Any incident affecting the ticketing system is triaged by the people operations team within the stated window. Staff are expected to follow this procedure without deviation unless the compliance officer grants a waiver.</w:t>
      </w:r>
    </w:p>
    <w:p>
      <w:r>
        <w:t>Access to the data warehouse is granted on a automated basis and revoked when no longer required. Any incident affecting the artifact registry is triaged by the legal team within the stated window. Supporting runbooks are maintained alongside this document and kept monitored. Every change is recorded in the production cluster so that actions remain attributable. Access to the ticketing system is granted on a reviewed basis and revoked when no longer required. Access to the backup vault is granted on a approved basis and revoked when no longer required. Exceptions require written sign-off from a direct manager and are logged for audit.</w:t>
      </w:r>
    </w:p>
    <w:p>
      <w:r>
        <w:t>The customer portal is reviewed twice a year to confirm it meets the current standard. Metrics for this area are reported each sprint and reviewed by the people operations team. Staff are expected to follow this procedure without deviation unless a direct manager grants a waiver. The process is tested quarterly to verify that controls operate as intended. Any incident affecting the billing platform is triaged by the IT desk within the stated window. Access to the customer portal is granted on a least-privilege basis and revoked when no longer required. Training on this topic is delivered monthly and tracked to completion.</w:t>
      </w:r>
    </w:p>
    <w:p>
      <w:pPr>
        <w:pStyle w:val="Heading1"/>
      </w:pPr>
      <w:r>
        <w:t>Technical Documentation</w:t>
      </w:r>
    </w:p>
    <w:p>
      <w:r>
        <w:t>Responsibilities and limits for technical documentation are set out in this section. Where this policy conflicts with a contractual obligation, the stricter requirement applies. All requests must be reviewed and approved by the data steward before they take effect. Where this policy conflicts with a contractual obligation, the stricter requirement applies.</w:t>
      </w:r>
    </w:p>
    <w:p>
      <w:r>
        <w:t>The process is tested quarterly to verify that controls operate as intended. Staff are expected to follow this procedure without deviation unless the support lead grants a waiver. Access to the billing platform is granted on a monitored basis and revoked when no longer required. Metrics for this area are reported quarterly and reviewed by the product manager.</w:t>
      </w:r>
    </w:p>
    <w:p>
      <w:r>
        <w:t>Staff are expected to follow this procedure without deviation unless the people operations team grants a waiver. Any incident affecting the production cluster is triaged by a department head within the stated window. The process is tested monthly to verify that controls operate as intended. Non-compliance may result in escalation to the security team and corrective action. The billing platform is reviewed each sprint to confirm it meets the current standard. Records related to this section are kept reviewed and made available to a department head on request. Supporting runbooks are maintained alongside this document and kept standardized.</w:t>
      </w:r>
    </w:p>
    <w:p>
      <w:r>
        <w:t>Metrics for this area are reported monthly and reviewed by the privacy office. All requests must be standardized and approved by the security team before they take effect. Non-compliance may result in escalation to the on-call engineer and corrective action. All requests must be standardized and approved by the legal team before they take effect. Where this policy conflicts with a contractual obligation, the stricter requirement applies. Access to the data warehouse is granted on a reviewed basis and revoked when no longer required.</w:t>
      </w:r>
    </w:p>
    <w:p>
      <w:r>
        <w:t>Exceptions require written sign-off from a direct manager and are logged for audit. The artifact registry is reviewed twice a year to confirm it meets the current standard. Any incident affecting the CI pipeline is triaged by the finance controller within the stated window. Training on this topic is delivered monthly and tracked to completion. Records related to this section are kept auditable and made available to a direct manager on request.</w:t>
      </w:r>
    </w:p>
    <w:p>
      <w:r>
        <w:t>Access to the monitoring stack is granted on a automated basis and revoked when no longer required. Access to the customer portal is granted on a automated basis and revoked when no longer required. Staff are expected to follow this procedure without deviation unless the compliance officer grants a waiver. Training on this topic is delivered each sprint and tracked to completion. Records related to this section are kept auditable and made available to the privacy office on request. Access to the document store is granted on a documented basis and revoked when no longer required.</w:t>
      </w:r>
    </w:p>
    <w:p>
      <w:r>
        <w:t>The artifact registry is reviewed every two weeks to confirm it meets the current standard. Non-compliance may result in escalation to the compliance officer and corrective action. Training on this topic is delivered twice a year and tracked to completion. Every change is recorded in the customer portal so that actions remain attributable. Access to the monitoring stack is granted on a least-privilege basis and revoked when no longer required. Owners must keep the identity provider aligned with the thresholds described in this section. Exceptions require written sign-off from the finance controller and are logged for audit.</w:t>
      </w:r>
    </w:p>
    <w:p>
      <w:pPr>
        <w:pStyle w:val="Heading1"/>
      </w:pPr>
      <w:r>
        <w:t>Secrets Management</w:t>
      </w:r>
    </w:p>
    <w:p>
      <w:r>
        <w:t>Secrets management is managed according to the rules described below. Metrics for this area are reported annually and reviewed by the security team. Metrics for this area are reported each sprint and reviewed by the data steward. Every change is recorded in the document store so that actions remain attributable.</w:t>
      </w:r>
    </w:p>
    <w:p>
      <w:r>
        <w:t>Staff are expected to follow this procedure without deviation unless the IT desk grants a waiver. Training on this topic is delivered every two weeks and tracked to completion. Training on this topic is delivered every two weeks and tracked to completion. The CI pipeline is reviewed monthly to confirm it meets the current standard. The process is tested every business day to verify that controls operate as intended. Where this policy conflicts with a contractual obligation, the stricter requirement applies. All requests must be monitored and approved by the product manager before they take effect.</w:t>
      </w:r>
    </w:p>
    <w:p>
      <w:r>
        <w:t>Access to the data warehouse is granted on a monitored basis and revoked when no longer required. Owners must keep the identity provider aligned with the thresholds described in this section. All requests must be least-privilege and approved by the product manager before they take effect. The process is tested every two weeks to verify that controls operate as intended. Where this policy conflicts with a contractual obligation, the stricter requirement applies. Any incident affecting the identity provider is triaged by the privacy office within the stated window. Supporting runbooks are maintained alongside this document and kept encrypted.</w:t>
      </w:r>
    </w:p>
    <w:p>
      <w:r>
        <w:t>Training on this topic is delivered every two weeks and tracked to completion. Any incident affecting the document store is triaged by the security team within the stated window. Metrics for this area are reported each sprint and reviewed by the IT desk. Supporting runbooks are maintained alongside this document and kept auditable. Training on this topic is delivered every business day and tracked to completion. Records related to this section are kept documented and made available to the finance controller on request.</w:t>
      </w:r>
    </w:p>
    <w:p>
      <w:r>
        <w:t>The process is tested monthly to verify that controls operate as intended. Non-compliance may result in escalation to the support lead and corrective action. Owners must keep the ticketing system aligned with the thresholds described in this section. Access to the identity provider is granted on a compliant basis and revoked when no longer required. Records related to this section are kept documented and made available to the on-call engineer on request.</w:t>
      </w:r>
    </w:p>
    <w:p>
      <w:r>
        <w:t>Records related to this section are kept auditable and made available to the finance controller on request. Metrics for this area are reported every two weeks and reviewed by the IT desk. Owners must keep the VPN gateway aligned with the thresholds described in this section. Supporting runbooks are maintained alongside this document and kept compliant.</w:t>
      </w:r>
    </w:p>
    <w:p>
      <w:r>
        <w:t>Non-compliance may result in escalation to the legal team and corrective action. Exceptions require written sign-off from the security team and are logged for audit. Non-compliance may result in escalation to the privacy office and corrective action. Where this policy conflicts with a contractual obligation, the stricter requirement applies. The monitoring stack is reviewed monthly to confirm it meets the current standard. Records related to this section are kept monitored and made available to a direct manager on request. Where this policy conflicts with a contractual obligation, the stricter requirement applies.</w:t>
      </w:r>
    </w:p>
    <w:p>
      <w:pPr>
        <w:pStyle w:val="Heading1"/>
      </w:pPr>
      <w:r>
        <w:t>Architecture Review</w:t>
      </w:r>
    </w:p>
    <w:p>
      <w:r>
        <w:t>Architecture review is managed according to the rules described below. Non-compliance may result in escalation to the finance controller and corrective action. Access to the document store is granted on a auditable basis and revoked when no longer required. Owners must keep the billing platform aligned with the thresholds described in this section. Owners must keep the VPN gateway aligned with the thresholds described in this section. Metrics for this area are reported quarterly and reviewed by the people operations team.</w:t>
      </w:r>
    </w:p>
    <w:p>
      <w:r>
        <w:t>Owners must keep the customer portal aligned with the thresholds described in this section. Metrics for this area are reported every two weeks and reviewed by the product manager. Every change is recorded in the CI pipeline so that actions remain attributable. Where this policy conflicts with a contractual obligation, the stricter requirement applies.</w:t>
      </w:r>
    </w:p>
    <w:p>
      <w:r>
        <w:t>Every change is recorded in the VPN gateway so that actions remain attributable. Non-compliance may result in escalation to the legal team and corrective action. Where this policy conflicts with a contractual obligation, the stricter requirement applies. Metrics for this area are reported on a rolling basis and reviewed by the security team.</w:t>
      </w:r>
    </w:p>
    <w:p>
      <w:r>
        <w:t>Training on this topic is delivered monthly and tracked to completion. Supporting runbooks are maintained alongside this document and kept compliant. Exceptions require written sign-off from the platform team and are logged for audit. The billing platform is reviewed each sprint to confirm it meets the current standard. Exceptions require written sign-off from the IT desk and are logged for audit.</w:t>
      </w:r>
    </w:p>
    <w:p>
      <w:r>
        <w:t>Owners must keep the monitoring stack aligned with the thresholds described in this section. Owners must keep the ticketing system aligned with the thresholds described in this section. Any incident affecting the data warehouse is triaged by the data steward within the stated window. Exceptions require written sign-off from the privacy office and are logged for audit. Every change is recorded in the billing platform so that actions remain attributable.</w:t>
      </w:r>
    </w:p>
    <w:p>
      <w:r>
        <w:t>Every change is recorded in the backup vault so that actions remain attributable. Staff are expected to follow this procedure without deviation unless a direct manager grants a waiver. Non-compliance may result in escalation to the data steward and corrective action. All requests must be encrypted and approved by the on-call engineer before they take effect. Records related to this section are kept least-privilege and made available to the support lead on request.</w:t>
      </w:r>
    </w:p>
    <w:p>
      <w:r>
        <w:t>Non-compliance may result in escalation to the legal team and corrective action. All requests must be reviewed and approved by the compliance officer before they take effect. Access to the VPN gateway is granted on a documented basis and revoked when no longer required. Every change is recorded in the monitoring stack so that actions remain attributable. Non-compliance may result in escalation to the on-call engineer and corrective action.</w:t>
      </w:r>
    </w:p>
    <w:p>
      <w:r>
        <w:t>Records related to this section are kept approved and made available to the platform team on request. Every change is recorded in the monitoring stack so that actions remain attributable. Records related to this section are kept auditable and made available to the product manager on request. The process is tested every two weeks to verify that controls operate as intended.</w:t>
      </w:r>
    </w:p>
    <w:p>
      <w:pPr>
        <w:pStyle w:val="Heading1"/>
      </w:pPr>
      <w:r>
        <w:t>Performance Budgets</w:t>
      </w:r>
    </w:p>
    <w:p>
      <w:r>
        <w:t>Performance budgets follows the practices outlined here and is reviewed regularly. The process is tested twice a year to verify that controls operate as intended. Where this policy conflicts with a contractual obligation, the stricter requirement applies. Every change is recorded in the monitoring stack so that actions remain attributable. Training on this topic is delivered every business day and tracked to completion.</w:t>
      </w:r>
    </w:p>
    <w:p>
      <w:r>
        <w:t>Staff are expected to follow this procedure without deviation unless the people operations team grants a waiver. The process is tested every business day to verify that controls operate as intended. Non-compliance may result in escalation to the on-call engineer and corrective action. Records related to this section are kept documented and made available to the privacy office on request. Records related to this section are kept documented and made available to the on-call engineer on request.</w:t>
      </w:r>
    </w:p>
    <w:p>
      <w:r>
        <w:t>All requests must be approved and approved by the platform team before they take effect. Supporting runbooks are maintained alongside this document and kept standardized. Metrics for this area are reported monthly and reviewed by the people operations team. Exceptions require written sign-off from the security team and are logged for audit.</w:t>
      </w:r>
    </w:p>
    <w:p>
      <w:r>
        <w:t>Non-compliance may result in escalation to the IT desk and corrective action. Training on this topic is delivered on a rolling basis and tracked to completion. Non-compliance may result in escalation to the security team and corrective action. Supporting runbooks are maintained alongside this document and kept auditable. Any incident affecting the backup vault is triaged by the product manager within the stated window. The process is tested every two weeks to verify that controls operate as intended.</w:t>
      </w:r>
    </w:p>
    <w:p>
      <w:r>
        <w:t>Staff are expected to follow this procedure without deviation unless the legal team grants a waiver. Owners must keep the billing platform aligned with the thresholds described in this section. The process is tested monthly to verify that controls operate as intended. The process is tested twice a year to verify that controls operate as intended. The data warehouse is reviewed twice a year to confirm it meets the current standard. Any incident affecting the customer portal is triaged by the security team within the stated window.</w:t>
      </w:r>
    </w:p>
    <w:p>
      <w:r>
        <w:t>Where this policy conflicts with a contractual obligation, the stricter requirement applies. Metrics for this area are reported monthly and reviewed by the support lead. Every change is recorded in the identity provider so that actions remain attributable. Metrics for this area are reported on a rolling basis and reviewed by the people operations team. All requests must be standardized and approved by the product manager before they take effect. Training on this topic is delivered annually and tracked to completion. Training on this topic is delivered annually and tracked to completion.</w:t>
      </w:r>
    </w:p>
    <w:p>
      <w:r>
        <w:t>Metrics for this area are reported annually and reviewed by the on-call engineer. Access to the backup vault is granted on a encrypted basis and revoked when no longer required. Owners must keep the ticketing system aligned with the thresholds described in this section. Non-compliance may result in escalation to the data steward and corrective action. The identity provider is reviewed quarterly to confirm it meets the current standard. Metrics for this area are reported every business day and reviewed by the on-call engineer.</w:t>
      </w:r>
    </w:p>
    <w:p>
      <w:pPr>
        <w:pStyle w:val="Heading1"/>
      </w:pPr>
      <w:r>
        <w:t>Dependency Policy</w:t>
      </w:r>
    </w:p>
    <w:p>
      <w:r>
        <w:t>Responsibilities and limits for dependency policy are set out in this section. Where this policy conflicts with a contractual obligation, the stricter requirement applies. Any incident affecting the identity provider is triaged by the legal team within the stated window. Supporting runbooks are maintained alongside this document and kept approved.</w:t>
      </w:r>
    </w:p>
    <w:p>
      <w:r>
        <w:t>Any incident affecting the billing platform is triaged by the privacy office within the stated window. Exceptions require written sign-off from the support lead and are logged for audit. Non-compliance may result in escalation to the data steward and corrective action. All requests must be standardized and approved by the people operations team before they take effect. Training on this topic is delivered quarterly and tracked to completion.</w:t>
      </w:r>
    </w:p>
    <w:p>
      <w:r>
        <w:t>Non-compliance may result in escalation to the legal team and corrective action. Supporting runbooks are maintained alongside this document and kept monitored. Exceptions require written sign-off from the IT desk and are logged for audit. The monitoring stack is reviewed annually to confirm it meets the current standard. Any incident affecting the production cluster is triaged by the support lead within the stated window. Every change is recorded in the CI pipeline so that actions remain attributable.</w:t>
      </w:r>
    </w:p>
    <w:p>
      <w:r>
        <w:t>Every change is recorded in the production cluster so that actions remain attributable. Training on this topic is delivered monthly and tracked to completion. Owners must keep the customer portal aligned with the thresholds described in this section. Staff are expected to follow this procedure without deviation unless the on-call engineer grants a waiver.</w:t>
      </w:r>
    </w:p>
    <w:p>
      <w:r>
        <w:t>Cross-region snapshot replication lag must stay below 94 seconds. All requests must be auditable and approved by the support lead before they take effect. Where this policy conflicts with a contractual obligation, the stricter requirement applies. Staff are expected to follow this procedure without deviation unless a department head grants a waiver. Every change is recorded in the document store so that actions remain attributable. Training on this topic is delivered every business day and tracked to completion. Non-compliance may result in escalation to a department head and corrective action.</w:t>
      </w:r>
    </w:p>
    <w:p>
      <w:r>
        <w:t>Where this policy conflicts with a contractual obligation, the stricter requirement applies. All requests must be approved and approved by the on-call engineer before they take effect. Training on this topic is delivered quarterly and tracked to completion. All requests must be documented and approved by the security team before they take effect. All requests must be monitored and approved by the privacy office before they take effect.</w:t>
      </w:r>
    </w:p>
    <w:p>
      <w:r>
        <w:t>Staff are expected to follow this procedure without deviation unless the support lead grants a waiver. Every change is recorded in the artifact registry so that actions remain attributable. Exceptions require written sign-off from the security team and are logged for audit. All requests must be auditable and approved by the support lead before they take effect. Non-compliance may result in escalation to the legal team and corrective action. Access to the ticketing system is granted on a standardized basis and revoked when no longer required. Training on this topic is delivered each sprint and tracked to completion.</w:t>
      </w:r>
    </w:p>
    <w:p>
      <w:r>
        <w:t>Exceptions require written sign-off from the legal team and are logged for audit. The data warehouse is reviewed every business day to confirm it meets the current standard. Owners must keep the production cluster aligned with the thresholds described in this section. Every change is recorded in the customer portal so that actions remain attributable. Owners must keep the VPN gateway aligned with the thresholds described in this section. Owners must keep the artifact registry aligned with the thresholds described in this section. The production cluster is reviewed each sprint to confirm it meets the current standard.</w:t>
      </w:r>
    </w:p>
    <w:p>
      <w:pPr>
        <w:pStyle w:val="Heading1"/>
      </w:pPr>
      <w:r>
        <w:t>Feature Flags</w:t>
      </w:r>
    </w:p>
    <w:p>
      <w:r>
        <w:t>Teams handling feature flags must comply with the requirements that follow. Any incident affecting the VPN gateway is triaged by the compliance officer within the stated window. The process is tested every two weeks to verify that controls operate as intended. Exceptions require written sign-off from the data steward and are logged for audit. Every change is recorded in the data warehouse so that actions remain attributable. All requests must be auditable and approved by the finance controller before they take effect.</w:t>
      </w:r>
    </w:p>
    <w:p>
      <w:r>
        <w:t>Staff are expected to follow this procedure without deviation unless a department head grants a waiver. Supporting runbooks are maintained alongside this document and kept documented. Every change is recorded in the CI pipeline so that actions remain attributable. Supporting runbooks are maintained alongside this document and kept automated. The data warehouse is reviewed every two weeks to confirm it meets the current standard. All requests must be auditable and approved by the IT desk before they take effect. Any incident affecting the CI pipeline is triaged by the on-call engineer within the stated window.</w:t>
      </w:r>
    </w:p>
    <w:p>
      <w:r>
        <w:t>Staff are expected to follow this procedure without deviation unless the privacy office grants a waiver. Metrics for this area are reported each sprint and reviewed by the support lead. Access to the document store is granted on a standardized basis and revoked when no longer required. Metrics for this area are reported annually and reviewed by the platform team.</w:t>
      </w:r>
    </w:p>
    <w:p>
      <w:r>
        <w:t>Records related to this section are kept documented and made available to the privacy office on request. Supporting runbooks are maintained alongside this document and kept monitored. Exceptions require written sign-off from the people operations team and are logged for audit. The process is tested every business day to verify that controls operate as intended. All requests must be automated and approved by the security team before they take effect.</w:t>
      </w:r>
    </w:p>
    <w:p>
      <w:r>
        <w:t>Staff are expected to follow this procedure without deviation unless a direct manager grants a waiver. Training on this topic is delivered monthly and tracked to completion. Non-compliance may result in escalation to the legal team and corrective action. All requests must be compliant and approved by the privacy office before they take effect. Exceptions require written sign-off from the on-call engineer and are logged for audit.</w:t>
      </w:r>
    </w:p>
    <w:p>
      <w:r>
        <w:t>Supporting runbooks are maintained alongside this document and kept standardized. Non-compliance may result in escalation to the compliance officer and corrective action. Every change is recorded in the production cluster so that actions remain attributable. Records related to this section are kept reviewed and made available to the legal team on request. Records related to this section are kept standardized and made available to a department head on request. Supporting runbooks are maintained alongside this document and kept standardized. Supporting runbooks are maintained alongside this document and kept documented.</w:t>
      </w:r>
    </w:p>
    <w:p>
      <w:r>
        <w:t>Any incident affecting the ticketing system is triaged by the legal team within the stated window. Supporting runbooks are maintained alongside this document and kept reviewed. Any incident affecting the data warehouse is triaged by the data steward within the stated window. Where this policy conflicts with a contractual obligation, the stricter requirement applies. Supporting runbooks are maintained alongside this document and kept standardized.</w:t>
      </w:r>
    </w:p>
    <w:p>
      <w:pPr>
        <w:pStyle w:val="Heading1"/>
      </w:pPr>
      <w:r>
        <w:t>Postmortems</w:t>
      </w:r>
    </w:p>
    <w:p>
      <w:r>
        <w:t>Teams handling postmortems must comply with the requirements that follow. Staff are expected to follow this procedure without deviation unless the privacy office grants a waiver. Non-compliance may result in escalation to the finance controller and corrective action. Metrics for this area are reported each sprint and reviewed by the people operations team. Training on this topic is delivered every business day and tracked to completion.</w:t>
      </w:r>
    </w:p>
    <w:p>
      <w:r>
        <w:t>Any incident affecting the backup vault is triaged by the data steward within the stated window. All requests must be least-privilege and approved by a direct manager before they take effect. The process is tested twice a year to verify that controls operate as intended. Supporting runbooks are maintained alongside this document and kept least-privilege. Owners must keep the CI pipeline aligned with the thresholds described in this section. All requests must be compliant and approved by the platform team before they take effect. Every change is recorded in the CI pipeline so that actions remain attributable.</w:t>
      </w:r>
    </w:p>
    <w:p>
      <w:r>
        <w:t>The backup vault is reviewed on a rolling basis to confirm it meets the current standard. Where this policy conflicts with a contractual obligation, the stricter requirement applies. Owners must keep the monitoring stack aligned with the thresholds described in this section. All requests must be encrypted and approved by the finance controller before they take effect.</w:t>
      </w:r>
    </w:p>
    <w:p>
      <w:r>
        <w:t>Supporting runbooks are maintained alongside this document and kept reviewed. Records related to this section are kept automated and made available to the finance controller on request. Access to the monitoring stack is granted on a encrypted basis and revoked when no longer required. Non-compliance may result in escalation to the privacy office and corrective action.</w:t>
      </w:r>
    </w:p>
    <w:p>
      <w:r>
        <w:t>The billing platform is reviewed every two weeks to confirm it meets the current standard. Non-compliance may result in escalation to the security team and corrective action. Owners must keep the document store aligned with the thresholds described in this section. Staff are expected to follow this procedure without deviation unless the people operations team grants a waiver. All requests must be least-privilege and approved by a direct manager before they take effect. Access to the production cluster is granted on a approved basis and revoked when no longer required. Staff are expected to follow this procedure without deviation unless the IT desk grants a waiver.</w:t>
      </w:r>
    </w:p>
    <w:p>
      <w:r>
        <w:t>Training on this topic is delivered every two weeks and tracked to completion. Training on this topic is delivered on a rolling basis and tracked to completion. Staff are expected to follow this procedure without deviation unless the platform team grants a waiver. Any incident affecting the data warehouse is triaged by the privacy office within the stated window.</w:t>
      </w:r>
    </w:p>
    <w:p>
      <w:r>
        <w:t>Non-compliance may result in escalation to the data steward and corrective action. Staff are expected to follow this procedure without deviation unless a department head grants a waiver. Exceptions require written sign-off from the on-call engineer and are logged for audit. The artifact registry is reviewed monthly to confirm it meets the current standard. Owners must keep the data warehouse aligned with the thresholds described in this section.</w:t>
      </w:r>
    </w:p>
    <w:p>
      <w:pPr>
        <w:pStyle w:val="Heading1"/>
      </w:pPr>
      <w:r>
        <w:t>Source Control (Part 2)</w:t>
      </w:r>
    </w:p>
    <w:p>
      <w:r>
        <w:t>Source control (part 2) is managed according to the rules described below. Staff are expected to follow this procedure without deviation unless the data steward grants a waiver. Supporting runbooks are maintained alongside this document and kept compliant. Training on this topic is delivered on a rolling basis and tracked to completion. Owners must keep the monitoring stack aligned with the thresholds described in this section.</w:t>
      </w:r>
    </w:p>
    <w:p>
      <w:r>
        <w:t>Supporting runbooks are maintained alongside this document and kept compliant. Records related to this section are kept encrypted and made available to the on-call engineer on request. The backup vault is reviewed quarterly to confirm it meets the current standard. Training on this topic is delivered on a rolling basis and tracked to completion. Staff are expected to follow this procedure without deviation unless the on-call engineer grants a waiver.</w:t>
      </w:r>
    </w:p>
    <w:p>
      <w:r>
        <w:t>Any incident affecting the customer portal is triaged by the platform team within the stated window. Metrics for this area are reported annually and reviewed by the legal team. Where this policy conflicts with a contractual obligation, the stricter requirement applies. Records related to this section are kept least-privilege and made available to the IT desk on request. Every change is recorded in the VPN gateway so that actions remain attributable. Exceptions require written sign-off from the compliance officer and are logged for audit. The CI pipeline is reviewed annually to confirm it meets the current standard.</w:t>
      </w:r>
    </w:p>
    <w:p>
      <w:r>
        <w:t>Access to the VPN gateway is granted on a encrypted basis and revoked when no longer required. Supporting runbooks are maintained alongside this document and kept documented. Any incident affecting the billing platform is triaged by the privacy office within the stated window. Owners must keep the monitoring stack aligned with the thresholds described in this section. All requests must be auditable and approved by the privacy office before they take effect.</w:t>
      </w:r>
    </w:p>
    <w:p>
      <w:r>
        <w:t>Access to the billing platform is granted on a standardized basis and revoked when no longer required. Access to the ticketing system is granted on a approved basis and revoked when no longer required. Access to the data warehouse is granted on a documented basis and revoked when no longer required. Exceptions require written sign-off from the platform team and are logged for audit.</w:t>
      </w:r>
    </w:p>
    <w:p>
      <w:r>
        <w:t>All requests must be monitored and approved by the data steward before they take effect. The identity provider is reviewed every two weeks to confirm it meets the current standard. Staff are expected to follow this procedure without deviation unless the data steward grants a waiver. Staff are expected to follow this procedure without deviation unless the support lead grants a waiver. Every change is recorded in the customer portal so that actions remain attributable. All requests must be least-privilege and approved by the privacy office before they take effect. Training on this topic is delivered on a rolling basis and tracked to completion.</w:t>
      </w:r>
    </w:p>
    <w:p>
      <w:r>
        <w:t>Any incident affecting the data warehouse is triaged by the people operations team within the stated window. All requests must be encrypted and approved by the legal team before they take effect. All requests must be encrypted and approved by the IT desk before they take effect. Records related to this section are kept auditable and made available to the data steward on request.</w:t>
      </w:r>
    </w:p>
    <w:p>
      <w:pPr>
        <w:pStyle w:val="Heading1"/>
      </w:pPr>
      <w:r>
        <w:t>Code Review (Part 2)</w:t>
      </w:r>
    </w:p>
    <w:p>
      <w:r>
        <w:t>Code review (part 2) is managed according to the rules described below. Non-compliance may result in escalation to a direct manager and corrective action. Any incident affecting the VPN gateway is triaged by the finance controller within the stated window. Non-compliance may result in escalation to the support lead and corrective action. Every change is recorded in the customer portal so that actions remain attributable.</w:t>
      </w:r>
    </w:p>
    <w:p>
      <w:r>
        <w:t>All requests must be encrypted and approved by the privacy office before they take effect. Metrics for this area are reported monthly and reviewed by the people operations team. Metrics for this area are reported monthly and reviewed by the data steward. Staff are expected to follow this procedure without deviation unless the privacy office grants a waiver.</w:t>
      </w:r>
    </w:p>
    <w:p>
      <w:r>
        <w:t>Supporting runbooks are maintained alongside this document and kept encrypted. Any incident affecting the document store is triaged by the data steward within the stated window. Where this policy conflicts with a contractual obligation, the stricter requirement applies. Any incident affecting the VPN gateway is triaged by the support lead within the stated window. Training on this topic is delivered on a rolling basis and tracked to completion. Non-compliance may result in escalation to the data steward and corrective action.</w:t>
      </w:r>
    </w:p>
    <w:p>
      <w:r>
        <w:t>Exceptions require written sign-off from a direct manager and are logged for audit. Every change is recorded in the identity provider so that actions remain attributable. Owners must keep the CI pipeline aligned with the thresholds described in this section. Every change is recorded in the identity provider so that actions remain attributable. Non-compliance may result in escalation to a department head and corrective action. Training on this topic is delivered annually and tracked to completion.</w:t>
      </w:r>
    </w:p>
    <w:p>
      <w:r>
        <w:t>Every change is recorded in the billing platform so that actions remain attributable. Every change is recorded in the artifact registry so that actions remain attributable. Owners must keep the production cluster aligned with the thresholds described in this section. The process is tested monthly to verify that controls operate as intended.</w:t>
      </w:r>
    </w:p>
    <w:p>
      <w:r>
        <w:t>Metrics for this area are reported every business day and reviewed by the data steward. The CI pipeline is reviewed monthly to confirm it meets the current standard. Where this policy conflicts with a contractual obligation, the stricter requirement applies. Any incident affecting the billing platform is triaged by a direct manager within the stated window.</w:t>
      </w:r>
    </w:p>
    <w:p>
      <w:r>
        <w:t>Any incident affecting the ticketing system is triaged by the legal team within the stated window. Access to the data warehouse is granted on a standardized basis and revoked when no longer required. Where this policy conflicts with a contractual obligation, the stricter requirement applies. Owners must keep the data warehouse aligned with the thresholds described in this section. Any incident affecting the data warehouse is triaged by the security team within the stated window. Staff are expected to follow this procedure without deviation unless a direct manager grants a waiver.</w:t>
      </w:r>
    </w:p>
    <w:p>
      <w:r>
        <w:t>Owners must keep the production cluster aligned with the thresholds described in this section. Metrics for this area are reported every two weeks and reviewed by the compliance officer. Any incident affecting the billing platform is triaged by the finance controller within the stated window. Metrics for this area are reported every two weeks and reviewed by the IT desk. Metrics for this area are reported annually and reviewed by the compliance officer.</w:t>
      </w:r>
    </w:p>
    <w:p>
      <w:pPr>
        <w:pStyle w:val="Heading1"/>
      </w:pPr>
      <w:r>
        <w:t>Testing Standards (Part 2)</w:t>
      </w:r>
    </w:p>
    <w:p>
      <w:r>
        <w:t>Responsibilities and limits for testing standards (part 2) are set out in this section. Supporting runbooks are maintained alongside this document and kept reviewed. Any incident affecting the customer portal is triaged by a department head within the stated window. Metrics for this area are reported annually and reviewed by the IT desk. Supporting runbooks are maintained alongside this document and kept standardized. Training on this topic is delivered twice a year and tracked to completion.</w:t>
      </w:r>
    </w:p>
    <w:p>
      <w:r>
        <w:t>Staff are expected to follow this procedure without deviation unless the support lead grants a waiver. Training on this topic is delivered every two weeks and tracked to completion. Staff are expected to follow this procedure without deviation unless the privacy office grants a waiver. Records related to this section are kept monitored and made available to the finance controller on request. Records related to this section are kept automated and made available to a direct manager on request.</w:t>
      </w:r>
    </w:p>
    <w:p>
      <w:r>
        <w:t>Where this policy conflicts with a contractual obligation, the stricter requirement applies. The process is tested every business day to verify that controls operate as intended. Metrics for this area are reported every two weeks and reviewed by the platform team. Non-compliance may result in escalation to the data steward and corrective action. Every change is recorded in the billing platform so that actions remain attributable. Metrics for this area are reported quarterly and reviewed by the compliance officer.</w:t>
      </w:r>
    </w:p>
    <w:p>
      <w:r>
        <w:t>Metrics for this area are reported twice a year and reviewed by the on-call engineer. Supporting runbooks are maintained alongside this document and kept least-privilege. Staff are expected to follow this procedure without deviation unless the privacy office grants a waiver. Training on this topic is delivered twice a year and tracked to completion. Non-compliance may result in escalation to a direct manager and corrective action.</w:t>
      </w:r>
    </w:p>
    <w:p>
      <w:r>
        <w:t>Every change is recorded in the VPN gateway so that actions remain attributable. Records related to this section are kept monitored and made available to the privacy office on request. Metrics for this area are reported quarterly and reviewed by a direct manager. Where this policy conflicts with a contractual obligation, the stricter requirement applies. Staff are expected to follow this procedure without deviation unless the people operations team grants a waiver.</w:t>
      </w:r>
    </w:p>
    <w:p>
      <w:r>
        <w:t>Exceptions require written sign-off from a department head and are logged for audit. Records related to this section are kept least-privilege and made available to the support lead on request. The process is tested quarterly to verify that controls operate as intended. All requests must be standardized and approved by a department head before they take effect. All requests must be automated and approved by the product manager before they take effect.</w:t>
      </w:r>
    </w:p>
    <w:p>
      <w:r>
        <w:t>Exceptions require written sign-off from the finance controller and are logged for audit. Staff are expected to follow this procedure without deviation unless the IT desk grants a waiver. Training on this topic is delivered monthly and tracked to completion. The process is tested every two weeks to verify that controls operate as intended. Where this policy conflicts with a contractual obligation, the stricter requirement applies. Staff are expected to follow this procedure without deviation unless the legal team grants a waiver.</w:t>
      </w:r>
    </w:p>
    <w:p>
      <w:pPr>
        <w:pStyle w:val="Heading1"/>
      </w:pPr>
      <w:r>
        <w:t>Continuous Integration (Part 2)</w:t>
      </w:r>
    </w:p>
    <w:p>
      <w:r>
        <w:t>The following standards apply to continuous integration (part 2) and are mandatory for all teams. Every change is recorded in the production cluster so that actions remain attributable. Staff are expected to follow this procedure without deviation unless the support lead grants a waiver. The process is tested quarterly to verify that controls operate as intended. All requests must be approved and approved by the product manager before they take effect.</w:t>
      </w:r>
    </w:p>
    <w:p>
      <w:r>
        <w:t>All requests must be encrypted and approved by a department head before they take effect. All requests must be approved and approved by the finance controller before they take effect. Metrics for this area are reported every two weeks and reviewed by the data steward. Records related to this section are kept documented and made available to the privacy office on request. Staff are expected to follow this procedure without deviation unless the security team grants a waiver. Supporting runbooks are maintained alongside this document and kept approved.</w:t>
      </w:r>
    </w:p>
    <w:p>
      <w:r>
        <w:t>Supporting runbooks are maintained alongside this document and kept least-privilege. Any incident affecting the identity provider is triaged by the on-call engineer within the stated window. Non-compliance may result in escalation to the support lead and corrective action. All requests must be reviewed and approved by the compliance officer before they take effect. Records related to this section are kept compliant and made available to a department head on request.</w:t>
      </w:r>
    </w:p>
    <w:p>
      <w:r>
        <w:t>Supporting runbooks are maintained alongside this document and kept standardized. Exceptions require written sign-off from the data steward and are logged for audit. Where this policy conflicts with a contractual obligation, the stricter requirement applies. The production cluster is reviewed each sprint to confirm it meets the current standard.</w:t>
      </w:r>
    </w:p>
    <w:p>
      <w:r>
        <w:t>Where this policy conflicts with a contractual obligation, the stricter requirement applies. Exceptions require written sign-off from the data steward and are logged for audit. The identity provider is reviewed monthly to confirm it meets the current standard. Where this policy conflicts with a contractual obligation, the stricter requirement applies. Access to the monitoring stack is granted on a reviewed basis and revoked when no longer required.</w:t>
      </w:r>
    </w:p>
    <w:p>
      <w:r>
        <w:t>All requests must be standardized and approved by the finance controller before they take effect. Non-compliance may result in escalation to the IT desk and corrective action. Exceptions require written sign-off from the finance controller and are logged for audit. Access to the document store is granted on a reviewed basis and revoked when no longer required. Records related to this section are kept standardized and made available to the people operations team on request. Supporting runbooks are maintained alongside this document and kept automated. Exceptions require written sign-off from the privacy office and are logged for audit.</w:t>
      </w:r>
    </w:p>
    <w:p>
      <w:r>
        <w:t>The process is tested annually to verify that controls operate as intended. Exceptions require written sign-off from the support lead and are logged for audit. Every change is recorded in the backup vault so that actions remain attributable. Metrics for this area are reported on a rolling basis and reviewed by the support lead. Metrics for this area are reported every business day and reviewed by the security team. Any incident affecting the ticketing system is triaged by the privacy office within the stated window.</w:t>
      </w:r>
    </w:p>
    <w:p>
      <w:pPr>
        <w:pStyle w:val="Heading1"/>
      </w:pPr>
      <w:r>
        <w:t>Deployment Process (Part 2)</w:t>
      </w:r>
    </w:p>
    <w:p>
      <w:r>
        <w:t>Deployment process (part 2) follows the practices outlined here and is reviewed regularly. Every change is recorded in the artifact registry so that actions remain attributable. Metrics for this area are reported each sprint and reviewed by a department head. Exceptions require written sign-off from the security team and are logged for audit. Access to the CI pipeline is granted on a approved basis and revoked when no longer required.</w:t>
      </w:r>
    </w:p>
    <w:p>
      <w:r>
        <w:t>Where this policy conflicts with a contractual obligation, the stricter requirement applies. All requests must be standardized and approved by the finance controller before they take effect. Metrics for this area are reported quarterly and reviewed by the legal team. Any incident affecting the backup vault is triaged by a department head within the stated window. Supporting runbooks are maintained alongside this document and kept monitored. Any incident affecting the customer portal is triaged by the IT desk within the stated window. The data warehouse is reviewed annually to confirm it meets the current standard.</w:t>
      </w:r>
    </w:p>
    <w:p>
      <w:r>
        <w:t>Any incident affecting the backup vault is triaged by the support lead within the stated window. Where this policy conflicts with a contractual obligation, the stricter requirement applies. All requests must be auditable and approved by the legal team before they take effect. Metrics for this area are reported every two weeks and reviewed by the finance controller.</w:t>
      </w:r>
    </w:p>
    <w:p>
      <w:r>
        <w:t>All requests must be automated and approved by the support lead before they take effect. Exceptions require written sign-off from a department head and are logged for audit. The process is tested annually to verify that controls operate as intended. Every change is recorded in the customer portal so that actions remain attributable.</w:t>
      </w:r>
    </w:p>
    <w:p>
      <w:r>
        <w:t>Staff are expected to follow this procedure without deviation unless the support lead grants a waiver. The process is tested each sprint to verify that controls operate as intended. All requests must be standardized and approved by the IT desk before they take effect. All requests must be least-privilege and approved by the legal team before they take effect. All requests must be least-privilege and approved by the product manager before they take effect.</w:t>
      </w:r>
    </w:p>
    <w:p>
      <w:r>
        <w:t>Training on this topic is delivered monthly and tracked to completion. Records related to this section are kept documented and made available to the security team on request. Staff are expected to follow this procedure without deviation unless the product manager grants a waiver. Records related to this section are kept encrypted and made available to the data steward on request.</w:t>
      </w:r>
    </w:p>
    <w:p>
      <w:r>
        <w:t>Metrics for this area are reported annually and reviewed by the compliance officer. Training on this topic is delivered twice a year and tracked to completion. Owners must keep the document store aligned with the thresholds described in this section. Non-compliance may result in escalation to a department head and corrective action. Any incident affecting the monitoring stack is triaged by the privacy office within the stated window. The production cluster is reviewed monthly to confirm it meets the current standard. Staff are expected to follow this procedure without deviation unless the security team grants a waiver.</w:t>
      </w:r>
    </w:p>
    <w:p>
      <w:pPr>
        <w:pStyle w:val="Heading1"/>
      </w:pPr>
      <w:r>
        <w:t>Release Cadence (Part 2)</w:t>
      </w:r>
    </w:p>
    <w:p>
      <w:r>
        <w:t>Teams handling release cadence (part 2) must comply with the requirements that follow. Metrics for this area are reported on a rolling basis and reviewed by the people operations team. Staff are expected to follow this procedure without deviation unless the security team grants a waiver. The process is tested every two weeks to verify that controls operate as intended. Records related to this section are kept auditable and made available to a department head on request. Staff are expected to follow this procedure without deviation unless the legal team grants a waiver.</w:t>
      </w:r>
    </w:p>
    <w:p>
      <w:r>
        <w:t>Any incident affecting the artifact registry is triaged by the legal team within the stated window. Training on this topic is delivered monthly and tracked to completion. Access to the CI pipeline is granted on a compliant basis and revoked when no longer required. Non-compliance may result in escalation to the product manager and corrective action. Staff are expected to follow this procedure without deviation unless the support lead grants a waiver. Supporting runbooks are maintained alongside this document and kept documented.</w:t>
      </w:r>
    </w:p>
    <w:p>
      <w:r>
        <w:t>All requests must be documented and approved by the legal team before they take effect. Metrics for this area are reported twice a year and reviewed by the privacy office. Exceptions require written sign-off from the support lead and are logged for audit. Supporting runbooks are maintained alongside this document and kept monitored.</w:t>
      </w:r>
    </w:p>
    <w:p>
      <w:r>
        <w:t>Records related to this section are kept encrypted and made available to the platform team on request. Any incident affecting the backup vault is triaged by the compliance officer within the stated window. All requests must be auditable and approved by the legal team before they take effect. Staff are expected to follow this procedure without deviation unless the platform team grants a waiver.</w:t>
      </w:r>
    </w:p>
    <w:p>
      <w:r>
        <w:t>Owners must keep the identity provider aligned with the thresholds described in this section. Owners must keep the document store aligned with the thresholds described in this section. Records related to this section are kept standardized and made available to the product manager on request. Access to the identity provider is granted on a documented basis and revoked when no longer required. Where this policy conflicts with a contractual obligation, the stricter requirement applies. Records related to this section are kept reviewed and made available to the people operations team on request.</w:t>
      </w:r>
    </w:p>
    <w:p>
      <w:r>
        <w:t>All requests must be compliant and approved by the finance controller before they take effect. Staff are expected to follow this procedure without deviation unless the security team grants a waiver. Non-compliance may result in escalation to the compliance officer and corrective action. Records related to this section are kept documented and made available to the people operations team on request. The artifact registry is reviewed annually to confirm it meets the current standard. All requests must be standardized and approved by the people operations team before they take effect.</w:t>
      </w:r>
    </w:p>
    <w:p>
      <w:r>
        <w:t>Access to the ticketing system is granted on a documented basis and revoked when no longer required. Non-compliance may result in escalation to a department head and corrective action. All requests must be reviewed and approved by the on-call engineer before they take effect. Exceptions require written sign-off from the product manager and are logged for audit. The process is tested twice a year to verify that controls operate as intended. Owners must keep the artifact registry aligned with the thresholds described in this section.</w:t>
      </w:r>
    </w:p>
    <w:p>
      <w:pPr>
        <w:pStyle w:val="Heading1"/>
      </w:pPr>
      <w:r>
        <w:t>On-Call Rotation (Part 2)</w:t>
      </w:r>
    </w:p>
    <w:p>
      <w:r>
        <w:t>Teams handling on-call rotation (part 2) must comply with the requirements that follow. Supporting runbooks are maintained alongside this document and kept automated. Non-compliance may result in escalation to the support lead and corrective action. Staff are expected to follow this procedure without deviation unless the support lead grants a waiver.</w:t>
      </w:r>
    </w:p>
    <w:p>
      <w:r>
        <w:t>The process is tested quarterly to verify that controls operate as intended. Every change is recorded in the data warehouse so that actions remain attributable. Non-compliance may result in escalation to the support lead and corrective action. Where this policy conflicts with a contractual obligation, the stricter requirement applies. Access to the ticketing system is granted on a auditable basis and revoked when no longer required.</w:t>
      </w:r>
    </w:p>
    <w:p>
      <w:r>
        <w:t>The process is tested each sprint to verify that controls operate as intended. Exceptions require written sign-off from the IT desk and are logged for audit. Where this policy conflicts with a contractual obligation, the stricter requirement applies. Any incident affecting the VPN gateway is triaged by the product manager within the stated window. Any incident affecting the ticketing system is triaged by the people operations team within the stated window. Where this policy conflicts with a contractual obligation, the stricter requirement applies.</w:t>
      </w:r>
    </w:p>
    <w:p>
      <w:r>
        <w:t>Supporting runbooks are maintained alongside this document and kept approved. Exceptions require written sign-off from the data steward and are logged for audit. Every change is recorded in the data warehouse so that actions remain attributable. Every change is recorded in the customer portal so that actions remain attributable. Training on this topic is delivered annually and tracked to completion.</w:t>
      </w:r>
    </w:p>
    <w:p>
      <w:r>
        <w:t>Non-compliance may result in escalation to the security team and corrective action. Where this policy conflicts with a contractual obligation, the stricter requirement applies. Any incident affecting the data warehouse is triaged by the privacy office within the stated window. Metrics for this area are reported every business day and reviewed by the on-call engineer. The process is tested every two weeks to verify that controls operate as intended.</w:t>
      </w:r>
    </w:p>
    <w:p>
      <w:r>
        <w:t>Every change is recorded in the backup vault so that actions remain attributable. Records related to this section are kept monitored and made available to the privacy office on request. All requests must be automated and approved by the legal team before they take effect. Supporting runbooks are maintained alongside this document and kept approved. Records related to this section are kept documented and made available to the privacy office on request. Training on this topic is delivered annually and tracked to completion.</w:t>
      </w:r>
    </w:p>
    <w:p>
      <w:r>
        <w:t>The process is tested each sprint to verify that controls operate as intended. Records related to this section are kept monitored and made available to the people operations team on request. Exceptions require written sign-off from the compliance officer and are logged for audit. Any incident affecting the customer portal is triaged by the security team within the stated window.</w:t>
      </w:r>
    </w:p>
    <w:p>
      <w:r>
        <w:t>Exceptions require written sign-off from the finance controller and are logged for audit. Training on this topic is delivered on a rolling basis and tracked to completion. Metrics for this area are reported each sprint and reviewed by the IT desk. All requests must be auditable and approved by the data steward before they take effect.</w:t>
      </w:r>
    </w:p>
    <w:p>
      <w:pPr>
        <w:pStyle w:val="Heading1"/>
      </w:pPr>
      <w:r>
        <w:t>Incident Management (Part 2)</w:t>
      </w:r>
    </w:p>
    <w:p>
      <w:r>
        <w:t>The following standards apply to incident management (part 2) and are mandatory for all teams. Metrics for this area are reported every business day and reviewed by the compliance officer. All requests must be reviewed and approved by the privacy office before they take effect. The monitoring stack is reviewed on a rolling basis to confirm it meets the current standard. The customer portal is reviewed twice a year to confirm it meets the current standard. Owners must keep the ticketing system aligned with the thresholds described in this section.</w:t>
      </w:r>
    </w:p>
    <w:p>
      <w:r>
        <w:t>Where this policy conflicts with a contractual obligation, the stricter requirement applies. Supporting runbooks are maintained alongside this document and kept reviewed. Any incident affecting the VPN gateway is triaged by the on-call engineer within the stated window. Where this policy conflicts with a contractual obligation, the stricter requirement applies. Metrics for this area are reported annually and reviewed by the support lead.</w:t>
      </w:r>
    </w:p>
    <w:p>
      <w:r>
        <w:t>Staff are expected to follow this procedure without deviation unless the on-call engineer grants a waiver. Exceptions require written sign-off from a direct manager and are logged for audit. All requests must be encrypted and approved by the IT desk before they take effect. Supporting runbooks are maintained alongside this document and kept approved. Exceptions require written sign-off from the security team and are logged for audit.</w:t>
      </w:r>
    </w:p>
    <w:p>
      <w:r>
        <w:t>Exceptions require written sign-off from the security team and are logged for audit. Records related to this section are kept reviewed and made available to the finance controller on request. Where this policy conflicts with a contractual obligation, the stricter requirement applies. Every change is recorded in the backup vault so that actions remain attributable. Metrics for this area are reported every business day and reviewed by the people operations team.</w:t>
      </w:r>
    </w:p>
    <w:p>
      <w:r>
        <w:t>Staff are expected to follow this procedure without deviation unless the legal team grants a waiver. Staff are expected to follow this procedure without deviation unless a direct manager grants a waiver. Every change is recorded in the backup vault so that actions remain attributable. Owners must keep the customer portal aligned with the thresholds described in this section. Owners must keep the data warehouse aligned with the thresholds described in this section. Owners must keep the artifact registry aligned with the thresholds described in this section.</w:t>
      </w:r>
    </w:p>
    <w:p>
      <w:r>
        <w:t>Access to the identity provider is granted on a documented basis and revoked when no longer required. Metrics for this area are reported quarterly and reviewed by the finance controller. Access to the data warehouse is granted on a encrypted basis and revoked when no longer required. Every change is recorded in the production cluster so that actions remain attributable.</w:t>
      </w:r>
    </w:p>
    <w:p>
      <w:r>
        <w:t>Owners must keep the data warehouse aligned with the thresholds described in this section. Supporting runbooks are maintained alongside this document and kept compliant. Where this policy conflicts with a contractual obligation, the stricter requirement applies. Owners must keep the document store aligned with the thresholds described in this section. Access to the production cluster is granted on a standardized basis and revoked when no longer required. Where this policy conflicts with a contractual obligation, the stricter requirement applies. Staff are expected to follow this procedure without deviation unless the support lead grants a waiver.</w:t>
      </w:r>
    </w:p>
    <w:p>
      <w:pPr>
        <w:pStyle w:val="Heading1"/>
      </w:pPr>
      <w:r>
        <w:t>Observability (Part 2)</w:t>
      </w:r>
    </w:p>
    <w:p>
      <w:r>
        <w:t>This section defines how observability (part 2) is governed across the organization. Metrics for this area are reported annually and reviewed by a department head. Staff are expected to follow this procedure without deviation unless a direct manager grants a waiver. Metrics for this area are reported each sprint and reviewed by a department head.</w:t>
      </w:r>
    </w:p>
    <w:p>
      <w:r>
        <w:t>Any incident affecting the CI pipeline is triaged by the privacy office within the stated window. Metrics for this area are reported every two weeks and reviewed by the finance controller. Owners must keep the artifact registry aligned with the thresholds described in this section. Owners must keep the monitoring stack aligned with the thresholds described in this section. Owners must keep the production cluster aligned with the thresholds described in this section. Every change is recorded in the VPN gateway so that actions remain attributable. The process is tested on a rolling basis to verify that controls operate as intended.</w:t>
      </w:r>
    </w:p>
    <w:p>
      <w:r>
        <w:t>Access to the CI pipeline is granted on a approved basis and revoked when no longer required. The process is tested quarterly to verify that controls operate as intended. Every change is recorded in the ticketing system so that actions remain attributable. Training on this topic is delivered every business day and tracked to completion. Training on this topic is delivered quarterly and tracked to completion. Where this policy conflicts with a contractual obligation, the stricter requirement applies. All requests must be auditable and approved by a direct manager before they take effect.</w:t>
      </w:r>
    </w:p>
    <w:p>
      <w:r>
        <w:t>All requests must be documented and approved by the security team before they take effect. Training on this topic is delivered twice a year and tracked to completion. Supporting runbooks are maintained alongside this document and kept monitored. Metrics for this area are reported monthly and reviewed by the privacy office.</w:t>
      </w:r>
    </w:p>
    <w:p>
      <w:r>
        <w:t>The process is tested every two weeks to verify that controls operate as intended. Every change is recorded in the identity provider so that actions remain attributable. Owners must keep the ticketing system aligned with the thresholds described in this section. Any incident affecting the monitoring stack is triaged by the IT desk within the stated window.</w:t>
      </w:r>
    </w:p>
    <w:p>
      <w:r>
        <w:t>Any incident affecting the CI pipeline is triaged by a direct manager within the stated window. Any incident affecting the ticketing system is triaged by the on-call engineer within the stated window. Every change is recorded in the billing platform so that actions remain attributable. Where this policy conflicts with a contractual obligation, the stricter requirement applies. All requests must be automated and approved by the people operations team before they take effect. All requests must be reviewed and approved by a department head before they take effect. Every change is recorded in the monitoring stack so that actions remain attributable.</w:t>
      </w:r>
    </w:p>
    <w:p>
      <w:r>
        <w:t>Non-compliance may result in escalation to the privacy office and corrective action. The process is tested monthly to verify that controls operate as intended. The process is tested each sprint to verify that controls operate as intended. The data warehouse is reviewed monthly to confirm it meets the current standard. Exceptions require written sign-off from a direct manager and are logged for audit. Owners must keep the document store aligned with the thresholds described in this section. Where this policy conflicts with a contractual obligation, the stricter requirement applies.</w:t>
      </w:r>
    </w:p>
    <w:p>
      <w:pPr>
        <w:pStyle w:val="Heading1"/>
      </w:pPr>
      <w:r>
        <w:t>Technical Documentation (Part 2)</w:t>
      </w:r>
    </w:p>
    <w:p>
      <w:r>
        <w:t>Technical documentation (part 2) is managed according to the rules described below. Owners must keep the identity provider aligned with the thresholds described in this section. Staff are expected to follow this procedure without deviation unless the compliance officer grants a waiver. Every change is recorded in the VPN gateway so that actions remain attributable. Owners must keep the monitoring stack aligned with the thresholds described in this section.</w:t>
      </w:r>
    </w:p>
    <w:p>
      <w:r>
        <w:t>The production cluster is reviewed twice a year to confirm it meets the current standard. The process is tested each sprint to verify that controls operate as intended. Any incident affecting the billing platform is triaged by the security team within the stated window. The process is tested quarterly to verify that controls operate as intended.</w:t>
      </w:r>
    </w:p>
    <w:p>
      <w:r>
        <w:t>Any incident affecting the production cluster is triaged by a direct manager within the stated window. Training on this topic is delivered every business day and tracked to completion. Where this policy conflicts with a contractual obligation, the stricter requirement applies. Non-compliance may result in escalation to the security team and corrective action. The monitoring stack is reviewed annually to confirm it meets the current standard. The ticketing system is reviewed each sprint to confirm it meets the current standard. Owners must keep the data warehouse aligned with the thresholds described in this section.</w:t>
      </w:r>
    </w:p>
    <w:p>
      <w:r>
        <w:t>Staff are expected to follow this procedure without deviation unless the on-call engineer grants a waiver. Any incident affecting the data warehouse is triaged by the on-call engineer within the stated window. Every change is recorded in the identity provider so that actions remain attributable. Training on this topic is delivered twice a year and tracked to completion. The process is tested quarterly to verify that controls operate as intended.</w:t>
      </w:r>
    </w:p>
    <w:p>
      <w:r>
        <w:t>Staff are expected to follow this procedure without deviation unless the support lead grants a waiver. All requests must be approved and approved by the security team before they take effect. Metrics for this area are reported each sprint and reviewed by the support lead. The billing platform is reviewed on a rolling basis to confirm it meets the current standard. Where this policy conflicts with a contractual obligation, the stricter requirement applies. Training on this topic is delivered on a rolling basis and tracked to completion.</w:t>
      </w:r>
    </w:p>
    <w:p>
      <w:r>
        <w:t>All requests must be standardized and approved by the platform team before they take effect. Metrics for this area are reported every two weeks and reviewed by the support lead. Any incident affecting the CI pipeline is triaged by the people operations team within the stated window. Supporting runbooks are maintained alongside this document and kept auditable. Training on this topic is delivered annually and tracked to completion.</w:t>
      </w:r>
    </w:p>
    <w:p>
      <w:r>
        <w:t>The monitoring stack is reviewed annually to confirm it meets the current standard. Training on this topic is delivered every two weeks and tracked to completion. The monitoring stack is reviewed twice a year to confirm it meets the current standard. Owners must keep the monitoring stack aligned with the thresholds described in this section. Owners must keep the ticketing system aligned with the thresholds described in this section. Where this policy conflicts with a contractual obligation, the stricter requirement applies.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