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8E9890E"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EC3345">
        <w:rPr>
          <w:b/>
          <w:bCs/>
          <w:color w:val="C00000"/>
        </w:rPr>
        <w:t>2</w:t>
      </w:r>
      <w:r w:rsidR="003446FC">
        <w:rPr>
          <w:b/>
          <w:bCs/>
          <w:color w:val="C00000"/>
        </w:rPr>
        <w:t xml:space="preserve"> </w:t>
      </w:r>
      <w:r w:rsidR="004F729E">
        <w:rPr>
          <w:b/>
          <w:bCs/>
          <w:color w:val="C00000"/>
        </w:rPr>
        <w:t xml:space="preserve">–  </w:t>
      </w:r>
      <w:r w:rsidR="00EC3345" w:rsidRPr="00EC3345">
        <w:rPr>
          <w:rFonts w:ascii="-webkit-standard" w:hAnsi="-webkit-standard"/>
          <w:b/>
          <w:bCs/>
          <w:color w:val="C00000"/>
          <w:sz w:val="27"/>
          <w:szCs w:val="27"/>
        </w:rPr>
        <w:t>CI/CD Pipeline Design Exercise</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4E0D3DB3" w:rsidR="00876C74" w:rsidRDefault="004F729E" w:rsidP="00F85098">
            <w:r>
              <w:rPr>
                <w:sz w:val="18"/>
                <w:szCs w:val="18"/>
              </w:rPr>
              <w:t xml:space="preserve">Assessment Tool </w:t>
            </w:r>
            <w:r w:rsidR="00EC3345">
              <w:rPr>
                <w:sz w:val="18"/>
                <w:szCs w:val="18"/>
              </w:rPr>
              <w:t>2</w:t>
            </w:r>
            <w:r>
              <w:rPr>
                <w:sz w:val="18"/>
                <w:szCs w:val="18"/>
              </w:rPr>
              <w:t xml:space="preserve"> – </w:t>
            </w:r>
            <w:r w:rsidR="00EC3345" w:rsidRPr="00EC3345">
              <w:rPr>
                <w:rFonts w:ascii="-webkit-standard" w:hAnsi="-webkit-standard"/>
                <w:color w:val="000000"/>
              </w:rPr>
              <w:t>CI/CD Pipeline Design Exercise</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28050D9D" w:rsidR="00876C74" w:rsidRDefault="00532EE5">
            <w:proofErr w:type="spellStart"/>
            <w:proofErr w:type="gramStart"/>
            <w:r>
              <w:t>A</w:t>
            </w:r>
            <w:r w:rsidR="00124BE5">
              <w:t>.Santhosh</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5FF67A2" w:rsidR="00876C74" w:rsidRDefault="00532EE5">
            <w:r>
              <w:t>192411102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0844CD66" w:rsidR="00876C74" w:rsidRDefault="00124BE5">
            <w:r>
              <w:t>25-08-26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63298039" w:rsidR="00876C74" w:rsidRDefault="004F729E" w:rsidP="00D86540">
            <w:pPr>
              <w:spacing w:after="60"/>
              <w:jc w:val="both"/>
            </w:pPr>
            <w:r>
              <w:rPr>
                <w:i/>
                <w:iCs/>
                <w:sz w:val="18"/>
                <w:szCs w:val="18"/>
              </w:rPr>
              <w:t>I</w:t>
            </w:r>
            <w:r w:rsidR="00124BE5">
              <w:rPr>
                <w:i/>
                <w:iCs/>
                <w:sz w:val="18"/>
                <w:szCs w:val="18"/>
              </w:rPr>
              <w:t xml:space="preserve"> </w:t>
            </w:r>
            <w:proofErr w:type="spellStart"/>
            <w:proofErr w:type="gramStart"/>
            <w:r w:rsidR="00124BE5" w:rsidRPr="00124BE5">
              <w:rPr>
                <w:i/>
                <w:iCs/>
                <w:sz w:val="18"/>
                <w:szCs w:val="18"/>
                <w:u w:val="single"/>
              </w:rPr>
              <w:t>A.Santhosh</w:t>
            </w:r>
            <w:proofErr w:type="spellEnd"/>
            <w:proofErr w:type="gramEnd"/>
            <w:r w:rsidR="00124BE5" w:rsidRPr="00124BE5">
              <w:rPr>
                <w:i/>
                <w:iCs/>
                <w:sz w:val="18"/>
                <w:szCs w:val="18"/>
                <w:u w:val="single"/>
              </w:rPr>
              <w:t xml:space="preserve"> / 192311282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780EB445" w:rsidR="00876C74" w:rsidRDefault="004F729E">
            <w:r>
              <w:rPr>
                <w:sz w:val="18"/>
                <w:szCs w:val="18"/>
              </w:rPr>
              <w:t>Signature of the Student: _</w:t>
            </w:r>
            <w:proofErr w:type="spellStart"/>
            <w:proofErr w:type="gramStart"/>
            <w:r w:rsidR="00124BE5" w:rsidRPr="00124BE5">
              <w:rPr>
                <w:sz w:val="18"/>
                <w:szCs w:val="18"/>
                <w:u w:val="single"/>
              </w:rPr>
              <w:t>A.Santhosh</w:t>
            </w:r>
            <w:proofErr w:type="spellEnd"/>
            <w:proofErr w:type="gramEnd"/>
            <w:r w:rsidRPr="00124BE5">
              <w:rPr>
                <w:sz w:val="18"/>
                <w:szCs w:val="18"/>
                <w:u w:val="single"/>
              </w:rPr>
              <w:t>_</w:t>
            </w:r>
          </w:p>
        </w:tc>
      </w:tr>
    </w:tbl>
    <w:p w14:paraId="7E293B69" w14:textId="1A813BDA"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C3345" w:rsidRPr="00EC3345">
        <w:rPr>
          <w:rFonts w:ascii="-webkit-standard" w:hAnsi="-webkit-standard"/>
          <w:b/>
          <w:bCs/>
          <w:color w:val="C00000"/>
        </w:rPr>
        <w:t>CI/CD Pipeline Design Exercise</w:t>
      </w:r>
    </w:p>
    <w:p w14:paraId="294468F7" w14:textId="77777777" w:rsidR="005363EC" w:rsidRDefault="005363EC" w:rsidP="005363EC">
      <w:pPr>
        <w:pStyle w:val="Heading1"/>
        <w:rPr>
          <w:b/>
          <w:sz w:val="24"/>
        </w:rPr>
      </w:pPr>
    </w:p>
    <w:p w14:paraId="6503CFB8" w14:textId="77777777" w:rsidR="00124BE5" w:rsidRDefault="00124BE5" w:rsidP="00124BE5">
      <w:pPr>
        <w:spacing w:before="240" w:after="160"/>
      </w:pPr>
      <w:r>
        <w:rPr>
          <w:b/>
          <w:bCs/>
        </w:rPr>
        <w:t>Annexure A – CI/CD Pipeline Design Exercise</w:t>
      </w:r>
    </w:p>
    <w:p w14:paraId="5E44B69C" w14:textId="77777777" w:rsidR="00124BE5" w:rsidRPr="00124BE5" w:rsidRDefault="00124BE5" w:rsidP="00124BE5">
      <w:pPr>
        <w:pStyle w:val="Heading2"/>
        <w:spacing w:before="240" w:after="160"/>
        <w:rPr>
          <w:b/>
          <w:bCs/>
          <w:color w:val="auto"/>
          <w:sz w:val="28"/>
          <w:szCs w:val="28"/>
        </w:rPr>
      </w:pPr>
      <w:r w:rsidRPr="00124BE5">
        <w:rPr>
          <w:b/>
          <w:bCs/>
          <w:color w:val="auto"/>
          <w:sz w:val="28"/>
          <w:szCs w:val="28"/>
        </w:rPr>
        <w:t>Introduction</w:t>
      </w:r>
    </w:p>
    <w:p w14:paraId="0D1E66AD" w14:textId="77777777" w:rsidR="00124BE5" w:rsidRPr="00124BE5" w:rsidRDefault="00124BE5" w:rsidP="00124BE5">
      <w:pPr>
        <w:spacing w:after="160"/>
        <w:jc w:val="both"/>
      </w:pPr>
      <w:r w:rsidRPr="00124BE5">
        <w:t>Urban traffic congestion is a growing challenge for modern cities, affecting travel time, fuel consumption, air quality, and overall quality of life. Managing traffic manually through fixed-time signals and periodic human observation is increasingly inadequate because traffic authorities need to continuously monitor vehicle flow, intersection load, signal performance, incident reports, and road conditions across a large and constantly changing network. Traditional methods of recording and monitoring these activities may result in delays, inaccurate records, increased workload for traffic personnel, and difficulty identifying congestion problems at an early stage.</w:t>
      </w:r>
    </w:p>
    <w:p w14:paraId="6255B2D1" w14:textId="77777777" w:rsidR="00124BE5" w:rsidRPr="00124BE5" w:rsidRDefault="00124BE5" w:rsidP="00124BE5">
      <w:pPr>
        <w:spacing w:after="160"/>
        <w:jc w:val="both"/>
      </w:pPr>
      <w:r w:rsidRPr="00124BE5">
        <w:t>The Smart Traffic Congestion Management System is proposed as a software-based solution to improve the monitoring and management of urban traffic. The system provides a centralized platform for maintaining intersection, sensor, signal, vehicle-flow, incident, and reporting information. It can help authorized traffic-management users monitor important road-network activities and make better operational decisions using organized and easily accessible information.</w:t>
      </w:r>
    </w:p>
    <w:p w14:paraId="0CB9F011" w14:textId="77777777" w:rsidR="00124BE5" w:rsidRPr="00124BE5" w:rsidRDefault="00124BE5" w:rsidP="00124BE5">
      <w:pPr>
        <w:spacing w:after="160"/>
        <w:jc w:val="both"/>
      </w:pPr>
      <w:r w:rsidRPr="00124BE5">
        <w:t>The system can include modules for intersection and signal management, real-time traffic monitoring, congestion detection and prediction, incident and alert management, route and diversion advisory, user and role management, dashboards, and reports. Traffic information such as vehicle count, average speed, queue length, and signal-cycle timing can be recorded and monitored according to the requirements of each junction. When abnormal congestion or incidents are identified, the system can provide alerts so that appropriate action can be taken.</w:t>
      </w:r>
    </w:p>
    <w:p w14:paraId="543B847B" w14:textId="77777777" w:rsidR="00124BE5" w:rsidRPr="00124BE5" w:rsidRDefault="00124BE5" w:rsidP="00124BE5">
      <w:pPr>
        <w:spacing w:after="160"/>
        <w:jc w:val="both"/>
      </w:pPr>
      <w:r w:rsidRPr="00124BE5">
        <w:lastRenderedPageBreak/>
        <w:t>From a software engineering perspective, the system also requires a reliable method for developing, testing, and deploying new versions of the application. Therefore, a CI/CD pipeline is designed as part of this assessment. The pipeline automates important stages such as source-code management, building, automated testing, code-quality analysis, security checking, packaging, and deployment. The application can be promoted through development, staging, and production environments after satisfying the required quality gates.</w:t>
      </w:r>
    </w:p>
    <w:p w14:paraId="0A564764" w14:textId="77777777" w:rsidR="00124BE5" w:rsidRPr="00124BE5" w:rsidRDefault="00124BE5" w:rsidP="00124BE5">
      <w:pPr>
        <w:pStyle w:val="Heading1"/>
        <w:spacing w:before="240" w:after="160"/>
        <w:rPr>
          <w:b/>
          <w:bCs/>
          <w:color w:val="auto"/>
          <w:sz w:val="28"/>
          <w:szCs w:val="28"/>
        </w:rPr>
      </w:pPr>
      <w:r w:rsidRPr="00124BE5">
        <w:rPr>
          <w:b/>
          <w:bCs/>
          <w:color w:val="auto"/>
          <w:sz w:val="28"/>
          <w:szCs w:val="28"/>
        </w:rPr>
        <w:t>2. Problem Statement and System Overview</w:t>
      </w:r>
    </w:p>
    <w:p w14:paraId="2AFD7F9A" w14:textId="77777777" w:rsidR="00124BE5" w:rsidRPr="00124BE5" w:rsidRDefault="00124BE5" w:rsidP="00124BE5">
      <w:pPr>
        <w:spacing w:after="160"/>
        <w:jc w:val="both"/>
      </w:pPr>
      <w:r w:rsidRPr="00124BE5">
        <w:t>The Smart Traffic Congestion Management System is proposed as a software platform for managing urban-traffic activities through a reliable, secure, and continuously deployable digital system. The system can bring together intersection records, traffic-sensor observations, signal-timing information, incident and alert data, user activities, and operational reports within one application.</w:t>
      </w:r>
    </w:p>
    <w:p w14:paraId="5A14FA3B" w14:textId="77777777" w:rsidR="00124BE5" w:rsidRPr="00124BE5" w:rsidRDefault="00124BE5" w:rsidP="00124BE5">
      <w:pPr>
        <w:spacing w:after="160"/>
        <w:jc w:val="both"/>
      </w:pPr>
      <w:r w:rsidRPr="00124BE5">
        <w:t>The purpose of the CI/CD design is not simply to automate software deployment. It is to establish a controlled engineering process in which every code change is integrated, built, tested, checked for quality and security, packaged, and deployed through defined environments. This directly addresses the supplied assessment requirement to automate code integration, building, testing, and deployment.</w:t>
      </w:r>
    </w:p>
    <w:p w14:paraId="71D0879E" w14:textId="77777777" w:rsidR="00124BE5" w:rsidRPr="00124BE5" w:rsidRDefault="00124BE5" w:rsidP="00124BE5">
      <w:pPr>
        <w:pStyle w:val="Heading2"/>
        <w:spacing w:before="240" w:after="160"/>
        <w:rPr>
          <w:b/>
          <w:bCs/>
          <w:color w:val="auto"/>
          <w:sz w:val="28"/>
          <w:szCs w:val="28"/>
        </w:rPr>
      </w:pPr>
      <w:r w:rsidRPr="00124BE5">
        <w:rPr>
          <w:b/>
          <w:bCs/>
          <w:color w:val="auto"/>
          <w:sz w:val="28"/>
          <w:szCs w:val="28"/>
        </w:rPr>
        <w:t>2.1 Objectives</w:t>
      </w:r>
    </w:p>
    <w:p w14:paraId="67EF9E99" w14:textId="77777777" w:rsidR="00124BE5" w:rsidRPr="00124BE5" w:rsidRDefault="00124BE5" w:rsidP="00124BE5">
      <w:pPr>
        <w:pStyle w:val="ListParagraph"/>
        <w:numPr>
          <w:ilvl w:val="0"/>
          <w:numId w:val="25"/>
        </w:numPr>
        <w:spacing w:after="100"/>
        <w:contextualSpacing w:val="0"/>
      </w:pPr>
      <w:r w:rsidRPr="00124BE5">
        <w:t>Provide a dependable digital platform for urban traffic congestion management.</w:t>
      </w:r>
    </w:p>
    <w:p w14:paraId="6EA44A7E" w14:textId="77777777" w:rsidR="00124BE5" w:rsidRPr="00124BE5" w:rsidRDefault="00124BE5" w:rsidP="00124BE5">
      <w:pPr>
        <w:pStyle w:val="ListParagraph"/>
        <w:numPr>
          <w:ilvl w:val="0"/>
          <w:numId w:val="25"/>
        </w:numPr>
        <w:spacing w:after="100"/>
        <w:contextualSpacing w:val="0"/>
      </w:pPr>
      <w:r w:rsidRPr="00124BE5">
        <w:t>Maintain consistent and traceable source-code integration.</w:t>
      </w:r>
    </w:p>
    <w:p w14:paraId="2FCAA7BB" w14:textId="77777777" w:rsidR="00124BE5" w:rsidRPr="00124BE5" w:rsidRDefault="00124BE5" w:rsidP="00124BE5">
      <w:pPr>
        <w:pStyle w:val="ListParagraph"/>
        <w:numPr>
          <w:ilvl w:val="0"/>
          <w:numId w:val="25"/>
        </w:numPr>
        <w:spacing w:after="100"/>
        <w:contextualSpacing w:val="0"/>
      </w:pPr>
      <w:r w:rsidRPr="00124BE5">
        <w:t>Automate unit, integration, API, and selected end-to-end tests.</w:t>
      </w:r>
    </w:p>
    <w:p w14:paraId="0C917067" w14:textId="77777777" w:rsidR="00124BE5" w:rsidRPr="00124BE5" w:rsidRDefault="00124BE5" w:rsidP="00124BE5">
      <w:pPr>
        <w:pStyle w:val="ListParagraph"/>
        <w:numPr>
          <w:ilvl w:val="0"/>
          <w:numId w:val="25"/>
        </w:numPr>
        <w:spacing w:after="100"/>
        <w:contextualSpacing w:val="0"/>
      </w:pPr>
      <w:r w:rsidRPr="00124BE5">
        <w:t>Introduce code-quality and security checks before deployment.</w:t>
      </w:r>
    </w:p>
    <w:p w14:paraId="4291CD20" w14:textId="77777777" w:rsidR="00124BE5" w:rsidRPr="00124BE5" w:rsidRDefault="00124BE5" w:rsidP="00124BE5">
      <w:pPr>
        <w:pStyle w:val="ListParagraph"/>
        <w:numPr>
          <w:ilvl w:val="0"/>
          <w:numId w:val="25"/>
        </w:numPr>
        <w:spacing w:after="100"/>
        <w:contextualSpacing w:val="0"/>
      </w:pPr>
      <w:r w:rsidRPr="00124BE5">
        <w:t>Separate development, testing/staging, and production environments.</w:t>
      </w:r>
    </w:p>
    <w:p w14:paraId="6E7716D2" w14:textId="77777777" w:rsidR="00124BE5" w:rsidRPr="00124BE5" w:rsidRDefault="00124BE5" w:rsidP="00124BE5">
      <w:pPr>
        <w:pStyle w:val="ListParagraph"/>
        <w:numPr>
          <w:ilvl w:val="0"/>
          <w:numId w:val="25"/>
        </w:numPr>
        <w:spacing w:after="100"/>
        <w:contextualSpacing w:val="0"/>
      </w:pPr>
      <w:r w:rsidRPr="00124BE5">
        <w:t>Provide monitoring, notifications, and a clear rollback mechanism.</w:t>
      </w:r>
    </w:p>
    <w:p w14:paraId="69B35A17" w14:textId="77777777" w:rsidR="00124BE5" w:rsidRPr="00124BE5" w:rsidRDefault="00124BE5" w:rsidP="00124BE5">
      <w:pPr>
        <w:pStyle w:val="ListParagraph"/>
        <w:numPr>
          <w:ilvl w:val="0"/>
          <w:numId w:val="25"/>
        </w:numPr>
        <w:spacing w:after="100"/>
        <w:contextualSpacing w:val="0"/>
      </w:pPr>
      <w:r w:rsidRPr="00124BE5">
        <w:t>Support reliable releases while reducing manual deployment errors.</w:t>
      </w:r>
    </w:p>
    <w:p w14:paraId="20942276" w14:textId="77777777" w:rsidR="00124BE5" w:rsidRPr="00124BE5" w:rsidRDefault="00124BE5" w:rsidP="00124BE5">
      <w:pPr>
        <w:pStyle w:val="ListParagraph"/>
        <w:numPr>
          <w:ilvl w:val="0"/>
          <w:numId w:val="25"/>
        </w:numPr>
        <w:spacing w:after="100"/>
        <w:contextualSpacing w:val="0"/>
      </w:pPr>
      <w:r w:rsidRPr="00124BE5">
        <w:t>Maintain documentation that explains the complete workflow from commit to production.</w:t>
      </w:r>
    </w:p>
    <w:p w14:paraId="6DFAD73D" w14:textId="77777777" w:rsidR="00124BE5" w:rsidRPr="00124BE5" w:rsidRDefault="00124BE5" w:rsidP="00124BE5">
      <w:pPr>
        <w:pStyle w:val="Heading2"/>
        <w:spacing w:before="240" w:after="160"/>
        <w:rPr>
          <w:b/>
          <w:bCs/>
          <w:color w:val="auto"/>
          <w:sz w:val="28"/>
          <w:szCs w:val="28"/>
        </w:rPr>
      </w:pPr>
      <w:r w:rsidRPr="00124BE5">
        <w:rPr>
          <w:b/>
          <w:bCs/>
          <w:color w:val="auto"/>
          <w:sz w:val="28"/>
          <w:szCs w:val="28"/>
        </w:rPr>
        <w:t>2.2 Major Functional Areas</w:t>
      </w:r>
    </w:p>
    <w:p w14:paraId="4B203F36" w14:textId="77777777" w:rsidR="00124BE5" w:rsidRPr="00124BE5" w:rsidRDefault="00124BE5" w:rsidP="00124BE5">
      <w:pPr>
        <w:pStyle w:val="ListParagraph"/>
        <w:numPr>
          <w:ilvl w:val="0"/>
          <w:numId w:val="25"/>
        </w:numPr>
        <w:spacing w:after="100"/>
        <w:contextualSpacing w:val="0"/>
        <w:jc w:val="both"/>
      </w:pPr>
      <w:r w:rsidRPr="00124BE5">
        <w:t>Intersection and signal management: junction details, signal-phase configuration, cycle timing, and network topology.</w:t>
      </w:r>
    </w:p>
    <w:p w14:paraId="2F25E4CB" w14:textId="77777777" w:rsidR="00124BE5" w:rsidRPr="00124BE5" w:rsidRDefault="00124BE5" w:rsidP="00124BE5">
      <w:pPr>
        <w:pStyle w:val="ListParagraph"/>
        <w:numPr>
          <w:ilvl w:val="0"/>
          <w:numId w:val="25"/>
        </w:numPr>
        <w:spacing w:after="100"/>
        <w:contextualSpacing w:val="0"/>
        <w:jc w:val="both"/>
      </w:pPr>
      <w:r w:rsidRPr="00124BE5">
        <w:t>Real-time traffic monitoring: recording and monitoring parameters such as vehicle count, average speed, queue length, and lane occupancy from sensors and cameras.</w:t>
      </w:r>
    </w:p>
    <w:p w14:paraId="5BC701FB" w14:textId="77777777" w:rsidR="00124BE5" w:rsidRPr="00124BE5" w:rsidRDefault="00124BE5" w:rsidP="00124BE5">
      <w:pPr>
        <w:pStyle w:val="ListParagraph"/>
        <w:numPr>
          <w:ilvl w:val="0"/>
          <w:numId w:val="25"/>
        </w:numPr>
        <w:spacing w:after="100"/>
        <w:contextualSpacing w:val="0"/>
        <w:jc w:val="both"/>
      </w:pPr>
      <w:r w:rsidRPr="00124BE5">
        <w:t>Congestion detection and prediction: identifying current congestion levels and forecasting build-up on key corridors.</w:t>
      </w:r>
    </w:p>
    <w:p w14:paraId="7CA3E9E6" w14:textId="77777777" w:rsidR="00124BE5" w:rsidRPr="00124BE5" w:rsidRDefault="00124BE5" w:rsidP="00124BE5">
      <w:pPr>
        <w:pStyle w:val="ListParagraph"/>
        <w:numPr>
          <w:ilvl w:val="0"/>
          <w:numId w:val="25"/>
        </w:numPr>
        <w:spacing w:after="100"/>
        <w:contextualSpacing w:val="0"/>
        <w:jc w:val="both"/>
      </w:pPr>
      <w:r w:rsidRPr="00124BE5">
        <w:t>Incident and alert management: threshold-based warnings for abnormal congestion, accidents, or signal faults.</w:t>
      </w:r>
    </w:p>
    <w:p w14:paraId="37511617" w14:textId="77777777" w:rsidR="00124BE5" w:rsidRPr="00124BE5" w:rsidRDefault="00124BE5" w:rsidP="00124BE5">
      <w:pPr>
        <w:pStyle w:val="ListParagraph"/>
        <w:numPr>
          <w:ilvl w:val="0"/>
          <w:numId w:val="25"/>
        </w:numPr>
        <w:spacing w:after="100"/>
        <w:contextualSpacing w:val="0"/>
        <w:jc w:val="both"/>
      </w:pPr>
      <w:r w:rsidRPr="00124BE5">
        <w:t>Route and diversion advisory: suggested alternate routes and diversion notices during heavy congestion or incidents.</w:t>
      </w:r>
    </w:p>
    <w:p w14:paraId="3CC93BCF" w14:textId="77777777" w:rsidR="00124BE5" w:rsidRPr="00124BE5" w:rsidRDefault="00124BE5" w:rsidP="00124BE5">
      <w:pPr>
        <w:pStyle w:val="ListParagraph"/>
        <w:numPr>
          <w:ilvl w:val="0"/>
          <w:numId w:val="25"/>
        </w:numPr>
        <w:spacing w:after="100"/>
        <w:contextualSpacing w:val="0"/>
        <w:jc w:val="both"/>
      </w:pPr>
      <w:r w:rsidRPr="00124BE5">
        <w:t>User and role management: authenticated access for administrators, traffic control-room operators, field technicians, and other authorized users.</w:t>
      </w:r>
    </w:p>
    <w:p w14:paraId="0F084AAB" w14:textId="77777777" w:rsidR="00124BE5" w:rsidRPr="00124BE5" w:rsidRDefault="00124BE5" w:rsidP="00124BE5">
      <w:pPr>
        <w:pStyle w:val="ListParagraph"/>
        <w:numPr>
          <w:ilvl w:val="0"/>
          <w:numId w:val="25"/>
        </w:numPr>
        <w:spacing w:after="100"/>
        <w:contextualSpacing w:val="0"/>
        <w:jc w:val="both"/>
      </w:pPr>
      <w:r w:rsidRPr="00124BE5">
        <w:t>Reports and dashboards: operational summaries, congestion trends, alerts, and management information.</w:t>
      </w:r>
    </w:p>
    <w:p w14:paraId="4C254D20" w14:textId="77777777" w:rsidR="00124BE5" w:rsidRPr="00124BE5" w:rsidRDefault="00124BE5" w:rsidP="00124BE5">
      <w:pPr>
        <w:pStyle w:val="Heading1"/>
        <w:spacing w:before="240" w:after="160"/>
        <w:rPr>
          <w:b/>
          <w:bCs/>
          <w:color w:val="auto"/>
          <w:sz w:val="28"/>
          <w:szCs w:val="28"/>
        </w:rPr>
      </w:pPr>
      <w:r w:rsidRPr="00124BE5">
        <w:rPr>
          <w:b/>
          <w:bCs/>
          <w:color w:val="auto"/>
          <w:sz w:val="28"/>
          <w:szCs w:val="28"/>
        </w:rPr>
        <w:lastRenderedPageBreak/>
        <w:t>3. Requirement and CI/CD Analysis</w:t>
      </w:r>
    </w:p>
    <w:p w14:paraId="4E0C97A5" w14:textId="77777777" w:rsidR="00124BE5" w:rsidRPr="00124BE5" w:rsidRDefault="00124BE5" w:rsidP="00124BE5">
      <w:pPr>
        <w:spacing w:after="160"/>
        <w:jc w:val="both"/>
      </w:pPr>
      <w:r w:rsidRPr="00124BE5">
        <w:t xml:space="preserve">The supplied assessment specifically asks the student to </w:t>
      </w:r>
      <w:proofErr w:type="spellStart"/>
      <w:r w:rsidRPr="00124BE5">
        <w:t>analyze</w:t>
      </w:r>
      <w:proofErr w:type="spellEnd"/>
      <w:r w:rsidRPr="00124BE5">
        <w:t xml:space="preserve"> project requirements and identify CI/CD needs. For the Smart Traffic Congestion Management System, the software must be treated as a continuously evolving application because traffic patterns, dashboards, monitoring rules, and security requirements may change over time.</w:t>
      </w:r>
    </w:p>
    <w:p w14:paraId="542278AC" w14:textId="77777777" w:rsidR="00124BE5" w:rsidRPr="00124BE5" w:rsidRDefault="00124BE5" w:rsidP="00124BE5">
      <w:pPr>
        <w:pStyle w:val="Heading2"/>
        <w:spacing w:before="240" w:after="160"/>
        <w:rPr>
          <w:b/>
          <w:bCs/>
          <w:color w:val="auto"/>
          <w:sz w:val="28"/>
          <w:szCs w:val="28"/>
        </w:rPr>
      </w:pPr>
      <w:r w:rsidRPr="00124BE5">
        <w:rPr>
          <w:b/>
          <w:bCs/>
          <w:color w:val="auto"/>
          <w:sz w:val="28"/>
          <w:szCs w:val="28"/>
        </w:rPr>
        <w:t>3.1 CI/CD Requirements</w:t>
      </w:r>
    </w:p>
    <w:p w14:paraId="497C2F42" w14:textId="77777777" w:rsidR="00124BE5" w:rsidRPr="00124BE5" w:rsidRDefault="00124BE5" w:rsidP="00124BE5">
      <w:pPr>
        <w:pStyle w:val="ListParagraph"/>
        <w:numPr>
          <w:ilvl w:val="0"/>
          <w:numId w:val="25"/>
        </w:numPr>
        <w:spacing w:after="100"/>
        <w:contextualSpacing w:val="0"/>
        <w:jc w:val="both"/>
      </w:pPr>
      <w:r w:rsidRPr="00124BE5">
        <w:t>Source control must preserve every change and allow controlled collaboration.</w:t>
      </w:r>
    </w:p>
    <w:p w14:paraId="3C2DC979" w14:textId="77777777" w:rsidR="00124BE5" w:rsidRPr="00124BE5" w:rsidRDefault="00124BE5" w:rsidP="00124BE5">
      <w:pPr>
        <w:pStyle w:val="ListParagraph"/>
        <w:numPr>
          <w:ilvl w:val="0"/>
          <w:numId w:val="25"/>
        </w:numPr>
        <w:spacing w:after="100"/>
        <w:contextualSpacing w:val="0"/>
        <w:jc w:val="both"/>
      </w:pPr>
      <w:r w:rsidRPr="00124BE5">
        <w:t>Each pull request should trigger automated validation before merging.</w:t>
      </w:r>
    </w:p>
    <w:p w14:paraId="43970046" w14:textId="77777777" w:rsidR="00124BE5" w:rsidRPr="00124BE5" w:rsidRDefault="00124BE5" w:rsidP="00124BE5">
      <w:pPr>
        <w:pStyle w:val="ListParagraph"/>
        <w:numPr>
          <w:ilvl w:val="0"/>
          <w:numId w:val="25"/>
        </w:numPr>
        <w:spacing w:after="100"/>
        <w:contextualSpacing w:val="0"/>
        <w:jc w:val="both"/>
      </w:pPr>
      <w:r w:rsidRPr="00124BE5">
        <w:t>A successful build must produce a reproducible application artifact.</w:t>
      </w:r>
    </w:p>
    <w:p w14:paraId="12F244B1" w14:textId="77777777" w:rsidR="00124BE5" w:rsidRPr="00124BE5" w:rsidRDefault="00124BE5" w:rsidP="00124BE5">
      <w:pPr>
        <w:pStyle w:val="ListParagraph"/>
        <w:numPr>
          <w:ilvl w:val="0"/>
          <w:numId w:val="25"/>
        </w:numPr>
        <w:spacing w:after="100"/>
        <w:contextualSpacing w:val="0"/>
        <w:jc w:val="both"/>
      </w:pPr>
      <w:r w:rsidRPr="00124BE5">
        <w:t>Automated tests must detect functional regressions early.</w:t>
      </w:r>
    </w:p>
    <w:p w14:paraId="7341E3CF" w14:textId="77777777" w:rsidR="00124BE5" w:rsidRPr="00124BE5" w:rsidRDefault="00124BE5" w:rsidP="00124BE5">
      <w:pPr>
        <w:pStyle w:val="ListParagraph"/>
        <w:numPr>
          <w:ilvl w:val="0"/>
          <w:numId w:val="25"/>
        </w:numPr>
        <w:spacing w:after="100"/>
        <w:contextualSpacing w:val="0"/>
        <w:jc w:val="both"/>
      </w:pPr>
      <w:r w:rsidRPr="00124BE5">
        <w:t>Static analysis and code-quality checks must be performed automatically.</w:t>
      </w:r>
    </w:p>
    <w:p w14:paraId="41CD6E2A" w14:textId="77777777" w:rsidR="00124BE5" w:rsidRPr="00124BE5" w:rsidRDefault="00124BE5" w:rsidP="00124BE5">
      <w:pPr>
        <w:pStyle w:val="ListParagraph"/>
        <w:numPr>
          <w:ilvl w:val="0"/>
          <w:numId w:val="25"/>
        </w:numPr>
        <w:spacing w:after="100"/>
        <w:contextualSpacing w:val="0"/>
        <w:jc w:val="both"/>
      </w:pPr>
      <w:r w:rsidRPr="00124BE5">
        <w:t>Dependency and security scanning should identify vulnerable libraries or unsafe configurations.</w:t>
      </w:r>
    </w:p>
    <w:p w14:paraId="010825BE" w14:textId="77777777" w:rsidR="00124BE5" w:rsidRPr="00124BE5" w:rsidRDefault="00124BE5" w:rsidP="00124BE5">
      <w:pPr>
        <w:pStyle w:val="ListParagraph"/>
        <w:numPr>
          <w:ilvl w:val="0"/>
          <w:numId w:val="25"/>
        </w:numPr>
        <w:spacing w:after="100"/>
        <w:contextualSpacing w:val="0"/>
        <w:jc w:val="both"/>
      </w:pPr>
      <w:r w:rsidRPr="00124BE5">
        <w:t>Deployment must progress through development, staging, and production environments.</w:t>
      </w:r>
    </w:p>
    <w:p w14:paraId="309C8D64" w14:textId="77777777" w:rsidR="00124BE5" w:rsidRPr="00124BE5" w:rsidRDefault="00124BE5" w:rsidP="00124BE5">
      <w:pPr>
        <w:pStyle w:val="ListParagraph"/>
        <w:numPr>
          <w:ilvl w:val="0"/>
          <w:numId w:val="25"/>
        </w:numPr>
        <w:spacing w:after="100"/>
        <w:contextualSpacing w:val="0"/>
        <w:jc w:val="both"/>
      </w:pPr>
      <w:r w:rsidRPr="00124BE5">
        <w:t>Production deployment should require defined approval or release conditions.</w:t>
      </w:r>
    </w:p>
    <w:p w14:paraId="00E904FB" w14:textId="77777777" w:rsidR="00124BE5" w:rsidRPr="00124BE5" w:rsidRDefault="00124BE5" w:rsidP="00124BE5">
      <w:pPr>
        <w:pStyle w:val="ListParagraph"/>
        <w:numPr>
          <w:ilvl w:val="0"/>
          <w:numId w:val="25"/>
        </w:numPr>
        <w:spacing w:after="100"/>
        <w:contextualSpacing w:val="0"/>
        <w:jc w:val="both"/>
      </w:pPr>
      <w:r w:rsidRPr="00124BE5">
        <w:t>The system must retain logs and deployment history for traceability.</w:t>
      </w:r>
    </w:p>
    <w:p w14:paraId="0670D363" w14:textId="77777777" w:rsidR="00124BE5" w:rsidRPr="00124BE5" w:rsidRDefault="00124BE5" w:rsidP="00124BE5">
      <w:pPr>
        <w:pStyle w:val="ListParagraph"/>
        <w:numPr>
          <w:ilvl w:val="0"/>
          <w:numId w:val="25"/>
        </w:numPr>
        <w:spacing w:after="100"/>
        <w:contextualSpacing w:val="0"/>
        <w:jc w:val="both"/>
      </w:pPr>
      <w:r w:rsidRPr="00124BE5">
        <w:t>A failed release must be recoverable through an established rollback strategy.</w:t>
      </w:r>
    </w:p>
    <w:p w14:paraId="316A2FA8" w14:textId="77777777" w:rsidR="00124BE5" w:rsidRPr="00124BE5" w:rsidRDefault="00124BE5" w:rsidP="00124BE5">
      <w:pPr>
        <w:pStyle w:val="Heading2"/>
        <w:spacing w:before="240" w:after="160"/>
        <w:rPr>
          <w:b/>
          <w:bCs/>
          <w:color w:val="auto"/>
          <w:sz w:val="28"/>
          <w:szCs w:val="28"/>
        </w:rPr>
      </w:pPr>
      <w:r w:rsidRPr="00124BE5">
        <w:rPr>
          <w:b/>
          <w:bCs/>
          <w:color w:val="auto"/>
          <w:sz w:val="28"/>
          <w:szCs w:val="28"/>
        </w:rPr>
        <w:t>3.2 Quality Attributes</w:t>
      </w:r>
    </w:p>
    <w:p w14:paraId="51B30D94" w14:textId="77777777" w:rsidR="00124BE5" w:rsidRPr="00124BE5" w:rsidRDefault="00124BE5" w:rsidP="00124BE5">
      <w:pPr>
        <w:spacing w:after="160"/>
        <w:jc w:val="both"/>
      </w:pPr>
      <w:r w:rsidRPr="00124BE5">
        <w:t>Reliability is important because traffic-control users must be able to access congestion information consistently, including during peak-hour load. Security is essential because the system contains user accounts and operational records tied to public infrastructure. Maintainability is required so that the application can evolve without uncontrolled technical debt. Testability is required because automated testing is a core component of the assessment. Observability is required so that deployment and production problems can be detected and diagnosed quickly, given the real-time nature of traffic data.</w:t>
      </w:r>
    </w:p>
    <w:p w14:paraId="5D1CB8E3"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3.3 Pipeline Success Criteria</w:t>
      </w:r>
    </w:p>
    <w:p w14:paraId="31EDB94D" w14:textId="77777777" w:rsidR="00124BE5" w:rsidRPr="00124BE5" w:rsidRDefault="00124BE5" w:rsidP="00124BE5">
      <w:pPr>
        <w:spacing w:after="160"/>
        <w:jc w:val="both"/>
      </w:pPr>
      <w:r w:rsidRPr="00124BE5">
        <w:t>A pipeline run should provide a clear pass or fail result. A change should not proceed to the next stage when a mandatory quality or security gate fails. Build artifacts should be identifiable by version or commit. Deployment records should show what version was deployed, to which environment, and when. Rollback should return the service to a known-good version rather than requiring an emergency rebuild.</w:t>
      </w:r>
    </w:p>
    <w:p w14:paraId="07EA9AD7" w14:textId="77777777" w:rsidR="00124BE5" w:rsidRPr="00124BE5" w:rsidRDefault="00124BE5" w:rsidP="00124BE5">
      <w:pPr>
        <w:pStyle w:val="Heading1"/>
        <w:spacing w:before="240" w:after="160"/>
        <w:rPr>
          <w:b/>
          <w:bCs/>
          <w:color w:val="auto"/>
          <w:sz w:val="28"/>
          <w:szCs w:val="28"/>
        </w:rPr>
      </w:pPr>
      <w:r w:rsidRPr="00124BE5">
        <w:rPr>
          <w:b/>
          <w:bCs/>
          <w:color w:val="auto"/>
          <w:sz w:val="28"/>
          <w:szCs w:val="28"/>
        </w:rPr>
        <w:t>4. Proposed CI/CD Pipeline Architecture</w:t>
      </w:r>
    </w:p>
    <w:p w14:paraId="4E42D1BE" w14:textId="77777777" w:rsidR="00124BE5" w:rsidRPr="00124BE5" w:rsidRDefault="00124BE5" w:rsidP="00124BE5">
      <w:pPr>
        <w:spacing w:after="160"/>
        <w:jc w:val="both"/>
      </w:pPr>
      <w:r w:rsidRPr="00124BE5">
        <w:t>The proposed pipeline follows the assessment requirement to cover source code management, build, testing, code-quality analysis, packaging, and deployment. The workflow is designed as a sequence of automated gates so that defects are identified as early as possible.</w:t>
      </w:r>
    </w:p>
    <w:p w14:paraId="7475433B" w14:textId="77777777" w:rsidR="00124BE5" w:rsidRPr="00124BE5" w:rsidRDefault="00124BE5" w:rsidP="00124BE5">
      <w:pPr>
        <w:spacing w:after="160"/>
        <w:jc w:val="both"/>
      </w:pPr>
      <w:r w:rsidRPr="00124BE5">
        <w:t>Pipeline flow: Developer Commit → Pull Request → Source Validation → Build → Unit Tests → Integration/API Tests → Code Quality → Security Scan → Package Artifact → Deploy to Development → Deploy to Staging → Acceptance Tests → Approval → Production Deployment → Monitoring → Rollback if Required.</w:t>
      </w:r>
    </w:p>
    <w:p w14:paraId="51A12D23"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4.1 Stage Description</w:t>
      </w:r>
    </w:p>
    <w:p w14:paraId="2F4D778D" w14:textId="77777777" w:rsidR="00124BE5" w:rsidRPr="00124BE5" w:rsidRDefault="00124BE5" w:rsidP="00124BE5">
      <w:pPr>
        <w:spacing w:after="160"/>
        <w:jc w:val="both"/>
      </w:pPr>
      <w:r w:rsidRPr="00124BE5">
        <w:rPr>
          <w:b/>
          <w:bCs/>
        </w:rPr>
        <w:lastRenderedPageBreak/>
        <w:t xml:space="preserve">Source Code Management: </w:t>
      </w:r>
    </w:p>
    <w:p w14:paraId="49F01BE9" w14:textId="77777777" w:rsidR="00124BE5" w:rsidRPr="00124BE5" w:rsidRDefault="00124BE5" w:rsidP="00124BE5">
      <w:pPr>
        <w:spacing w:after="160"/>
        <w:jc w:val="both"/>
      </w:pPr>
      <w:r w:rsidRPr="00124BE5">
        <w:t>Developers commit application code, configuration, tests, and documentation to a version-control repository. Branch protection and pull-request review reduce uncontrolled changes.</w:t>
      </w:r>
    </w:p>
    <w:p w14:paraId="1B6BA29F" w14:textId="77777777" w:rsidR="00124BE5" w:rsidRPr="00124BE5" w:rsidRDefault="00124BE5" w:rsidP="00124BE5">
      <w:pPr>
        <w:spacing w:after="160"/>
        <w:jc w:val="both"/>
      </w:pPr>
      <w:r w:rsidRPr="00124BE5">
        <w:rPr>
          <w:b/>
          <w:bCs/>
        </w:rPr>
        <w:t xml:space="preserve">Build: </w:t>
      </w:r>
    </w:p>
    <w:p w14:paraId="0B4A7399" w14:textId="77777777" w:rsidR="00124BE5" w:rsidRPr="00124BE5" w:rsidRDefault="00124BE5" w:rsidP="00124BE5">
      <w:pPr>
        <w:spacing w:after="160"/>
        <w:jc w:val="both"/>
      </w:pPr>
      <w:r w:rsidRPr="00124BE5">
        <w:t>The pipeline installs dependencies, validates the project structure, compiles or packages the application, and produces a repeatable build output.</w:t>
      </w:r>
    </w:p>
    <w:p w14:paraId="42417326" w14:textId="77777777" w:rsidR="00124BE5" w:rsidRPr="00124BE5" w:rsidRDefault="00124BE5" w:rsidP="00124BE5">
      <w:pPr>
        <w:spacing w:after="160"/>
        <w:jc w:val="both"/>
      </w:pPr>
      <w:r w:rsidRPr="00124BE5">
        <w:rPr>
          <w:b/>
          <w:bCs/>
        </w:rPr>
        <w:t xml:space="preserve">Automated Testing: </w:t>
      </w:r>
    </w:p>
    <w:p w14:paraId="63EB45FB" w14:textId="77777777" w:rsidR="00124BE5" w:rsidRPr="00124BE5" w:rsidRDefault="00124BE5" w:rsidP="00124BE5">
      <w:pPr>
        <w:spacing w:after="160"/>
        <w:jc w:val="both"/>
      </w:pPr>
      <w:r w:rsidRPr="00124BE5">
        <w:t>Unit tests validate individual functions and modules. Integration and API tests verify interaction between application components and services.</w:t>
      </w:r>
    </w:p>
    <w:p w14:paraId="53E88B78" w14:textId="77777777" w:rsidR="00124BE5" w:rsidRPr="00124BE5" w:rsidRDefault="00124BE5" w:rsidP="00124BE5">
      <w:pPr>
        <w:spacing w:after="160"/>
        <w:jc w:val="both"/>
      </w:pPr>
      <w:r w:rsidRPr="00124BE5">
        <w:rPr>
          <w:b/>
          <w:bCs/>
        </w:rPr>
        <w:t xml:space="preserve">Quality Analysis: </w:t>
      </w:r>
    </w:p>
    <w:p w14:paraId="1B3B59E8" w14:textId="77777777" w:rsidR="00124BE5" w:rsidRPr="00124BE5" w:rsidRDefault="00124BE5" w:rsidP="00124BE5">
      <w:pPr>
        <w:spacing w:after="160"/>
        <w:jc w:val="both"/>
      </w:pPr>
      <w:r w:rsidRPr="00124BE5">
        <w:t>Static analysis, linting, formatting checks, and maintainability checks identify defects and poor-quality code before deployment.</w:t>
      </w:r>
    </w:p>
    <w:p w14:paraId="4EF4CE8E" w14:textId="77777777" w:rsidR="00124BE5" w:rsidRPr="00124BE5" w:rsidRDefault="00124BE5" w:rsidP="00124BE5">
      <w:pPr>
        <w:spacing w:after="160"/>
        <w:jc w:val="both"/>
      </w:pPr>
      <w:r w:rsidRPr="00124BE5">
        <w:rPr>
          <w:b/>
          <w:bCs/>
        </w:rPr>
        <w:t xml:space="preserve">Security Analysis: </w:t>
      </w:r>
    </w:p>
    <w:p w14:paraId="20A4FD0C" w14:textId="77777777" w:rsidR="00124BE5" w:rsidRPr="00124BE5" w:rsidRDefault="00124BE5" w:rsidP="00124BE5">
      <w:pPr>
        <w:spacing w:after="160"/>
        <w:jc w:val="both"/>
      </w:pPr>
      <w:r w:rsidRPr="00124BE5">
        <w:t>Dependency scanning, secret detection, static application security checks, and container/image scanning are incorporated where applicable.</w:t>
      </w:r>
    </w:p>
    <w:p w14:paraId="748C7891" w14:textId="77777777" w:rsidR="00124BE5" w:rsidRPr="00124BE5" w:rsidRDefault="00124BE5" w:rsidP="00124BE5">
      <w:pPr>
        <w:spacing w:after="160"/>
        <w:jc w:val="both"/>
      </w:pPr>
      <w:r w:rsidRPr="00124BE5">
        <w:rPr>
          <w:b/>
          <w:bCs/>
        </w:rPr>
        <w:t xml:space="preserve">Packaging: </w:t>
      </w:r>
    </w:p>
    <w:p w14:paraId="4BFA5041" w14:textId="77777777" w:rsidR="00124BE5" w:rsidRPr="00124BE5" w:rsidRDefault="00124BE5" w:rsidP="00124BE5">
      <w:pPr>
        <w:spacing w:after="160"/>
        <w:jc w:val="both"/>
      </w:pPr>
      <w:r w:rsidRPr="00124BE5">
        <w:t>A versioned artifact or container image is created only after mandatory checks pass.</w:t>
      </w:r>
    </w:p>
    <w:p w14:paraId="5CE5B7EF" w14:textId="77777777" w:rsidR="00124BE5" w:rsidRPr="00124BE5" w:rsidRDefault="00124BE5" w:rsidP="00124BE5">
      <w:pPr>
        <w:spacing w:after="160"/>
        <w:jc w:val="both"/>
      </w:pPr>
      <w:r w:rsidRPr="00124BE5">
        <w:rPr>
          <w:b/>
          <w:bCs/>
        </w:rPr>
        <w:t xml:space="preserve">Development Deployment: </w:t>
      </w:r>
    </w:p>
    <w:p w14:paraId="73CE425C" w14:textId="77777777" w:rsidR="00124BE5" w:rsidRPr="00124BE5" w:rsidRDefault="00124BE5" w:rsidP="00124BE5">
      <w:pPr>
        <w:spacing w:after="160"/>
        <w:jc w:val="both"/>
      </w:pPr>
      <w:r w:rsidRPr="00124BE5">
        <w:t>The validated artifact is deployed automatically to a development environment for rapid feedback.</w:t>
      </w:r>
    </w:p>
    <w:p w14:paraId="4AD4AAE6" w14:textId="77777777" w:rsidR="00124BE5" w:rsidRPr="00124BE5" w:rsidRDefault="00124BE5" w:rsidP="00124BE5">
      <w:pPr>
        <w:spacing w:after="160"/>
        <w:jc w:val="both"/>
      </w:pPr>
      <w:r w:rsidRPr="00124BE5">
        <w:rPr>
          <w:b/>
          <w:bCs/>
        </w:rPr>
        <w:t xml:space="preserve">Staging Deployment: </w:t>
      </w:r>
    </w:p>
    <w:p w14:paraId="5BAD0D8C" w14:textId="77777777" w:rsidR="00124BE5" w:rsidRPr="00124BE5" w:rsidRDefault="00124BE5" w:rsidP="00124BE5">
      <w:pPr>
        <w:spacing w:after="160"/>
        <w:jc w:val="both"/>
      </w:pPr>
      <w:r w:rsidRPr="00124BE5">
        <w:t>The same artifact is promoted to a production-like staging environment for broader validation.</w:t>
      </w:r>
    </w:p>
    <w:p w14:paraId="18EDA574" w14:textId="77777777" w:rsidR="00124BE5" w:rsidRPr="00124BE5" w:rsidRDefault="00124BE5" w:rsidP="00124BE5">
      <w:pPr>
        <w:spacing w:after="160"/>
        <w:jc w:val="both"/>
      </w:pPr>
      <w:r w:rsidRPr="00124BE5">
        <w:rPr>
          <w:b/>
          <w:bCs/>
        </w:rPr>
        <w:t xml:space="preserve">Production Deployment: </w:t>
      </w:r>
    </w:p>
    <w:p w14:paraId="6FF114B3" w14:textId="77777777" w:rsidR="00124BE5" w:rsidRPr="00124BE5" w:rsidRDefault="00124BE5" w:rsidP="00124BE5">
      <w:pPr>
        <w:spacing w:after="160"/>
        <w:jc w:val="both"/>
      </w:pPr>
      <w:r w:rsidRPr="00124BE5">
        <w:t>After defined approval and release conditions, the exact validated artifact is deployed to production.</w:t>
      </w:r>
    </w:p>
    <w:p w14:paraId="0EB414C3" w14:textId="77777777" w:rsidR="00124BE5" w:rsidRPr="00124BE5" w:rsidRDefault="00124BE5" w:rsidP="00124BE5">
      <w:pPr>
        <w:spacing w:after="160"/>
        <w:jc w:val="both"/>
      </w:pPr>
      <w:r w:rsidRPr="00124BE5">
        <w:rPr>
          <w:b/>
          <w:bCs/>
        </w:rPr>
        <w:t xml:space="preserve">Monitoring and Rollback: </w:t>
      </w:r>
    </w:p>
    <w:p w14:paraId="2D8D2886" w14:textId="77777777" w:rsidR="00124BE5" w:rsidRPr="00124BE5" w:rsidRDefault="00124BE5" w:rsidP="00124BE5">
      <w:pPr>
        <w:spacing w:after="160"/>
        <w:jc w:val="both"/>
      </w:pPr>
      <w:r w:rsidRPr="00124BE5">
        <w:t>Application health, logs, errors, and deployment status are monitored. A failed release can be rolled back to the previous stable version.</w:t>
      </w:r>
    </w:p>
    <w:p w14:paraId="1B58728D" w14:textId="77777777" w:rsidR="00124BE5" w:rsidRPr="00124BE5" w:rsidRDefault="00124BE5" w:rsidP="00124BE5">
      <w:pPr>
        <w:pStyle w:val="Heading1"/>
        <w:spacing w:before="240" w:after="160"/>
        <w:rPr>
          <w:b/>
          <w:bCs/>
          <w:color w:val="auto"/>
          <w:sz w:val="28"/>
          <w:szCs w:val="28"/>
        </w:rPr>
      </w:pPr>
      <w:r w:rsidRPr="00124BE5">
        <w:rPr>
          <w:b/>
          <w:bCs/>
          <w:color w:val="auto"/>
          <w:sz w:val="28"/>
          <w:szCs w:val="28"/>
        </w:rPr>
        <w:t>5. Tools and Technology Selection</w:t>
      </w:r>
    </w:p>
    <w:p w14:paraId="2B2F44D8" w14:textId="77777777" w:rsidR="00124BE5" w:rsidRPr="00124BE5" w:rsidRDefault="00124BE5" w:rsidP="00124BE5">
      <w:pPr>
        <w:spacing w:after="160"/>
        <w:jc w:val="both"/>
      </w:pPr>
      <w:r w:rsidRPr="00124BE5">
        <w:t>The assessment rubric awards marks for selecting suitable tools and justifying their use. The following toolchain is proposed as a practical example. Equivalent tools may be substituted if the development environment requires them.</w:t>
      </w:r>
    </w:p>
    <w:p w14:paraId="4F70E018" w14:textId="77777777" w:rsidR="00124BE5" w:rsidRPr="00124BE5" w:rsidRDefault="00124BE5" w:rsidP="00124BE5">
      <w:pPr>
        <w:spacing w:after="160"/>
        <w:jc w:val="both"/>
      </w:pPr>
      <w:r w:rsidRPr="00124BE5">
        <w:rPr>
          <w:b/>
          <w:bCs/>
        </w:rPr>
        <w:t xml:space="preserve">Git – Source control: </w:t>
      </w:r>
    </w:p>
    <w:p w14:paraId="3851D974" w14:textId="77777777" w:rsidR="00124BE5" w:rsidRPr="00124BE5" w:rsidRDefault="00124BE5" w:rsidP="00124BE5">
      <w:pPr>
        <w:spacing w:after="160"/>
        <w:jc w:val="both"/>
      </w:pPr>
      <w:r w:rsidRPr="00124BE5">
        <w:t>Provides distributed version control, branching, history, and traceability for changes.</w:t>
      </w:r>
    </w:p>
    <w:p w14:paraId="370FFDB9" w14:textId="77777777" w:rsidR="00124BE5" w:rsidRPr="00124BE5" w:rsidRDefault="00124BE5" w:rsidP="00124BE5">
      <w:pPr>
        <w:spacing w:after="160"/>
        <w:jc w:val="both"/>
      </w:pPr>
      <w:r w:rsidRPr="00124BE5">
        <w:rPr>
          <w:b/>
          <w:bCs/>
        </w:rPr>
        <w:t xml:space="preserve">GitHub – Repository and pull requests: </w:t>
      </w:r>
    </w:p>
    <w:p w14:paraId="7B858017" w14:textId="77777777" w:rsidR="00124BE5" w:rsidRPr="00124BE5" w:rsidRDefault="00124BE5" w:rsidP="00124BE5">
      <w:pPr>
        <w:spacing w:after="160"/>
        <w:jc w:val="both"/>
      </w:pPr>
      <w:r w:rsidRPr="00124BE5">
        <w:t>Supports collaborative code review, branch protection, and integration with automated workflows.</w:t>
      </w:r>
    </w:p>
    <w:p w14:paraId="4B8FE30C" w14:textId="77777777" w:rsidR="00124BE5" w:rsidRPr="00124BE5" w:rsidRDefault="00124BE5" w:rsidP="00124BE5">
      <w:pPr>
        <w:spacing w:after="160"/>
        <w:jc w:val="both"/>
      </w:pPr>
      <w:r w:rsidRPr="00124BE5">
        <w:rPr>
          <w:b/>
          <w:bCs/>
        </w:rPr>
        <w:lastRenderedPageBreak/>
        <w:t xml:space="preserve">GitHub Actions – CI/CD orchestration: </w:t>
      </w:r>
    </w:p>
    <w:p w14:paraId="6A062464" w14:textId="77777777" w:rsidR="00124BE5" w:rsidRPr="00124BE5" w:rsidRDefault="00124BE5" w:rsidP="00124BE5">
      <w:pPr>
        <w:spacing w:after="160"/>
        <w:jc w:val="both"/>
      </w:pPr>
      <w:r w:rsidRPr="00124BE5">
        <w:t>Can execute build, test, quality, security, and deployment workflows from repository events.</w:t>
      </w:r>
    </w:p>
    <w:p w14:paraId="08AEF2CA" w14:textId="77777777" w:rsidR="00124BE5" w:rsidRPr="00124BE5" w:rsidRDefault="00124BE5" w:rsidP="00124BE5">
      <w:pPr>
        <w:spacing w:after="160"/>
        <w:jc w:val="both"/>
      </w:pPr>
      <w:r w:rsidRPr="00124BE5">
        <w:rPr>
          <w:b/>
          <w:bCs/>
        </w:rPr>
        <w:t xml:space="preserve">Docker – Application packaging: </w:t>
      </w:r>
    </w:p>
    <w:p w14:paraId="3AA4D66C" w14:textId="77777777" w:rsidR="00124BE5" w:rsidRPr="00124BE5" w:rsidRDefault="00124BE5" w:rsidP="00124BE5">
      <w:pPr>
        <w:spacing w:after="160"/>
        <w:jc w:val="both"/>
      </w:pPr>
      <w:r w:rsidRPr="00124BE5">
        <w:t>Creates portable, versioned containers so that the same artifact can move across environments.</w:t>
      </w:r>
    </w:p>
    <w:p w14:paraId="60C2B90F" w14:textId="77777777" w:rsidR="00124BE5" w:rsidRPr="00124BE5" w:rsidRDefault="00124BE5" w:rsidP="00124BE5">
      <w:pPr>
        <w:spacing w:after="160"/>
        <w:jc w:val="both"/>
      </w:pPr>
      <w:r w:rsidRPr="00124BE5">
        <w:rPr>
          <w:b/>
          <w:bCs/>
        </w:rPr>
        <w:t xml:space="preserve">Python / Node.js or project-selected runtime – Application runtime: </w:t>
      </w:r>
    </w:p>
    <w:p w14:paraId="29426DC3" w14:textId="77777777" w:rsidR="00124BE5" w:rsidRPr="00124BE5" w:rsidRDefault="00124BE5" w:rsidP="00124BE5">
      <w:pPr>
        <w:spacing w:after="160"/>
        <w:jc w:val="both"/>
      </w:pPr>
      <w:r w:rsidRPr="00124BE5">
        <w:t>Provides the execution platform appropriate to the chosen Smart Traffic application stack.</w:t>
      </w:r>
    </w:p>
    <w:p w14:paraId="7479883C" w14:textId="77777777" w:rsidR="00124BE5" w:rsidRPr="00124BE5" w:rsidRDefault="00124BE5" w:rsidP="00124BE5">
      <w:pPr>
        <w:spacing w:after="160"/>
        <w:jc w:val="both"/>
      </w:pPr>
      <w:proofErr w:type="spellStart"/>
      <w:r w:rsidRPr="00124BE5">
        <w:rPr>
          <w:b/>
          <w:bCs/>
        </w:rPr>
        <w:t>PyTest</w:t>
      </w:r>
      <w:proofErr w:type="spellEnd"/>
      <w:r w:rsidRPr="00124BE5">
        <w:rPr>
          <w:b/>
          <w:bCs/>
        </w:rPr>
        <w:t xml:space="preserve"> / Jest or project-selected framework – Automated testing: </w:t>
      </w:r>
    </w:p>
    <w:p w14:paraId="756C610D" w14:textId="77777777" w:rsidR="00124BE5" w:rsidRPr="00124BE5" w:rsidRDefault="00124BE5" w:rsidP="00124BE5">
      <w:pPr>
        <w:spacing w:after="160"/>
        <w:jc w:val="both"/>
      </w:pPr>
      <w:r w:rsidRPr="00124BE5">
        <w:t>Supports repeatable automated tests and clear test reporting.</w:t>
      </w:r>
    </w:p>
    <w:p w14:paraId="59D42848" w14:textId="77777777" w:rsidR="00124BE5" w:rsidRPr="00124BE5" w:rsidRDefault="00124BE5" w:rsidP="00124BE5">
      <w:pPr>
        <w:spacing w:after="160"/>
        <w:jc w:val="both"/>
      </w:pPr>
      <w:r w:rsidRPr="00124BE5">
        <w:rPr>
          <w:b/>
          <w:bCs/>
        </w:rPr>
        <w:t xml:space="preserve">SonarQube – Code quality: </w:t>
      </w:r>
    </w:p>
    <w:p w14:paraId="3B1A3609" w14:textId="77777777" w:rsidR="00124BE5" w:rsidRPr="00124BE5" w:rsidRDefault="00124BE5" w:rsidP="00124BE5">
      <w:pPr>
        <w:spacing w:after="160"/>
        <w:jc w:val="both"/>
      </w:pPr>
      <w:r w:rsidRPr="00124BE5">
        <w:t>Provides static analysis and quality-gate capabilities for maintainability and defect detection.</w:t>
      </w:r>
    </w:p>
    <w:p w14:paraId="7797D5FA" w14:textId="77777777" w:rsidR="00124BE5" w:rsidRPr="00124BE5" w:rsidRDefault="00124BE5" w:rsidP="00124BE5">
      <w:pPr>
        <w:spacing w:after="160"/>
        <w:jc w:val="both"/>
      </w:pPr>
      <w:r w:rsidRPr="00124BE5">
        <w:rPr>
          <w:b/>
          <w:bCs/>
        </w:rPr>
        <w:t xml:space="preserve">OWASP Dependency-Check or equivalent – Dependency security: </w:t>
      </w:r>
    </w:p>
    <w:p w14:paraId="16F8C871" w14:textId="77777777" w:rsidR="00124BE5" w:rsidRPr="00124BE5" w:rsidRDefault="00124BE5" w:rsidP="00124BE5">
      <w:pPr>
        <w:spacing w:after="160"/>
        <w:jc w:val="both"/>
      </w:pPr>
      <w:r w:rsidRPr="00124BE5">
        <w:t>Helps identify known vulnerabilities in third-party dependencies.</w:t>
      </w:r>
    </w:p>
    <w:p w14:paraId="612E4AD3" w14:textId="77777777" w:rsidR="00124BE5" w:rsidRPr="00124BE5" w:rsidRDefault="00124BE5" w:rsidP="00124BE5">
      <w:pPr>
        <w:spacing w:after="160"/>
        <w:jc w:val="both"/>
      </w:pPr>
      <w:r w:rsidRPr="00124BE5">
        <w:rPr>
          <w:b/>
          <w:bCs/>
        </w:rPr>
        <w:t xml:space="preserve">Container scanning tool – Image security: </w:t>
      </w:r>
    </w:p>
    <w:p w14:paraId="47F96E33" w14:textId="77777777" w:rsidR="00124BE5" w:rsidRPr="00124BE5" w:rsidRDefault="00124BE5" w:rsidP="00124BE5">
      <w:pPr>
        <w:spacing w:after="160"/>
        <w:jc w:val="both"/>
      </w:pPr>
      <w:r w:rsidRPr="00124BE5">
        <w:t>Checks packaged application images for known vulnerabilities before release.</w:t>
      </w:r>
    </w:p>
    <w:p w14:paraId="4705636F" w14:textId="77777777" w:rsidR="00124BE5" w:rsidRPr="00124BE5" w:rsidRDefault="00124BE5" w:rsidP="00124BE5">
      <w:pPr>
        <w:spacing w:after="160"/>
        <w:jc w:val="both"/>
      </w:pPr>
      <w:r w:rsidRPr="00124BE5">
        <w:rPr>
          <w:b/>
          <w:bCs/>
        </w:rPr>
        <w:t xml:space="preserve">Cloud or institutional server platform – Deployment: </w:t>
      </w:r>
    </w:p>
    <w:p w14:paraId="34C4690D" w14:textId="77777777" w:rsidR="00124BE5" w:rsidRPr="00124BE5" w:rsidRDefault="00124BE5" w:rsidP="00124BE5">
      <w:pPr>
        <w:spacing w:after="160"/>
        <w:jc w:val="both"/>
      </w:pPr>
      <w:r w:rsidRPr="00124BE5">
        <w:t>Provides environments for development, staging, and production execution.</w:t>
      </w:r>
    </w:p>
    <w:p w14:paraId="6DFED563" w14:textId="77777777" w:rsidR="00124BE5" w:rsidRPr="00124BE5" w:rsidRDefault="00124BE5" w:rsidP="00124BE5">
      <w:pPr>
        <w:spacing w:after="160"/>
        <w:jc w:val="both"/>
      </w:pPr>
      <w:r w:rsidRPr="00124BE5">
        <w:rPr>
          <w:b/>
          <w:bCs/>
        </w:rPr>
        <w:t xml:space="preserve">Application monitoring and centralized logging – Operations: </w:t>
      </w:r>
    </w:p>
    <w:p w14:paraId="644D239C" w14:textId="77777777" w:rsidR="00124BE5" w:rsidRPr="00124BE5" w:rsidRDefault="00124BE5" w:rsidP="00124BE5">
      <w:pPr>
        <w:spacing w:after="160"/>
        <w:jc w:val="both"/>
      </w:pPr>
      <w:r w:rsidRPr="00124BE5">
        <w:t>Provides health visibility, diagnostics, alerting, and evidence for incident investigation.</w:t>
      </w:r>
    </w:p>
    <w:p w14:paraId="7E5C0032"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5.1 Technology Selection Principles</w:t>
      </w:r>
    </w:p>
    <w:p w14:paraId="2A8066EA" w14:textId="77777777" w:rsidR="00124BE5" w:rsidRPr="00124BE5" w:rsidRDefault="00124BE5" w:rsidP="00124BE5">
      <w:pPr>
        <w:spacing w:after="160"/>
        <w:jc w:val="both"/>
      </w:pPr>
      <w:r w:rsidRPr="00124BE5">
        <w:t>The selected tools should be compatible with the project stack, affordable for the intended deployment context, easy for the development team to maintain, and capable of producing auditable results. Tool selection should also avoid unnecessary complexity. The goal is a pipeline that is understandable, repeatable, secure, and maintainable.</w:t>
      </w:r>
    </w:p>
    <w:p w14:paraId="1AF8F674" w14:textId="77777777" w:rsidR="00124BE5" w:rsidRPr="00124BE5" w:rsidRDefault="00124BE5" w:rsidP="00124BE5">
      <w:pPr>
        <w:pStyle w:val="Heading1"/>
        <w:spacing w:before="240" w:after="160"/>
        <w:jc w:val="both"/>
        <w:rPr>
          <w:b/>
          <w:bCs/>
          <w:color w:val="auto"/>
          <w:sz w:val="28"/>
          <w:szCs w:val="28"/>
        </w:rPr>
      </w:pPr>
      <w:r w:rsidRPr="00124BE5">
        <w:rPr>
          <w:b/>
          <w:bCs/>
          <w:color w:val="auto"/>
          <w:sz w:val="28"/>
          <w:szCs w:val="28"/>
        </w:rPr>
        <w:t>6. Automated Testing and Quality Integration</w:t>
      </w:r>
    </w:p>
    <w:p w14:paraId="5C1372A4" w14:textId="77777777" w:rsidR="00124BE5" w:rsidRPr="00124BE5" w:rsidRDefault="00124BE5" w:rsidP="00124BE5">
      <w:pPr>
        <w:spacing w:after="160"/>
        <w:jc w:val="both"/>
      </w:pPr>
      <w:r w:rsidRPr="00124BE5">
        <w:t>The supplied rubric expects effective integration of automated testing and code-quality/security checks. The proposed pipeline therefore uses multiple levels of validation rather than relying on one test type.</w:t>
      </w:r>
    </w:p>
    <w:p w14:paraId="7121E7C0"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6.1 Unit Testing</w:t>
      </w:r>
    </w:p>
    <w:p w14:paraId="3CC4995A" w14:textId="77777777" w:rsidR="00124BE5" w:rsidRPr="00124BE5" w:rsidRDefault="00124BE5" w:rsidP="00124BE5">
      <w:pPr>
        <w:spacing w:after="160"/>
        <w:jc w:val="both"/>
      </w:pPr>
      <w:r w:rsidRPr="00124BE5">
        <w:t>Unit tests validate isolated application functions such as congestion-level calculation, threshold evaluation, data validation, signal-timing logic, authentication rules, and business-service methods. Unit tests should run quickly and should execute on every pull request.</w:t>
      </w:r>
    </w:p>
    <w:p w14:paraId="5D3BDB0C"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6.2 Integration Testing</w:t>
      </w:r>
    </w:p>
    <w:p w14:paraId="5C4F54E4" w14:textId="77777777" w:rsidR="00124BE5" w:rsidRPr="00124BE5" w:rsidRDefault="00124BE5" w:rsidP="00124BE5">
      <w:pPr>
        <w:spacing w:after="160"/>
        <w:jc w:val="both"/>
      </w:pPr>
      <w:r w:rsidRPr="00124BE5">
        <w:lastRenderedPageBreak/>
        <w:t>Integration tests verify communication between application components, databases, APIs, authentication services, and other configured services. These tests help identify problems that cannot be detected through isolated unit tests.</w:t>
      </w:r>
    </w:p>
    <w:p w14:paraId="6A78A07E"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6.3 API Testing</w:t>
      </w:r>
    </w:p>
    <w:p w14:paraId="30B1F0AB" w14:textId="77777777" w:rsidR="00124BE5" w:rsidRPr="00124BE5" w:rsidRDefault="00124BE5" w:rsidP="00124BE5">
      <w:pPr>
        <w:spacing w:after="160"/>
        <w:jc w:val="both"/>
      </w:pPr>
      <w:r w:rsidRPr="00124BE5">
        <w:t xml:space="preserve">API tests validate request and response </w:t>
      </w:r>
      <w:proofErr w:type="spellStart"/>
      <w:r w:rsidRPr="00124BE5">
        <w:t>behavior</w:t>
      </w:r>
      <w:proofErr w:type="spellEnd"/>
      <w:r w:rsidRPr="00124BE5">
        <w:t>, authentication, authorization, validation errors, status codes, and data consistency. For a traffic-management platform, API tests can cover intersection records, sensor and signal data entries, congestion alerts, route-advisory data, and reports.</w:t>
      </w:r>
    </w:p>
    <w:p w14:paraId="356AA35E"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6.4 End-to-End Testing</w:t>
      </w:r>
    </w:p>
    <w:p w14:paraId="570A1F6B" w14:textId="77777777" w:rsidR="00124BE5" w:rsidRPr="00124BE5" w:rsidRDefault="00124BE5" w:rsidP="00124BE5">
      <w:pPr>
        <w:spacing w:after="160"/>
        <w:jc w:val="both"/>
      </w:pPr>
      <w:r w:rsidRPr="00124BE5">
        <w:t>Selected end-to-end scenarios can simulate important user journeys, such as signing in, selecting a junction, reviewing intersection information, recording a traffic observation, viewing a congestion alert, and generating a management report. End-to-end tests should focus on critical workflows because they are generally slower and more maintenance-intensive.</w:t>
      </w:r>
    </w:p>
    <w:p w14:paraId="3A6436A5"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6.5 Code Quality Gates</w:t>
      </w:r>
    </w:p>
    <w:p w14:paraId="31912B90" w14:textId="77777777" w:rsidR="00124BE5" w:rsidRPr="00124BE5" w:rsidRDefault="00124BE5" w:rsidP="00124BE5">
      <w:pPr>
        <w:spacing w:after="160"/>
        <w:jc w:val="both"/>
      </w:pPr>
      <w:r w:rsidRPr="00124BE5">
        <w:t>The pipeline should apply formatting and linting rules, static analysis, test-coverage thresholds where appropriate, and maintainability checks. A pull request should not be merged when mandatory quality gates fail.</w:t>
      </w:r>
    </w:p>
    <w:p w14:paraId="29410210"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6.6 Security Gates</w:t>
      </w:r>
    </w:p>
    <w:p w14:paraId="3DF8F5FB" w14:textId="77777777" w:rsidR="00124BE5" w:rsidRPr="00124BE5" w:rsidRDefault="00124BE5" w:rsidP="00124BE5">
      <w:pPr>
        <w:spacing w:after="160"/>
        <w:jc w:val="both"/>
      </w:pPr>
      <w:r w:rsidRPr="00124BE5">
        <w:t>Security validation should include dependency scanning, secret detection, static application security checks, and container-image scanning when containers are used. Credentials must be stored as protected secrets rather than committed into source code.</w:t>
      </w:r>
    </w:p>
    <w:p w14:paraId="130173AE"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6.7 Test Reporting</w:t>
      </w:r>
    </w:p>
    <w:p w14:paraId="39BF975A" w14:textId="77777777" w:rsidR="00124BE5" w:rsidRPr="00124BE5" w:rsidRDefault="00124BE5" w:rsidP="00124BE5">
      <w:pPr>
        <w:spacing w:after="160"/>
        <w:jc w:val="both"/>
      </w:pPr>
      <w:r w:rsidRPr="00124BE5">
        <w:t>Test results should be stored as pipeline artifacts or reports so that developers can identify failures quickly. A failed stage should provide enough diagnostic information to reproduce and correct the problem.</w:t>
      </w:r>
    </w:p>
    <w:p w14:paraId="061E39EE" w14:textId="77777777" w:rsidR="00124BE5" w:rsidRPr="00124BE5" w:rsidRDefault="00124BE5" w:rsidP="00124BE5">
      <w:pPr>
        <w:pStyle w:val="Heading1"/>
        <w:spacing w:before="240" w:after="160"/>
        <w:jc w:val="both"/>
        <w:rPr>
          <w:b/>
          <w:bCs/>
          <w:color w:val="auto"/>
          <w:sz w:val="28"/>
          <w:szCs w:val="28"/>
        </w:rPr>
      </w:pPr>
      <w:r w:rsidRPr="00124BE5">
        <w:rPr>
          <w:b/>
          <w:bCs/>
          <w:color w:val="auto"/>
          <w:sz w:val="28"/>
          <w:szCs w:val="28"/>
        </w:rPr>
        <w:t>7. Deployment Strategy</w:t>
      </w:r>
    </w:p>
    <w:p w14:paraId="50A117F5" w14:textId="77777777" w:rsidR="00124BE5" w:rsidRPr="00124BE5" w:rsidRDefault="00124BE5" w:rsidP="00124BE5">
      <w:pPr>
        <w:spacing w:after="160"/>
        <w:jc w:val="both"/>
      </w:pPr>
      <w:r w:rsidRPr="00124BE5">
        <w:t>The assessment requires development, testing/staging, and production environments. The proposed deployment strategy promotes the same validated artifact between environments rather than rebuilding the application separately for each environment.</w:t>
      </w:r>
    </w:p>
    <w:p w14:paraId="4F20EA32"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7.1 Development Environment</w:t>
      </w:r>
    </w:p>
    <w:p w14:paraId="3CC551FC" w14:textId="77777777" w:rsidR="00124BE5" w:rsidRPr="00124BE5" w:rsidRDefault="00124BE5" w:rsidP="00124BE5">
      <w:pPr>
        <w:spacing w:after="160"/>
        <w:jc w:val="both"/>
      </w:pPr>
      <w:r w:rsidRPr="00124BE5">
        <w:t>The development environment provides rapid feedback after successful CI validation. It is intended for integration and exploratory verification and should not contain unrestricted production credentials or sensitive production data.</w:t>
      </w:r>
    </w:p>
    <w:p w14:paraId="78E717DF"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7.2 Staging Environment</w:t>
      </w:r>
    </w:p>
    <w:p w14:paraId="548BB25B" w14:textId="77777777" w:rsidR="00124BE5" w:rsidRPr="00124BE5" w:rsidRDefault="00124BE5" w:rsidP="00124BE5">
      <w:pPr>
        <w:spacing w:after="160"/>
        <w:jc w:val="both"/>
      </w:pPr>
      <w:r w:rsidRPr="00124BE5">
        <w:t>The staging environment should closely resemble production in configuration, application dependencies, and deployment method. It is used for acceptance testing, release verification, database migration checks, and selected performance or resilience checks.</w:t>
      </w:r>
    </w:p>
    <w:p w14:paraId="0E464014"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lastRenderedPageBreak/>
        <w:t>7.3 Production Environment</w:t>
      </w:r>
    </w:p>
    <w:p w14:paraId="3814EBC6" w14:textId="77777777" w:rsidR="00124BE5" w:rsidRPr="00124BE5" w:rsidRDefault="00124BE5" w:rsidP="00124BE5">
      <w:pPr>
        <w:spacing w:after="160"/>
        <w:jc w:val="both"/>
      </w:pPr>
      <w:r w:rsidRPr="00124BE5">
        <w:t>Production is the live environment used by authorized traffic-management users. Production deployment should occur only when all mandatory pipeline checks have passed and the defined approval or release condition has been satisfied.</w:t>
      </w:r>
    </w:p>
    <w:p w14:paraId="15A5E0BA"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7.4 Deployment Approach</w:t>
      </w:r>
    </w:p>
    <w:p w14:paraId="17AAF23A" w14:textId="77777777" w:rsidR="00124BE5" w:rsidRPr="00124BE5" w:rsidRDefault="00124BE5" w:rsidP="00124BE5">
      <w:pPr>
        <w:spacing w:after="160"/>
        <w:jc w:val="both"/>
      </w:pPr>
      <w:r w:rsidRPr="00124BE5">
        <w:t>A rolling, blue-green, or controlled canary approach may be used depending on infrastructure. For an academic implementation, a controlled deployment with health checks and an immediate previous-version rollback is sufficient to demonstrate the required strategy.</w:t>
      </w:r>
    </w:p>
    <w:p w14:paraId="141B4675" w14:textId="77777777" w:rsidR="00124BE5" w:rsidRPr="00124BE5" w:rsidRDefault="00124BE5" w:rsidP="00124BE5">
      <w:pPr>
        <w:pStyle w:val="Heading2"/>
        <w:spacing w:before="240" w:after="160"/>
        <w:jc w:val="both"/>
        <w:rPr>
          <w:b/>
          <w:bCs/>
          <w:color w:val="auto"/>
          <w:sz w:val="28"/>
          <w:szCs w:val="28"/>
        </w:rPr>
      </w:pPr>
      <w:r w:rsidRPr="00124BE5">
        <w:rPr>
          <w:b/>
          <w:bCs/>
          <w:color w:val="auto"/>
          <w:sz w:val="28"/>
          <w:szCs w:val="28"/>
        </w:rPr>
        <w:t>7.5 Database and Configuration Management</w:t>
      </w:r>
    </w:p>
    <w:p w14:paraId="756AB07F" w14:textId="77777777" w:rsidR="00124BE5" w:rsidRPr="00124BE5" w:rsidRDefault="00124BE5" w:rsidP="00124BE5">
      <w:pPr>
        <w:spacing w:after="160"/>
        <w:jc w:val="both"/>
      </w:pPr>
      <w:r w:rsidRPr="00124BE5">
        <w:t>Configuration values should be externalized from application source code. Database changes should be version-controlled through migrations and tested before production deployment. Backups should be maintained according to the operational requirements of the deployment environment.</w:t>
      </w:r>
    </w:p>
    <w:p w14:paraId="1901E89B" w14:textId="77777777" w:rsidR="00124BE5" w:rsidRPr="00124BE5" w:rsidRDefault="00124BE5" w:rsidP="00124BE5">
      <w:pPr>
        <w:pStyle w:val="Heading1"/>
        <w:spacing w:before="240" w:after="160"/>
        <w:rPr>
          <w:b/>
          <w:bCs/>
          <w:color w:val="auto"/>
          <w:sz w:val="28"/>
          <w:szCs w:val="28"/>
        </w:rPr>
      </w:pPr>
      <w:r w:rsidRPr="00124BE5">
        <w:rPr>
          <w:b/>
          <w:bCs/>
          <w:color w:val="auto"/>
          <w:sz w:val="28"/>
          <w:szCs w:val="28"/>
        </w:rPr>
        <w:t>8. Security, Monitoring and Rollback Strategy</w:t>
      </w:r>
    </w:p>
    <w:p w14:paraId="79454E82" w14:textId="77777777" w:rsidR="00124BE5" w:rsidRPr="00124BE5" w:rsidRDefault="00124BE5" w:rsidP="00124BE5">
      <w:pPr>
        <w:pStyle w:val="Heading2"/>
        <w:spacing w:before="240" w:after="160"/>
        <w:rPr>
          <w:b/>
          <w:bCs/>
          <w:color w:val="auto"/>
          <w:sz w:val="28"/>
          <w:szCs w:val="28"/>
        </w:rPr>
      </w:pPr>
      <w:r w:rsidRPr="00124BE5">
        <w:rPr>
          <w:b/>
          <w:bCs/>
          <w:color w:val="auto"/>
          <w:sz w:val="28"/>
          <w:szCs w:val="28"/>
        </w:rPr>
        <w:t>8.1 Security Practices</w:t>
      </w:r>
    </w:p>
    <w:p w14:paraId="72E1C703" w14:textId="77777777" w:rsidR="00124BE5" w:rsidRPr="00124BE5" w:rsidRDefault="00124BE5" w:rsidP="00124BE5">
      <w:pPr>
        <w:pStyle w:val="ListParagraph"/>
        <w:numPr>
          <w:ilvl w:val="0"/>
          <w:numId w:val="25"/>
        </w:numPr>
        <w:spacing w:after="100"/>
        <w:contextualSpacing w:val="0"/>
      </w:pPr>
      <w:r w:rsidRPr="00124BE5">
        <w:t>Use authenticated access and role-based authorization.</w:t>
      </w:r>
    </w:p>
    <w:p w14:paraId="5A9CAC9C" w14:textId="77777777" w:rsidR="00124BE5" w:rsidRPr="00124BE5" w:rsidRDefault="00124BE5" w:rsidP="00124BE5">
      <w:pPr>
        <w:pStyle w:val="ListParagraph"/>
        <w:numPr>
          <w:ilvl w:val="0"/>
          <w:numId w:val="25"/>
        </w:numPr>
        <w:spacing w:after="100"/>
        <w:contextualSpacing w:val="0"/>
      </w:pPr>
      <w:r w:rsidRPr="00124BE5">
        <w:t>Protect credentials, tokens, and API keys using secure secret storage.</w:t>
      </w:r>
    </w:p>
    <w:p w14:paraId="4796B383" w14:textId="77777777" w:rsidR="00124BE5" w:rsidRPr="00124BE5" w:rsidRDefault="00124BE5" w:rsidP="00124BE5">
      <w:pPr>
        <w:pStyle w:val="ListParagraph"/>
        <w:numPr>
          <w:ilvl w:val="0"/>
          <w:numId w:val="25"/>
        </w:numPr>
        <w:spacing w:after="100"/>
        <w:contextualSpacing w:val="0"/>
      </w:pPr>
      <w:r w:rsidRPr="00124BE5">
        <w:t>Prevent secrets from being committed to source control.</w:t>
      </w:r>
    </w:p>
    <w:p w14:paraId="7B71966E" w14:textId="77777777" w:rsidR="00124BE5" w:rsidRPr="00124BE5" w:rsidRDefault="00124BE5" w:rsidP="00124BE5">
      <w:pPr>
        <w:pStyle w:val="ListParagraph"/>
        <w:numPr>
          <w:ilvl w:val="0"/>
          <w:numId w:val="25"/>
        </w:numPr>
        <w:spacing w:after="100"/>
        <w:contextualSpacing w:val="0"/>
      </w:pPr>
      <w:r w:rsidRPr="00124BE5">
        <w:t>Use encrypted connections for application traffic where supported.</w:t>
      </w:r>
    </w:p>
    <w:p w14:paraId="4FA5051A" w14:textId="77777777" w:rsidR="00124BE5" w:rsidRPr="00124BE5" w:rsidRDefault="00124BE5" w:rsidP="00124BE5">
      <w:pPr>
        <w:pStyle w:val="ListParagraph"/>
        <w:numPr>
          <w:ilvl w:val="0"/>
          <w:numId w:val="25"/>
        </w:numPr>
        <w:spacing w:after="100"/>
        <w:contextualSpacing w:val="0"/>
      </w:pPr>
      <w:r w:rsidRPr="00124BE5">
        <w:t>Scan dependencies and packaged images for known vulnerabilities.</w:t>
      </w:r>
    </w:p>
    <w:p w14:paraId="08C19C20" w14:textId="77777777" w:rsidR="00124BE5" w:rsidRPr="00124BE5" w:rsidRDefault="00124BE5" w:rsidP="00124BE5">
      <w:pPr>
        <w:pStyle w:val="ListParagraph"/>
        <w:numPr>
          <w:ilvl w:val="0"/>
          <w:numId w:val="25"/>
        </w:numPr>
        <w:spacing w:after="100"/>
        <w:contextualSpacing w:val="0"/>
      </w:pPr>
      <w:r w:rsidRPr="00124BE5">
        <w:t>Apply least-privilege permissions to pipeline identities and deployment accounts.</w:t>
      </w:r>
    </w:p>
    <w:p w14:paraId="068F3DC3" w14:textId="77777777" w:rsidR="00124BE5" w:rsidRPr="00124BE5" w:rsidRDefault="00124BE5" w:rsidP="00124BE5">
      <w:pPr>
        <w:pStyle w:val="ListParagraph"/>
        <w:numPr>
          <w:ilvl w:val="0"/>
          <w:numId w:val="25"/>
        </w:numPr>
        <w:spacing w:after="100"/>
        <w:contextualSpacing w:val="0"/>
      </w:pPr>
      <w:r w:rsidRPr="00124BE5">
        <w:t>Review audit logs for significant administrative and deployment activities.</w:t>
      </w:r>
    </w:p>
    <w:p w14:paraId="404115EA" w14:textId="77777777" w:rsidR="00124BE5" w:rsidRPr="00124BE5" w:rsidRDefault="00124BE5" w:rsidP="00124BE5">
      <w:pPr>
        <w:pStyle w:val="ListParagraph"/>
        <w:numPr>
          <w:ilvl w:val="0"/>
          <w:numId w:val="25"/>
        </w:numPr>
        <w:spacing w:after="100"/>
        <w:contextualSpacing w:val="0"/>
      </w:pPr>
      <w:r w:rsidRPr="00124BE5">
        <w:t>Keep runtime dependencies and infrastructure components updated.</w:t>
      </w:r>
    </w:p>
    <w:p w14:paraId="1BF29511" w14:textId="77777777" w:rsidR="00124BE5" w:rsidRPr="00124BE5" w:rsidRDefault="00124BE5" w:rsidP="00124BE5">
      <w:pPr>
        <w:pStyle w:val="Heading2"/>
        <w:spacing w:before="240" w:after="160"/>
        <w:rPr>
          <w:b/>
          <w:bCs/>
          <w:color w:val="auto"/>
          <w:sz w:val="28"/>
          <w:szCs w:val="28"/>
        </w:rPr>
      </w:pPr>
      <w:r w:rsidRPr="00124BE5">
        <w:rPr>
          <w:b/>
          <w:bCs/>
          <w:color w:val="auto"/>
          <w:sz w:val="28"/>
          <w:szCs w:val="28"/>
        </w:rPr>
        <w:t>8.2 Monitoring</w:t>
      </w:r>
    </w:p>
    <w:p w14:paraId="444D6599" w14:textId="77777777" w:rsidR="00124BE5" w:rsidRPr="00124BE5" w:rsidRDefault="00124BE5" w:rsidP="00AE5C44">
      <w:pPr>
        <w:spacing w:after="160"/>
        <w:jc w:val="both"/>
      </w:pPr>
      <w:r w:rsidRPr="00124BE5">
        <w:t>Monitoring should cover application availability, response errors, resource usage, deployment status, and important service-health indicators. Centralized logs should make it possible to determine whether an incident is related to application code, configuration, infrastructure, or an external dependency such as sensor or camera feeds.</w:t>
      </w:r>
    </w:p>
    <w:p w14:paraId="683F6FCD" w14:textId="77777777" w:rsidR="00124BE5" w:rsidRPr="00124BE5" w:rsidRDefault="00124BE5" w:rsidP="00AE5C44">
      <w:pPr>
        <w:pStyle w:val="Heading2"/>
        <w:spacing w:before="240" w:after="160"/>
        <w:jc w:val="both"/>
        <w:rPr>
          <w:b/>
          <w:bCs/>
          <w:color w:val="auto"/>
          <w:sz w:val="28"/>
          <w:szCs w:val="28"/>
        </w:rPr>
      </w:pPr>
      <w:r w:rsidRPr="00124BE5">
        <w:rPr>
          <w:b/>
          <w:bCs/>
          <w:color w:val="auto"/>
          <w:sz w:val="28"/>
          <w:szCs w:val="28"/>
        </w:rPr>
        <w:t>8.3 Notifications</w:t>
      </w:r>
    </w:p>
    <w:p w14:paraId="64B107C7" w14:textId="77777777" w:rsidR="00124BE5" w:rsidRPr="00124BE5" w:rsidRDefault="00124BE5" w:rsidP="00AE5C44">
      <w:pPr>
        <w:spacing w:after="160"/>
        <w:jc w:val="both"/>
      </w:pPr>
      <w:r w:rsidRPr="00124BE5">
        <w:t>Pipeline results can be sent to the development team through the organization's selected notification channel. Notifications should distinguish successful releases from failed builds, failed quality gates, failed deployments, and rollback events.</w:t>
      </w:r>
    </w:p>
    <w:p w14:paraId="7684443E" w14:textId="77777777" w:rsidR="00124BE5" w:rsidRPr="00124BE5" w:rsidRDefault="00124BE5" w:rsidP="00AE5C44">
      <w:pPr>
        <w:pStyle w:val="Heading2"/>
        <w:spacing w:before="240" w:after="160"/>
        <w:jc w:val="both"/>
        <w:rPr>
          <w:b/>
          <w:bCs/>
          <w:color w:val="auto"/>
          <w:sz w:val="28"/>
          <w:szCs w:val="28"/>
        </w:rPr>
      </w:pPr>
      <w:r w:rsidRPr="00124BE5">
        <w:rPr>
          <w:b/>
          <w:bCs/>
          <w:color w:val="auto"/>
          <w:sz w:val="28"/>
          <w:szCs w:val="28"/>
        </w:rPr>
        <w:t>8.4 Rollback Strategy</w:t>
      </w:r>
    </w:p>
    <w:p w14:paraId="4B3AEE64" w14:textId="77777777" w:rsidR="00124BE5" w:rsidRPr="00124BE5" w:rsidRDefault="00124BE5" w:rsidP="00AE5C44">
      <w:pPr>
        <w:spacing w:after="160"/>
        <w:jc w:val="both"/>
      </w:pPr>
      <w:r w:rsidRPr="00124BE5">
        <w:t xml:space="preserve">Every production release should have a known previous stable version. If health checks fail or critical application errors increase after deployment, the release process should stop further promotion and restore </w:t>
      </w:r>
      <w:r w:rsidRPr="00124BE5">
        <w:lastRenderedPageBreak/>
        <w:t>the previous stable artifact. Database changes must be designed carefully so that rollback does not create data inconsistency.</w:t>
      </w:r>
    </w:p>
    <w:p w14:paraId="2ED85383" w14:textId="77777777" w:rsidR="00124BE5" w:rsidRPr="00124BE5" w:rsidRDefault="00124BE5" w:rsidP="00AE5C44">
      <w:pPr>
        <w:pStyle w:val="Heading2"/>
        <w:spacing w:before="240" w:after="160"/>
        <w:jc w:val="both"/>
        <w:rPr>
          <w:b/>
          <w:bCs/>
          <w:color w:val="auto"/>
          <w:sz w:val="28"/>
          <w:szCs w:val="28"/>
        </w:rPr>
      </w:pPr>
      <w:r w:rsidRPr="00124BE5">
        <w:rPr>
          <w:b/>
          <w:bCs/>
          <w:color w:val="auto"/>
          <w:sz w:val="28"/>
          <w:szCs w:val="28"/>
        </w:rPr>
        <w:t>8.5 Recovery Procedure</w:t>
      </w:r>
    </w:p>
    <w:p w14:paraId="3C08929F" w14:textId="77777777" w:rsidR="00124BE5" w:rsidRPr="00124BE5" w:rsidRDefault="00124BE5" w:rsidP="00AE5C44">
      <w:pPr>
        <w:pStyle w:val="ListParagraph"/>
        <w:numPr>
          <w:ilvl w:val="0"/>
          <w:numId w:val="25"/>
        </w:numPr>
        <w:spacing w:after="100"/>
        <w:contextualSpacing w:val="0"/>
        <w:jc w:val="both"/>
      </w:pPr>
      <w:r w:rsidRPr="00124BE5">
        <w:t>Detect the release problem through health checks, monitoring, tests, or user reports.</w:t>
      </w:r>
    </w:p>
    <w:p w14:paraId="2FEDA2EC" w14:textId="77777777" w:rsidR="00124BE5" w:rsidRPr="00124BE5" w:rsidRDefault="00124BE5" w:rsidP="00AE5C44">
      <w:pPr>
        <w:pStyle w:val="ListParagraph"/>
        <w:numPr>
          <w:ilvl w:val="0"/>
          <w:numId w:val="25"/>
        </w:numPr>
        <w:spacing w:after="100"/>
        <w:contextualSpacing w:val="0"/>
        <w:jc w:val="both"/>
      </w:pPr>
      <w:r w:rsidRPr="00124BE5">
        <w:t>Stop further deployment or promotion.</w:t>
      </w:r>
    </w:p>
    <w:p w14:paraId="4A900450" w14:textId="77777777" w:rsidR="00124BE5" w:rsidRPr="00124BE5" w:rsidRDefault="00124BE5" w:rsidP="00AE5C44">
      <w:pPr>
        <w:pStyle w:val="ListParagraph"/>
        <w:numPr>
          <w:ilvl w:val="0"/>
          <w:numId w:val="25"/>
        </w:numPr>
        <w:spacing w:after="100"/>
        <w:contextualSpacing w:val="0"/>
        <w:jc w:val="both"/>
      </w:pPr>
      <w:r w:rsidRPr="00124BE5">
        <w:t>Identify the deployed version and compare it with the previous stable version.</w:t>
      </w:r>
    </w:p>
    <w:p w14:paraId="12023CF8" w14:textId="77777777" w:rsidR="00124BE5" w:rsidRPr="00124BE5" w:rsidRDefault="00124BE5" w:rsidP="00AE5C44">
      <w:pPr>
        <w:pStyle w:val="ListParagraph"/>
        <w:numPr>
          <w:ilvl w:val="0"/>
          <w:numId w:val="25"/>
        </w:numPr>
        <w:spacing w:after="100"/>
        <w:contextualSpacing w:val="0"/>
        <w:jc w:val="both"/>
      </w:pPr>
      <w:r w:rsidRPr="00124BE5">
        <w:t>Restore the previous stable application artifact when appropriate.</w:t>
      </w:r>
    </w:p>
    <w:p w14:paraId="7AE9A9A4" w14:textId="77777777" w:rsidR="00124BE5" w:rsidRPr="00124BE5" w:rsidRDefault="00124BE5" w:rsidP="00AE5C44">
      <w:pPr>
        <w:pStyle w:val="ListParagraph"/>
        <w:numPr>
          <w:ilvl w:val="0"/>
          <w:numId w:val="25"/>
        </w:numPr>
        <w:spacing w:after="100"/>
        <w:contextualSpacing w:val="0"/>
        <w:jc w:val="both"/>
      </w:pPr>
      <w:r w:rsidRPr="00124BE5">
        <w:t>Validate service health after rollback.</w:t>
      </w:r>
    </w:p>
    <w:p w14:paraId="711DF794" w14:textId="77777777" w:rsidR="00124BE5" w:rsidRPr="00124BE5" w:rsidRDefault="00124BE5" w:rsidP="00AE5C44">
      <w:pPr>
        <w:pStyle w:val="ListParagraph"/>
        <w:numPr>
          <w:ilvl w:val="0"/>
          <w:numId w:val="25"/>
        </w:numPr>
        <w:spacing w:after="100"/>
        <w:contextualSpacing w:val="0"/>
        <w:jc w:val="both"/>
      </w:pPr>
      <w:r w:rsidRPr="00124BE5">
        <w:t>Record the incident, root cause, corrective action, and preventive action.</w:t>
      </w:r>
    </w:p>
    <w:p w14:paraId="25AFE479" w14:textId="77777777" w:rsidR="00124BE5" w:rsidRPr="00124BE5" w:rsidRDefault="00124BE5" w:rsidP="00AE5C44">
      <w:pPr>
        <w:pStyle w:val="Heading1"/>
        <w:spacing w:before="240" w:after="160"/>
        <w:jc w:val="both"/>
        <w:rPr>
          <w:b/>
          <w:bCs/>
          <w:color w:val="auto"/>
          <w:sz w:val="28"/>
          <w:szCs w:val="28"/>
        </w:rPr>
      </w:pPr>
      <w:r w:rsidRPr="00124BE5">
        <w:rPr>
          <w:b/>
          <w:bCs/>
          <w:color w:val="auto"/>
          <w:sz w:val="28"/>
          <w:szCs w:val="28"/>
        </w:rPr>
        <w:t>9. CI/CD Pipeline Diagram and Workflow Explanation</w:t>
      </w:r>
    </w:p>
    <w:p w14:paraId="67DCCB99" w14:textId="77777777" w:rsidR="00124BE5" w:rsidRPr="00124BE5" w:rsidRDefault="00124BE5" w:rsidP="00AE5C44">
      <w:pPr>
        <w:spacing w:after="160"/>
        <w:jc w:val="both"/>
      </w:pPr>
      <w:r w:rsidRPr="00124BE5">
        <w:t>The following text diagram represents the proposed pipeline architecture and can be converted into a graphical diagram for final presentation.</w:t>
      </w:r>
    </w:p>
    <w:p w14:paraId="1C7B9E07" w14:textId="77777777" w:rsidR="00124BE5" w:rsidRPr="00124BE5" w:rsidRDefault="00124BE5" w:rsidP="00124BE5">
      <w:pPr>
        <w:spacing w:after="60"/>
        <w:jc w:val="center"/>
      </w:pPr>
      <w:r w:rsidRPr="00124BE5">
        <w:t>DEVELOPER</w:t>
      </w:r>
    </w:p>
    <w:p w14:paraId="4D6A262B" w14:textId="77777777" w:rsidR="00124BE5" w:rsidRPr="00124BE5" w:rsidRDefault="00124BE5" w:rsidP="00124BE5">
      <w:pPr>
        <w:spacing w:after="60"/>
        <w:jc w:val="center"/>
      </w:pPr>
      <w:r w:rsidRPr="00124BE5">
        <w:t>↓</w:t>
      </w:r>
    </w:p>
    <w:p w14:paraId="7C471F3A" w14:textId="77777777" w:rsidR="00124BE5" w:rsidRPr="00124BE5" w:rsidRDefault="00124BE5" w:rsidP="00124BE5">
      <w:pPr>
        <w:spacing w:after="60"/>
        <w:jc w:val="center"/>
      </w:pPr>
      <w:r w:rsidRPr="00124BE5">
        <w:t>GIT COMMIT / PULL REQUEST</w:t>
      </w:r>
    </w:p>
    <w:p w14:paraId="4F85EB95" w14:textId="77777777" w:rsidR="00124BE5" w:rsidRPr="00124BE5" w:rsidRDefault="00124BE5" w:rsidP="00124BE5">
      <w:pPr>
        <w:spacing w:after="60"/>
        <w:jc w:val="center"/>
      </w:pPr>
      <w:r w:rsidRPr="00124BE5">
        <w:t>↓</w:t>
      </w:r>
    </w:p>
    <w:p w14:paraId="5FAB822D" w14:textId="77777777" w:rsidR="00124BE5" w:rsidRPr="00124BE5" w:rsidRDefault="00124BE5" w:rsidP="00124BE5">
      <w:pPr>
        <w:spacing w:after="60"/>
        <w:jc w:val="center"/>
      </w:pPr>
      <w:r w:rsidRPr="00124BE5">
        <w:t>SOURCE VALIDATION</w:t>
      </w:r>
    </w:p>
    <w:p w14:paraId="51ADEA63" w14:textId="77777777" w:rsidR="00124BE5" w:rsidRPr="00124BE5" w:rsidRDefault="00124BE5" w:rsidP="00124BE5">
      <w:pPr>
        <w:spacing w:after="60"/>
        <w:jc w:val="center"/>
      </w:pPr>
      <w:r w:rsidRPr="00124BE5">
        <w:t>↓</w:t>
      </w:r>
    </w:p>
    <w:p w14:paraId="1805C357" w14:textId="77777777" w:rsidR="00124BE5" w:rsidRPr="00124BE5" w:rsidRDefault="00124BE5" w:rsidP="00124BE5">
      <w:pPr>
        <w:spacing w:after="60"/>
        <w:jc w:val="center"/>
      </w:pPr>
      <w:r w:rsidRPr="00124BE5">
        <w:t>BUILD</w:t>
      </w:r>
    </w:p>
    <w:p w14:paraId="30239F3F" w14:textId="77777777" w:rsidR="00124BE5" w:rsidRPr="00124BE5" w:rsidRDefault="00124BE5" w:rsidP="00124BE5">
      <w:pPr>
        <w:spacing w:after="60"/>
        <w:jc w:val="center"/>
      </w:pPr>
      <w:r w:rsidRPr="00124BE5">
        <w:t>↓</w:t>
      </w:r>
    </w:p>
    <w:p w14:paraId="61A10808" w14:textId="77777777" w:rsidR="00124BE5" w:rsidRPr="00124BE5" w:rsidRDefault="00124BE5" w:rsidP="00124BE5">
      <w:pPr>
        <w:spacing w:after="60"/>
        <w:jc w:val="center"/>
      </w:pPr>
      <w:r w:rsidRPr="00124BE5">
        <w:t>UNIT TESTS</w:t>
      </w:r>
    </w:p>
    <w:p w14:paraId="79BDF411" w14:textId="77777777" w:rsidR="00124BE5" w:rsidRPr="00124BE5" w:rsidRDefault="00124BE5" w:rsidP="00124BE5">
      <w:pPr>
        <w:spacing w:after="60"/>
        <w:jc w:val="center"/>
      </w:pPr>
      <w:r w:rsidRPr="00124BE5">
        <w:t>↓</w:t>
      </w:r>
    </w:p>
    <w:p w14:paraId="0749363A" w14:textId="77777777" w:rsidR="00124BE5" w:rsidRPr="00124BE5" w:rsidRDefault="00124BE5" w:rsidP="00124BE5">
      <w:pPr>
        <w:spacing w:after="60"/>
        <w:jc w:val="center"/>
      </w:pPr>
      <w:r w:rsidRPr="00124BE5">
        <w:t>INTEGRATION / API TESTS</w:t>
      </w:r>
    </w:p>
    <w:p w14:paraId="1EB200E6" w14:textId="77777777" w:rsidR="00124BE5" w:rsidRPr="00124BE5" w:rsidRDefault="00124BE5" w:rsidP="00124BE5">
      <w:pPr>
        <w:spacing w:after="60"/>
        <w:jc w:val="center"/>
      </w:pPr>
      <w:r w:rsidRPr="00124BE5">
        <w:t>↓</w:t>
      </w:r>
    </w:p>
    <w:p w14:paraId="2DD94961" w14:textId="77777777" w:rsidR="00124BE5" w:rsidRPr="00124BE5" w:rsidRDefault="00124BE5" w:rsidP="00124BE5">
      <w:pPr>
        <w:spacing w:after="60"/>
        <w:jc w:val="center"/>
      </w:pPr>
      <w:r w:rsidRPr="00124BE5">
        <w:t>CODE QUALITY + SECURITY CHECKS</w:t>
      </w:r>
    </w:p>
    <w:p w14:paraId="03E0CF35" w14:textId="77777777" w:rsidR="00124BE5" w:rsidRPr="00124BE5" w:rsidRDefault="00124BE5" w:rsidP="00124BE5">
      <w:pPr>
        <w:spacing w:after="60"/>
        <w:jc w:val="center"/>
      </w:pPr>
      <w:r w:rsidRPr="00124BE5">
        <w:t>↓</w:t>
      </w:r>
    </w:p>
    <w:p w14:paraId="6279C3DF" w14:textId="77777777" w:rsidR="00124BE5" w:rsidRPr="00124BE5" w:rsidRDefault="00124BE5" w:rsidP="00124BE5">
      <w:pPr>
        <w:spacing w:after="60"/>
        <w:jc w:val="center"/>
      </w:pPr>
      <w:r w:rsidRPr="00124BE5">
        <w:t>PACKAGE / CONTAINER IMAGE</w:t>
      </w:r>
    </w:p>
    <w:p w14:paraId="745C34E0" w14:textId="77777777" w:rsidR="00124BE5" w:rsidRPr="00124BE5" w:rsidRDefault="00124BE5" w:rsidP="00124BE5">
      <w:pPr>
        <w:spacing w:after="60"/>
        <w:jc w:val="center"/>
      </w:pPr>
      <w:r w:rsidRPr="00124BE5">
        <w:t>↓</w:t>
      </w:r>
    </w:p>
    <w:p w14:paraId="106560AD" w14:textId="77777777" w:rsidR="00124BE5" w:rsidRPr="00124BE5" w:rsidRDefault="00124BE5" w:rsidP="00124BE5">
      <w:pPr>
        <w:spacing w:after="60"/>
        <w:jc w:val="center"/>
      </w:pPr>
      <w:r w:rsidRPr="00124BE5">
        <w:t>DEVELOPMENT ENVIRONMENT</w:t>
      </w:r>
    </w:p>
    <w:p w14:paraId="1C3A8486" w14:textId="77777777" w:rsidR="00124BE5" w:rsidRPr="00124BE5" w:rsidRDefault="00124BE5" w:rsidP="00124BE5">
      <w:pPr>
        <w:spacing w:after="60"/>
        <w:jc w:val="center"/>
      </w:pPr>
      <w:r w:rsidRPr="00124BE5">
        <w:t>↓</w:t>
      </w:r>
    </w:p>
    <w:p w14:paraId="0BFABA96" w14:textId="77777777" w:rsidR="00124BE5" w:rsidRPr="00124BE5" w:rsidRDefault="00124BE5" w:rsidP="00124BE5">
      <w:pPr>
        <w:spacing w:after="60"/>
        <w:jc w:val="center"/>
      </w:pPr>
      <w:r w:rsidRPr="00124BE5">
        <w:t>STAGING ENVIRONMENT</w:t>
      </w:r>
    </w:p>
    <w:p w14:paraId="2CD4BEEC" w14:textId="77777777" w:rsidR="00124BE5" w:rsidRPr="00124BE5" w:rsidRDefault="00124BE5" w:rsidP="00124BE5">
      <w:pPr>
        <w:spacing w:after="60"/>
        <w:jc w:val="center"/>
      </w:pPr>
      <w:r w:rsidRPr="00124BE5">
        <w:t>↓</w:t>
      </w:r>
    </w:p>
    <w:p w14:paraId="78AD2093" w14:textId="77777777" w:rsidR="00124BE5" w:rsidRPr="00124BE5" w:rsidRDefault="00124BE5" w:rsidP="00124BE5">
      <w:pPr>
        <w:spacing w:after="60"/>
        <w:jc w:val="center"/>
      </w:pPr>
      <w:r w:rsidRPr="00124BE5">
        <w:t>ACCEPTANCE / RELEASE VALIDATION</w:t>
      </w:r>
    </w:p>
    <w:p w14:paraId="24C79420" w14:textId="77777777" w:rsidR="00124BE5" w:rsidRPr="00124BE5" w:rsidRDefault="00124BE5" w:rsidP="00124BE5">
      <w:pPr>
        <w:spacing w:after="60"/>
        <w:jc w:val="center"/>
      </w:pPr>
      <w:r w:rsidRPr="00124BE5">
        <w:t>↓</w:t>
      </w:r>
    </w:p>
    <w:p w14:paraId="178A58AF" w14:textId="77777777" w:rsidR="00124BE5" w:rsidRPr="00124BE5" w:rsidRDefault="00124BE5" w:rsidP="00124BE5">
      <w:pPr>
        <w:spacing w:after="60"/>
        <w:jc w:val="center"/>
      </w:pPr>
      <w:r w:rsidRPr="00124BE5">
        <w:t>APPROVAL / RELEASE GATE</w:t>
      </w:r>
    </w:p>
    <w:p w14:paraId="3178E8DF" w14:textId="77777777" w:rsidR="00124BE5" w:rsidRPr="00124BE5" w:rsidRDefault="00124BE5" w:rsidP="00124BE5">
      <w:pPr>
        <w:spacing w:after="60"/>
        <w:jc w:val="center"/>
      </w:pPr>
      <w:r w:rsidRPr="00124BE5">
        <w:t>↓</w:t>
      </w:r>
    </w:p>
    <w:p w14:paraId="068A8ECD" w14:textId="77777777" w:rsidR="00124BE5" w:rsidRPr="00124BE5" w:rsidRDefault="00124BE5" w:rsidP="00124BE5">
      <w:pPr>
        <w:spacing w:after="60"/>
        <w:jc w:val="center"/>
      </w:pPr>
      <w:r w:rsidRPr="00124BE5">
        <w:t>PRODUCTION</w:t>
      </w:r>
    </w:p>
    <w:p w14:paraId="0C951582" w14:textId="77777777" w:rsidR="00124BE5" w:rsidRPr="00124BE5" w:rsidRDefault="00124BE5" w:rsidP="00124BE5">
      <w:pPr>
        <w:spacing w:after="60"/>
        <w:jc w:val="center"/>
      </w:pPr>
      <w:r w:rsidRPr="00124BE5">
        <w:t>↓</w:t>
      </w:r>
    </w:p>
    <w:p w14:paraId="4E66D732" w14:textId="77777777" w:rsidR="00124BE5" w:rsidRPr="00124BE5" w:rsidRDefault="00124BE5" w:rsidP="00124BE5">
      <w:pPr>
        <w:spacing w:after="60"/>
        <w:jc w:val="center"/>
      </w:pPr>
      <w:r w:rsidRPr="00124BE5">
        <w:lastRenderedPageBreak/>
        <w:t>MONITORING + HEALTH CHECKS</w:t>
      </w:r>
    </w:p>
    <w:p w14:paraId="5A5A7121" w14:textId="77777777" w:rsidR="00124BE5" w:rsidRPr="00124BE5" w:rsidRDefault="00124BE5" w:rsidP="00124BE5">
      <w:pPr>
        <w:spacing w:after="60"/>
        <w:jc w:val="center"/>
      </w:pPr>
      <w:r w:rsidRPr="00124BE5">
        <w:t>↓</w:t>
      </w:r>
    </w:p>
    <w:p w14:paraId="5AB2E244" w14:textId="77777777" w:rsidR="00124BE5" w:rsidRPr="00124BE5" w:rsidRDefault="00124BE5" w:rsidP="00124BE5">
      <w:pPr>
        <w:spacing w:after="60"/>
        <w:jc w:val="center"/>
      </w:pPr>
      <w:r w:rsidRPr="00124BE5">
        <w:t>IF FAILURE → ROLLBACK TO PREVIOUS STABLE VERSION</w:t>
      </w:r>
    </w:p>
    <w:p w14:paraId="1B9F3E65" w14:textId="77777777" w:rsidR="00124BE5" w:rsidRPr="00124BE5" w:rsidRDefault="00124BE5" w:rsidP="00124BE5">
      <w:pPr>
        <w:pStyle w:val="Heading2"/>
        <w:spacing w:before="240" w:after="160"/>
        <w:rPr>
          <w:b/>
          <w:bCs/>
          <w:color w:val="auto"/>
          <w:sz w:val="28"/>
          <w:szCs w:val="28"/>
        </w:rPr>
      </w:pPr>
      <w:r w:rsidRPr="00124BE5">
        <w:rPr>
          <w:b/>
          <w:bCs/>
          <w:color w:val="auto"/>
          <w:sz w:val="28"/>
          <w:szCs w:val="28"/>
        </w:rPr>
        <w:t>9.1 Workflow Explanation</w:t>
      </w:r>
    </w:p>
    <w:p w14:paraId="47296D8D" w14:textId="77777777" w:rsidR="00124BE5" w:rsidRPr="00124BE5" w:rsidRDefault="00124BE5" w:rsidP="00AE5C44">
      <w:pPr>
        <w:spacing w:after="160"/>
        <w:jc w:val="both"/>
      </w:pPr>
      <w:r w:rsidRPr="00124BE5">
        <w:t>When a developer commits a change or opens a pull request, the pipeline starts automatically. The source is checked and the application is built. Automated unit tests provide early feedback, followed by integration and API validation. Code-quality and security checks act as gates. If a mandatory check fails, the pipeline stops and the change must be corrected.</w:t>
      </w:r>
    </w:p>
    <w:p w14:paraId="1B5C914B" w14:textId="77777777" w:rsidR="00124BE5" w:rsidRPr="00124BE5" w:rsidRDefault="00124BE5" w:rsidP="00AE5C44">
      <w:pPr>
        <w:spacing w:after="160"/>
        <w:jc w:val="both"/>
      </w:pPr>
      <w:r w:rsidRPr="00124BE5">
        <w:t>After successful validation, the application is packaged into a versioned artifact. The artifact is deployed to development and then staging. Acceptance checks confirm that the release behaves as expected in a production-like environment. After the defined approval condition is met, the same validated artifact is deployed to production. Monitoring and health checks then determine whether the release remains healthy. If a critical failure is detected, rollback restores the previous stable version.</w:t>
      </w:r>
    </w:p>
    <w:p w14:paraId="493EA045" w14:textId="77777777" w:rsidR="00124BE5" w:rsidRPr="00124BE5" w:rsidRDefault="00124BE5" w:rsidP="00124BE5">
      <w:pPr>
        <w:pStyle w:val="Heading1"/>
        <w:spacing w:before="240" w:after="160"/>
        <w:rPr>
          <w:b/>
          <w:bCs/>
          <w:color w:val="auto"/>
          <w:sz w:val="28"/>
          <w:szCs w:val="28"/>
        </w:rPr>
      </w:pPr>
      <w:r w:rsidRPr="00124BE5">
        <w:rPr>
          <w:b/>
          <w:bCs/>
          <w:color w:val="auto"/>
          <w:sz w:val="28"/>
          <w:szCs w:val="28"/>
        </w:rPr>
        <w:t>10. Assessment Mapping and Justification</w:t>
      </w:r>
    </w:p>
    <w:p w14:paraId="02974F7C" w14:textId="77777777" w:rsidR="00124BE5" w:rsidRPr="00124BE5" w:rsidRDefault="00124BE5" w:rsidP="00124BE5">
      <w:pPr>
        <w:spacing w:after="160"/>
      </w:pPr>
      <w:r w:rsidRPr="00124BE5">
        <w:t>The supplied assessment rubric assigns marks across six areas. The proposed Smart Traffic Congestion Management System design addresses each area as follows.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50"/>
        <w:gridCol w:w="5000"/>
      </w:tblGrid>
      <w:tr w:rsidR="00124BE5" w:rsidRPr="00124BE5" w14:paraId="75ED0262" w14:textId="77777777" w:rsidTr="00AA6161">
        <w:tc>
          <w:tcPr>
            <w:tcW w:w="3000" w:type="dxa"/>
            <w:shd w:val="clear" w:color="auto" w:fill="D9D9D9"/>
          </w:tcPr>
          <w:p w14:paraId="01D1086A" w14:textId="77777777" w:rsidR="00124BE5" w:rsidRPr="00124BE5" w:rsidRDefault="00124BE5" w:rsidP="00AA6161">
            <w:r w:rsidRPr="00124BE5">
              <w:rPr>
                <w:b/>
                <w:bCs/>
              </w:rPr>
              <w:t>Criterion</w:t>
            </w:r>
          </w:p>
        </w:tc>
        <w:tc>
          <w:tcPr>
            <w:tcW w:w="1350" w:type="dxa"/>
            <w:shd w:val="clear" w:color="auto" w:fill="D9D9D9"/>
          </w:tcPr>
          <w:p w14:paraId="4B3C7F1C" w14:textId="77777777" w:rsidR="00124BE5" w:rsidRPr="00124BE5" w:rsidRDefault="00124BE5" w:rsidP="00AA6161">
            <w:r w:rsidRPr="00124BE5">
              <w:rPr>
                <w:b/>
                <w:bCs/>
              </w:rPr>
              <w:t>Weight</w:t>
            </w:r>
          </w:p>
        </w:tc>
        <w:tc>
          <w:tcPr>
            <w:tcW w:w="5000" w:type="dxa"/>
            <w:shd w:val="clear" w:color="auto" w:fill="D9D9D9"/>
          </w:tcPr>
          <w:p w14:paraId="6AE53346" w14:textId="77777777" w:rsidR="00124BE5" w:rsidRPr="00124BE5" w:rsidRDefault="00124BE5" w:rsidP="00AA6161">
            <w:r w:rsidRPr="00124BE5">
              <w:rPr>
                <w:b/>
                <w:bCs/>
              </w:rPr>
              <w:t>How This Document Addresses It</w:t>
            </w:r>
          </w:p>
        </w:tc>
      </w:tr>
      <w:tr w:rsidR="00124BE5" w:rsidRPr="00124BE5" w14:paraId="03ABC1FC" w14:textId="77777777" w:rsidTr="00AA6161">
        <w:tc>
          <w:tcPr>
            <w:tcW w:w="3000" w:type="dxa"/>
          </w:tcPr>
          <w:p w14:paraId="2081507B" w14:textId="77777777" w:rsidR="00124BE5" w:rsidRPr="00124BE5" w:rsidRDefault="00124BE5" w:rsidP="00AA6161">
            <w:r w:rsidRPr="00124BE5">
              <w:t>Requirement &amp; Pipeline Analysis</w:t>
            </w:r>
          </w:p>
        </w:tc>
        <w:tc>
          <w:tcPr>
            <w:tcW w:w="1350" w:type="dxa"/>
          </w:tcPr>
          <w:p w14:paraId="1BF9414C" w14:textId="77777777" w:rsidR="00124BE5" w:rsidRPr="00124BE5" w:rsidRDefault="00124BE5" w:rsidP="00AA6161">
            <w:r w:rsidRPr="00124BE5">
              <w:t>15%</w:t>
            </w:r>
          </w:p>
        </w:tc>
        <w:tc>
          <w:tcPr>
            <w:tcW w:w="5000" w:type="dxa"/>
          </w:tcPr>
          <w:p w14:paraId="444AC671" w14:textId="77777777" w:rsidR="00124BE5" w:rsidRPr="00124BE5" w:rsidRDefault="00124BE5" w:rsidP="00AA6161">
            <w:r w:rsidRPr="00124BE5">
              <w:t>The system requirements, CI/CD needs, quality attributes, and pipeline success criteria are identified and explained.</w:t>
            </w:r>
          </w:p>
        </w:tc>
      </w:tr>
      <w:tr w:rsidR="00124BE5" w:rsidRPr="00124BE5" w14:paraId="3999BD52" w14:textId="77777777" w:rsidTr="00AA6161">
        <w:tc>
          <w:tcPr>
            <w:tcW w:w="3000" w:type="dxa"/>
          </w:tcPr>
          <w:p w14:paraId="6F3D875B" w14:textId="77777777" w:rsidR="00124BE5" w:rsidRPr="00124BE5" w:rsidRDefault="00124BE5" w:rsidP="00AA6161">
            <w:r w:rsidRPr="00124BE5">
              <w:t>Pipeline Architecture &amp; Workflow</w:t>
            </w:r>
          </w:p>
        </w:tc>
        <w:tc>
          <w:tcPr>
            <w:tcW w:w="1350" w:type="dxa"/>
          </w:tcPr>
          <w:p w14:paraId="267EB1B6" w14:textId="77777777" w:rsidR="00124BE5" w:rsidRPr="00124BE5" w:rsidRDefault="00124BE5" w:rsidP="00AA6161">
            <w:r w:rsidRPr="00124BE5">
              <w:t>25%</w:t>
            </w:r>
          </w:p>
        </w:tc>
        <w:tc>
          <w:tcPr>
            <w:tcW w:w="5000" w:type="dxa"/>
          </w:tcPr>
          <w:p w14:paraId="65744C23" w14:textId="77777777" w:rsidR="00124BE5" w:rsidRPr="00124BE5" w:rsidRDefault="00124BE5" w:rsidP="00AA6161">
            <w:r w:rsidRPr="00124BE5">
              <w:t>The workflow covers source, build, testing, quality checks, packaging, development, staging, production, monitoring, and rollback.</w:t>
            </w:r>
          </w:p>
        </w:tc>
      </w:tr>
      <w:tr w:rsidR="00124BE5" w:rsidRPr="00124BE5" w14:paraId="2EB846E0" w14:textId="77777777" w:rsidTr="00AA6161">
        <w:tc>
          <w:tcPr>
            <w:tcW w:w="3000" w:type="dxa"/>
          </w:tcPr>
          <w:p w14:paraId="5A00CE20" w14:textId="77777777" w:rsidR="00124BE5" w:rsidRPr="00124BE5" w:rsidRDefault="00124BE5" w:rsidP="00AA6161">
            <w:r w:rsidRPr="00124BE5">
              <w:t>Tools &amp; Technology Selection</w:t>
            </w:r>
          </w:p>
        </w:tc>
        <w:tc>
          <w:tcPr>
            <w:tcW w:w="1350" w:type="dxa"/>
          </w:tcPr>
          <w:p w14:paraId="6BF08B92" w14:textId="77777777" w:rsidR="00124BE5" w:rsidRPr="00124BE5" w:rsidRDefault="00124BE5" w:rsidP="00AA6161">
            <w:r w:rsidRPr="00124BE5">
              <w:t>20%</w:t>
            </w:r>
          </w:p>
        </w:tc>
        <w:tc>
          <w:tcPr>
            <w:tcW w:w="5000" w:type="dxa"/>
          </w:tcPr>
          <w:p w14:paraId="06275A1A" w14:textId="77777777" w:rsidR="00124BE5" w:rsidRPr="00124BE5" w:rsidRDefault="00124BE5" w:rsidP="00AA6161">
            <w:r w:rsidRPr="00124BE5">
              <w:t>Tools are proposed for source control, CI/CD, testing, quality, security, packaging, deployment, and monitoring, with reasons for selection.</w:t>
            </w:r>
          </w:p>
        </w:tc>
      </w:tr>
      <w:tr w:rsidR="00124BE5" w:rsidRPr="00124BE5" w14:paraId="7883DF50" w14:textId="77777777" w:rsidTr="00AA6161">
        <w:tc>
          <w:tcPr>
            <w:tcW w:w="3000" w:type="dxa"/>
          </w:tcPr>
          <w:p w14:paraId="6E83D863" w14:textId="77777777" w:rsidR="00124BE5" w:rsidRPr="00124BE5" w:rsidRDefault="00124BE5" w:rsidP="00AA6161">
            <w:r w:rsidRPr="00124BE5">
              <w:t>Automated Testing &amp; Quality Integration</w:t>
            </w:r>
          </w:p>
        </w:tc>
        <w:tc>
          <w:tcPr>
            <w:tcW w:w="1350" w:type="dxa"/>
          </w:tcPr>
          <w:p w14:paraId="53114613" w14:textId="77777777" w:rsidR="00124BE5" w:rsidRPr="00124BE5" w:rsidRDefault="00124BE5" w:rsidP="00AA6161">
            <w:r w:rsidRPr="00124BE5">
              <w:t>15%</w:t>
            </w:r>
          </w:p>
        </w:tc>
        <w:tc>
          <w:tcPr>
            <w:tcW w:w="5000" w:type="dxa"/>
          </w:tcPr>
          <w:p w14:paraId="58BA2755" w14:textId="77777777" w:rsidR="00124BE5" w:rsidRPr="00124BE5" w:rsidRDefault="00124BE5" w:rsidP="00AA6161">
            <w:r w:rsidRPr="00124BE5">
              <w:t>Unit, integration, API, end-to-end, quality, and security validation are incorporated into the pipeline.</w:t>
            </w:r>
          </w:p>
        </w:tc>
      </w:tr>
      <w:tr w:rsidR="00124BE5" w:rsidRPr="00124BE5" w14:paraId="024C1670" w14:textId="77777777" w:rsidTr="00AA6161">
        <w:tc>
          <w:tcPr>
            <w:tcW w:w="3000" w:type="dxa"/>
          </w:tcPr>
          <w:p w14:paraId="761AEE6E" w14:textId="77777777" w:rsidR="00124BE5" w:rsidRPr="00124BE5" w:rsidRDefault="00124BE5" w:rsidP="00AA6161">
            <w:r w:rsidRPr="00124BE5">
              <w:t>Deployment, Security &amp; Rollback Strategy</w:t>
            </w:r>
          </w:p>
        </w:tc>
        <w:tc>
          <w:tcPr>
            <w:tcW w:w="1350" w:type="dxa"/>
          </w:tcPr>
          <w:p w14:paraId="0239E13C" w14:textId="77777777" w:rsidR="00124BE5" w:rsidRPr="00124BE5" w:rsidRDefault="00124BE5" w:rsidP="00AA6161">
            <w:r w:rsidRPr="00124BE5">
              <w:t>15%</w:t>
            </w:r>
          </w:p>
        </w:tc>
        <w:tc>
          <w:tcPr>
            <w:tcW w:w="5000" w:type="dxa"/>
          </w:tcPr>
          <w:p w14:paraId="0182643D" w14:textId="77777777" w:rsidR="00124BE5" w:rsidRPr="00124BE5" w:rsidRDefault="00124BE5" w:rsidP="00AA6161">
            <w:r w:rsidRPr="00124BE5">
              <w:t>Development, staging, production, security practices, monitoring, notifications, and rollback are explicitly defined.</w:t>
            </w:r>
          </w:p>
        </w:tc>
      </w:tr>
      <w:tr w:rsidR="00124BE5" w:rsidRPr="00124BE5" w14:paraId="5792F03F" w14:textId="77777777" w:rsidTr="00AA6161">
        <w:tc>
          <w:tcPr>
            <w:tcW w:w="3000" w:type="dxa"/>
          </w:tcPr>
          <w:p w14:paraId="3C05797C" w14:textId="77777777" w:rsidR="00124BE5" w:rsidRPr="00124BE5" w:rsidRDefault="00124BE5" w:rsidP="00AA6161">
            <w:r w:rsidRPr="00124BE5">
              <w:t>Pipeline Diagram &amp; Documentation</w:t>
            </w:r>
          </w:p>
        </w:tc>
        <w:tc>
          <w:tcPr>
            <w:tcW w:w="1350" w:type="dxa"/>
          </w:tcPr>
          <w:p w14:paraId="3912569C" w14:textId="77777777" w:rsidR="00124BE5" w:rsidRPr="00124BE5" w:rsidRDefault="00124BE5" w:rsidP="00AA6161">
            <w:r w:rsidRPr="00124BE5">
              <w:t>10%</w:t>
            </w:r>
          </w:p>
        </w:tc>
        <w:tc>
          <w:tcPr>
            <w:tcW w:w="5000" w:type="dxa"/>
          </w:tcPr>
          <w:p w14:paraId="0F916316" w14:textId="77777777" w:rsidR="00124BE5" w:rsidRPr="00124BE5" w:rsidRDefault="00124BE5" w:rsidP="00AA6161">
            <w:r w:rsidRPr="00124BE5">
              <w:t>A complete text pipeline diagram and workflow explanation are included for conversion into a professional graphical diagram.</w:t>
            </w:r>
          </w:p>
        </w:tc>
      </w:tr>
    </w:tbl>
    <w:p w14:paraId="3B179600" w14:textId="77777777" w:rsidR="00124BE5" w:rsidRPr="00124BE5" w:rsidRDefault="00124BE5" w:rsidP="00124BE5">
      <w:pPr>
        <w:spacing w:after="160"/>
      </w:pPr>
    </w:p>
    <w:p w14:paraId="12E2542C" w14:textId="77777777" w:rsidR="00124BE5" w:rsidRPr="00124BE5" w:rsidRDefault="00124BE5" w:rsidP="00124BE5">
      <w:pPr>
        <w:pStyle w:val="Heading2"/>
        <w:spacing w:before="240" w:after="160"/>
        <w:rPr>
          <w:b/>
          <w:bCs/>
          <w:color w:val="auto"/>
          <w:sz w:val="28"/>
          <w:szCs w:val="28"/>
        </w:rPr>
      </w:pPr>
      <w:r w:rsidRPr="00124BE5">
        <w:rPr>
          <w:b/>
          <w:bCs/>
          <w:color w:val="auto"/>
          <w:sz w:val="28"/>
          <w:szCs w:val="28"/>
        </w:rPr>
        <w:t>10.1 Expected Mark Structure</w:t>
      </w:r>
    </w:p>
    <w:p w14:paraId="0FC3CB1E" w14:textId="77777777" w:rsidR="00124BE5" w:rsidRPr="00124BE5" w:rsidRDefault="00124BE5" w:rsidP="00124BE5">
      <w:pPr>
        <w:spacing w:after="160"/>
      </w:pPr>
      <w:r w:rsidRPr="00124BE5">
        <w:t>The supplied marking structure totals 25 marks. The document is designed to provide evidence for each criterion rather than merely listing tools or technologies. In particular, the justification connects pipeline stages to the needs of a Smart Traffic Congestion Management System.</w:t>
      </w:r>
    </w:p>
    <w:p w14:paraId="6553FB0A" w14:textId="77777777" w:rsidR="00124BE5" w:rsidRPr="00124BE5" w:rsidRDefault="00124BE5" w:rsidP="00124BE5">
      <w:pPr>
        <w:pStyle w:val="Heading1"/>
        <w:spacing w:before="240" w:after="160"/>
        <w:rPr>
          <w:b/>
          <w:bCs/>
          <w:color w:val="auto"/>
          <w:sz w:val="28"/>
          <w:szCs w:val="28"/>
        </w:rPr>
      </w:pPr>
      <w:r w:rsidRPr="00124BE5">
        <w:rPr>
          <w:b/>
          <w:bCs/>
          <w:color w:val="auto"/>
          <w:sz w:val="28"/>
          <w:szCs w:val="28"/>
        </w:rPr>
        <w:t>11. Implementation Plan and Conclusion</w:t>
      </w:r>
    </w:p>
    <w:p w14:paraId="61D290DD" w14:textId="77777777" w:rsidR="00124BE5" w:rsidRPr="00124BE5" w:rsidRDefault="00124BE5" w:rsidP="00124BE5">
      <w:pPr>
        <w:pStyle w:val="Heading2"/>
        <w:spacing w:before="240" w:after="160"/>
        <w:rPr>
          <w:b/>
          <w:bCs/>
          <w:color w:val="auto"/>
          <w:sz w:val="28"/>
          <w:szCs w:val="28"/>
        </w:rPr>
      </w:pPr>
      <w:r w:rsidRPr="00124BE5">
        <w:rPr>
          <w:b/>
          <w:bCs/>
          <w:color w:val="auto"/>
          <w:sz w:val="28"/>
          <w:szCs w:val="28"/>
        </w:rPr>
        <w:lastRenderedPageBreak/>
        <w:t>11.1 Suggested Implementation Sequence</w:t>
      </w:r>
    </w:p>
    <w:p w14:paraId="660C4D24" w14:textId="77777777" w:rsidR="00124BE5" w:rsidRPr="00124BE5" w:rsidRDefault="00124BE5" w:rsidP="00124BE5">
      <w:pPr>
        <w:pStyle w:val="ListParagraph"/>
        <w:numPr>
          <w:ilvl w:val="0"/>
          <w:numId w:val="25"/>
        </w:numPr>
        <w:spacing w:after="100"/>
        <w:contextualSpacing w:val="0"/>
      </w:pPr>
      <w:r w:rsidRPr="00124BE5">
        <w:t>Create the source repository and establish a branching and pull-request strategy.</w:t>
      </w:r>
    </w:p>
    <w:p w14:paraId="00F85CA3" w14:textId="77777777" w:rsidR="00124BE5" w:rsidRPr="00124BE5" w:rsidRDefault="00124BE5" w:rsidP="00124BE5">
      <w:pPr>
        <w:pStyle w:val="ListParagraph"/>
        <w:numPr>
          <w:ilvl w:val="0"/>
          <w:numId w:val="25"/>
        </w:numPr>
        <w:spacing w:after="100"/>
        <w:contextualSpacing w:val="0"/>
      </w:pPr>
      <w:r w:rsidRPr="00124BE5">
        <w:t>Create the application build process and make it reproducible.</w:t>
      </w:r>
    </w:p>
    <w:p w14:paraId="530684AC" w14:textId="77777777" w:rsidR="00124BE5" w:rsidRPr="00124BE5" w:rsidRDefault="00124BE5" w:rsidP="00124BE5">
      <w:pPr>
        <w:pStyle w:val="ListParagraph"/>
        <w:numPr>
          <w:ilvl w:val="0"/>
          <w:numId w:val="25"/>
        </w:numPr>
        <w:spacing w:after="100"/>
        <w:contextualSpacing w:val="0"/>
      </w:pPr>
      <w:r w:rsidRPr="00124BE5">
        <w:t>Add unit tests and configure the pipeline to execute them automatically.</w:t>
      </w:r>
    </w:p>
    <w:p w14:paraId="3C1CA1D0" w14:textId="77777777" w:rsidR="00124BE5" w:rsidRPr="00124BE5" w:rsidRDefault="00124BE5" w:rsidP="00124BE5">
      <w:pPr>
        <w:pStyle w:val="ListParagraph"/>
        <w:numPr>
          <w:ilvl w:val="0"/>
          <w:numId w:val="25"/>
        </w:numPr>
        <w:spacing w:after="100"/>
        <w:contextualSpacing w:val="0"/>
      </w:pPr>
      <w:r w:rsidRPr="00124BE5">
        <w:t>Add integration and API tests for important traffic-management workflows.</w:t>
      </w:r>
    </w:p>
    <w:p w14:paraId="31787A03" w14:textId="77777777" w:rsidR="00124BE5" w:rsidRPr="00124BE5" w:rsidRDefault="00124BE5" w:rsidP="00124BE5">
      <w:pPr>
        <w:pStyle w:val="ListParagraph"/>
        <w:numPr>
          <w:ilvl w:val="0"/>
          <w:numId w:val="25"/>
        </w:numPr>
        <w:spacing w:after="100"/>
        <w:contextualSpacing w:val="0"/>
      </w:pPr>
      <w:r w:rsidRPr="00124BE5">
        <w:t>Configure linting, static analysis, and quality gates.</w:t>
      </w:r>
    </w:p>
    <w:p w14:paraId="75ED8992" w14:textId="77777777" w:rsidR="00124BE5" w:rsidRPr="00124BE5" w:rsidRDefault="00124BE5" w:rsidP="00124BE5">
      <w:pPr>
        <w:pStyle w:val="ListParagraph"/>
        <w:numPr>
          <w:ilvl w:val="0"/>
          <w:numId w:val="25"/>
        </w:numPr>
        <w:spacing w:after="100"/>
        <w:contextualSpacing w:val="0"/>
      </w:pPr>
      <w:r w:rsidRPr="00124BE5">
        <w:t>Add dependency, secret, and container security scanning as applicable.</w:t>
      </w:r>
    </w:p>
    <w:p w14:paraId="34C3A6FE" w14:textId="77777777" w:rsidR="00124BE5" w:rsidRPr="00124BE5" w:rsidRDefault="00124BE5" w:rsidP="00124BE5">
      <w:pPr>
        <w:pStyle w:val="ListParagraph"/>
        <w:numPr>
          <w:ilvl w:val="0"/>
          <w:numId w:val="25"/>
        </w:numPr>
        <w:spacing w:after="100"/>
        <w:contextualSpacing w:val="0"/>
      </w:pPr>
      <w:r w:rsidRPr="00124BE5">
        <w:t>Build and version the deployment artifact.</w:t>
      </w:r>
    </w:p>
    <w:p w14:paraId="50EA28FA" w14:textId="77777777" w:rsidR="00124BE5" w:rsidRPr="00124BE5" w:rsidRDefault="00124BE5" w:rsidP="00124BE5">
      <w:pPr>
        <w:pStyle w:val="ListParagraph"/>
        <w:numPr>
          <w:ilvl w:val="0"/>
          <w:numId w:val="25"/>
        </w:numPr>
        <w:spacing w:after="100"/>
        <w:contextualSpacing w:val="0"/>
      </w:pPr>
      <w:r w:rsidRPr="00124BE5">
        <w:t>Create development and staging environments.</w:t>
      </w:r>
    </w:p>
    <w:p w14:paraId="4232DC55" w14:textId="77777777" w:rsidR="00124BE5" w:rsidRPr="00124BE5" w:rsidRDefault="00124BE5" w:rsidP="00124BE5">
      <w:pPr>
        <w:pStyle w:val="ListParagraph"/>
        <w:numPr>
          <w:ilvl w:val="0"/>
          <w:numId w:val="25"/>
        </w:numPr>
        <w:spacing w:after="100"/>
        <w:contextualSpacing w:val="0"/>
      </w:pPr>
      <w:r w:rsidRPr="00124BE5">
        <w:t>Automate deployment to development and staging.</w:t>
      </w:r>
    </w:p>
    <w:p w14:paraId="343B76BB" w14:textId="77777777" w:rsidR="00124BE5" w:rsidRPr="00124BE5" w:rsidRDefault="00124BE5" w:rsidP="00124BE5">
      <w:pPr>
        <w:pStyle w:val="ListParagraph"/>
        <w:numPr>
          <w:ilvl w:val="0"/>
          <w:numId w:val="25"/>
        </w:numPr>
        <w:spacing w:after="100"/>
        <w:contextualSpacing w:val="0"/>
      </w:pPr>
      <w:r w:rsidRPr="00124BE5">
        <w:t>Add acceptance tests and a production release gate.</w:t>
      </w:r>
    </w:p>
    <w:p w14:paraId="6846B335" w14:textId="77777777" w:rsidR="00124BE5" w:rsidRPr="00124BE5" w:rsidRDefault="00124BE5" w:rsidP="00124BE5">
      <w:pPr>
        <w:pStyle w:val="ListParagraph"/>
        <w:numPr>
          <w:ilvl w:val="0"/>
          <w:numId w:val="25"/>
        </w:numPr>
        <w:spacing w:after="100"/>
        <w:contextualSpacing w:val="0"/>
      </w:pPr>
      <w:r w:rsidRPr="00124BE5">
        <w:t>Configure production deployment and health checks.</w:t>
      </w:r>
    </w:p>
    <w:p w14:paraId="7B55D8D5" w14:textId="77777777" w:rsidR="00124BE5" w:rsidRPr="00124BE5" w:rsidRDefault="00124BE5" w:rsidP="00124BE5">
      <w:pPr>
        <w:pStyle w:val="ListParagraph"/>
        <w:numPr>
          <w:ilvl w:val="0"/>
          <w:numId w:val="25"/>
        </w:numPr>
        <w:spacing w:after="100"/>
        <w:contextualSpacing w:val="0"/>
      </w:pPr>
      <w:r w:rsidRPr="00124BE5">
        <w:t>Implement monitoring, notifications, and rollback.</w:t>
      </w:r>
    </w:p>
    <w:p w14:paraId="276C68C1" w14:textId="77777777" w:rsidR="00124BE5" w:rsidRPr="00124BE5" w:rsidRDefault="00124BE5" w:rsidP="00124BE5">
      <w:pPr>
        <w:pStyle w:val="ListParagraph"/>
        <w:numPr>
          <w:ilvl w:val="0"/>
          <w:numId w:val="25"/>
        </w:numPr>
        <w:spacing w:after="100"/>
        <w:contextualSpacing w:val="0"/>
      </w:pPr>
      <w:r w:rsidRPr="00124BE5">
        <w:t>Document the complete pipeline and retain deployment evidence.</w:t>
      </w:r>
    </w:p>
    <w:p w14:paraId="04FB73E2" w14:textId="77777777" w:rsidR="00124BE5" w:rsidRPr="00124BE5" w:rsidRDefault="00124BE5" w:rsidP="00124BE5">
      <w:pPr>
        <w:pStyle w:val="Heading2"/>
        <w:spacing w:before="240" w:after="160"/>
        <w:rPr>
          <w:b/>
          <w:bCs/>
          <w:color w:val="auto"/>
          <w:sz w:val="28"/>
          <w:szCs w:val="28"/>
        </w:rPr>
      </w:pPr>
      <w:r w:rsidRPr="00124BE5">
        <w:rPr>
          <w:b/>
          <w:bCs/>
          <w:color w:val="auto"/>
          <w:sz w:val="28"/>
          <w:szCs w:val="28"/>
        </w:rPr>
        <w:t>11.2 Conclusion</w:t>
      </w:r>
    </w:p>
    <w:p w14:paraId="3D994851" w14:textId="77777777" w:rsidR="00124BE5" w:rsidRPr="00124BE5" w:rsidRDefault="00124BE5" w:rsidP="00AE5C44">
      <w:pPr>
        <w:spacing w:after="160"/>
        <w:jc w:val="both"/>
      </w:pPr>
      <w:r w:rsidRPr="00124BE5">
        <w:t>The Smart Traffic Congestion Management System requires a dependable software delivery process because the application combines operational records, real-time monitoring information, alerts, user access, and management workflows. A CI/CD pipeline provides a structured way to maintain software quality while enabling controlled and repeatable releases.</w:t>
      </w:r>
    </w:p>
    <w:p w14:paraId="3C783380" w14:textId="77777777" w:rsidR="00124BE5" w:rsidRPr="00124BE5" w:rsidRDefault="00124BE5" w:rsidP="00AE5C44">
      <w:pPr>
        <w:spacing w:after="160"/>
        <w:jc w:val="both"/>
      </w:pPr>
      <w:r w:rsidRPr="00124BE5">
        <w:t>The proposed design follows the supplied assessment requirements by covering requirement analysis, pipeline architecture, tool selection, automated testing, quality and security integration, deployment environments, monitoring, rollback, and documentation. The pipeline moves changes through clearly defined quality gates from source control to production and provides a recovery path when a release does not meet health or quality expectations.</w:t>
      </w:r>
    </w:p>
    <w:p w14:paraId="6A5C9ACD" w14:textId="77777777" w:rsidR="00124BE5" w:rsidRPr="00124BE5" w:rsidRDefault="00124BE5" w:rsidP="00AE5C44">
      <w:pPr>
        <w:spacing w:after="160"/>
        <w:jc w:val="both"/>
      </w:pPr>
      <w:r w:rsidRPr="00124BE5">
        <w:t>The final implementation should be adapted to the actual technology stack selected for the project. Where a particular tool is unavailable, an equivalent tool can be used provided that it supports the same required CI/CD capability and the selection is justified. The assessment brief itself emphasizes clear architecture, suitable tools, automated testing, security, reliability, rollback, and professional documentation.</w:t>
      </w:r>
    </w:p>
    <w:p w14:paraId="6DA0D276" w14:textId="77777777" w:rsidR="00D73DFA" w:rsidRDefault="00D73DFA"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C3345"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2EC1E87" w:rsidR="00EC3345" w:rsidRPr="00DD3BB7" w:rsidRDefault="00EC3345" w:rsidP="00EC3345">
            <w:pPr>
              <w:rPr>
                <w:b/>
                <w:bCs/>
                <w:sz w:val="21"/>
                <w:szCs w:val="21"/>
              </w:rPr>
            </w:pPr>
            <w:r>
              <w:rPr>
                <w:rStyle w:val="Strong"/>
                <w:color w:val="000000"/>
              </w:rPr>
              <w:t>Requirement &amp; Pipeline Analysis(15%)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42A21C5A" w:rsidR="00EC3345" w:rsidRPr="00DD3BB7" w:rsidRDefault="00EC3345" w:rsidP="00EC3345">
            <w:pPr>
              <w:rPr>
                <w:b/>
                <w:bCs/>
                <w:sz w:val="21"/>
                <w:szCs w:val="21"/>
              </w:rPr>
            </w:pPr>
            <w:r>
              <w:rPr>
                <w:color w:val="000000"/>
              </w:rPr>
              <w:t xml:space="preserve">Clearly </w:t>
            </w:r>
            <w:proofErr w:type="spellStart"/>
            <w:r>
              <w:rPr>
                <w:color w:val="000000"/>
              </w:rPr>
              <w:t>analyzes</w:t>
            </w:r>
            <w:proofErr w:type="spellEnd"/>
            <w:r>
              <w:rPr>
                <w:color w:val="000000"/>
              </w:rPr>
              <w:t xml:space="preserve">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3FBB3B55" w:rsidR="00EC3345" w:rsidRPr="00DD3BB7" w:rsidRDefault="00EC3345" w:rsidP="00EC3345">
            <w:pPr>
              <w:rPr>
                <w:sz w:val="21"/>
                <w:szCs w:val="21"/>
              </w:rPr>
            </w:pPr>
            <w:r>
              <w:rPr>
                <w:color w:val="000000"/>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06A4B3E9" w:rsidR="00EC3345" w:rsidRPr="00DD3BB7" w:rsidRDefault="00EC3345" w:rsidP="00EC3345">
            <w:pPr>
              <w:rPr>
                <w:sz w:val="21"/>
                <w:szCs w:val="21"/>
              </w:rPr>
            </w:pPr>
            <w:r>
              <w:rPr>
                <w:color w:val="000000"/>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6A9F788B" w:rsidR="00EC3345" w:rsidRPr="00DD3BB7" w:rsidRDefault="00EC3345" w:rsidP="00EC3345">
            <w:pPr>
              <w:rPr>
                <w:sz w:val="21"/>
                <w:szCs w:val="21"/>
              </w:rPr>
            </w:pPr>
            <w:r>
              <w:rPr>
                <w:color w:val="000000"/>
              </w:rPr>
              <w:t>Requirements are unclear or incomplete</w:t>
            </w:r>
          </w:p>
        </w:tc>
      </w:tr>
      <w:tr w:rsidR="00EC3345"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633E5F65" w:rsidR="00EC3345" w:rsidRPr="00DD3BB7" w:rsidRDefault="00EC3345" w:rsidP="00EC3345">
            <w:pPr>
              <w:rPr>
                <w:b/>
                <w:bCs/>
                <w:sz w:val="21"/>
                <w:szCs w:val="21"/>
              </w:rPr>
            </w:pPr>
            <w:r>
              <w:rPr>
                <w:rStyle w:val="Strong"/>
                <w:color w:val="000000"/>
              </w:rPr>
              <w:lastRenderedPageBreak/>
              <w:t>Pipeline Architecture &amp; Workflow(25%)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79FD17C6" w:rsidR="00EC3345" w:rsidRPr="00DD3BB7" w:rsidRDefault="00EC3345" w:rsidP="00EC3345">
            <w:pPr>
              <w:rPr>
                <w:b/>
                <w:bCs/>
                <w:sz w:val="21"/>
                <w:szCs w:val="21"/>
              </w:rPr>
            </w:pPr>
            <w:r>
              <w:rPr>
                <w:color w:val="000000"/>
              </w:rPr>
              <w:t>Designs a complete, logical pipeline covering source, build, test, quality 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7E3CB16" w:rsidR="00EC3345" w:rsidRPr="00DD3BB7" w:rsidRDefault="00EC3345" w:rsidP="00EC3345">
            <w:pPr>
              <w:rPr>
                <w:sz w:val="21"/>
                <w:szCs w:val="21"/>
              </w:rPr>
            </w:pPr>
            <w:r>
              <w:rPr>
                <w:color w:val="000000"/>
              </w:rPr>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5FFF68E" w:rsidR="00EC3345" w:rsidRPr="00DD3BB7" w:rsidRDefault="00EC3345" w:rsidP="00EC3345">
            <w:pPr>
              <w:rPr>
                <w:sz w:val="21"/>
                <w:szCs w:val="21"/>
              </w:rPr>
            </w:pPr>
            <w:r>
              <w:rPr>
                <w:color w:val="000000"/>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70CE40F5" w:rsidR="00EC3345" w:rsidRPr="00DD3BB7" w:rsidRDefault="00EC3345" w:rsidP="00EC3345">
            <w:pPr>
              <w:rPr>
                <w:sz w:val="21"/>
                <w:szCs w:val="21"/>
              </w:rPr>
            </w:pPr>
            <w:r>
              <w:rPr>
                <w:color w:val="000000"/>
              </w:rPr>
              <w:t>Pipeline is incomplete or poorly structured</w:t>
            </w:r>
          </w:p>
        </w:tc>
      </w:tr>
      <w:tr w:rsidR="00EC3345"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6C00AE43" w:rsidR="00EC3345" w:rsidRPr="00DD3BB7" w:rsidRDefault="00EC3345" w:rsidP="00EC3345">
            <w:pPr>
              <w:rPr>
                <w:b/>
                <w:bCs/>
                <w:sz w:val="21"/>
                <w:szCs w:val="21"/>
              </w:rPr>
            </w:pPr>
            <w:r>
              <w:rPr>
                <w:rStyle w:val="Strong"/>
                <w:color w:val="000000"/>
              </w:rPr>
              <w:t>Tools &amp; Technology Selection(20%)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487F3412" w:rsidR="00EC3345" w:rsidRPr="00DD3BB7" w:rsidRDefault="00EC3345" w:rsidP="00EC3345">
            <w:pPr>
              <w:rPr>
                <w:b/>
                <w:bCs/>
                <w:sz w:val="21"/>
                <w:szCs w:val="21"/>
              </w:rPr>
            </w:pPr>
            <w:r>
              <w:rPr>
                <w:color w:val="000000"/>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E20BE2E" w:rsidR="00EC3345" w:rsidRPr="00DD3BB7" w:rsidRDefault="00EC3345" w:rsidP="00EC3345">
            <w:pPr>
              <w:rPr>
                <w:sz w:val="21"/>
                <w:szCs w:val="21"/>
              </w:rPr>
            </w:pPr>
            <w:r>
              <w:rPr>
                <w:color w:val="000000"/>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5748749" w:rsidR="00EC3345" w:rsidRPr="00DD3BB7" w:rsidRDefault="00EC3345" w:rsidP="00EC3345">
            <w:pPr>
              <w:rPr>
                <w:sz w:val="21"/>
                <w:szCs w:val="21"/>
              </w:rPr>
            </w:pPr>
            <w:r>
              <w:rPr>
                <w:color w:val="000000"/>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2FED49BF" w:rsidR="00EC3345" w:rsidRPr="00DD3BB7" w:rsidRDefault="00EC3345" w:rsidP="00EC3345">
            <w:pPr>
              <w:rPr>
                <w:sz w:val="21"/>
                <w:szCs w:val="21"/>
              </w:rPr>
            </w:pPr>
            <w:r>
              <w:rPr>
                <w:color w:val="000000"/>
              </w:rPr>
              <w:t>Tools are inappropriate or not clearly identified</w:t>
            </w:r>
          </w:p>
        </w:tc>
      </w:tr>
      <w:tr w:rsidR="00EC3345"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3EAFA856" w:rsidR="00EC3345" w:rsidRPr="00DD3BB7" w:rsidRDefault="00EC3345" w:rsidP="00EC3345">
            <w:pPr>
              <w:rPr>
                <w:b/>
                <w:bCs/>
                <w:sz w:val="21"/>
                <w:szCs w:val="21"/>
              </w:rPr>
            </w:pPr>
            <w:r>
              <w:rPr>
                <w:rStyle w:val="Strong"/>
                <w:color w:val="000000"/>
              </w:rPr>
              <w:t>Automated Testing &amp; Quality Integration(15%)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0594C935" w:rsidR="00EC3345" w:rsidRPr="00DD3BB7" w:rsidRDefault="00EC3345" w:rsidP="00EC3345">
            <w:pPr>
              <w:rPr>
                <w:b/>
                <w:bCs/>
                <w:sz w:val="21"/>
                <w:szCs w:val="21"/>
              </w:rPr>
            </w:pPr>
            <w:r>
              <w:rPr>
                <w:color w:val="000000"/>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2E9A019" w:rsidR="00EC3345" w:rsidRPr="00DD3BB7" w:rsidRDefault="00EC3345" w:rsidP="00EC3345">
            <w:pPr>
              <w:rPr>
                <w:sz w:val="21"/>
                <w:szCs w:val="21"/>
              </w:rPr>
            </w:pPr>
            <w:r>
              <w:rPr>
                <w:color w:val="000000"/>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3AB22EC7" w:rsidR="00EC3345" w:rsidRPr="00DD3BB7" w:rsidRDefault="00EC3345" w:rsidP="00EC3345">
            <w:pPr>
              <w:rPr>
                <w:sz w:val="21"/>
                <w:szCs w:val="21"/>
              </w:rPr>
            </w:pPr>
            <w:r>
              <w:rPr>
                <w:color w:val="000000"/>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439A5CA7" w:rsidR="00EC3345" w:rsidRPr="00DD3BB7" w:rsidRDefault="00EC3345" w:rsidP="00EC3345">
            <w:pPr>
              <w:rPr>
                <w:sz w:val="21"/>
                <w:szCs w:val="21"/>
              </w:rPr>
            </w:pPr>
            <w:r>
              <w:rPr>
                <w:color w:val="000000"/>
              </w:rPr>
              <w:t>Testing/quality checks are missing or inappropriate</w:t>
            </w:r>
          </w:p>
        </w:tc>
      </w:tr>
      <w:tr w:rsidR="00EC3345"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EC62949" w:rsidR="00EC3345" w:rsidRPr="00DD3BB7" w:rsidRDefault="00EC3345" w:rsidP="00EC3345">
            <w:pPr>
              <w:rPr>
                <w:b/>
                <w:bCs/>
                <w:sz w:val="21"/>
                <w:szCs w:val="21"/>
              </w:rPr>
            </w:pPr>
            <w:r>
              <w:rPr>
                <w:rStyle w:val="Strong"/>
                <w:color w:val="000000"/>
              </w:rPr>
              <w:t>Deployment, Security &amp; Rollback Strategy(15%)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00EDAC27" w:rsidR="00EC3345" w:rsidRPr="00DD3BB7" w:rsidRDefault="00EC3345" w:rsidP="00EC3345">
            <w:pPr>
              <w:rPr>
                <w:b/>
                <w:bCs/>
                <w:sz w:val="21"/>
                <w:szCs w:val="21"/>
              </w:rPr>
            </w:pPr>
            <w:r>
              <w:rPr>
                <w:color w:val="000000"/>
              </w:rPr>
              <w:t>Clearly designs deployment environments, 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37EB38D0" w:rsidR="00EC3345" w:rsidRPr="00DD3BB7" w:rsidRDefault="00EC3345" w:rsidP="00EC3345">
            <w:pPr>
              <w:rPr>
                <w:sz w:val="21"/>
                <w:szCs w:val="21"/>
              </w:rPr>
            </w:pPr>
            <w:r>
              <w:rPr>
                <w:color w:val="000000"/>
              </w:rPr>
              <w:t>Covers deployment and most 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B85C296" w:rsidR="00EC3345" w:rsidRPr="00DD3BB7" w:rsidRDefault="00EC3345" w:rsidP="00EC3345">
            <w:pPr>
              <w:rPr>
                <w:sz w:val="21"/>
                <w:szCs w:val="21"/>
              </w:rPr>
            </w:pPr>
            <w:r>
              <w:rPr>
                <w:color w:val="000000"/>
              </w:rPr>
              <w:t>Basic deployment strategy with 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1401B260" w:rsidR="00EC3345" w:rsidRPr="00DD3BB7" w:rsidRDefault="00EC3345" w:rsidP="00EC3345">
            <w:pPr>
              <w:rPr>
                <w:sz w:val="21"/>
                <w:szCs w:val="21"/>
              </w:rPr>
            </w:pPr>
            <w:r>
              <w:rPr>
                <w:color w:val="000000"/>
              </w:rPr>
              <w:t>Deployment strategy is incomplete or lacks security considerations</w:t>
            </w:r>
          </w:p>
        </w:tc>
      </w:tr>
      <w:tr w:rsidR="00EC3345"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7F10043" w:rsidR="00EC3345" w:rsidRPr="00DD3BB7" w:rsidRDefault="00EC3345" w:rsidP="00EC3345">
            <w:pPr>
              <w:rPr>
                <w:b/>
                <w:bCs/>
                <w:color w:val="000000"/>
                <w:sz w:val="21"/>
                <w:szCs w:val="21"/>
              </w:rPr>
            </w:pPr>
            <w:r>
              <w:rPr>
                <w:rStyle w:val="Strong"/>
                <w:color w:val="000000"/>
              </w:rPr>
              <w:t>Pipeline Diagram &amp; Documentation(10%)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7872CD64" w:rsidR="00EC3345" w:rsidRPr="00DD3BB7" w:rsidRDefault="00EC3345" w:rsidP="00EC3345">
            <w:pPr>
              <w:rPr>
                <w:color w:val="000000"/>
                <w:sz w:val="21"/>
                <w:szCs w:val="21"/>
              </w:rPr>
            </w:pPr>
            <w:r>
              <w:rPr>
                <w:color w:val="000000"/>
              </w:rPr>
              <w:t>Clear, accurate, professional diagram with excellent 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62ED6B9E" w:rsidR="00EC3345" w:rsidRPr="00DD3BB7" w:rsidRDefault="00EC3345" w:rsidP="00EC3345">
            <w:pPr>
              <w:rPr>
                <w:color w:val="000000"/>
                <w:sz w:val="21"/>
                <w:szCs w:val="21"/>
              </w:rPr>
            </w:pPr>
            <w:r>
              <w:rPr>
                <w:color w:val="000000"/>
              </w:rPr>
              <w:t>Well-presented diagram and documentation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2D42DE88" w:rsidR="00EC3345" w:rsidRPr="00DD3BB7" w:rsidRDefault="00EC3345" w:rsidP="00EC3345">
            <w:pPr>
              <w:rPr>
                <w:color w:val="000000"/>
                <w:sz w:val="21"/>
                <w:szCs w:val="21"/>
              </w:rPr>
            </w:pPr>
            <w:r>
              <w:rPr>
                <w:color w:val="000000"/>
              </w:rPr>
              <w:t>Adequate diagram/documentation but lacks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6BECBB1A" w:rsidR="00EC3345" w:rsidRPr="00DD3BB7" w:rsidRDefault="00EC3345" w:rsidP="00EC3345">
            <w:pPr>
              <w:rPr>
                <w:color w:val="000000"/>
                <w:sz w:val="21"/>
                <w:szCs w:val="21"/>
              </w:rPr>
            </w:pPr>
            <w:r>
              <w:rPr>
                <w:color w:val="000000"/>
              </w:rPr>
              <w:t>Poorly presented, incomplete, or difficult to understand</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0C15A8BB" w:rsidR="0023550A" w:rsidRPr="008F3FC9" w:rsidRDefault="00EC3345" w:rsidP="0023550A">
            <w:pPr>
              <w:spacing w:after="50"/>
            </w:pPr>
            <w:r>
              <w:rPr>
                <w:rStyle w:val="Strong"/>
                <w:color w:val="000000"/>
              </w:rPr>
              <w:t>Requirement &amp; Pipeline Analysis(15%)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41CEDE23" w:rsidR="0023550A" w:rsidRPr="008F3FC9" w:rsidRDefault="00EC3345" w:rsidP="0023550A">
            <w:pPr>
              <w:spacing w:after="50"/>
            </w:pPr>
            <w:r>
              <w:rPr>
                <w:rStyle w:val="Strong"/>
                <w:color w:val="000000"/>
              </w:rPr>
              <w:t>Pipeline Architecture &amp; Workflow(25%)</w:t>
            </w:r>
          </w:p>
        </w:tc>
        <w:tc>
          <w:tcPr>
            <w:tcW w:w="1418" w:type="dxa"/>
          </w:tcPr>
          <w:p w14:paraId="72E37640" w14:textId="6D5C89F6" w:rsidR="0023550A" w:rsidRDefault="0023550A" w:rsidP="0023550A">
            <w:pPr>
              <w:spacing w:after="50"/>
              <w:jc w:val="center"/>
            </w:pPr>
            <w:r>
              <w:t>/</w:t>
            </w:r>
            <w:r w:rsidR="008F3FC9">
              <w:t>4</w:t>
            </w:r>
          </w:p>
        </w:tc>
      </w:tr>
      <w:tr w:rsidR="00EC3345" w14:paraId="4D345600" w14:textId="77777777" w:rsidTr="008F3FC9">
        <w:trPr>
          <w:jc w:val="center"/>
        </w:trPr>
        <w:tc>
          <w:tcPr>
            <w:tcW w:w="6374" w:type="dxa"/>
            <w:vAlign w:val="center"/>
          </w:tcPr>
          <w:p w14:paraId="21A79360" w14:textId="4E33BF41" w:rsidR="00EC3345" w:rsidRPr="008F3FC9" w:rsidRDefault="00EC3345" w:rsidP="00EC3345">
            <w:pPr>
              <w:spacing w:after="50"/>
            </w:pPr>
            <w:r>
              <w:rPr>
                <w:rStyle w:val="Strong"/>
                <w:color w:val="000000"/>
              </w:rPr>
              <w:t>Tools &amp; Technology Selection(20%)</w:t>
            </w:r>
          </w:p>
        </w:tc>
        <w:tc>
          <w:tcPr>
            <w:tcW w:w="1418" w:type="dxa"/>
          </w:tcPr>
          <w:p w14:paraId="34CD90AF" w14:textId="122599A8" w:rsidR="00EC3345" w:rsidRDefault="00EC3345" w:rsidP="00EC3345">
            <w:pPr>
              <w:spacing w:after="50"/>
              <w:jc w:val="center"/>
            </w:pPr>
            <w:r>
              <w:t>/4</w:t>
            </w:r>
          </w:p>
        </w:tc>
      </w:tr>
      <w:tr w:rsidR="00EC3345" w14:paraId="2BE28730" w14:textId="77777777" w:rsidTr="008F3FC9">
        <w:trPr>
          <w:jc w:val="center"/>
        </w:trPr>
        <w:tc>
          <w:tcPr>
            <w:tcW w:w="6374" w:type="dxa"/>
            <w:vAlign w:val="center"/>
          </w:tcPr>
          <w:p w14:paraId="4435D2AC" w14:textId="62FE0F05" w:rsidR="00EC3345" w:rsidRPr="008F3FC9" w:rsidRDefault="00EC3345" w:rsidP="00EC3345">
            <w:pPr>
              <w:spacing w:after="50"/>
            </w:pPr>
            <w:r>
              <w:rPr>
                <w:rStyle w:val="Strong"/>
                <w:color w:val="000000"/>
              </w:rPr>
              <w:t>Automated Testing &amp; Quality Integration(15%)</w:t>
            </w:r>
          </w:p>
        </w:tc>
        <w:tc>
          <w:tcPr>
            <w:tcW w:w="1418" w:type="dxa"/>
          </w:tcPr>
          <w:p w14:paraId="5FDFE860" w14:textId="47847C1A" w:rsidR="00EC3345" w:rsidRDefault="00EC3345" w:rsidP="00EC3345">
            <w:pPr>
              <w:spacing w:after="50"/>
              <w:jc w:val="center"/>
            </w:pPr>
            <w:r>
              <w:t>/4</w:t>
            </w:r>
          </w:p>
        </w:tc>
      </w:tr>
      <w:tr w:rsidR="00EC3345" w14:paraId="0CC40C48" w14:textId="77777777" w:rsidTr="00FE4F4E">
        <w:trPr>
          <w:jc w:val="center"/>
        </w:trPr>
        <w:tc>
          <w:tcPr>
            <w:tcW w:w="6374" w:type="dxa"/>
            <w:vAlign w:val="center"/>
          </w:tcPr>
          <w:p w14:paraId="554681F3" w14:textId="3F107B72" w:rsidR="00EC3345" w:rsidRPr="008F3FC9" w:rsidRDefault="00EC3345" w:rsidP="00EC3345">
            <w:pPr>
              <w:spacing w:after="50"/>
            </w:pPr>
            <w:r>
              <w:rPr>
                <w:rStyle w:val="Strong"/>
                <w:color w:val="000000"/>
              </w:rPr>
              <w:t>Deployment, Security &amp; Rollback Strategy(15%)</w:t>
            </w:r>
          </w:p>
        </w:tc>
        <w:tc>
          <w:tcPr>
            <w:tcW w:w="1418" w:type="dxa"/>
          </w:tcPr>
          <w:p w14:paraId="0CF421DE" w14:textId="4099C285" w:rsidR="00EC3345" w:rsidRDefault="00EC3345" w:rsidP="00EC3345">
            <w:pPr>
              <w:spacing w:after="50"/>
              <w:jc w:val="center"/>
            </w:pPr>
            <w:r>
              <w:t>/4</w:t>
            </w:r>
          </w:p>
        </w:tc>
      </w:tr>
      <w:tr w:rsidR="00EC3345" w14:paraId="052C7DD7" w14:textId="77777777" w:rsidTr="00231CC1">
        <w:trPr>
          <w:jc w:val="center"/>
        </w:trPr>
        <w:tc>
          <w:tcPr>
            <w:tcW w:w="6374" w:type="dxa"/>
            <w:vAlign w:val="center"/>
          </w:tcPr>
          <w:p w14:paraId="78BDB7BE" w14:textId="2C38A47B" w:rsidR="00EC3345" w:rsidRPr="008F3FC9" w:rsidRDefault="00EC3345" w:rsidP="00EC3345">
            <w:pPr>
              <w:spacing w:after="50"/>
              <w:rPr>
                <w:color w:val="000000"/>
              </w:rPr>
            </w:pPr>
            <w:r>
              <w:rPr>
                <w:rStyle w:val="Strong"/>
                <w:color w:val="000000"/>
              </w:rPr>
              <w:t>Pipeline Diagram &amp; Documentation(10%)</w:t>
            </w:r>
          </w:p>
        </w:tc>
        <w:tc>
          <w:tcPr>
            <w:tcW w:w="1418" w:type="dxa"/>
          </w:tcPr>
          <w:p w14:paraId="213EE6E4" w14:textId="3749944E" w:rsidR="00EC3345" w:rsidRDefault="00EC3345" w:rsidP="00EC3345">
            <w:pPr>
              <w:spacing w:after="50"/>
              <w:jc w:val="center"/>
            </w:pPr>
            <w:r>
              <w:t>/4</w:t>
            </w:r>
          </w:p>
        </w:tc>
      </w:tr>
      <w:tr w:rsidR="00EC3345" w14:paraId="181342D8" w14:textId="77777777" w:rsidTr="008F3FC9">
        <w:trPr>
          <w:jc w:val="center"/>
        </w:trPr>
        <w:tc>
          <w:tcPr>
            <w:tcW w:w="6374" w:type="dxa"/>
          </w:tcPr>
          <w:p w14:paraId="25867337" w14:textId="2BD58B09" w:rsidR="00EC3345" w:rsidRPr="0023550A" w:rsidRDefault="00EC3345" w:rsidP="00EC3345">
            <w:pPr>
              <w:spacing w:after="50"/>
              <w:jc w:val="right"/>
              <w:rPr>
                <w:b/>
                <w:bCs/>
              </w:rPr>
            </w:pPr>
            <w:r w:rsidRPr="0023550A">
              <w:rPr>
                <w:b/>
                <w:bCs/>
              </w:rPr>
              <w:t>TOTAL</w:t>
            </w:r>
          </w:p>
        </w:tc>
        <w:tc>
          <w:tcPr>
            <w:tcW w:w="1418" w:type="dxa"/>
          </w:tcPr>
          <w:p w14:paraId="31FED3E2" w14:textId="45D7AC9E" w:rsidR="00EC3345" w:rsidRDefault="00EC3345" w:rsidP="00EC3345">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406BD" w14:textId="77777777" w:rsidR="00D22639" w:rsidRDefault="00D22639" w:rsidP="00D73DFA">
      <w:r>
        <w:separator/>
      </w:r>
    </w:p>
  </w:endnote>
  <w:endnote w:type="continuationSeparator" w:id="0">
    <w:p w14:paraId="793ABB89" w14:textId="77777777" w:rsidR="00D22639" w:rsidRDefault="00D22639" w:rsidP="00D73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E0CCCDC-FA8B-4FA3-9FEE-A589D559E4C4}"/>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CD4FF434-F7A6-4D50-9281-C857BDB203F2}"/>
  </w:font>
  <w:font w:name="Cambria">
    <w:panose1 w:val="02040503050406030204"/>
    <w:charset w:val="00"/>
    <w:family w:val="roman"/>
    <w:pitch w:val="variable"/>
    <w:sig w:usb0="E00006FF" w:usb1="420024FF" w:usb2="02000000" w:usb3="00000000" w:csb0="0000019F" w:csb1="00000000"/>
    <w:embedRegular r:id="rId3" w:fontKey="{74FE4055-D77E-4EBF-BF95-B495E10215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F354" w14:textId="77777777" w:rsidR="00D22639" w:rsidRDefault="00D22639" w:rsidP="00D73DFA">
      <w:r>
        <w:separator/>
      </w:r>
    </w:p>
  </w:footnote>
  <w:footnote w:type="continuationSeparator" w:id="0">
    <w:p w14:paraId="6C74BEEF" w14:textId="77777777" w:rsidR="00D22639" w:rsidRDefault="00D22639" w:rsidP="00D73D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1F0"/>
    <w:multiLevelType w:val="hybridMultilevel"/>
    <w:tmpl w:val="FA261512"/>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C6B19"/>
    <w:multiLevelType w:val="hybridMultilevel"/>
    <w:tmpl w:val="D5747BBC"/>
    <w:lvl w:ilvl="0" w:tplc="4009000B">
      <w:start w:val="1"/>
      <w:numFmt w:val="bullet"/>
      <w:lvlText w:val=""/>
      <w:lvlJc w:val="left"/>
      <w:pPr>
        <w:ind w:left="720" w:hanging="360"/>
      </w:pPr>
      <w:rPr>
        <w:rFonts w:ascii="Wingdings" w:hAnsi="Wingdings" w:hint="default"/>
      </w:rPr>
    </w:lvl>
    <w:lvl w:ilvl="1" w:tplc="3F74B6D8">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27957"/>
    <w:multiLevelType w:val="hybridMultilevel"/>
    <w:tmpl w:val="A7A4F2D8"/>
    <w:lvl w:ilvl="0" w:tplc="E4985538">
      <w:start w:val="1"/>
      <w:numFmt w:val="bullet"/>
      <w:lvlText w:val="•"/>
      <w:lvlJc w:val="left"/>
      <w:pPr>
        <w:ind w:left="480" w:hanging="260"/>
      </w:pPr>
    </w:lvl>
    <w:lvl w:ilvl="1" w:tplc="C80AA3A2">
      <w:numFmt w:val="decimal"/>
      <w:lvlText w:val=""/>
      <w:lvlJc w:val="left"/>
    </w:lvl>
    <w:lvl w:ilvl="2" w:tplc="F7A2BD10">
      <w:numFmt w:val="decimal"/>
      <w:lvlText w:val=""/>
      <w:lvlJc w:val="left"/>
    </w:lvl>
    <w:lvl w:ilvl="3" w:tplc="BD6EBC60">
      <w:numFmt w:val="decimal"/>
      <w:lvlText w:val=""/>
      <w:lvlJc w:val="left"/>
    </w:lvl>
    <w:lvl w:ilvl="4" w:tplc="42901B7A">
      <w:numFmt w:val="decimal"/>
      <w:lvlText w:val=""/>
      <w:lvlJc w:val="left"/>
    </w:lvl>
    <w:lvl w:ilvl="5" w:tplc="839C8FBC">
      <w:numFmt w:val="decimal"/>
      <w:lvlText w:val=""/>
      <w:lvlJc w:val="left"/>
    </w:lvl>
    <w:lvl w:ilvl="6" w:tplc="C13A5540">
      <w:numFmt w:val="decimal"/>
      <w:lvlText w:val=""/>
      <w:lvlJc w:val="left"/>
    </w:lvl>
    <w:lvl w:ilvl="7" w:tplc="EFAC4D52">
      <w:numFmt w:val="decimal"/>
      <w:lvlText w:val=""/>
      <w:lvlJc w:val="left"/>
    </w:lvl>
    <w:lvl w:ilvl="8" w:tplc="B178BBD6">
      <w:numFmt w:val="decimal"/>
      <w:lvlText w:val=""/>
      <w:lvlJc w:val="left"/>
    </w:lvl>
  </w:abstractNum>
  <w:abstractNum w:abstractNumId="6" w15:restartNumberingAfterBreak="0">
    <w:nsid w:val="2D0C729D"/>
    <w:multiLevelType w:val="hybridMultilevel"/>
    <w:tmpl w:val="081C7544"/>
    <w:lvl w:ilvl="0" w:tplc="0C600F9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A3314"/>
    <w:multiLevelType w:val="hybridMultilevel"/>
    <w:tmpl w:val="A10AA6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33262D7"/>
    <w:multiLevelType w:val="hybridMultilevel"/>
    <w:tmpl w:val="39C006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E53101"/>
    <w:multiLevelType w:val="hybridMultilevel"/>
    <w:tmpl w:val="55FC2CCE"/>
    <w:lvl w:ilvl="0" w:tplc="9392C81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0"/>
  </w:num>
  <w:num w:numId="2" w16cid:durableId="2103915676">
    <w:abstractNumId w:val="17"/>
  </w:num>
  <w:num w:numId="3" w16cid:durableId="2035107175">
    <w:abstractNumId w:val="2"/>
  </w:num>
  <w:num w:numId="4" w16cid:durableId="1790852413">
    <w:abstractNumId w:val="8"/>
  </w:num>
  <w:num w:numId="5" w16cid:durableId="766078624">
    <w:abstractNumId w:val="24"/>
  </w:num>
  <w:num w:numId="6" w16cid:durableId="1574971232">
    <w:abstractNumId w:val="12"/>
  </w:num>
  <w:num w:numId="7" w16cid:durableId="1253080223">
    <w:abstractNumId w:val="15"/>
  </w:num>
  <w:num w:numId="8" w16cid:durableId="31271172">
    <w:abstractNumId w:val="11"/>
  </w:num>
  <w:num w:numId="9" w16cid:durableId="1593078928">
    <w:abstractNumId w:val="13"/>
  </w:num>
  <w:num w:numId="10" w16cid:durableId="1498499349">
    <w:abstractNumId w:val="4"/>
  </w:num>
  <w:num w:numId="11" w16cid:durableId="1383753804">
    <w:abstractNumId w:val="22"/>
  </w:num>
  <w:num w:numId="12" w16cid:durableId="125583479">
    <w:abstractNumId w:val="21"/>
  </w:num>
  <w:num w:numId="13" w16cid:durableId="166336943">
    <w:abstractNumId w:val="7"/>
  </w:num>
  <w:num w:numId="14" w16cid:durableId="1214543469">
    <w:abstractNumId w:val="23"/>
  </w:num>
  <w:num w:numId="15" w16cid:durableId="1748841990">
    <w:abstractNumId w:val="1"/>
  </w:num>
  <w:num w:numId="16" w16cid:durableId="1692300128">
    <w:abstractNumId w:val="16"/>
  </w:num>
  <w:num w:numId="17" w16cid:durableId="2016416408">
    <w:abstractNumId w:val="19"/>
  </w:num>
  <w:num w:numId="18" w16cid:durableId="1520466448">
    <w:abstractNumId w:val="9"/>
  </w:num>
  <w:num w:numId="19" w16cid:durableId="2041205472">
    <w:abstractNumId w:val="3"/>
  </w:num>
  <w:num w:numId="20" w16cid:durableId="1209151837">
    <w:abstractNumId w:val="6"/>
  </w:num>
  <w:num w:numId="21" w16cid:durableId="1956136666">
    <w:abstractNumId w:val="18"/>
  </w:num>
  <w:num w:numId="22" w16cid:durableId="112943358">
    <w:abstractNumId w:val="20"/>
  </w:num>
  <w:num w:numId="23" w16cid:durableId="11223879">
    <w:abstractNumId w:val="14"/>
  </w:num>
  <w:num w:numId="24" w16cid:durableId="29840999">
    <w:abstractNumId w:val="0"/>
  </w:num>
  <w:num w:numId="25" w16cid:durableId="155963210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24BE5"/>
    <w:rsid w:val="001854D8"/>
    <w:rsid w:val="00191A95"/>
    <w:rsid w:val="001B5454"/>
    <w:rsid w:val="001B61CC"/>
    <w:rsid w:val="00215904"/>
    <w:rsid w:val="0023550A"/>
    <w:rsid w:val="002D52FB"/>
    <w:rsid w:val="00305893"/>
    <w:rsid w:val="003446FC"/>
    <w:rsid w:val="00380818"/>
    <w:rsid w:val="00383BC8"/>
    <w:rsid w:val="003A40C5"/>
    <w:rsid w:val="003E54D9"/>
    <w:rsid w:val="0040655F"/>
    <w:rsid w:val="004169DD"/>
    <w:rsid w:val="00440FB0"/>
    <w:rsid w:val="00466A41"/>
    <w:rsid w:val="004D62B7"/>
    <w:rsid w:val="004E6682"/>
    <w:rsid w:val="004E7A03"/>
    <w:rsid w:val="004F729E"/>
    <w:rsid w:val="00530C51"/>
    <w:rsid w:val="00532EE5"/>
    <w:rsid w:val="005363EC"/>
    <w:rsid w:val="005713F1"/>
    <w:rsid w:val="005B1443"/>
    <w:rsid w:val="0067584C"/>
    <w:rsid w:val="00684378"/>
    <w:rsid w:val="006D0408"/>
    <w:rsid w:val="007808C1"/>
    <w:rsid w:val="007F3AA7"/>
    <w:rsid w:val="00867736"/>
    <w:rsid w:val="00876C74"/>
    <w:rsid w:val="008F3FC9"/>
    <w:rsid w:val="009B702B"/>
    <w:rsid w:val="009D16B6"/>
    <w:rsid w:val="009D6C2E"/>
    <w:rsid w:val="009E7898"/>
    <w:rsid w:val="00AE5C44"/>
    <w:rsid w:val="00B7647A"/>
    <w:rsid w:val="00C161EC"/>
    <w:rsid w:val="00C73CE4"/>
    <w:rsid w:val="00CA18C6"/>
    <w:rsid w:val="00CA79E7"/>
    <w:rsid w:val="00CF62FD"/>
    <w:rsid w:val="00D22639"/>
    <w:rsid w:val="00D43071"/>
    <w:rsid w:val="00D73DFA"/>
    <w:rsid w:val="00D86087"/>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qFormat/>
    <w:rsid w:val="00191A95"/>
    <w:pPr>
      <w:ind w:left="720"/>
      <w:contextualSpacing/>
    </w:pPr>
  </w:style>
  <w:style w:type="paragraph" w:styleId="Header">
    <w:name w:val="header"/>
    <w:basedOn w:val="Normal"/>
    <w:link w:val="HeaderChar"/>
    <w:uiPriority w:val="99"/>
    <w:unhideWhenUsed/>
    <w:rsid w:val="00D73DFA"/>
    <w:pPr>
      <w:tabs>
        <w:tab w:val="center" w:pos="4513"/>
        <w:tab w:val="right" w:pos="9026"/>
      </w:tabs>
    </w:pPr>
  </w:style>
  <w:style w:type="character" w:customStyle="1" w:styleId="HeaderChar">
    <w:name w:val="Header Char"/>
    <w:basedOn w:val="DefaultParagraphFont"/>
    <w:link w:val="Header"/>
    <w:uiPriority w:val="99"/>
    <w:rsid w:val="00D73DFA"/>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D73DFA"/>
    <w:pPr>
      <w:tabs>
        <w:tab w:val="center" w:pos="4513"/>
        <w:tab w:val="right" w:pos="9026"/>
      </w:tabs>
    </w:pPr>
  </w:style>
  <w:style w:type="character" w:customStyle="1" w:styleId="FooterChar">
    <w:name w:val="Footer Char"/>
    <w:basedOn w:val="DefaultParagraphFont"/>
    <w:link w:val="Footer"/>
    <w:uiPriority w:val="99"/>
    <w:rsid w:val="00D73DFA"/>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3731</Words>
  <Characters>21271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SANTHOSH .</cp:lastModifiedBy>
  <cp:revision>3</cp:revision>
  <dcterms:created xsi:type="dcterms:W3CDTF">2026-08-27T08:17:00Z</dcterms:created>
  <dcterms:modified xsi:type="dcterms:W3CDTF">2026-08-27T08:20:00Z</dcterms:modified>
</cp:coreProperties>
</file>