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4271"/>
        <w:gridCol w:w="4833"/>
      </w:tblGrid>
      <w:tr w:rsidR="00CE0238" w14:paraId="1C855B34" w14:textId="549E85C5" w:rsidTr="00CE0238">
        <w:trPr>
          <w:trHeight w:val="427"/>
        </w:trPr>
        <w:tc>
          <w:tcPr>
            <w:tcW w:w="4271" w:type="dxa"/>
          </w:tcPr>
          <w:p w14:paraId="0F146578" w14:textId="085CF42D" w:rsidR="00CE0238" w:rsidRPr="00CE0238" w:rsidRDefault="00CE0238" w:rsidP="00CE0238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Date</w:t>
            </w:r>
          </w:p>
        </w:tc>
        <w:tc>
          <w:tcPr>
            <w:tcW w:w="4833" w:type="dxa"/>
          </w:tcPr>
          <w:p w14:paraId="607EB739" w14:textId="711B137E" w:rsidR="00CE0238" w:rsidRPr="00CE0238" w:rsidRDefault="00CE0238" w:rsidP="00557404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27 June 2025</w:t>
            </w:r>
          </w:p>
        </w:tc>
      </w:tr>
      <w:tr w:rsidR="00CE0238" w14:paraId="3A07621D" w14:textId="6AA38624" w:rsidTr="00CE0238">
        <w:trPr>
          <w:trHeight w:val="416"/>
        </w:trPr>
        <w:tc>
          <w:tcPr>
            <w:tcW w:w="4271" w:type="dxa"/>
          </w:tcPr>
          <w:p w14:paraId="43088C9E" w14:textId="40B3BFF7" w:rsidR="00CE0238" w:rsidRPr="00CE0238" w:rsidRDefault="00CE0238" w:rsidP="00CE0238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Team ID</w:t>
            </w:r>
          </w:p>
        </w:tc>
        <w:tc>
          <w:tcPr>
            <w:tcW w:w="4833" w:type="dxa"/>
          </w:tcPr>
          <w:p w14:paraId="1E5DFCCE" w14:textId="351B2C99" w:rsidR="00CE0238" w:rsidRPr="00CE0238" w:rsidRDefault="00CE0238" w:rsidP="00557404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LTVIP2025TMID31381</w:t>
            </w:r>
          </w:p>
        </w:tc>
      </w:tr>
      <w:tr w:rsidR="00CE0238" w14:paraId="1F484C69" w14:textId="153C5562" w:rsidTr="00CE0238">
        <w:trPr>
          <w:trHeight w:val="427"/>
        </w:trPr>
        <w:tc>
          <w:tcPr>
            <w:tcW w:w="4271" w:type="dxa"/>
          </w:tcPr>
          <w:p w14:paraId="484BCEC6" w14:textId="6B06128E" w:rsidR="00CE0238" w:rsidRPr="00CE0238" w:rsidRDefault="00CE0238" w:rsidP="00CE0238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Project Name</w:t>
            </w:r>
          </w:p>
        </w:tc>
        <w:tc>
          <w:tcPr>
            <w:tcW w:w="4833" w:type="dxa"/>
          </w:tcPr>
          <w:p w14:paraId="46A4595B" w14:textId="65BCC8A2" w:rsidR="00CE0238" w:rsidRPr="00CE0238" w:rsidRDefault="00CE0238" w:rsidP="00557404">
            <w:pPr>
              <w:rPr>
                <w:sz w:val="28"/>
                <w:szCs w:val="28"/>
              </w:rPr>
            </w:pPr>
            <w:proofErr w:type="spellStart"/>
            <w:r w:rsidRPr="00CE0238">
              <w:rPr>
                <w:sz w:val="28"/>
                <w:szCs w:val="28"/>
              </w:rPr>
              <w:t>HealthAI</w:t>
            </w:r>
            <w:proofErr w:type="spellEnd"/>
          </w:p>
        </w:tc>
      </w:tr>
      <w:tr w:rsidR="00CE0238" w14:paraId="53FD3FF6" w14:textId="59CFC535" w:rsidTr="00CE0238">
        <w:trPr>
          <w:trHeight w:val="427"/>
        </w:trPr>
        <w:tc>
          <w:tcPr>
            <w:tcW w:w="4271" w:type="dxa"/>
          </w:tcPr>
          <w:p w14:paraId="33A820C0" w14:textId="59070FDD" w:rsidR="00CE0238" w:rsidRPr="00CE0238" w:rsidRDefault="00CE0238" w:rsidP="00CE0238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Marks</w:t>
            </w:r>
          </w:p>
        </w:tc>
        <w:tc>
          <w:tcPr>
            <w:tcW w:w="4833" w:type="dxa"/>
          </w:tcPr>
          <w:p w14:paraId="12CD6397" w14:textId="395A6642" w:rsidR="00CE0238" w:rsidRPr="00CE0238" w:rsidRDefault="00CE0238" w:rsidP="00557404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4 marks</w:t>
            </w:r>
          </w:p>
        </w:tc>
      </w:tr>
    </w:tbl>
    <w:p w14:paraId="3276EE25" w14:textId="77777777" w:rsidR="003814D1" w:rsidRDefault="003814D1" w:rsidP="00557404">
      <w:pPr>
        <w:rPr>
          <w:b/>
          <w:bCs/>
          <w:sz w:val="48"/>
          <w:szCs w:val="48"/>
          <w:u w:val="single"/>
        </w:rPr>
      </w:pPr>
    </w:p>
    <w:p w14:paraId="6CF74B74" w14:textId="52F23F65" w:rsidR="00557404" w:rsidRPr="00557404" w:rsidRDefault="00557404" w:rsidP="00557404">
      <w:pPr>
        <w:rPr>
          <w:b/>
          <w:bCs/>
          <w:sz w:val="48"/>
          <w:szCs w:val="48"/>
          <w:u w:val="single"/>
        </w:rPr>
      </w:pPr>
      <w:r w:rsidRPr="00557404">
        <w:rPr>
          <w:b/>
          <w:bCs/>
          <w:sz w:val="48"/>
          <w:szCs w:val="48"/>
          <w:u w:val="single"/>
        </w:rPr>
        <w:t xml:space="preserve">2.1. Technology Stack </w:t>
      </w:r>
    </w:p>
    <w:p w14:paraId="0F1197C2" w14:textId="7FB6E431" w:rsidR="00557404" w:rsidRDefault="00557404" w:rsidP="00557404">
      <w:pPr>
        <w:pStyle w:val="ListParagraph"/>
        <w:numPr>
          <w:ilvl w:val="0"/>
          <w:numId w:val="3"/>
        </w:numPr>
        <w:jc w:val="both"/>
      </w:pPr>
      <w:r w:rsidRPr="00557404">
        <w:rPr>
          <w:b/>
          <w:bCs/>
          <w:sz w:val="32"/>
          <w:szCs w:val="32"/>
        </w:rPr>
        <w:t>Programming Language:</w:t>
      </w:r>
      <w:r w:rsidRPr="00557404">
        <w:t xml:space="preserve"> Python 3.x</w:t>
      </w:r>
    </w:p>
    <w:p w14:paraId="28B39E45" w14:textId="47AD8D09" w:rsidR="00557404" w:rsidRDefault="00557404" w:rsidP="00557404">
      <w:pPr>
        <w:pStyle w:val="NoSpacing"/>
        <w:numPr>
          <w:ilvl w:val="0"/>
          <w:numId w:val="4"/>
        </w:numPr>
      </w:pPr>
      <w:r w:rsidRPr="00557404">
        <w:t>Chosen for its rich ecosystem of AI/ML libraries, straightforward web applicatio</w:t>
      </w:r>
      <w:r>
        <w:t xml:space="preserve">n </w:t>
      </w:r>
      <w:r w:rsidRPr="00557404">
        <w:t xml:space="preserve">development with </w:t>
      </w:r>
      <w:proofErr w:type="spellStart"/>
      <w:r w:rsidRPr="00557404">
        <w:t>Streamlit</w:t>
      </w:r>
      <w:proofErr w:type="spellEnd"/>
      <w:r w:rsidRPr="00557404">
        <w:t>, and robust database connectivity.</w:t>
      </w:r>
    </w:p>
    <w:p w14:paraId="2570D320" w14:textId="207FEF32" w:rsidR="00557404" w:rsidRDefault="00557404" w:rsidP="00557404">
      <w:pPr>
        <w:pStyle w:val="ListParagraph"/>
        <w:numPr>
          <w:ilvl w:val="0"/>
          <w:numId w:val="3"/>
        </w:numPr>
      </w:pPr>
      <w:r w:rsidRPr="00557404">
        <w:rPr>
          <w:b/>
          <w:bCs/>
          <w:sz w:val="32"/>
          <w:szCs w:val="32"/>
        </w:rPr>
        <w:t>Large Language Model (LLM):</w:t>
      </w:r>
      <w:r w:rsidRPr="00557404">
        <w:t xml:space="preserve"> IBM Granite model </w:t>
      </w:r>
    </w:p>
    <w:p w14:paraId="2D1D4602" w14:textId="6CEFBC4C" w:rsidR="00557404" w:rsidRDefault="00557404" w:rsidP="00557404">
      <w:pPr>
        <w:pStyle w:val="ListParagraph"/>
      </w:pPr>
      <w:r w:rsidRPr="00557404">
        <w:rPr>
          <w:sz w:val="32"/>
          <w:szCs w:val="32"/>
        </w:rPr>
        <w:t xml:space="preserve">Framework: </w:t>
      </w:r>
      <w:r w:rsidRPr="00557404">
        <w:t>Hugging Face Transformers library.</w:t>
      </w:r>
    </w:p>
    <w:p w14:paraId="055FFACC" w14:textId="77777777" w:rsidR="00D878C5" w:rsidRDefault="00D878C5" w:rsidP="00D878C5">
      <w:pPr>
        <w:pStyle w:val="NoSpacing"/>
      </w:pPr>
      <w:r>
        <w:rPr>
          <w:sz w:val="32"/>
          <w:szCs w:val="32"/>
        </w:rPr>
        <w:t xml:space="preserve">           </w:t>
      </w:r>
      <w:r w:rsidR="00557404" w:rsidRPr="00D878C5">
        <w:rPr>
          <w:sz w:val="32"/>
          <w:szCs w:val="32"/>
        </w:rPr>
        <w:t>Purpose:</w:t>
      </w:r>
      <w:r w:rsidR="00557404" w:rsidRPr="00557404">
        <w:t xml:space="preserve"> The core AI engine for all generative text functionalities </w:t>
      </w:r>
    </w:p>
    <w:p w14:paraId="42FD9B8E" w14:textId="77777777" w:rsidR="00D878C5" w:rsidRDefault="00D878C5" w:rsidP="00D878C5">
      <w:pPr>
        <w:pStyle w:val="NoSpacing"/>
      </w:pPr>
      <w:r>
        <w:t xml:space="preserve">              </w:t>
      </w:r>
      <w:r w:rsidR="00557404" w:rsidRPr="00557404">
        <w:t>(</w:t>
      </w:r>
      <w:proofErr w:type="spellStart"/>
      <w:proofErr w:type="gramStart"/>
      <w:r w:rsidR="00557404" w:rsidRPr="00557404">
        <w:t>symptom</w:t>
      </w:r>
      <w:r>
        <w:t>,</w:t>
      </w:r>
      <w:r w:rsidR="00557404" w:rsidRPr="00557404">
        <w:t>analysis</w:t>
      </w:r>
      <w:proofErr w:type="spellEnd"/>
      <w:proofErr w:type="gramEnd"/>
      <w:r w:rsidR="00557404" w:rsidRPr="00557404">
        <w:t xml:space="preserve">, remedy generation, treatment plan creation, health insights, </w:t>
      </w:r>
      <w:r>
        <w:t xml:space="preserve">    </w:t>
      </w:r>
    </w:p>
    <w:p w14:paraId="22BEECCD" w14:textId="207DE46A" w:rsidR="00557404" w:rsidRDefault="00D878C5" w:rsidP="00D878C5">
      <w:pPr>
        <w:pStyle w:val="NoSpacing"/>
      </w:pPr>
      <w:r>
        <w:t xml:space="preserve">              </w:t>
      </w:r>
      <w:r w:rsidR="00557404" w:rsidRPr="00557404">
        <w:t>and conversational responses).</w:t>
      </w:r>
    </w:p>
    <w:p w14:paraId="32A4AC41" w14:textId="77777777" w:rsidR="00D878C5" w:rsidRDefault="00D878C5" w:rsidP="00D878C5">
      <w:pPr>
        <w:pStyle w:val="NoSpacing"/>
      </w:pPr>
    </w:p>
    <w:p w14:paraId="55831E4C" w14:textId="56319485" w:rsidR="00557404" w:rsidRDefault="00557404">
      <w:r w:rsidRPr="00D878C5">
        <w:rPr>
          <w:sz w:val="32"/>
          <w:szCs w:val="32"/>
        </w:rPr>
        <w:t xml:space="preserve"> </w:t>
      </w:r>
      <w:r w:rsidR="00D878C5">
        <w:rPr>
          <w:sz w:val="32"/>
          <w:szCs w:val="32"/>
        </w:rPr>
        <w:t xml:space="preserve">         </w:t>
      </w:r>
      <w:r w:rsidRPr="00D878C5">
        <w:rPr>
          <w:sz w:val="32"/>
          <w:szCs w:val="32"/>
        </w:rPr>
        <w:t xml:space="preserve"> Inference:</w:t>
      </w:r>
      <w:r w:rsidRPr="00557404">
        <w:t xml:space="preserve"> Leverages </w:t>
      </w:r>
      <w:proofErr w:type="spellStart"/>
      <w:r w:rsidRPr="00557404">
        <w:t>PyTorch</w:t>
      </w:r>
      <w:proofErr w:type="spellEnd"/>
      <w:r w:rsidRPr="00557404">
        <w:t xml:space="preserve"> (torch) for efficient, GPU-accelerated inference. </w:t>
      </w:r>
    </w:p>
    <w:p w14:paraId="3F8E7DD3" w14:textId="0DF455DC" w:rsidR="00557404" w:rsidRDefault="00557404" w:rsidP="00D878C5">
      <w:pPr>
        <w:pStyle w:val="ListParagraph"/>
        <w:numPr>
          <w:ilvl w:val="0"/>
          <w:numId w:val="6"/>
        </w:numPr>
      </w:pPr>
      <w:r w:rsidRPr="00D878C5">
        <w:rPr>
          <w:b/>
          <w:bCs/>
          <w:sz w:val="32"/>
          <w:szCs w:val="32"/>
        </w:rPr>
        <w:t>Database:</w:t>
      </w:r>
      <w:r w:rsidRPr="00557404">
        <w:t xml:space="preserve"> MongoDB </w:t>
      </w:r>
    </w:p>
    <w:p w14:paraId="6F437BD3" w14:textId="2C498024" w:rsidR="00557404" w:rsidRDefault="00D878C5">
      <w:r>
        <w:rPr>
          <w:sz w:val="32"/>
          <w:szCs w:val="32"/>
        </w:rPr>
        <w:t xml:space="preserve">           </w:t>
      </w:r>
      <w:r w:rsidR="00557404" w:rsidRPr="00D878C5">
        <w:rPr>
          <w:sz w:val="32"/>
          <w:szCs w:val="32"/>
        </w:rPr>
        <w:t>Driver:</w:t>
      </w:r>
      <w:r w:rsidR="00557404" w:rsidRPr="00557404">
        <w:t xml:space="preserve"> </w:t>
      </w:r>
      <w:proofErr w:type="spellStart"/>
      <w:r w:rsidR="00557404" w:rsidRPr="00557404">
        <w:t>pymongo</w:t>
      </w:r>
      <w:proofErr w:type="spellEnd"/>
      <w:r w:rsidR="00557404" w:rsidRPr="00557404">
        <w:t xml:space="preserve"> (Python driver for MongoDB). </w:t>
      </w:r>
    </w:p>
    <w:p w14:paraId="3313FFFB" w14:textId="77777777" w:rsidR="00D878C5" w:rsidRDefault="00D878C5" w:rsidP="00D878C5">
      <w:pPr>
        <w:pStyle w:val="NoSpacing"/>
      </w:pPr>
      <w:r>
        <w:rPr>
          <w:sz w:val="32"/>
          <w:szCs w:val="32"/>
        </w:rPr>
        <w:t xml:space="preserve">           </w:t>
      </w:r>
      <w:r w:rsidR="00557404" w:rsidRPr="00D878C5">
        <w:rPr>
          <w:sz w:val="32"/>
          <w:szCs w:val="32"/>
        </w:rPr>
        <w:t>Purpose:</w:t>
      </w:r>
      <w:r w:rsidR="00557404" w:rsidRPr="00557404">
        <w:t xml:space="preserve"> A NoSQL document-oriented database, ideal for storing flexible, </w:t>
      </w:r>
    </w:p>
    <w:p w14:paraId="4235CD97" w14:textId="77777777" w:rsidR="00D878C5" w:rsidRDefault="00D878C5" w:rsidP="00D878C5">
      <w:pPr>
        <w:pStyle w:val="NoSpacing"/>
      </w:pPr>
      <w:r>
        <w:t xml:space="preserve">              </w:t>
      </w:r>
      <w:r w:rsidR="00557404" w:rsidRPr="00557404">
        <w:t xml:space="preserve">semi-structured patient profiles and diverse health records without rigid </w:t>
      </w:r>
    </w:p>
    <w:p w14:paraId="68322B29" w14:textId="77777777" w:rsidR="00D878C5" w:rsidRDefault="00D878C5" w:rsidP="00D878C5">
      <w:pPr>
        <w:pStyle w:val="NoSpacing"/>
      </w:pPr>
      <w:r>
        <w:t xml:space="preserve">              </w:t>
      </w:r>
      <w:r w:rsidR="00557404" w:rsidRPr="00557404">
        <w:t xml:space="preserve">schemas. It stores user accounts, patient demographics, and records of AI </w:t>
      </w:r>
    </w:p>
    <w:p w14:paraId="626B5DE9" w14:textId="75B21730" w:rsidR="00557404" w:rsidRDefault="00D878C5" w:rsidP="00D878C5">
      <w:pPr>
        <w:pStyle w:val="NoSpacing"/>
      </w:pPr>
      <w:r>
        <w:t xml:space="preserve">               </w:t>
      </w:r>
      <w:r w:rsidR="00557404" w:rsidRPr="00557404">
        <w:t>interactions.</w:t>
      </w:r>
    </w:p>
    <w:p w14:paraId="096B814C" w14:textId="548B8D2A" w:rsidR="00557404" w:rsidRDefault="00557404" w:rsidP="00D878C5">
      <w:pPr>
        <w:pStyle w:val="ListParagraph"/>
        <w:numPr>
          <w:ilvl w:val="0"/>
          <w:numId w:val="6"/>
        </w:numPr>
      </w:pPr>
      <w:r w:rsidRPr="00D878C5">
        <w:rPr>
          <w:b/>
          <w:bCs/>
          <w:sz w:val="32"/>
          <w:szCs w:val="32"/>
        </w:rPr>
        <w:t>User Interface (UI) Framework:</w:t>
      </w:r>
      <w:r w:rsidRPr="00557404">
        <w:t xml:space="preserve"> </w:t>
      </w:r>
      <w:proofErr w:type="spellStart"/>
      <w:r w:rsidRPr="00557404">
        <w:t>Streamlit</w:t>
      </w:r>
      <w:proofErr w:type="spellEnd"/>
      <w:r w:rsidRPr="00557404">
        <w:t xml:space="preserve"> </w:t>
      </w:r>
    </w:p>
    <w:p w14:paraId="02BECA74" w14:textId="77777777" w:rsidR="00D878C5" w:rsidRDefault="00D878C5" w:rsidP="00D878C5">
      <w:pPr>
        <w:pStyle w:val="NoSpacing"/>
      </w:pPr>
      <w:r>
        <w:rPr>
          <w:sz w:val="36"/>
          <w:szCs w:val="36"/>
        </w:rPr>
        <w:t xml:space="preserve">        </w:t>
      </w:r>
      <w:r w:rsidR="00557404" w:rsidRPr="00D878C5">
        <w:rPr>
          <w:sz w:val="36"/>
          <w:szCs w:val="36"/>
        </w:rPr>
        <w:t xml:space="preserve"> Purpose:</w:t>
      </w:r>
      <w:r w:rsidR="00557404" w:rsidRPr="00557404">
        <w:t xml:space="preserve"> Enables rapid creation of interactive web applications purely in </w:t>
      </w:r>
    </w:p>
    <w:p w14:paraId="3CEB45EB" w14:textId="77777777" w:rsidR="00D878C5" w:rsidRDefault="00D878C5" w:rsidP="00D878C5">
      <w:pPr>
        <w:pStyle w:val="NoSpacing"/>
      </w:pPr>
      <w:r>
        <w:t xml:space="preserve">              </w:t>
      </w:r>
      <w:r w:rsidR="00557404" w:rsidRPr="00557404">
        <w:t xml:space="preserve">Python. Provides components for text input, buttons, selection boxes, and </w:t>
      </w:r>
    </w:p>
    <w:p w14:paraId="06DA9F14" w14:textId="77777777" w:rsidR="00D878C5" w:rsidRDefault="00D878C5" w:rsidP="00D878C5">
      <w:pPr>
        <w:pStyle w:val="NoSpacing"/>
      </w:pPr>
      <w:r>
        <w:t xml:space="preserve">             </w:t>
      </w:r>
      <w:r w:rsidR="00557404" w:rsidRPr="00557404">
        <w:t xml:space="preserve">displays markdown/text outputs. Its session state management is utilized for user </w:t>
      </w:r>
      <w:r>
        <w:t xml:space="preserve">  </w:t>
      </w:r>
    </w:p>
    <w:p w14:paraId="7F642144" w14:textId="17D75B66" w:rsidR="00557404" w:rsidRDefault="00D878C5" w:rsidP="00D878C5">
      <w:pPr>
        <w:pStyle w:val="NoSpacing"/>
      </w:pPr>
      <w:r>
        <w:t xml:space="preserve">             </w:t>
      </w:r>
      <w:r w:rsidR="00557404" w:rsidRPr="00557404">
        <w:t xml:space="preserve">authentication. </w:t>
      </w:r>
    </w:p>
    <w:p w14:paraId="764F1CA9" w14:textId="63F2DBD9" w:rsidR="00557404" w:rsidRPr="00D878C5" w:rsidRDefault="00D878C5" w:rsidP="00D878C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557404" w:rsidRPr="00D878C5">
        <w:rPr>
          <w:b/>
          <w:bCs/>
          <w:sz w:val="32"/>
          <w:szCs w:val="32"/>
        </w:rPr>
        <w:t xml:space="preserve">ther Key Python Libraries: </w:t>
      </w:r>
    </w:p>
    <w:p w14:paraId="78C3A3E3" w14:textId="0BFC6428" w:rsidR="00D878C5" w:rsidRDefault="00557404" w:rsidP="00D878C5">
      <w:pPr>
        <w:pStyle w:val="NoSpacing"/>
        <w:numPr>
          <w:ilvl w:val="0"/>
          <w:numId w:val="4"/>
        </w:numPr>
      </w:pPr>
      <w:proofErr w:type="spellStart"/>
      <w:r w:rsidRPr="00D878C5">
        <w:rPr>
          <w:b/>
          <w:bCs/>
          <w:sz w:val="36"/>
          <w:szCs w:val="36"/>
        </w:rPr>
        <w:lastRenderedPageBreak/>
        <w:t>os</w:t>
      </w:r>
      <w:proofErr w:type="spellEnd"/>
      <w:r w:rsidRPr="00D878C5">
        <w:rPr>
          <w:b/>
          <w:bCs/>
          <w:sz w:val="36"/>
          <w:szCs w:val="36"/>
        </w:rPr>
        <w:t>:</w:t>
      </w:r>
      <w:r w:rsidRPr="00557404">
        <w:t xml:space="preserve"> Essential for securely accessing sensitive credentials (like MongoDB username/password) from environment variables, preventing </w:t>
      </w:r>
      <w:r w:rsidR="00D878C5">
        <w:t xml:space="preserve">hardcoding.      </w:t>
      </w:r>
    </w:p>
    <w:p w14:paraId="57AF47D0" w14:textId="21C47B38" w:rsidR="00557404" w:rsidRDefault="00D878C5" w:rsidP="00D878C5">
      <w:pPr>
        <w:pStyle w:val="NoSpacing"/>
      </w:pPr>
      <w:r>
        <w:t xml:space="preserve">                               </w:t>
      </w:r>
    </w:p>
    <w:p w14:paraId="3F5FC8DF" w14:textId="0B7680EB" w:rsidR="00557404" w:rsidRDefault="00557404" w:rsidP="00CE0238">
      <w:pPr>
        <w:pStyle w:val="ListParagraph"/>
        <w:numPr>
          <w:ilvl w:val="0"/>
          <w:numId w:val="4"/>
        </w:numPr>
      </w:pPr>
      <w:r w:rsidRPr="00CE0238">
        <w:rPr>
          <w:b/>
          <w:bCs/>
          <w:sz w:val="32"/>
          <w:szCs w:val="32"/>
        </w:rPr>
        <w:t xml:space="preserve">datetime: </w:t>
      </w:r>
      <w:r w:rsidRPr="00557404">
        <w:t xml:space="preserve">Used for timestamping database records (e.g., patient creation, health record entries). </w:t>
      </w:r>
    </w:p>
    <w:p w14:paraId="0789148C" w14:textId="73ED150A" w:rsidR="00557404" w:rsidRDefault="00557404" w:rsidP="00CE0238">
      <w:pPr>
        <w:pStyle w:val="ListParagraph"/>
        <w:numPr>
          <w:ilvl w:val="0"/>
          <w:numId w:val="4"/>
        </w:numPr>
      </w:pPr>
      <w:proofErr w:type="spellStart"/>
      <w:proofErr w:type="gramStart"/>
      <w:r w:rsidRPr="00CE0238">
        <w:rPr>
          <w:b/>
          <w:bCs/>
          <w:sz w:val="32"/>
          <w:szCs w:val="32"/>
        </w:rPr>
        <w:t>urllib.parse</w:t>
      </w:r>
      <w:proofErr w:type="spellEnd"/>
      <w:proofErr w:type="gramEnd"/>
      <w:r w:rsidRPr="00CE0238">
        <w:rPr>
          <w:b/>
          <w:bCs/>
          <w:sz w:val="32"/>
          <w:szCs w:val="32"/>
        </w:rPr>
        <w:t>:</w:t>
      </w:r>
      <w:r w:rsidRPr="00557404">
        <w:t xml:space="preserve"> Utilized for URL-encoding username and password components in the MongoDB connection string, ensuring correct parsing of special characters. </w:t>
      </w:r>
    </w:p>
    <w:p w14:paraId="006C2078" w14:textId="69DAD680" w:rsidR="00557404" w:rsidRDefault="00557404" w:rsidP="00CE0238">
      <w:pPr>
        <w:pStyle w:val="ListParagraph"/>
        <w:numPr>
          <w:ilvl w:val="0"/>
          <w:numId w:val="4"/>
        </w:numPr>
      </w:pPr>
      <w:proofErr w:type="spellStart"/>
      <w:proofErr w:type="gramStart"/>
      <w:r w:rsidRPr="00CE0238">
        <w:rPr>
          <w:b/>
          <w:bCs/>
          <w:sz w:val="32"/>
          <w:szCs w:val="32"/>
        </w:rPr>
        <w:t>bson.objectid</w:t>
      </w:r>
      <w:proofErr w:type="spellEnd"/>
      <w:proofErr w:type="gramEnd"/>
      <w:r w:rsidRPr="00CE0238">
        <w:rPr>
          <w:b/>
          <w:bCs/>
          <w:sz w:val="32"/>
          <w:szCs w:val="32"/>
        </w:rPr>
        <w:t>:</w:t>
      </w:r>
      <w:r w:rsidRPr="00557404">
        <w:t xml:space="preserve"> Provides functionality to work with MongoDB's </w:t>
      </w:r>
      <w:proofErr w:type="spellStart"/>
      <w:r w:rsidRPr="00557404">
        <w:t>ObjectId</w:t>
      </w:r>
      <w:proofErr w:type="spellEnd"/>
      <w:r w:rsidRPr="00557404">
        <w:t xml:space="preserve"> primary keys, including generation and validation, ensuring data integrity. </w:t>
      </w:r>
    </w:p>
    <w:p w14:paraId="66481CB5" w14:textId="77777777" w:rsidR="00CE0238" w:rsidRDefault="00CE0238" w:rsidP="00CE0238">
      <w:pPr>
        <w:pStyle w:val="ListParagraph"/>
        <w:numPr>
          <w:ilvl w:val="0"/>
          <w:numId w:val="4"/>
        </w:numPr>
      </w:pPr>
      <w:proofErr w:type="spellStart"/>
      <w:r w:rsidRPr="00CE0238">
        <w:rPr>
          <w:b/>
          <w:bCs/>
          <w:sz w:val="32"/>
          <w:szCs w:val="32"/>
        </w:rPr>
        <w:t>hashlib</w:t>
      </w:r>
      <w:proofErr w:type="spellEnd"/>
      <w:r w:rsidRPr="00CE0238">
        <w:rPr>
          <w:b/>
          <w:bCs/>
          <w:sz w:val="32"/>
          <w:szCs w:val="32"/>
        </w:rPr>
        <w:t>:</w:t>
      </w:r>
      <w:r w:rsidRPr="00557404">
        <w:t xml:space="preserve"> Employed for basic password hashing during user registration and login, contributing to fundamental security. </w:t>
      </w:r>
    </w:p>
    <w:p w14:paraId="5122EF14" w14:textId="0AE8C49F" w:rsidR="00CE0238" w:rsidRDefault="00CE0238" w:rsidP="00CE0238">
      <w:pPr>
        <w:pStyle w:val="ListParagraph"/>
        <w:numPr>
          <w:ilvl w:val="0"/>
          <w:numId w:val="4"/>
        </w:numPr>
      </w:pPr>
      <w:r w:rsidRPr="00CE0238">
        <w:rPr>
          <w:b/>
          <w:bCs/>
          <w:sz w:val="32"/>
          <w:szCs w:val="32"/>
        </w:rPr>
        <w:t xml:space="preserve"> </w:t>
      </w:r>
      <w:proofErr w:type="spellStart"/>
      <w:r w:rsidRPr="00CE0238">
        <w:rPr>
          <w:b/>
          <w:bCs/>
          <w:sz w:val="32"/>
          <w:szCs w:val="32"/>
        </w:rPr>
        <w:t>numpy</w:t>
      </w:r>
      <w:proofErr w:type="spellEnd"/>
      <w:r w:rsidRPr="00CE0238">
        <w:rPr>
          <w:b/>
          <w:bCs/>
          <w:sz w:val="32"/>
          <w:szCs w:val="32"/>
        </w:rPr>
        <w:t xml:space="preserve"> and pandas (Conceptual):</w:t>
      </w:r>
      <w:r w:rsidRPr="00557404">
        <w:t xml:space="preserve"> While not explicitly driving the core LLM</w:t>
      </w:r>
      <w:r>
        <w:t xml:space="preserve"> </w:t>
      </w:r>
      <w:r w:rsidRPr="00557404">
        <w:t>logic in the current version, these are crucial for potential future enhancements, particularly for advanced numerical data processing and visualization within the "Health Analytics" dashboard.</w:t>
      </w:r>
    </w:p>
    <w:p w14:paraId="3C123819" w14:textId="77777777" w:rsidR="004C1C8A" w:rsidRDefault="004C1C8A" w:rsidP="004C1C8A"/>
    <w:p w14:paraId="59A0415F" w14:textId="77777777" w:rsidR="00ED21EA" w:rsidRDefault="00ED21EA" w:rsidP="004C1C8A"/>
    <w:p w14:paraId="1A21BB3F" w14:textId="77777777" w:rsidR="00B55230" w:rsidRDefault="00B55230" w:rsidP="004C1C8A">
      <w:r>
        <w:t xml:space="preserve">        </w:t>
      </w:r>
    </w:p>
    <w:tbl>
      <w:tblPr>
        <w:tblW w:w="9439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2853"/>
        <w:gridCol w:w="3197"/>
        <w:gridCol w:w="2702"/>
      </w:tblGrid>
      <w:tr w:rsidR="00B55230" w:rsidRPr="00B55230" w14:paraId="35886BF6" w14:textId="77777777" w:rsidTr="00B55230">
        <w:trPr>
          <w:trHeight w:val="768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90F2B" w14:textId="77777777" w:rsidR="00B55230" w:rsidRPr="00B55230" w:rsidRDefault="00B55230" w:rsidP="00B55230">
            <w:proofErr w:type="spellStart"/>
            <w:proofErr w:type="gramStart"/>
            <w:r w:rsidRPr="00B55230"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AFB3" w14:textId="77777777" w:rsidR="00B55230" w:rsidRPr="00B55230" w:rsidRDefault="00B55230" w:rsidP="00B55230">
            <w:r w:rsidRPr="00B55230"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4004" w14:textId="77777777" w:rsidR="00B55230" w:rsidRPr="00B55230" w:rsidRDefault="00B55230" w:rsidP="00B55230">
            <w:r w:rsidRPr="00B55230"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0B911" w14:textId="77777777" w:rsidR="00B55230" w:rsidRPr="00B55230" w:rsidRDefault="00B55230" w:rsidP="00B55230">
            <w:r w:rsidRPr="00B55230">
              <w:t>Technology</w:t>
            </w:r>
          </w:p>
        </w:tc>
      </w:tr>
      <w:tr w:rsidR="00B55230" w:rsidRPr="00B55230" w14:paraId="2E4CEA82" w14:textId="77777777" w:rsidTr="00B55230">
        <w:trPr>
          <w:trHeight w:val="768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28B57" w14:textId="77777777" w:rsidR="00B55230" w:rsidRPr="00B55230" w:rsidRDefault="00B55230" w:rsidP="00CD3F75">
            <w:pPr>
              <w:ind w:left="36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873AD" w14:textId="4BC10284" w:rsidR="00B55230" w:rsidRPr="00B55230" w:rsidRDefault="00852886" w:rsidP="00B55230">
            <w:pPr>
              <w:rPr>
                <w:rFonts w:ascii="Calibri" w:hAnsi="Calibri" w:cs="Calibri"/>
              </w:rPr>
            </w:pPr>
            <w:r w:rsidRPr="00F41017">
              <w:rPr>
                <w:rFonts w:ascii="Calibri" w:hAnsi="Calibri" w:cs="Calibri"/>
              </w:rPr>
              <w:t xml:space="preserve">                </w:t>
            </w:r>
            <w:r w:rsidR="00CD3F75">
              <w:rPr>
                <w:rFonts w:ascii="Calibri" w:hAnsi="Calibri" w:cs="Calibri"/>
              </w:rPr>
              <w:t xml:space="preserve">   </w:t>
            </w:r>
            <w:r w:rsidR="00B55230" w:rsidRPr="00B55230">
              <w:rPr>
                <w:rFonts w:ascii="Calibri" w:hAnsi="Calibri" w:cs="Calibri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253C" w14:textId="6E0A8605" w:rsidR="00B55230" w:rsidRPr="00B55230" w:rsidRDefault="00F41017" w:rsidP="00B552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r w:rsidR="00CD5976" w:rsidRPr="00CD5976">
              <w:rPr>
                <w:rFonts w:ascii="Calibri" w:hAnsi="Calibri" w:cs="Calibri"/>
              </w:rPr>
              <w:t>How user interacts with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6468B" w14:textId="01EC8C7E" w:rsidR="00B55230" w:rsidRPr="00B55230" w:rsidRDefault="00F41017" w:rsidP="00B552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</w:t>
            </w:r>
            <w:r w:rsidR="00CD5976">
              <w:rPr>
                <w:rFonts w:ascii="Calibri" w:hAnsi="Calibri" w:cs="Calibri"/>
              </w:rPr>
              <w:t xml:space="preserve">                  </w:t>
            </w:r>
            <w:proofErr w:type="spellStart"/>
            <w:r w:rsidR="00CD5976">
              <w:rPr>
                <w:rFonts w:ascii="Calibri" w:hAnsi="Calibri" w:cs="Calibri"/>
              </w:rPr>
              <w:t>Streamlit</w:t>
            </w:r>
            <w:proofErr w:type="spellEnd"/>
          </w:p>
        </w:tc>
      </w:tr>
      <w:tr w:rsidR="0010430D" w:rsidRPr="0010430D" w14:paraId="745E6BBA" w14:textId="77777777" w:rsidTr="00B55230">
        <w:trPr>
          <w:trHeight w:val="768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5AD19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E4D0A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E720F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A5727" w14:textId="79057C04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Python </w:t>
            </w:r>
          </w:p>
        </w:tc>
      </w:tr>
      <w:tr w:rsidR="0010430D" w:rsidRPr="0010430D" w14:paraId="30470712" w14:textId="77777777" w:rsidTr="00B55230">
        <w:trPr>
          <w:trHeight w:val="47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7A273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FF48F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6098A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A2B6" w14:textId="2C57531A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IBM Watson service </w:t>
            </w:r>
          </w:p>
        </w:tc>
      </w:tr>
      <w:tr w:rsidR="0010430D" w:rsidRPr="0010430D" w14:paraId="5350B42F" w14:textId="77777777" w:rsidTr="00B55230">
        <w:trPr>
          <w:trHeight w:val="47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70732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BD1D8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2CA6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3CCB2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IBM Watson Assistant </w:t>
            </w:r>
          </w:p>
        </w:tc>
      </w:tr>
      <w:tr w:rsidR="0010430D" w:rsidRPr="0010430D" w14:paraId="294CD06D" w14:textId="77777777" w:rsidTr="00B55230">
        <w:trPr>
          <w:trHeight w:val="489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D6203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5FF5B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21FF8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r w:rsidRPr="0010430D"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16C19" w14:textId="0ADE8433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MondoDB</w:t>
            </w:r>
            <w:proofErr w:type="spellEnd"/>
            <w:r w:rsidRPr="0010430D">
              <w:t xml:space="preserve"> etc.</w:t>
            </w:r>
          </w:p>
        </w:tc>
      </w:tr>
      <w:tr w:rsidR="0010430D" w:rsidRPr="0010430D" w14:paraId="35BD2D8D" w14:textId="77777777" w:rsidTr="00B55230">
        <w:trPr>
          <w:trHeight w:val="489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4BB2B" w14:textId="77777777" w:rsidR="0010430D" w:rsidRPr="0010430D" w:rsidRDefault="0010430D" w:rsidP="0010430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D24BC" w14:textId="395D9659" w:rsidR="0010430D" w:rsidRPr="0010430D" w:rsidRDefault="00277EBE" w:rsidP="0010430D">
            <w:pPr>
              <w:pStyle w:val="ListParagraph"/>
              <w:numPr>
                <w:ilvl w:val="0"/>
                <w:numId w:val="4"/>
              </w:numPr>
            </w:pPr>
            <w:r w:rsidRPr="00277EBE"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80B" w14:textId="6ACCC944" w:rsidR="0010430D" w:rsidRPr="0010430D" w:rsidRDefault="00277EBE" w:rsidP="0010430D">
            <w:pPr>
              <w:pStyle w:val="ListParagraph"/>
              <w:numPr>
                <w:ilvl w:val="0"/>
                <w:numId w:val="4"/>
              </w:numPr>
            </w:pPr>
            <w:r>
              <w:t xml:space="preserve">For </w:t>
            </w:r>
            <w:r w:rsidR="0045390E">
              <w:t>easy problem resolution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6B43B" w14:textId="223961AA" w:rsidR="0010430D" w:rsidRPr="0010430D" w:rsidRDefault="00277EBE" w:rsidP="0010430D">
            <w:pPr>
              <w:pStyle w:val="ListParagraph"/>
              <w:numPr>
                <w:ilvl w:val="0"/>
                <w:numId w:val="4"/>
              </w:numPr>
            </w:pPr>
            <w:r>
              <w:t xml:space="preserve">IBM </w:t>
            </w:r>
            <w:proofErr w:type="spellStart"/>
            <w:proofErr w:type="gramStart"/>
            <w:r>
              <w:t>granit</w:t>
            </w:r>
            <w:proofErr w:type="spellEnd"/>
            <w:r>
              <w:t xml:space="preserve">  model</w:t>
            </w:r>
            <w:proofErr w:type="gramEnd"/>
          </w:p>
        </w:tc>
      </w:tr>
      <w:tr w:rsidR="00ED21EA" w:rsidRPr="00ED21EA" w14:paraId="043561B5" w14:textId="77777777" w:rsidTr="00B55230">
        <w:trPr>
          <w:trHeight w:val="489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8B87B" w14:textId="77777777" w:rsidR="00ED21EA" w:rsidRPr="00ED21EA" w:rsidRDefault="00ED21EA" w:rsidP="00CD3F75">
            <w:pPr>
              <w:spacing w:before="100" w:beforeAutospacing="1" w:after="100" w:afterAutospacing="1" w:line="240" w:lineRule="auto"/>
              <w:ind w:left="360"/>
              <w:textAlignment w:val="baselin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A2DA2" w14:textId="7F90ECE6" w:rsidR="00ED21EA" w:rsidRPr="00ED21EA" w:rsidRDefault="00ED21EA" w:rsidP="00ED21EA">
            <w:pPr>
              <w:pStyle w:val="ListParagraph"/>
              <w:ind w:left="1455" w:hanging="360"/>
            </w:pPr>
            <w:r w:rsidRPr="00ED21EA">
              <w:t>External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58FB8" w14:textId="75DD4058" w:rsidR="00ED21EA" w:rsidRPr="00ED21EA" w:rsidRDefault="00ED21EA" w:rsidP="00ED21EA">
            <w:pPr>
              <w:pStyle w:val="ListParagraph"/>
              <w:ind w:left="1455" w:hanging="360"/>
            </w:pPr>
            <w:r w:rsidRPr="00ED21EA">
              <w:t>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766F3" w14:textId="291A3891" w:rsidR="00ED21EA" w:rsidRPr="00ED21EA" w:rsidRDefault="00ED21EA" w:rsidP="00ED21EA">
            <w:pPr>
              <w:pStyle w:val="ListParagraph"/>
              <w:ind w:left="1455" w:hanging="360"/>
            </w:pPr>
            <w:r>
              <w:t>Flask API</w:t>
            </w:r>
            <w:r w:rsidRPr="00ED21EA">
              <w:t>.</w:t>
            </w:r>
          </w:p>
        </w:tc>
      </w:tr>
    </w:tbl>
    <w:p w14:paraId="44698569" w14:textId="77777777" w:rsidR="00552D37" w:rsidRDefault="00552D37" w:rsidP="004C1C8A">
      <w:pPr>
        <w:pStyle w:val="ListParagraph"/>
        <w:ind w:left="1455"/>
      </w:pPr>
    </w:p>
    <w:p w14:paraId="2D4F59CE" w14:textId="29ACE024" w:rsidR="00B70B6B" w:rsidRDefault="00B70B6B" w:rsidP="00CE0238">
      <w:pPr>
        <w:pStyle w:val="ListParagraph"/>
        <w:ind w:left="1455"/>
      </w:pPr>
    </w:p>
    <w:sectPr w:rsidR="00B70B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06E95" w14:textId="77777777" w:rsidR="004C7694" w:rsidRDefault="004C7694" w:rsidP="00191E59">
      <w:pPr>
        <w:spacing w:after="0" w:line="240" w:lineRule="auto"/>
      </w:pPr>
      <w:r>
        <w:separator/>
      </w:r>
    </w:p>
  </w:endnote>
  <w:endnote w:type="continuationSeparator" w:id="0">
    <w:p w14:paraId="037D40BD" w14:textId="77777777" w:rsidR="004C7694" w:rsidRDefault="004C7694" w:rsidP="0019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59BF7" w14:textId="77777777" w:rsidR="004C7694" w:rsidRDefault="004C7694" w:rsidP="00191E59">
      <w:pPr>
        <w:spacing w:after="0" w:line="240" w:lineRule="auto"/>
      </w:pPr>
      <w:r>
        <w:separator/>
      </w:r>
    </w:p>
  </w:footnote>
  <w:footnote w:type="continuationSeparator" w:id="0">
    <w:p w14:paraId="35F98342" w14:textId="77777777" w:rsidR="004C7694" w:rsidRDefault="004C7694" w:rsidP="0019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1C23C" w14:textId="77777777" w:rsidR="00821742" w:rsidRPr="00821742" w:rsidRDefault="00821742" w:rsidP="0062283A">
    <w:pPr>
      <w:pStyle w:val="Header"/>
      <w:jc w:val="center"/>
      <w:rPr>
        <w:rFonts w:ascii="Calibri" w:hAnsi="Calibri" w:cs="Calibri"/>
        <w:sz w:val="40"/>
        <w:szCs w:val="40"/>
      </w:rPr>
    </w:pPr>
    <w:r w:rsidRPr="00821742">
      <w:rPr>
        <w:rFonts w:ascii="Calibri" w:hAnsi="Calibri" w:cs="Calibri"/>
        <w:b/>
        <w:bCs/>
        <w:sz w:val="40"/>
        <w:szCs w:val="40"/>
      </w:rPr>
      <w:t>Project Design Phase-II</w:t>
    </w:r>
  </w:p>
  <w:p w14:paraId="12253444" w14:textId="77777777" w:rsidR="00821742" w:rsidRPr="00821742" w:rsidRDefault="00821742" w:rsidP="0062283A">
    <w:pPr>
      <w:pStyle w:val="Header"/>
      <w:jc w:val="center"/>
      <w:rPr>
        <w:rFonts w:ascii="Calibri" w:hAnsi="Calibri" w:cs="Calibri"/>
        <w:sz w:val="40"/>
        <w:szCs w:val="40"/>
      </w:rPr>
    </w:pPr>
    <w:r w:rsidRPr="00821742">
      <w:rPr>
        <w:rFonts w:ascii="Calibri" w:hAnsi="Calibri" w:cs="Calibri"/>
        <w:b/>
        <w:bCs/>
        <w:sz w:val="40"/>
        <w:szCs w:val="40"/>
      </w:rPr>
      <w:t>Technology Stack (Architecture &amp; Stack)</w:t>
    </w:r>
  </w:p>
  <w:p w14:paraId="00393166" w14:textId="77777777" w:rsidR="00191E59" w:rsidRDefault="00191E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20E2"/>
    <w:multiLevelType w:val="multilevel"/>
    <w:tmpl w:val="672A3E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E302C"/>
    <w:multiLevelType w:val="multilevel"/>
    <w:tmpl w:val="92A41E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20C06"/>
    <w:multiLevelType w:val="multilevel"/>
    <w:tmpl w:val="0038D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83105"/>
    <w:multiLevelType w:val="hybridMultilevel"/>
    <w:tmpl w:val="ACD2A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37118"/>
    <w:multiLevelType w:val="hybridMultilevel"/>
    <w:tmpl w:val="12104914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1DBB4072"/>
    <w:multiLevelType w:val="hybridMultilevel"/>
    <w:tmpl w:val="0D783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2007"/>
    <w:multiLevelType w:val="hybridMultilevel"/>
    <w:tmpl w:val="E95E3C1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0084183"/>
    <w:multiLevelType w:val="multilevel"/>
    <w:tmpl w:val="17EAC1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43E4F"/>
    <w:multiLevelType w:val="multilevel"/>
    <w:tmpl w:val="2312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C32F4"/>
    <w:multiLevelType w:val="multilevel"/>
    <w:tmpl w:val="C9F434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A2427"/>
    <w:multiLevelType w:val="multilevel"/>
    <w:tmpl w:val="58D098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32934"/>
    <w:multiLevelType w:val="hybridMultilevel"/>
    <w:tmpl w:val="E4506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92E56"/>
    <w:multiLevelType w:val="multilevel"/>
    <w:tmpl w:val="CA5E0D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80A11"/>
    <w:multiLevelType w:val="multilevel"/>
    <w:tmpl w:val="C3AC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63A4F"/>
    <w:multiLevelType w:val="multilevel"/>
    <w:tmpl w:val="3A06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F5594"/>
    <w:multiLevelType w:val="hybridMultilevel"/>
    <w:tmpl w:val="1BB07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3FBD"/>
    <w:multiLevelType w:val="multilevel"/>
    <w:tmpl w:val="E16EBD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D4844"/>
    <w:multiLevelType w:val="hybridMultilevel"/>
    <w:tmpl w:val="4A68E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87956"/>
    <w:multiLevelType w:val="multilevel"/>
    <w:tmpl w:val="5BA65F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9678D1"/>
    <w:multiLevelType w:val="hybridMultilevel"/>
    <w:tmpl w:val="AC408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04409">
    <w:abstractNumId w:val="11"/>
  </w:num>
  <w:num w:numId="2" w16cid:durableId="1553344894">
    <w:abstractNumId w:val="17"/>
  </w:num>
  <w:num w:numId="3" w16cid:durableId="2054383498">
    <w:abstractNumId w:val="15"/>
  </w:num>
  <w:num w:numId="4" w16cid:durableId="1606888697">
    <w:abstractNumId w:val="4"/>
  </w:num>
  <w:num w:numId="5" w16cid:durableId="1528712828">
    <w:abstractNumId w:val="5"/>
  </w:num>
  <w:num w:numId="6" w16cid:durableId="1341201098">
    <w:abstractNumId w:val="19"/>
  </w:num>
  <w:num w:numId="7" w16cid:durableId="2114743410">
    <w:abstractNumId w:val="6"/>
  </w:num>
  <w:num w:numId="8" w16cid:durableId="1411582239">
    <w:abstractNumId w:val="3"/>
  </w:num>
  <w:num w:numId="9" w16cid:durableId="1013871927">
    <w:abstractNumId w:val="13"/>
  </w:num>
  <w:num w:numId="10" w16cid:durableId="1820612265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77750898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960379786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789400676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2080323358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91904085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387533014">
    <w:abstractNumId w:val="10"/>
    <w:lvlOverride w:ilvl="0">
      <w:lvl w:ilvl="0">
        <w:numFmt w:val="decimal"/>
        <w:lvlText w:val="%1."/>
        <w:lvlJc w:val="left"/>
      </w:lvl>
    </w:lvlOverride>
  </w:num>
  <w:num w:numId="17" w16cid:durableId="53241869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2025935237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1128814882">
    <w:abstractNumId w:val="14"/>
  </w:num>
  <w:num w:numId="20" w16cid:durableId="722749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04"/>
    <w:rsid w:val="0010430D"/>
    <w:rsid w:val="00191E59"/>
    <w:rsid w:val="00255FE0"/>
    <w:rsid w:val="00277EBE"/>
    <w:rsid w:val="002A749C"/>
    <w:rsid w:val="003814D1"/>
    <w:rsid w:val="0045390E"/>
    <w:rsid w:val="00467B3E"/>
    <w:rsid w:val="004C1C8A"/>
    <w:rsid w:val="004C7694"/>
    <w:rsid w:val="00552D37"/>
    <w:rsid w:val="00557404"/>
    <w:rsid w:val="00560495"/>
    <w:rsid w:val="00621923"/>
    <w:rsid w:val="0062283A"/>
    <w:rsid w:val="00642E95"/>
    <w:rsid w:val="00690BD7"/>
    <w:rsid w:val="00783B37"/>
    <w:rsid w:val="00821742"/>
    <w:rsid w:val="00852886"/>
    <w:rsid w:val="009A4C58"/>
    <w:rsid w:val="00B55230"/>
    <w:rsid w:val="00B70B6B"/>
    <w:rsid w:val="00CD3F75"/>
    <w:rsid w:val="00CD5976"/>
    <w:rsid w:val="00CE0238"/>
    <w:rsid w:val="00D878C5"/>
    <w:rsid w:val="00E43B07"/>
    <w:rsid w:val="00E47182"/>
    <w:rsid w:val="00ED21EA"/>
    <w:rsid w:val="00F41017"/>
    <w:rsid w:val="00FB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265B"/>
  <w15:chartTrackingRefBased/>
  <w15:docId w15:val="{E9DACA19-C9BB-4E31-BA1A-5CC526FE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4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57404"/>
    <w:pPr>
      <w:spacing w:after="0" w:line="240" w:lineRule="auto"/>
    </w:pPr>
  </w:style>
  <w:style w:type="table" w:styleId="TableGrid">
    <w:name w:val="Table Grid"/>
    <w:basedOn w:val="TableNormal"/>
    <w:uiPriority w:val="39"/>
    <w:rsid w:val="00CE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59"/>
  </w:style>
  <w:style w:type="paragraph" w:styleId="Footer">
    <w:name w:val="footer"/>
    <w:basedOn w:val="Normal"/>
    <w:link w:val="FooterChar"/>
    <w:uiPriority w:val="99"/>
    <w:unhideWhenUsed/>
    <w:rsid w:val="00191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59"/>
  </w:style>
  <w:style w:type="paragraph" w:styleId="NormalWeb">
    <w:name w:val="Normal (Web)"/>
    <w:basedOn w:val="Normal"/>
    <w:uiPriority w:val="99"/>
    <w:semiHidden/>
    <w:unhideWhenUsed/>
    <w:rsid w:val="00ED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pushpa12062006@gmail.com</dc:creator>
  <cp:keywords/>
  <dc:description/>
  <cp:lastModifiedBy>santhosh gogada</cp:lastModifiedBy>
  <cp:revision>23</cp:revision>
  <dcterms:created xsi:type="dcterms:W3CDTF">2025-06-27T14:43:00Z</dcterms:created>
  <dcterms:modified xsi:type="dcterms:W3CDTF">2025-06-27T15:07:00Z</dcterms:modified>
</cp:coreProperties>
</file>