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B7C" w:rsidRPr="00054B7C" w:rsidRDefault="00054B7C" w:rsidP="00054B7C">
      <w:pPr>
        <w:pBdr>
          <w:bottom w:val="single" w:sz="6" w:space="1" w:color="auto"/>
        </w:pBdr>
        <w:spacing w:after="0" w:line="240" w:lineRule="auto"/>
        <w:jc w:val="center"/>
        <w:rPr>
          <w:rFonts w:ascii="Arial" w:eastAsia="Times New Roman" w:hAnsi="Arial" w:cs="Arial"/>
          <w:vanish/>
          <w:sz w:val="16"/>
          <w:szCs w:val="16"/>
        </w:rPr>
      </w:pPr>
      <w:r w:rsidRPr="00054B7C">
        <w:rPr>
          <w:rFonts w:ascii="Arial" w:eastAsia="Times New Roman" w:hAnsi="Arial" w:cs="Arial"/>
          <w:vanish/>
          <w:sz w:val="16"/>
          <w:szCs w:val="16"/>
        </w:rPr>
        <w:t>Top of Form</w:t>
      </w:r>
    </w:p>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in;height:18pt" o:ole="">
            <v:imagedata r:id="rId5" o:title=""/>
          </v:shape>
          <w:control r:id="rId6" w:name="DefaultOcxName" w:shapeid="_x0000_i1052"/>
        </w:object>
      </w:r>
      <w:r w:rsidRPr="00054B7C">
        <w:rPr>
          <w:rFonts w:ascii="Verdana" w:eastAsia="Times New Roman" w:hAnsi="Verdana" w:cs="Times New Roman"/>
          <w:sz w:val="14"/>
          <w:szCs w:val="14"/>
        </w:rPr>
        <w:object w:dxaOrig="1440" w:dyaOrig="1440">
          <v:shape id="_x0000_i1051" type="#_x0000_t75" style="width:1in;height:18pt" o:ole="">
            <v:imagedata r:id="rId5" o:title=""/>
          </v:shape>
          <w:control r:id="rId7" w:name="DefaultOcxName1" w:shapeid="_x0000_i1051"/>
        </w:object>
      </w:r>
      <w:r w:rsidRPr="00054B7C">
        <w:rPr>
          <w:rFonts w:ascii="Verdana" w:eastAsia="Times New Roman" w:hAnsi="Verdana" w:cs="Times New Roman"/>
          <w:sz w:val="14"/>
          <w:szCs w:val="14"/>
        </w:rPr>
        <w:object w:dxaOrig="1440" w:dyaOrig="1440">
          <v:shape id="_x0000_i1050" type="#_x0000_t75" style="width:1in;height:18pt" o:ole="">
            <v:imagedata r:id="rId8" o:title=""/>
          </v:shape>
          <w:control r:id="rId9" w:name="DefaultOcxName2" w:shapeid="_x0000_i1050"/>
        </w:object>
      </w:r>
    </w:p>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pict/>
      </w:r>
      <w:r w:rsidRPr="00054B7C">
        <w:rPr>
          <w:rFonts w:ascii="Verdana" w:eastAsia="Times New Roman" w:hAnsi="Verdana" w:cs="Times New Roman"/>
          <w:sz w:val="14"/>
          <w:szCs w:val="14"/>
        </w:rPr>
        <w:object w:dxaOrig="1440" w:dyaOrig="1440">
          <v:shape id="_x0000_i1049" type="#_x0000_t75" style="width:1in;height:18pt" o:ole="">
            <v:imagedata r:id="rId10" o:title=""/>
          </v:shape>
          <w:control r:id="rId11" w:name="DefaultOcxName3" w:shapeid="_x0000_i1049"/>
        </w:object>
      </w:r>
    </w:p>
    <w:tbl>
      <w:tblPr>
        <w:tblW w:w="11250" w:type="dxa"/>
        <w:jc w:val="center"/>
        <w:tblCellSpacing w:w="0" w:type="dxa"/>
        <w:shd w:val="clear" w:color="auto" w:fill="FFFFFF"/>
        <w:tblCellMar>
          <w:left w:w="0" w:type="dxa"/>
          <w:right w:w="0" w:type="dxa"/>
        </w:tblCellMar>
        <w:tblLook w:val="04A0" w:firstRow="1" w:lastRow="0" w:firstColumn="1" w:lastColumn="0" w:noHBand="0" w:noVBand="1"/>
      </w:tblPr>
      <w:tblGrid>
        <w:gridCol w:w="11278"/>
      </w:tblGrid>
      <w:tr w:rsidR="00054B7C" w:rsidRPr="00054B7C" w:rsidTr="00054B7C">
        <w:trPr>
          <w:tblCellSpacing w:w="0" w:type="dxa"/>
          <w:jc w:val="center"/>
        </w:trPr>
        <w:tc>
          <w:tcPr>
            <w:tcW w:w="0" w:type="auto"/>
            <w:tcBorders>
              <w:top w:val="nil"/>
              <w:left w:val="nil"/>
              <w:bottom w:val="nil"/>
              <w:right w:val="nil"/>
            </w:tcBorders>
            <w:shd w:val="clear" w:color="auto" w:fill="FFFFFF"/>
            <w:vAlign w:val="center"/>
            <w:hideMark/>
          </w:tcPr>
          <w:tbl>
            <w:tblPr>
              <w:tblW w:w="3000" w:type="pct"/>
              <w:jc w:val="center"/>
              <w:tblCellSpacing w:w="7" w:type="dxa"/>
              <w:tblCellMar>
                <w:left w:w="0" w:type="dxa"/>
                <w:right w:w="0" w:type="dxa"/>
              </w:tblCellMar>
              <w:tblLook w:val="04A0" w:firstRow="1" w:lastRow="0" w:firstColumn="1" w:lastColumn="0" w:noHBand="0" w:noVBand="1"/>
            </w:tblPr>
            <w:tblGrid>
              <w:gridCol w:w="11278"/>
            </w:tblGrid>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7143750" cy="1809750"/>
                        <wp:effectExtent l="0" t="0" r="0" b="0"/>
                        <wp:docPr id="5" name="Picture 5" descr="https://wf5.myhcl.com/MYPMS/images/MALEHEADER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mage" descr="https://wf5.myhcl.com/MYPMS/images/MALEHEADER20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1809750"/>
                                </a:xfrm>
                                <a:prstGeom prst="rect">
                                  <a:avLst/>
                                </a:prstGeom>
                                <a:noFill/>
                                <a:ln>
                                  <a:noFill/>
                                </a:ln>
                              </pic:spPr>
                            </pic:pic>
                          </a:graphicData>
                        </a:graphic>
                      </wp:inline>
                    </w:drawing>
                  </w:r>
                </w:p>
              </w:tc>
            </w:tr>
          </w:tbl>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t xml:space="preserve">  </w:t>
            </w:r>
          </w:p>
          <w:tbl>
            <w:tblPr>
              <w:tblW w:w="4750" w:type="pct"/>
              <w:jc w:val="center"/>
              <w:tblCellSpacing w:w="7" w:type="dxa"/>
              <w:tblCellMar>
                <w:left w:w="0" w:type="dxa"/>
                <w:right w:w="0" w:type="dxa"/>
              </w:tblCellMar>
              <w:tblLook w:val="04A0" w:firstRow="1" w:lastRow="0" w:firstColumn="1" w:lastColumn="0" w:noHBand="0" w:noVBand="1"/>
            </w:tblPr>
            <w:tblGrid>
              <w:gridCol w:w="10663"/>
              <w:gridCol w:w="51"/>
            </w:tblGrid>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b/>
                      <w:bCs/>
                      <w:sz w:val="18"/>
                      <w:szCs w:val="18"/>
                    </w:rPr>
                    <w:t>Dear</w:t>
                  </w:r>
                  <w:r w:rsidRPr="00054B7C">
                    <w:rPr>
                      <w:rFonts w:ascii="Verdana" w:eastAsia="Times New Roman" w:hAnsi="Verdana" w:cs="Times New Roman"/>
                      <w:sz w:val="14"/>
                      <w:szCs w:val="14"/>
                    </w:rPr>
                    <w:t xml:space="preserve"> </w:t>
                  </w:r>
                  <w:r w:rsidRPr="00054B7C">
                    <w:rPr>
                      <w:rFonts w:ascii="Verdana" w:eastAsia="Times New Roman" w:hAnsi="Verdana" w:cs="Times New Roman"/>
                      <w:b/>
                      <w:bCs/>
                      <w:sz w:val="18"/>
                      <w:szCs w:val="18"/>
                    </w:rPr>
                    <w:t>SANTHOSH L N</w:t>
                  </w:r>
                  <w:r w:rsidRPr="00054B7C">
                    <w:rPr>
                      <w:rFonts w:ascii="Verdana" w:eastAsia="Times New Roman" w:hAnsi="Verdana" w:cs="Times New Roman"/>
                      <w:sz w:val="14"/>
                      <w:szCs w:val="14"/>
                    </w:rPr>
                    <w:t xml:space="preserve">, </w:t>
                  </w:r>
                </w:p>
              </w:tc>
              <w:tc>
                <w:tcPr>
                  <w:tcW w:w="0" w:type="auto"/>
                  <w:tcBorders>
                    <w:top w:val="nil"/>
                    <w:left w:val="nil"/>
                    <w:bottom w:val="nil"/>
                    <w:right w:val="nil"/>
                  </w:tcBorders>
                  <w:vAlign w:val="center"/>
                  <w:hideMark/>
                </w:tcPr>
                <w:p w:rsidR="00054B7C" w:rsidRPr="00054B7C" w:rsidRDefault="00054B7C" w:rsidP="00054B7C">
                  <w:pPr>
                    <w:spacing w:after="0" w:line="240" w:lineRule="auto"/>
                    <w:jc w:val="right"/>
                    <w:rPr>
                      <w:rFonts w:ascii="Verdana" w:eastAsia="Times New Roman" w:hAnsi="Verdana" w:cs="Times New Roman"/>
                      <w:sz w:val="14"/>
                      <w:szCs w:val="14"/>
                    </w:rPr>
                  </w:pPr>
                  <w:hyperlink r:id="rId13" w:history="1">
                    <w:r w:rsidRPr="00054B7C">
                      <w:rPr>
                        <w:rFonts w:ascii="Verdana" w:eastAsia="Times New Roman" w:hAnsi="Verdana" w:cs="Times New Roman"/>
                        <w:vanish/>
                        <w:color w:val="000066"/>
                        <w:sz w:val="15"/>
                        <w:szCs w:val="15"/>
                        <w:u w:val="single"/>
                      </w:rPr>
                      <w:t>My HCL</w:t>
                    </w:r>
                  </w:hyperlink>
                </w:p>
              </w:tc>
            </w:tr>
          </w:tbl>
          <w:p w:rsidR="00054B7C" w:rsidRPr="00054B7C" w:rsidRDefault="00054B7C" w:rsidP="00054B7C">
            <w:pPr>
              <w:spacing w:after="0" w:line="240" w:lineRule="auto"/>
              <w:rPr>
                <w:rFonts w:ascii="Verdana" w:eastAsia="Times New Roman" w:hAnsi="Verdana" w:cs="Times New Roman"/>
                <w:vanish/>
                <w:sz w:val="14"/>
                <w:szCs w:val="14"/>
              </w:rPr>
            </w:pPr>
          </w:p>
          <w:tbl>
            <w:tblPr>
              <w:tblW w:w="4750" w:type="pct"/>
              <w:jc w:val="center"/>
              <w:tblCellSpacing w:w="7" w:type="dxa"/>
              <w:tblCellMar>
                <w:left w:w="0" w:type="dxa"/>
                <w:right w:w="0" w:type="dxa"/>
              </w:tblCellMar>
              <w:tblLook w:val="04A0" w:firstRow="1" w:lastRow="0" w:firstColumn="1" w:lastColumn="0" w:noHBand="0" w:noVBand="1"/>
            </w:tblPr>
            <w:tblGrid>
              <w:gridCol w:w="10687"/>
              <w:gridCol w:w="27"/>
            </w:tblGrid>
            <w:tr w:rsidR="00054B7C" w:rsidRPr="00054B7C">
              <w:trPr>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t xml:space="preserve">   </w:t>
                  </w:r>
                </w:p>
                <w:tbl>
                  <w:tblPr>
                    <w:tblW w:w="7530" w:type="dxa"/>
                    <w:tblCellSpacing w:w="0" w:type="dxa"/>
                    <w:tblCellMar>
                      <w:left w:w="0" w:type="dxa"/>
                      <w:right w:w="0" w:type="dxa"/>
                    </w:tblCellMar>
                    <w:tblLook w:val="04A0" w:firstRow="1" w:lastRow="0" w:firstColumn="1" w:lastColumn="0" w:noHBand="0" w:noVBand="1"/>
                  </w:tblPr>
                  <w:tblGrid>
                    <w:gridCol w:w="197"/>
                    <w:gridCol w:w="7063"/>
                    <w:gridCol w:w="270"/>
                  </w:tblGrid>
                  <w:tr w:rsidR="00054B7C" w:rsidRPr="00054B7C" w:rsidTr="00054B7C">
                    <w:trPr>
                      <w:trHeight w:val="390"/>
                      <w:tblCellSpacing w:w="0" w:type="dxa"/>
                    </w:trPr>
                    <w:tc>
                      <w:tcPr>
                        <w:tcW w:w="675" w:type="dxa"/>
                        <w:vAlign w:val="center"/>
                        <w:hideMark/>
                      </w:tcPr>
                      <w:p w:rsidR="00054B7C" w:rsidRPr="00054B7C" w:rsidRDefault="00054B7C" w:rsidP="00054B7C">
                        <w:pPr>
                          <w:spacing w:after="0" w:line="240" w:lineRule="auto"/>
                          <w:rPr>
                            <w:rFonts w:ascii="Verdana" w:eastAsia="Times New Roman" w:hAnsi="Verdana" w:cs="Times New Roman"/>
                            <w:sz w:val="14"/>
                            <w:szCs w:val="14"/>
                          </w:rPr>
                        </w:pPr>
                      </w:p>
                    </w:tc>
                    <w:tc>
                      <w:tcPr>
                        <w:tcW w:w="5000" w:type="pct"/>
                        <w:vAlign w:val="center"/>
                        <w:hideMark/>
                      </w:tcPr>
                      <w:p w:rsidR="00054B7C" w:rsidRPr="00054B7C" w:rsidRDefault="00054B7C" w:rsidP="00054B7C">
                        <w:pPr>
                          <w:spacing w:after="0" w:line="240" w:lineRule="auto"/>
                          <w:rPr>
                            <w:rFonts w:ascii="Verdana" w:eastAsia="Times New Roman" w:hAnsi="Verdana" w:cs="Times New Roman"/>
                            <w:b/>
                            <w:bCs/>
                            <w:sz w:val="17"/>
                            <w:szCs w:val="17"/>
                          </w:rPr>
                        </w:pPr>
                        <w:r w:rsidRPr="00054B7C">
                          <w:rPr>
                            <w:rFonts w:ascii="Verdana" w:eastAsia="Times New Roman" w:hAnsi="Verdana" w:cs="Times New Roman"/>
                            <w:b/>
                            <w:bCs/>
                            <w:sz w:val="17"/>
                            <w:szCs w:val="17"/>
                          </w:rPr>
                          <w:t xml:space="preserve">Entitled Benefits </w:t>
                        </w:r>
                      </w:p>
                    </w:tc>
                    <w:tc>
                      <w:tcPr>
                        <w:tcW w:w="225" w:type="dxa"/>
                        <w:vAlign w:val="center"/>
                        <w:hideMark/>
                      </w:tcPr>
                      <w:p w:rsidR="00054B7C" w:rsidRPr="00054B7C" w:rsidRDefault="00054B7C" w:rsidP="00054B7C">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171450" cy="247650"/>
                              <wp:effectExtent l="0" t="0" r="0" b="0"/>
                              <wp:docPr id="4" name="Picture 4" descr="https://wf5.myhcl.com/MYPMS/images/winRight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f5.myhcl.com/MYPMS/images/winRightTop.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p>
                    </w:tc>
                  </w:tr>
                  <w:tr w:rsidR="00054B7C" w:rsidRPr="00054B7C" w:rsidTr="00054B7C">
                    <w:trPr>
                      <w:trHeight w:val="435"/>
                      <w:tblCellSpacing w:w="0" w:type="dxa"/>
                    </w:trPr>
                    <w:tc>
                      <w:tcPr>
                        <w:tcW w:w="0" w:type="auto"/>
                        <w:vAlign w:val="center"/>
                        <w:hideMark/>
                      </w:tcPr>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t xml:space="preserve">     </w:t>
                        </w:r>
                      </w:p>
                    </w:tc>
                    <w:tc>
                      <w:tcPr>
                        <w:tcW w:w="0" w:type="auto"/>
                        <w:shd w:val="clear" w:color="auto" w:fill="FFFFFF"/>
                        <w:vAlign w:val="center"/>
                        <w:hideMark/>
                      </w:tcPr>
                      <w:p w:rsidR="00054B7C" w:rsidRPr="00054B7C" w:rsidRDefault="00054B7C" w:rsidP="00054B7C">
                        <w:pPr>
                          <w:spacing w:after="0" w:line="240" w:lineRule="auto"/>
                          <w:rPr>
                            <w:rFonts w:ascii="Verdana" w:eastAsia="Times New Roman" w:hAnsi="Verdana" w:cs="Times New Roman"/>
                            <w:sz w:val="14"/>
                            <w:szCs w:val="14"/>
                          </w:rPr>
                        </w:pPr>
                      </w:p>
                    </w:tc>
                    <w:tc>
                      <w:tcPr>
                        <w:tcW w:w="0" w:type="auto"/>
                        <w:vAlign w:val="center"/>
                        <w:hideMark/>
                      </w:tcPr>
                      <w:p w:rsidR="00054B7C" w:rsidRPr="00054B7C" w:rsidRDefault="00054B7C" w:rsidP="00054B7C">
                        <w:pPr>
                          <w:spacing w:after="0" w:line="240" w:lineRule="auto"/>
                          <w:rPr>
                            <w:rFonts w:ascii="Verdana" w:eastAsia="Times New Roman" w:hAnsi="Verdana" w:cs="Times New Roman"/>
                            <w:sz w:val="14"/>
                            <w:szCs w:val="14"/>
                          </w:rPr>
                        </w:pPr>
                      </w:p>
                    </w:tc>
                  </w:tr>
                  <w:tr w:rsidR="00054B7C" w:rsidRPr="00054B7C" w:rsidTr="00054B7C">
                    <w:trPr>
                      <w:tblCellSpacing w:w="0" w:type="dxa"/>
                    </w:trPr>
                    <w:tc>
                      <w:tcPr>
                        <w:tcW w:w="225" w:type="dxa"/>
                        <w:hideMark/>
                      </w:tcPr>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t xml:space="preserve">  </w:t>
                        </w:r>
                      </w:p>
                    </w:tc>
                    <w:tc>
                      <w:tcPr>
                        <w:tcW w:w="5000" w:type="pct"/>
                        <w:hideMark/>
                      </w:tcPr>
                      <w:p w:rsidR="00054B7C" w:rsidRPr="00054B7C" w:rsidRDefault="00054B7C" w:rsidP="00054B7C">
                        <w:pPr>
                          <w:spacing w:after="0" w:line="240" w:lineRule="auto"/>
                          <w:rPr>
                            <w:rFonts w:ascii="Verdana" w:eastAsia="Times New Roman" w:hAnsi="Verdana" w:cs="Times New Roman"/>
                            <w:sz w:val="14"/>
                            <w:szCs w:val="14"/>
                          </w:rPr>
                        </w:pPr>
                      </w:p>
                    </w:tc>
                    <w:tc>
                      <w:tcPr>
                        <w:tcW w:w="225" w:type="dxa"/>
                        <w:hideMark/>
                      </w:tcPr>
                      <w:p w:rsidR="00054B7C" w:rsidRPr="00054B7C" w:rsidRDefault="00054B7C" w:rsidP="00054B7C">
                        <w:pPr>
                          <w:spacing w:after="0" w:line="240" w:lineRule="auto"/>
                          <w:rPr>
                            <w:rFonts w:ascii="Verdana" w:eastAsia="Times New Roman" w:hAnsi="Verdana" w:cs="Times New Roman"/>
                            <w:sz w:val="14"/>
                            <w:szCs w:val="14"/>
                          </w:rPr>
                        </w:pPr>
                      </w:p>
                    </w:tc>
                  </w:tr>
                </w:tbl>
                <w:p w:rsidR="00054B7C" w:rsidRPr="00054B7C" w:rsidRDefault="00054B7C" w:rsidP="00054B7C">
                  <w:pPr>
                    <w:spacing w:after="0" w:line="336" w:lineRule="atLeast"/>
                    <w:jc w:val="both"/>
                    <w:rPr>
                      <w:rFonts w:ascii="Verdana" w:eastAsia="Times New Roman" w:hAnsi="Verdana" w:cs="Times New Roman"/>
                      <w:vanish/>
                      <w:sz w:val="18"/>
                      <w:szCs w:val="18"/>
                    </w:rPr>
                  </w:pP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t xml:space="preserve">We have had a tremendous growth run over the last four years and are now in the new age of technology wherein the fundamentals of business are undergoing a disruptive change. Our stakeholders today expect us as an organization to scale up and respond to these changes. Interestingly, these changes have brought in a unique opportunity to position ourselves as the partner of choice for the 21st Century Enterprise. </w:t>
                  </w: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40" w:lineRule="atLeast"/>
                    <w:jc w:val="both"/>
                    <w:rPr>
                      <w:rFonts w:ascii="Verdana" w:eastAsia="Times New Roman" w:hAnsi="Verdana" w:cs="Times New Roman"/>
                      <w:sz w:val="12"/>
                      <w:szCs w:val="12"/>
                    </w:rPr>
                  </w:pPr>
                  <w:r w:rsidRPr="00054B7C">
                    <w:rPr>
                      <w:rFonts w:ascii="Verdana" w:eastAsia="Times New Roman" w:hAnsi="Verdana" w:cs="Times New Roman"/>
                      <w:sz w:val="12"/>
                      <w:szCs w:val="12"/>
                    </w:rPr>
                    <w:t xml:space="preserve">   </w:t>
                  </w:r>
                </w:p>
              </w:tc>
            </w:tr>
            <w:tr w:rsidR="00054B7C" w:rsidRPr="00054B7C">
              <w:trPr>
                <w:trHeight w:val="315"/>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t xml:space="preserve">A 21st Century Enterprise is outcome-based, service-oriented, agile and lean, ecosystem-driven and experience-centric. To enable this change, HCL has consolidated its leadership in existing and new services lines like </w:t>
                  </w:r>
                  <w:proofErr w:type="spellStart"/>
                  <w:r w:rsidRPr="00054B7C">
                    <w:rPr>
                      <w:rFonts w:ascii="Verdana" w:eastAsia="Times New Roman" w:hAnsi="Verdana" w:cs="Times New Roman"/>
                      <w:sz w:val="18"/>
                      <w:szCs w:val="18"/>
                    </w:rPr>
                    <w:t>BEYONDigital</w:t>
                  </w:r>
                  <w:proofErr w:type="spellEnd"/>
                  <w:r w:rsidRPr="00054B7C">
                    <w:rPr>
                      <w:rFonts w:ascii="Verdana" w:eastAsia="Times New Roman" w:hAnsi="Verdana" w:cs="Times New Roman"/>
                      <w:sz w:val="18"/>
                      <w:szCs w:val="18"/>
                    </w:rPr>
                    <w:t xml:space="preserve">, </w:t>
                  </w:r>
                  <w:proofErr w:type="spellStart"/>
                  <w:r w:rsidRPr="00054B7C">
                    <w:rPr>
                      <w:rFonts w:ascii="Verdana" w:eastAsia="Times New Roman" w:hAnsi="Verdana" w:cs="Times New Roman"/>
                      <w:sz w:val="18"/>
                      <w:szCs w:val="18"/>
                    </w:rPr>
                    <w:t>IoT</w:t>
                  </w:r>
                  <w:proofErr w:type="spellEnd"/>
                  <w:r w:rsidRPr="00054B7C">
                    <w:rPr>
                      <w:rFonts w:ascii="Verdana" w:eastAsia="Times New Roman" w:hAnsi="Verdana" w:cs="Times New Roman"/>
                      <w:sz w:val="18"/>
                      <w:szCs w:val="18"/>
                    </w:rPr>
                    <w:t xml:space="preserve"> </w:t>
                  </w:r>
                  <w:proofErr w:type="spellStart"/>
                  <w:r w:rsidRPr="00054B7C">
                    <w:rPr>
                      <w:rFonts w:ascii="Verdana" w:eastAsia="Times New Roman" w:hAnsi="Verdana" w:cs="Times New Roman"/>
                      <w:sz w:val="18"/>
                      <w:szCs w:val="18"/>
                    </w:rPr>
                    <w:t>WoRKS</w:t>
                  </w:r>
                  <w:proofErr w:type="spellEnd"/>
                  <w:r w:rsidRPr="00054B7C">
                    <w:rPr>
                      <w:rFonts w:ascii="Verdana" w:eastAsia="Times New Roman" w:hAnsi="Verdana" w:cs="Times New Roman"/>
                      <w:sz w:val="18"/>
                      <w:szCs w:val="18"/>
                    </w:rPr>
                    <w:t xml:space="preserve">, </w:t>
                  </w:r>
                  <w:proofErr w:type="spellStart"/>
                  <w:r w:rsidRPr="00054B7C">
                    <w:rPr>
                      <w:rFonts w:ascii="Verdana" w:eastAsia="Times New Roman" w:hAnsi="Verdana" w:cs="Times New Roman"/>
                      <w:sz w:val="18"/>
                      <w:szCs w:val="18"/>
                    </w:rPr>
                    <w:t>NextGen</w:t>
                  </w:r>
                  <w:proofErr w:type="spellEnd"/>
                  <w:r w:rsidRPr="00054B7C">
                    <w:rPr>
                      <w:rFonts w:ascii="Verdana" w:eastAsia="Times New Roman" w:hAnsi="Verdana" w:cs="Times New Roman"/>
                      <w:sz w:val="18"/>
                      <w:szCs w:val="18"/>
                    </w:rPr>
                    <w:t xml:space="preserve"> ITO and Automation, while attaining an industrialized, agile operating model, </w:t>
                  </w:r>
                  <w:proofErr w:type="spellStart"/>
                  <w:r w:rsidRPr="00054B7C">
                    <w:rPr>
                      <w:rFonts w:ascii="Verdana" w:eastAsia="Times New Roman" w:hAnsi="Verdana" w:cs="Times New Roman"/>
                      <w:sz w:val="18"/>
                      <w:szCs w:val="18"/>
                    </w:rPr>
                    <w:t>fuelled</w:t>
                  </w:r>
                  <w:proofErr w:type="spellEnd"/>
                  <w:r w:rsidRPr="00054B7C">
                    <w:rPr>
                      <w:rFonts w:ascii="Verdana" w:eastAsia="Times New Roman" w:hAnsi="Verdana" w:cs="Times New Roman"/>
                      <w:sz w:val="18"/>
                      <w:szCs w:val="18"/>
                    </w:rPr>
                    <w:t xml:space="preserve"> by seamless business processes which have truly delivered customer value ‘beyond the contract’. Timely investments, niche Intellectual properties, globally envied skilled talent and a highly engaged customer community has provided great competitive strength to the company, helping it achieve significant leadership in delivering Enterprise and Operations IT. HCL is evolving its service offerings into integrated propositions, which are witnessing increased demand and wins in momentum plays, across all segments and regions.</w:t>
                  </w:r>
                </w:p>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t>As an employee first organization we are committed to enable, engage and empower you to design version upgrades of yourselves so that you are future ready in a dynamic &amp; evolving market place. The key ingredients in are pivotal in this journey of self-discovery are our ability to Listen, Collaborate, Ideate &amp; Create. More significantly, the impetus to design version upgrades is with you, the actions across learning, career, performance &amp; rewards are employee driven. We continue to encourage you to articulate goals in line with your role, seek feedback, leverage your social professional network to shape your career path and grow to fulfil your potential so that we can reward and recognize you in line with your contributions.</w:t>
                  </w:r>
                </w:p>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t xml:space="preserve">Do visit </w:t>
                  </w:r>
                  <w:hyperlink r:id="rId15" w:tgtFrame="_blank" w:history="1">
                    <w:r w:rsidRPr="00054B7C">
                      <w:rPr>
                        <w:rFonts w:ascii="Verdana" w:eastAsia="Times New Roman" w:hAnsi="Verdana" w:cs="Times New Roman"/>
                        <w:color w:val="0000FF"/>
                        <w:sz w:val="18"/>
                        <w:szCs w:val="18"/>
                        <w:u w:val="single"/>
                      </w:rPr>
                      <w:t>Program First - MEME link.</w:t>
                    </w:r>
                  </w:hyperlink>
                  <w:r w:rsidRPr="00054B7C">
                    <w:rPr>
                      <w:rFonts w:ascii="Verdana" w:eastAsia="Times New Roman" w:hAnsi="Verdana" w:cs="Times New Roman"/>
                      <w:sz w:val="18"/>
                      <w:szCs w:val="18"/>
                    </w:rPr>
                    <w:t xml:space="preserve"> </w:t>
                  </w:r>
                  <w:proofErr w:type="gramStart"/>
                  <w:r w:rsidRPr="00054B7C">
                    <w:rPr>
                      <w:rFonts w:ascii="Verdana" w:eastAsia="Times New Roman" w:hAnsi="Verdana" w:cs="Times New Roman"/>
                      <w:sz w:val="18"/>
                      <w:szCs w:val="18"/>
                    </w:rPr>
                    <w:t>for</w:t>
                  </w:r>
                  <w:proofErr w:type="gramEnd"/>
                  <w:r w:rsidRPr="00054B7C">
                    <w:rPr>
                      <w:rFonts w:ascii="Verdana" w:eastAsia="Times New Roman" w:hAnsi="Verdana" w:cs="Times New Roman"/>
                      <w:sz w:val="18"/>
                      <w:szCs w:val="18"/>
                    </w:rPr>
                    <w:t xml:space="preserve"> guidelines related to these practices. </w:t>
                  </w:r>
                </w:p>
              </w:tc>
            </w:tr>
            <w:tr w:rsidR="00054B7C" w:rsidRPr="00054B7C">
              <w:trPr>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40" w:lineRule="atLeast"/>
                    <w:jc w:val="both"/>
                    <w:rPr>
                      <w:rFonts w:ascii="Verdana" w:eastAsia="Times New Roman" w:hAnsi="Verdana" w:cs="Times New Roman"/>
                      <w:sz w:val="12"/>
                      <w:szCs w:val="12"/>
                    </w:rPr>
                  </w:pPr>
                  <w:r w:rsidRPr="00054B7C">
                    <w:rPr>
                      <w:rFonts w:ascii="Verdana" w:eastAsia="Times New Roman" w:hAnsi="Verdana" w:cs="Times New Roman"/>
                      <w:sz w:val="12"/>
                      <w:szCs w:val="12"/>
                    </w:rPr>
                    <w:t xml:space="preserve">  </w:t>
                  </w:r>
                </w:p>
              </w:tc>
            </w:tr>
            <w:tr w:rsidR="00054B7C" w:rsidRPr="00054B7C">
              <w:trPr>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p>
              </w:tc>
            </w:tr>
            <w:tr w:rsidR="00054B7C" w:rsidRPr="00054B7C">
              <w:trPr>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40" w:lineRule="atLeast"/>
                    <w:jc w:val="both"/>
                    <w:rPr>
                      <w:rFonts w:ascii="Verdana" w:eastAsia="Times New Roman" w:hAnsi="Verdana" w:cs="Times New Roman"/>
                      <w:sz w:val="12"/>
                      <w:szCs w:val="12"/>
                    </w:rPr>
                  </w:pPr>
                  <w:r w:rsidRPr="00054B7C">
                    <w:rPr>
                      <w:rFonts w:ascii="Verdana" w:eastAsia="Times New Roman" w:hAnsi="Verdana" w:cs="Times New Roman"/>
                      <w:sz w:val="12"/>
                      <w:szCs w:val="12"/>
                    </w:rPr>
                    <w:t xml:space="preserve">  </w:t>
                  </w: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t xml:space="preserve">We are pleased to inform that your annual compensation has been revised to </w:t>
                  </w:r>
                  <w:proofErr w:type="spellStart"/>
                  <w:r w:rsidRPr="00054B7C">
                    <w:rPr>
                      <w:rFonts w:ascii="Verdana" w:eastAsia="Times New Roman" w:hAnsi="Verdana" w:cs="Times New Roman"/>
                      <w:sz w:val="18"/>
                      <w:szCs w:val="18"/>
                    </w:rPr>
                    <w:t>Rs</w:t>
                  </w:r>
                  <w:proofErr w:type="spellEnd"/>
                  <w:r w:rsidRPr="00054B7C">
                    <w:rPr>
                      <w:rFonts w:ascii="Verdana" w:eastAsia="Times New Roman" w:hAnsi="Verdana" w:cs="Times New Roman"/>
                      <w:sz w:val="18"/>
                      <w:szCs w:val="18"/>
                    </w:rPr>
                    <w:t xml:space="preserve">. </w:t>
                  </w:r>
                  <w:r w:rsidRPr="00054B7C">
                    <w:rPr>
                      <w:rFonts w:ascii="Verdana" w:eastAsia="Times New Roman" w:hAnsi="Verdana" w:cs="Times New Roman"/>
                      <w:b/>
                      <w:bCs/>
                      <w:sz w:val="18"/>
                      <w:szCs w:val="18"/>
                    </w:rPr>
                    <w:t>528204</w:t>
                  </w:r>
                  <w:r w:rsidRPr="00054B7C">
                    <w:rPr>
                      <w:rFonts w:ascii="Verdana" w:eastAsia="Times New Roman" w:hAnsi="Verdana" w:cs="Times New Roman"/>
                      <w:sz w:val="18"/>
                      <w:szCs w:val="18"/>
                    </w:rPr>
                    <w:t xml:space="preserve"> with effect from </w:t>
                  </w:r>
                  <w:r w:rsidRPr="00054B7C">
                    <w:rPr>
                      <w:rFonts w:ascii="Verdana" w:eastAsia="Times New Roman" w:hAnsi="Verdana" w:cs="Times New Roman"/>
                      <w:b/>
                      <w:bCs/>
                      <w:sz w:val="18"/>
                      <w:szCs w:val="18"/>
                    </w:rPr>
                    <w:t>01/10/2016</w:t>
                  </w:r>
                  <w:r w:rsidRPr="00054B7C">
                    <w:rPr>
                      <w:rFonts w:ascii="Verdana" w:eastAsia="Times New Roman" w:hAnsi="Verdana" w:cs="Times New Roman"/>
                      <w:sz w:val="18"/>
                      <w:szCs w:val="18"/>
                    </w:rPr>
                    <w:t xml:space="preserve">. The details of the same are enclosed as per Annexure A. </w:t>
                  </w: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bl>
          <w:p w:rsidR="00054B7C" w:rsidRPr="00054B7C" w:rsidRDefault="00054B7C" w:rsidP="00054B7C">
            <w:pPr>
              <w:spacing w:after="0" w:line="240" w:lineRule="auto"/>
              <w:rPr>
                <w:rFonts w:ascii="Verdana" w:eastAsia="Times New Roman" w:hAnsi="Verdana" w:cs="Times New Roman"/>
                <w:vanish/>
                <w:sz w:val="14"/>
                <w:szCs w:val="14"/>
              </w:rPr>
            </w:pPr>
          </w:p>
          <w:tbl>
            <w:tblPr>
              <w:tblW w:w="4750" w:type="pct"/>
              <w:jc w:val="center"/>
              <w:tblCellSpacing w:w="7" w:type="dxa"/>
              <w:tblCellMar>
                <w:left w:w="0" w:type="dxa"/>
                <w:right w:w="0" w:type="dxa"/>
              </w:tblCellMar>
              <w:tblLook w:val="04A0" w:firstRow="1" w:lastRow="0" w:firstColumn="1" w:lastColumn="0" w:noHBand="0" w:noVBand="1"/>
            </w:tblPr>
            <w:tblGrid>
              <w:gridCol w:w="10714"/>
            </w:tblGrid>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p>
              </w:tc>
            </w:tr>
          </w:tbl>
          <w:p w:rsidR="00054B7C" w:rsidRPr="00054B7C" w:rsidRDefault="00054B7C" w:rsidP="00054B7C">
            <w:pPr>
              <w:spacing w:after="0" w:line="240" w:lineRule="auto"/>
              <w:rPr>
                <w:rFonts w:ascii="Verdana" w:eastAsia="Times New Roman" w:hAnsi="Verdana" w:cs="Times New Roman"/>
                <w:vanish/>
                <w:sz w:val="14"/>
                <w:szCs w:val="14"/>
              </w:rPr>
            </w:pPr>
          </w:p>
          <w:tbl>
            <w:tblPr>
              <w:tblW w:w="4750" w:type="pct"/>
              <w:jc w:val="center"/>
              <w:tblCellSpacing w:w="7" w:type="dxa"/>
              <w:tblCellMar>
                <w:left w:w="0" w:type="dxa"/>
                <w:right w:w="0" w:type="dxa"/>
              </w:tblCellMar>
              <w:tblLook w:val="04A0" w:firstRow="1" w:lastRow="0" w:firstColumn="1" w:lastColumn="0" w:noHBand="0" w:noVBand="1"/>
            </w:tblPr>
            <w:tblGrid>
              <w:gridCol w:w="10687"/>
              <w:gridCol w:w="27"/>
            </w:tblGrid>
            <w:tr w:rsidR="00054B7C" w:rsidRPr="00054B7C">
              <w:trPr>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40" w:lineRule="atLeast"/>
                    <w:jc w:val="both"/>
                    <w:rPr>
                      <w:rFonts w:ascii="Verdana" w:eastAsia="Times New Roman" w:hAnsi="Verdana" w:cs="Times New Roman"/>
                      <w:sz w:val="12"/>
                      <w:szCs w:val="12"/>
                    </w:rPr>
                  </w:pPr>
                  <w:r w:rsidRPr="00054B7C">
                    <w:rPr>
                      <w:rFonts w:ascii="Verdana" w:eastAsia="Times New Roman" w:hAnsi="Verdana" w:cs="Times New Roman"/>
                      <w:sz w:val="12"/>
                      <w:szCs w:val="12"/>
                    </w:rPr>
                    <w:t xml:space="preserve">   </w:t>
                  </w:r>
                </w:p>
              </w:tc>
            </w:tr>
            <w:tr w:rsidR="00054B7C" w:rsidRPr="00054B7C">
              <w:trPr>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40" w:lineRule="atLeast"/>
                    <w:jc w:val="both"/>
                    <w:rPr>
                      <w:rFonts w:ascii="Verdana" w:eastAsia="Times New Roman" w:hAnsi="Verdana" w:cs="Times New Roman"/>
                      <w:sz w:val="12"/>
                      <w:szCs w:val="12"/>
                    </w:rPr>
                  </w:pPr>
                  <w:r w:rsidRPr="00054B7C">
                    <w:rPr>
                      <w:rFonts w:ascii="Verdana" w:eastAsia="Times New Roman" w:hAnsi="Verdana" w:cs="Times New Roman"/>
                      <w:sz w:val="12"/>
                      <w:szCs w:val="12"/>
                    </w:rPr>
                    <w:t xml:space="preserve">  </w:t>
                  </w:r>
                </w:p>
              </w:tc>
            </w:tr>
            <w:tr w:rsidR="00054B7C" w:rsidRPr="00054B7C">
              <w:trPr>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p>
              </w:tc>
            </w:tr>
            <w:tr w:rsidR="00054B7C" w:rsidRPr="00054B7C">
              <w:trPr>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40" w:lineRule="atLeast"/>
                    <w:jc w:val="both"/>
                    <w:rPr>
                      <w:rFonts w:ascii="Verdana" w:eastAsia="Times New Roman" w:hAnsi="Verdana" w:cs="Times New Roman"/>
                      <w:sz w:val="12"/>
                      <w:szCs w:val="12"/>
                    </w:rPr>
                  </w:pPr>
                  <w:r w:rsidRPr="00054B7C">
                    <w:rPr>
                      <w:rFonts w:ascii="Verdana" w:eastAsia="Times New Roman" w:hAnsi="Verdana" w:cs="Times New Roman"/>
                      <w:sz w:val="12"/>
                      <w:szCs w:val="12"/>
                    </w:rPr>
                    <w:t xml:space="preserve">   </w:t>
                  </w: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rHeight w:val="150"/>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40" w:lineRule="atLeast"/>
                    <w:jc w:val="both"/>
                    <w:rPr>
                      <w:rFonts w:ascii="Verdana" w:eastAsia="Times New Roman" w:hAnsi="Verdana" w:cs="Times New Roman"/>
                      <w:sz w:val="12"/>
                      <w:szCs w:val="12"/>
                    </w:rPr>
                  </w:pPr>
                  <w:r w:rsidRPr="00054B7C">
                    <w:rPr>
                      <w:rFonts w:ascii="Verdana" w:eastAsia="Times New Roman" w:hAnsi="Verdana" w:cs="Times New Roman"/>
                      <w:sz w:val="12"/>
                      <w:szCs w:val="12"/>
                    </w:rPr>
                    <w:t xml:space="preserve">   </w:t>
                  </w: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t>All other terms and conditions of your employment remain unchanged.</w:t>
                  </w:r>
                </w:p>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t xml:space="preserve">We look forward to a mutually beneficial association and your active participation as a key contributor in HCL’s journey towards our shared goals and a rewarding future ahead! </w:t>
                  </w: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rHeight w:val="315"/>
                <w:tblCellSpacing w:w="7" w:type="dxa"/>
                <w:jc w:val="center"/>
              </w:trPr>
              <w:tc>
                <w:tcPr>
                  <w:tcW w:w="0" w:type="auto"/>
                  <w:gridSpan w:val="2"/>
                  <w:tcBorders>
                    <w:top w:val="nil"/>
                    <w:left w:val="nil"/>
                    <w:bottom w:val="nil"/>
                    <w:right w:val="nil"/>
                  </w:tcBorders>
                  <w:vAlign w:val="center"/>
                  <w:hideMark/>
                </w:tcPr>
                <w:p w:rsidR="00054B7C" w:rsidRPr="00054B7C" w:rsidRDefault="00054B7C" w:rsidP="00054B7C">
                  <w:pPr>
                    <w:spacing w:after="0" w:line="40" w:lineRule="atLeast"/>
                    <w:jc w:val="both"/>
                    <w:rPr>
                      <w:rFonts w:ascii="Verdana" w:eastAsia="Times New Roman" w:hAnsi="Verdana" w:cs="Times New Roman"/>
                      <w:sz w:val="12"/>
                      <w:szCs w:val="12"/>
                    </w:rPr>
                  </w:pPr>
                  <w:r w:rsidRPr="00054B7C">
                    <w:rPr>
                      <w:rFonts w:ascii="Verdana" w:eastAsia="Times New Roman" w:hAnsi="Verdana" w:cs="Times New Roman"/>
                      <w:sz w:val="12"/>
                      <w:szCs w:val="12"/>
                    </w:rPr>
                    <w:t xml:space="preserve">   </w:t>
                  </w: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t xml:space="preserve">Sincerely, </w:t>
                  </w: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95250" cy="9525"/>
                        <wp:effectExtent l="0" t="0" r="0" b="9525"/>
                        <wp:docPr id="3" name="Picture 3" descr="https://wf5.myhcl.com/MYPMS/images/1712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ign" descr="https://wf5.myhcl.com/MYPMS/images/17125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blCellSpacing w:w="7" w:type="dxa"/>
                <w:jc w:val="center"/>
              </w:trPr>
              <w:tc>
                <w:tcPr>
                  <w:tcW w:w="0" w:type="auto"/>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5333"/>
                    <w:gridCol w:w="5333"/>
                  </w:tblGrid>
                  <w:tr w:rsidR="00054B7C" w:rsidRPr="00054B7C">
                    <w:trPr>
                      <w:tblCellSpacing w:w="0" w:type="dxa"/>
                    </w:trPr>
                    <w:tc>
                      <w:tcPr>
                        <w:tcW w:w="2500" w:type="pct"/>
                        <w:vAlign w:val="center"/>
                        <w:hideMark/>
                      </w:tcPr>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t>GH RAO</w:t>
                        </w:r>
                      </w:p>
                    </w:tc>
                    <w:tc>
                      <w:tcPr>
                        <w:tcW w:w="0" w:type="auto"/>
                        <w:vAlign w:val="center"/>
                        <w:hideMark/>
                      </w:tcPr>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t>ANAND RAJAGANESAN</w:t>
                        </w:r>
                      </w:p>
                    </w:tc>
                  </w:tr>
                  <w:tr w:rsidR="00054B7C" w:rsidRPr="00054B7C">
                    <w:trPr>
                      <w:tblCellSpacing w:w="0" w:type="dxa"/>
                    </w:trPr>
                    <w:tc>
                      <w:tcPr>
                        <w:tcW w:w="0" w:type="auto"/>
                        <w:vAlign w:val="center"/>
                        <w:hideMark/>
                      </w:tcPr>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t xml:space="preserve">LOB HEAD </w:t>
                        </w:r>
                      </w:p>
                    </w:tc>
                    <w:tc>
                      <w:tcPr>
                        <w:tcW w:w="0" w:type="auto"/>
                        <w:vAlign w:val="center"/>
                        <w:hideMark/>
                      </w:tcPr>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t xml:space="preserve">LOB HR HEAD </w:t>
                        </w:r>
                      </w:p>
                    </w:tc>
                  </w:tr>
                </w:tbl>
                <w:p w:rsidR="00054B7C" w:rsidRPr="00054B7C" w:rsidRDefault="00054B7C" w:rsidP="00054B7C">
                  <w:pPr>
                    <w:spacing w:after="0" w:line="336" w:lineRule="atLeast"/>
                    <w:jc w:val="both"/>
                    <w:rPr>
                      <w:rFonts w:ascii="Verdana" w:eastAsia="Times New Roman" w:hAnsi="Verdana" w:cs="Times New Roman"/>
                      <w:sz w:val="18"/>
                      <w:szCs w:val="18"/>
                    </w:rPr>
                  </w:pPr>
                  <w:r w:rsidRPr="00054B7C">
                    <w:rPr>
                      <w:rFonts w:ascii="Verdana" w:eastAsia="Times New Roman" w:hAnsi="Verdana" w:cs="Times New Roman"/>
                      <w:sz w:val="18"/>
                      <w:szCs w:val="18"/>
                    </w:rPr>
                    <w:br/>
                  </w: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hyperlink r:id="rId17" w:tooltip="Open key changes Salary Restructure" w:history="1">
                    <w:r w:rsidRPr="00054B7C">
                      <w:rPr>
                        <w:rFonts w:ascii="Verdana" w:eastAsia="Times New Roman" w:hAnsi="Verdana" w:cs="Times New Roman"/>
                        <w:vanish/>
                        <w:color w:val="0000FF"/>
                        <w:sz w:val="18"/>
                        <w:szCs w:val="18"/>
                        <w:u w:val="single"/>
                      </w:rPr>
                      <w:t>Key Changes in Compensation Restructure Exercise</w:t>
                    </w:r>
                  </w:hyperlink>
                  <w:r w:rsidRPr="00054B7C">
                    <w:rPr>
                      <w:rFonts w:ascii="Verdana" w:eastAsia="Times New Roman" w:hAnsi="Verdana" w:cs="Times New Roman"/>
                      <w:sz w:val="18"/>
                      <w:szCs w:val="18"/>
                    </w:rPr>
                    <w:t xml:space="preserve"> </w:t>
                  </w: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hyperlink r:id="rId18" w:history="1">
                    <w:r w:rsidRPr="00054B7C">
                      <w:rPr>
                        <w:rFonts w:ascii="Verdana" w:eastAsia="Times New Roman" w:hAnsi="Verdana" w:cs="Times New Roman"/>
                        <w:color w:val="0000FF"/>
                        <w:sz w:val="18"/>
                        <w:szCs w:val="18"/>
                        <w:u w:val="single"/>
                      </w:rPr>
                      <w:t>Click here to view your revised compensation</w:t>
                    </w:r>
                  </w:hyperlink>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both"/>
                    <w:rPr>
                      <w:rFonts w:ascii="Verdana" w:eastAsia="Times New Roman" w:hAnsi="Verdana" w:cs="Times New Roman"/>
                      <w:sz w:val="18"/>
                      <w:szCs w:val="18"/>
                    </w:rPr>
                  </w:pPr>
                  <w:hyperlink r:id="rId19" w:history="1">
                    <w:r w:rsidRPr="00054B7C">
                      <w:rPr>
                        <w:rFonts w:ascii="Verdana" w:eastAsia="Times New Roman" w:hAnsi="Verdana" w:cs="Times New Roman"/>
                        <w:vanish/>
                        <w:color w:val="0000FF"/>
                        <w:sz w:val="18"/>
                        <w:szCs w:val="18"/>
                        <w:u w:val="single"/>
                      </w:rPr>
                      <w:t>Click here to view your History Letters</w:t>
                    </w:r>
                  </w:hyperlink>
                  <w:r w:rsidRPr="00054B7C">
                    <w:rPr>
                      <w:rFonts w:ascii="Verdana" w:eastAsia="Times New Roman" w:hAnsi="Verdana" w:cs="Times New Roman"/>
                      <w:sz w:val="18"/>
                      <w:szCs w:val="18"/>
                    </w:rPr>
                    <w:t xml:space="preserve"> </w:t>
                  </w:r>
                </w:p>
              </w:tc>
              <w:tc>
                <w:tcPr>
                  <w:tcW w:w="0" w:type="auto"/>
                  <w:vAlign w:val="center"/>
                  <w:hideMark/>
                </w:tcPr>
                <w:p w:rsidR="00054B7C" w:rsidRPr="00054B7C" w:rsidRDefault="00054B7C" w:rsidP="00054B7C">
                  <w:pPr>
                    <w:spacing w:after="0" w:line="240" w:lineRule="auto"/>
                    <w:rPr>
                      <w:rFonts w:ascii="Times New Roman" w:eastAsia="Times New Roman" w:hAnsi="Times New Roman" w:cs="Times New Roman"/>
                      <w:sz w:val="20"/>
                      <w:szCs w:val="20"/>
                    </w:rPr>
                  </w:pPr>
                </w:p>
              </w:tc>
            </w:tr>
          </w:tbl>
          <w:p w:rsidR="00054B7C" w:rsidRPr="00054B7C" w:rsidRDefault="00054B7C" w:rsidP="00054B7C">
            <w:pPr>
              <w:spacing w:after="0" w:line="240" w:lineRule="auto"/>
              <w:rPr>
                <w:rFonts w:ascii="Verdana" w:eastAsia="Times New Roman" w:hAnsi="Verdana" w:cs="Times New Roman"/>
                <w:sz w:val="14"/>
                <w:szCs w:val="14"/>
              </w:rPr>
            </w:pPr>
            <w:r w:rsidRPr="00054B7C">
              <w:rPr>
                <w:rFonts w:ascii="Verdana" w:eastAsia="Times New Roman" w:hAnsi="Verdana" w:cs="Times New Roman"/>
                <w:sz w:val="14"/>
                <w:szCs w:val="14"/>
              </w:rPr>
              <w:t xml:space="preserve">    </w:t>
            </w:r>
          </w:p>
          <w:tbl>
            <w:tblPr>
              <w:tblW w:w="4750" w:type="pct"/>
              <w:jc w:val="center"/>
              <w:tblCellSpacing w:w="7" w:type="dxa"/>
              <w:tblCellMar>
                <w:left w:w="0" w:type="dxa"/>
                <w:right w:w="0" w:type="dxa"/>
              </w:tblCellMar>
              <w:tblLook w:val="04A0" w:firstRow="1" w:lastRow="0" w:firstColumn="1" w:lastColumn="0" w:noHBand="0" w:noVBand="1"/>
            </w:tblPr>
            <w:tblGrid>
              <w:gridCol w:w="11218"/>
            </w:tblGrid>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right"/>
                    <w:rPr>
                      <w:rFonts w:ascii="Verdana" w:eastAsia="Times New Roman" w:hAnsi="Verdana" w:cs="Times New Roman"/>
                      <w:sz w:val="18"/>
                      <w:szCs w:val="18"/>
                    </w:rPr>
                  </w:pPr>
                  <w:r w:rsidRPr="00054B7C">
                    <w:rPr>
                      <w:rFonts w:ascii="Verdana" w:eastAsia="Times New Roman" w:hAnsi="Verdana" w:cs="Times New Roman"/>
                      <w:sz w:val="18"/>
                      <w:szCs w:val="18"/>
                    </w:rPr>
                    <w:t>Letter Release Date :- 24/09/2016</w:t>
                  </w:r>
                  <w:r w:rsidRPr="00054B7C">
                    <w:rPr>
                      <w:rFonts w:ascii="Verdana" w:eastAsia="Times New Roman" w:hAnsi="Verdana" w:cs="Times New Roman"/>
                      <w:sz w:val="18"/>
                      <w:szCs w:val="18"/>
                    </w:rPr>
                    <w:br/>
                    <w:t xml:space="preserve">Employee </w:t>
                  </w:r>
                  <w:proofErr w:type="spellStart"/>
                  <w:r w:rsidRPr="00054B7C">
                    <w:rPr>
                      <w:rFonts w:ascii="Verdana" w:eastAsia="Times New Roman" w:hAnsi="Verdana" w:cs="Times New Roman"/>
                      <w:sz w:val="18"/>
                      <w:szCs w:val="18"/>
                    </w:rPr>
                    <w:t>Ecode</w:t>
                  </w:r>
                  <w:proofErr w:type="spellEnd"/>
                  <w:r w:rsidRPr="00054B7C">
                    <w:rPr>
                      <w:rFonts w:ascii="Verdana" w:eastAsia="Times New Roman" w:hAnsi="Verdana" w:cs="Times New Roman"/>
                      <w:sz w:val="18"/>
                      <w:szCs w:val="18"/>
                    </w:rPr>
                    <w:t xml:space="preserve">:-51380572 </w:t>
                  </w: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right"/>
                    <w:rPr>
                      <w:rFonts w:ascii="Verdana" w:eastAsia="Times New Roman" w:hAnsi="Verdana" w:cs="Times New Roman"/>
                      <w:sz w:val="18"/>
                      <w:szCs w:val="18"/>
                    </w:rPr>
                  </w:pPr>
                  <w:r w:rsidRPr="00054B7C">
                    <w:rPr>
                      <w:rFonts w:ascii="Verdana" w:eastAsia="Times New Roman" w:hAnsi="Verdana" w:cs="Times New Roman"/>
                      <w:sz w:val="18"/>
                      <w:szCs w:val="18"/>
                    </w:rPr>
                    <w:t xml:space="preserve">Note: All dates are in DD/MM/YYYY format </w:t>
                  </w:r>
                </w:p>
              </w:tc>
            </w:tr>
            <w:tr w:rsidR="00054B7C" w:rsidRPr="00054B7C">
              <w:trPr>
                <w:tblCellSpacing w:w="7" w:type="dxa"/>
                <w:jc w:val="center"/>
              </w:trPr>
              <w:tc>
                <w:tcPr>
                  <w:tcW w:w="0" w:type="auto"/>
                  <w:tcBorders>
                    <w:top w:val="nil"/>
                    <w:left w:val="nil"/>
                    <w:bottom w:val="nil"/>
                    <w:right w:val="nil"/>
                  </w:tcBorders>
                  <w:vAlign w:val="center"/>
                  <w:hideMark/>
                </w:tcPr>
                <w:p w:rsidR="00054B7C" w:rsidRPr="00054B7C" w:rsidRDefault="00054B7C" w:rsidP="00054B7C">
                  <w:pPr>
                    <w:spacing w:after="0" w:line="336" w:lineRule="atLeast"/>
                    <w:jc w:val="center"/>
                    <w:rPr>
                      <w:rFonts w:ascii="Verdana" w:eastAsia="Times New Roman" w:hAnsi="Verdana" w:cs="Times New Roman"/>
                      <w:sz w:val="18"/>
                      <w:szCs w:val="18"/>
                    </w:rPr>
                  </w:pPr>
                  <w:r>
                    <w:rPr>
                      <w:rFonts w:ascii="Verdana" w:eastAsia="Times New Roman" w:hAnsi="Verdana" w:cs="Times New Roman"/>
                      <w:noProof/>
                      <w:sz w:val="18"/>
                      <w:szCs w:val="18"/>
                    </w:rPr>
                    <w:drawing>
                      <wp:inline distT="0" distB="0" distL="0" distR="0">
                        <wp:extent cx="7105650" cy="542925"/>
                        <wp:effectExtent l="0" t="0" r="0" b="9525"/>
                        <wp:docPr id="2" name="Picture 2" descr="https://wf5.myhcl.com/MYPMS/images/letterfooter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footer" descr="https://wf5.myhcl.com/MYPMS/images/letterfooter20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05650" cy="542925"/>
                                </a:xfrm>
                                <a:prstGeom prst="rect">
                                  <a:avLst/>
                                </a:prstGeom>
                                <a:noFill/>
                                <a:ln>
                                  <a:noFill/>
                                </a:ln>
                              </pic:spPr>
                            </pic:pic>
                          </a:graphicData>
                        </a:graphic>
                      </wp:inline>
                    </w:drawing>
                  </w:r>
                </w:p>
              </w:tc>
            </w:tr>
          </w:tbl>
          <w:p w:rsidR="00054B7C" w:rsidRPr="00054B7C" w:rsidRDefault="00054B7C" w:rsidP="00054B7C">
            <w:pPr>
              <w:spacing w:after="0" w:line="240" w:lineRule="auto"/>
              <w:rPr>
                <w:rFonts w:ascii="Verdana" w:eastAsia="Times New Roman" w:hAnsi="Verdana" w:cs="Times New Roman"/>
                <w:vanish/>
                <w:sz w:val="14"/>
                <w:szCs w:val="14"/>
              </w:rPr>
            </w:pPr>
          </w:p>
          <w:tbl>
            <w:tblPr>
              <w:tblW w:w="4750" w:type="pct"/>
              <w:jc w:val="center"/>
              <w:tblCellSpacing w:w="7" w:type="dxa"/>
              <w:tblCellMar>
                <w:left w:w="0" w:type="dxa"/>
                <w:right w:w="0" w:type="dxa"/>
              </w:tblCellMar>
              <w:tblLook w:val="04A0" w:firstRow="1" w:lastRow="0" w:firstColumn="1" w:lastColumn="0" w:noHBand="0" w:noVBand="1"/>
            </w:tblPr>
            <w:tblGrid>
              <w:gridCol w:w="554"/>
              <w:gridCol w:w="9606"/>
              <w:gridCol w:w="554"/>
            </w:tblGrid>
            <w:tr w:rsidR="00054B7C" w:rsidRPr="00054B7C">
              <w:trPr>
                <w:tblCellSpacing w:w="7" w:type="dxa"/>
                <w:jc w:val="center"/>
              </w:trPr>
              <w:tc>
                <w:tcPr>
                  <w:tcW w:w="250" w:type="pct"/>
                  <w:tcBorders>
                    <w:top w:val="nil"/>
                    <w:left w:val="nil"/>
                    <w:bottom w:val="nil"/>
                    <w:right w:val="nil"/>
                  </w:tcBorders>
                  <w:vAlign w:val="center"/>
                  <w:hideMark/>
                </w:tcPr>
                <w:p w:rsidR="00054B7C" w:rsidRPr="00054B7C" w:rsidRDefault="00054B7C" w:rsidP="00054B7C">
                  <w:pPr>
                    <w:spacing w:after="0" w:line="240" w:lineRule="auto"/>
                    <w:rPr>
                      <w:rFonts w:ascii="Verdana" w:eastAsia="Times New Roman" w:hAnsi="Verdana" w:cs="Times New Roman"/>
                      <w:sz w:val="14"/>
                      <w:szCs w:val="14"/>
                    </w:rPr>
                  </w:pPr>
                </w:p>
              </w:tc>
              <w:tc>
                <w:tcPr>
                  <w:tcW w:w="0" w:type="auto"/>
                  <w:tcBorders>
                    <w:top w:val="nil"/>
                    <w:left w:val="nil"/>
                    <w:bottom w:val="nil"/>
                    <w:right w:val="nil"/>
                  </w:tcBorders>
                  <w:vAlign w:val="center"/>
                  <w:hideMark/>
                </w:tcPr>
                <w:p w:rsidR="00054B7C" w:rsidRPr="00054B7C" w:rsidRDefault="00054B7C" w:rsidP="00054B7C">
                  <w:pPr>
                    <w:spacing w:after="0" w:line="240" w:lineRule="auto"/>
                    <w:jc w:val="center"/>
                    <w:rPr>
                      <w:rFonts w:ascii="Verdana" w:eastAsia="Times New Roman" w:hAnsi="Verdana" w:cs="Times New Roman"/>
                      <w:sz w:val="14"/>
                      <w:szCs w:val="14"/>
                    </w:rPr>
                  </w:pPr>
                  <w:r w:rsidRPr="00054B7C">
                    <w:rPr>
                      <w:rFonts w:ascii="Verdana" w:eastAsia="Times New Roman" w:hAnsi="Verdana" w:cs="Times New Roman"/>
                      <w:sz w:val="14"/>
                      <w:szCs w:val="14"/>
                    </w:rPr>
                    <w:object w:dxaOrig="1440" w:dyaOrig="1440">
                      <v:shape id="_x0000_i1048" type="#_x0000_t75" style="width:28.5pt;height:22.5pt" o:ole="">
                        <v:imagedata r:id="rId21" o:title=""/>
                      </v:shape>
                      <w:control r:id="rId22" w:name="DefaultOcxName4" w:shapeid="_x0000_i1048"/>
                    </w:object>
                  </w:r>
                  <w:r w:rsidRPr="00054B7C">
                    <w:rPr>
                      <w:rFonts w:ascii="Verdana" w:eastAsia="Times New Roman" w:hAnsi="Verdana" w:cs="Times New Roman"/>
                      <w:sz w:val="14"/>
                      <w:szCs w:val="14"/>
                    </w:rPr>
                    <w:object w:dxaOrig="1440" w:dyaOrig="1440">
                      <v:shape id="_x0000_i1047" type="#_x0000_t75" style="width:33pt;height:22.5pt" o:ole="">
                        <v:imagedata r:id="rId23" o:title=""/>
                      </v:shape>
                      <w:control r:id="rId24" w:name="DefaultOcxName5" w:shapeid="_x0000_i1047"/>
                    </w:object>
                  </w:r>
                </w:p>
              </w:tc>
              <w:tc>
                <w:tcPr>
                  <w:tcW w:w="250" w:type="pct"/>
                  <w:tcBorders>
                    <w:top w:val="nil"/>
                    <w:left w:val="nil"/>
                    <w:bottom w:val="nil"/>
                    <w:right w:val="nil"/>
                  </w:tcBorders>
                  <w:vAlign w:val="center"/>
                  <w:hideMark/>
                </w:tcPr>
                <w:p w:rsidR="00054B7C" w:rsidRPr="00054B7C" w:rsidRDefault="00054B7C" w:rsidP="00054B7C">
                  <w:pPr>
                    <w:spacing w:after="0" w:line="240" w:lineRule="auto"/>
                    <w:rPr>
                      <w:rFonts w:ascii="Verdana" w:eastAsia="Times New Roman" w:hAnsi="Verdana" w:cs="Times New Roman"/>
                      <w:sz w:val="14"/>
                      <w:szCs w:val="14"/>
                    </w:rPr>
                  </w:pPr>
                </w:p>
              </w:tc>
            </w:tr>
          </w:tbl>
          <w:p w:rsidR="00054B7C" w:rsidRPr="00054B7C" w:rsidRDefault="00054B7C" w:rsidP="00054B7C">
            <w:pPr>
              <w:spacing w:after="0" w:line="240" w:lineRule="auto"/>
              <w:rPr>
                <w:rFonts w:ascii="Verdana" w:eastAsia="Times New Roman" w:hAnsi="Verdana" w:cs="Times New Roman"/>
                <w:sz w:val="14"/>
                <w:szCs w:val="14"/>
              </w:rPr>
            </w:pPr>
          </w:p>
        </w:tc>
      </w:tr>
    </w:tbl>
    <w:p w:rsidR="00054B7C" w:rsidRPr="00054B7C" w:rsidRDefault="00054B7C" w:rsidP="00054B7C">
      <w:pPr>
        <w:pBdr>
          <w:top w:val="single" w:sz="6" w:space="1" w:color="auto"/>
        </w:pBdr>
        <w:spacing w:after="0" w:line="240" w:lineRule="auto"/>
        <w:jc w:val="center"/>
        <w:rPr>
          <w:rFonts w:ascii="Arial" w:eastAsia="Times New Roman" w:hAnsi="Arial" w:cs="Arial"/>
          <w:vanish/>
          <w:sz w:val="16"/>
          <w:szCs w:val="16"/>
        </w:rPr>
      </w:pPr>
      <w:r w:rsidRPr="00054B7C">
        <w:rPr>
          <w:rFonts w:ascii="Arial" w:eastAsia="Times New Roman" w:hAnsi="Arial" w:cs="Arial"/>
          <w:vanish/>
          <w:sz w:val="16"/>
          <w:szCs w:val="16"/>
        </w:rPr>
        <w:t>Bottom of Form</w:t>
      </w:r>
    </w:p>
    <w:p w:rsidR="003537D4" w:rsidRPr="00054B7C" w:rsidRDefault="003537D4" w:rsidP="00054B7C">
      <w:bookmarkStart w:id="0" w:name="_GoBack"/>
      <w:bookmarkEnd w:id="0"/>
    </w:p>
    <w:sectPr w:rsidR="003537D4" w:rsidRPr="00054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7C"/>
    <w:rsid w:val="00054B7C"/>
    <w:rsid w:val="0035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7C"/>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54B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4B7C"/>
    <w:rPr>
      <w:rFonts w:ascii="Arial" w:eastAsia="Times New Roman" w:hAnsi="Arial" w:cs="Arial"/>
      <w:vanish/>
      <w:sz w:val="16"/>
      <w:szCs w:val="16"/>
    </w:rPr>
  </w:style>
  <w:style w:type="character" w:customStyle="1" w:styleId="salstyle1">
    <w:name w:val="salstyle1"/>
    <w:basedOn w:val="DefaultParagraphFont"/>
    <w:rsid w:val="00054B7C"/>
    <w:rPr>
      <w:rFonts w:ascii="Verdana" w:hAnsi="Verdana" w:hint="default"/>
      <w:smallCaps w:val="0"/>
      <w:sz w:val="18"/>
      <w:szCs w:val="18"/>
    </w:rPr>
  </w:style>
  <w:style w:type="character" w:styleId="Hyperlink">
    <w:name w:val="Hyperlink"/>
    <w:basedOn w:val="DefaultParagraphFont"/>
    <w:uiPriority w:val="99"/>
    <w:semiHidden/>
    <w:unhideWhenUsed/>
    <w:rsid w:val="00054B7C"/>
    <w:rPr>
      <w:color w:val="0000FF"/>
      <w:u w:val="single"/>
    </w:rPr>
  </w:style>
  <w:style w:type="paragraph" w:styleId="z-BottomofForm">
    <w:name w:val="HTML Bottom of Form"/>
    <w:basedOn w:val="Normal"/>
    <w:next w:val="Normal"/>
    <w:link w:val="z-BottomofFormChar"/>
    <w:hidden/>
    <w:uiPriority w:val="99"/>
    <w:semiHidden/>
    <w:unhideWhenUsed/>
    <w:rsid w:val="00054B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4B7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7C"/>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54B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4B7C"/>
    <w:rPr>
      <w:rFonts w:ascii="Arial" w:eastAsia="Times New Roman" w:hAnsi="Arial" w:cs="Arial"/>
      <w:vanish/>
      <w:sz w:val="16"/>
      <w:szCs w:val="16"/>
    </w:rPr>
  </w:style>
  <w:style w:type="character" w:customStyle="1" w:styleId="salstyle1">
    <w:name w:val="salstyle1"/>
    <w:basedOn w:val="DefaultParagraphFont"/>
    <w:rsid w:val="00054B7C"/>
    <w:rPr>
      <w:rFonts w:ascii="Verdana" w:hAnsi="Verdana" w:hint="default"/>
      <w:smallCaps w:val="0"/>
      <w:sz w:val="18"/>
      <w:szCs w:val="18"/>
    </w:rPr>
  </w:style>
  <w:style w:type="character" w:styleId="Hyperlink">
    <w:name w:val="Hyperlink"/>
    <w:basedOn w:val="DefaultParagraphFont"/>
    <w:uiPriority w:val="99"/>
    <w:semiHidden/>
    <w:unhideWhenUsed/>
    <w:rsid w:val="00054B7C"/>
    <w:rPr>
      <w:color w:val="0000FF"/>
      <w:u w:val="single"/>
    </w:rPr>
  </w:style>
  <w:style w:type="paragraph" w:styleId="z-BottomofForm">
    <w:name w:val="HTML Bottom of Form"/>
    <w:basedOn w:val="Normal"/>
    <w:next w:val="Normal"/>
    <w:link w:val="z-BottomofFormChar"/>
    <w:hidden/>
    <w:uiPriority w:val="99"/>
    <w:semiHidden/>
    <w:unhideWhenUsed/>
    <w:rsid w:val="00054B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4B7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467140">
      <w:bodyDiv w:val="1"/>
      <w:marLeft w:val="0"/>
      <w:marRight w:val="0"/>
      <w:marTop w:val="0"/>
      <w:marBottom w:val="0"/>
      <w:divBdr>
        <w:top w:val="none" w:sz="0" w:space="0" w:color="auto"/>
        <w:left w:val="none" w:sz="0" w:space="0" w:color="auto"/>
        <w:bottom w:val="none" w:sz="0" w:space="0" w:color="auto"/>
        <w:right w:val="none" w:sz="0" w:space="0" w:color="auto"/>
      </w:divBdr>
      <w:divsChild>
        <w:div w:id="1849101271">
          <w:marLeft w:val="0"/>
          <w:marRight w:val="0"/>
          <w:marTop w:val="0"/>
          <w:marBottom w:val="0"/>
          <w:divBdr>
            <w:top w:val="none" w:sz="0" w:space="0" w:color="auto"/>
            <w:left w:val="none" w:sz="0" w:space="0" w:color="auto"/>
            <w:bottom w:val="none" w:sz="0" w:space="0" w:color="auto"/>
            <w:right w:val="none" w:sz="0" w:space="0" w:color="auto"/>
          </w:divBdr>
        </w:div>
        <w:div w:id="1043015804">
          <w:marLeft w:val="0"/>
          <w:marRight w:val="0"/>
          <w:marTop w:val="0"/>
          <w:marBottom w:val="0"/>
          <w:divBdr>
            <w:top w:val="none" w:sz="0" w:space="0" w:color="auto"/>
            <w:left w:val="none" w:sz="0" w:space="0" w:color="auto"/>
            <w:bottom w:val="none" w:sz="0" w:space="0" w:color="auto"/>
            <w:right w:val="none" w:sz="0" w:space="0" w:color="auto"/>
          </w:divBdr>
        </w:div>
        <w:div w:id="1520317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myhcl.com/bpr/frontend/mypage.aspx" TargetMode="External"/><Relationship Id="rId18" Type="http://schemas.openxmlformats.org/officeDocument/2006/relationships/hyperlink" Target="javascript:__doPostBack('lnkLinkPag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control" Target="activeX/activeX2.xml"/><Relationship Id="rId12" Type="http://schemas.openxmlformats.org/officeDocument/2006/relationships/image" Target="media/image4.jpeg"/><Relationship Id="rId17" Type="http://schemas.openxmlformats.org/officeDocument/2006/relationships/hyperlink" Target="https://wf5.myhcl.com/MYPMS/GuideLines/RestructureGuideline.htm"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gif"/><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hyperlink" Target="http://wf13.myhcl.com/sites/TMS/iSuccess/Guidelines-Rewards%20Management%20Process.pdf" TargetMode="External"/><Relationship Id="rId23" Type="http://schemas.openxmlformats.org/officeDocument/2006/relationships/image" Target="media/image9.wmf"/><Relationship Id="rId10" Type="http://schemas.openxmlformats.org/officeDocument/2006/relationships/image" Target="media/image3.wmf"/><Relationship Id="rId19" Type="http://schemas.openxmlformats.org/officeDocument/2006/relationships/hyperlink" Target="javascript:__doPostBack('lnkLinkHistory','')"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5.gif"/><Relationship Id="rId22"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547</Words>
  <Characters>3119</Characters>
  <Application>Microsoft Office Word</Application>
  <DocSecurity>0</DocSecurity>
  <Lines>25</Lines>
  <Paragraphs>7</Paragraphs>
  <ScaleCrop>false</ScaleCrop>
  <Company>HCL</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Laxmanan Nagaraj</dc:creator>
  <cp:lastModifiedBy>Santhosh Laxmanan Nagaraj</cp:lastModifiedBy>
  <cp:revision>1</cp:revision>
  <dcterms:created xsi:type="dcterms:W3CDTF">2017-01-23T11:42:00Z</dcterms:created>
  <dcterms:modified xsi:type="dcterms:W3CDTF">2017-01-23T11:49:00Z</dcterms:modified>
</cp:coreProperties>
</file>