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19EB6" w14:textId="2C30C3F1" w:rsidR="0092370E" w:rsidRDefault="00162A1A">
      <w:pPr>
        <w:rPr>
          <w:rFonts w:ascii="Arial Black" w:hAnsi="Arial Black"/>
          <w:sz w:val="28"/>
          <w:szCs w:val="28"/>
          <w:lang w:val="en-US"/>
        </w:rPr>
      </w:pPr>
      <w:r w:rsidRPr="00162A1A">
        <w:rPr>
          <w:rFonts w:ascii="Arial Black" w:hAnsi="Arial Black"/>
          <w:b/>
          <w:bCs/>
          <w:sz w:val="28"/>
          <w:szCs w:val="28"/>
          <w:u w:val="single"/>
          <w:lang w:val="en-US"/>
        </w:rPr>
        <w:t>Quick sight Pricing Details</w:t>
      </w:r>
      <w:r>
        <w:rPr>
          <w:rFonts w:ascii="Arial Black" w:hAnsi="Arial Black"/>
          <w:sz w:val="28"/>
          <w:szCs w:val="28"/>
          <w:lang w:val="en-US"/>
        </w:rPr>
        <w:t>:</w:t>
      </w:r>
    </w:p>
    <w:tbl>
      <w:tblPr>
        <w:tblW w:w="9780" w:type="dxa"/>
        <w:shd w:val="clear" w:color="auto" w:fill="1F1F1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709"/>
        <w:gridCol w:w="5285"/>
      </w:tblGrid>
      <w:tr w:rsidR="00162A1A" w:rsidRPr="00162A1A" w14:paraId="3BFF6751" w14:textId="77777777" w:rsidTr="00162A1A">
        <w:trPr>
          <w:trHeight w:val="390"/>
        </w:trPr>
        <w:tc>
          <w:tcPr>
            <w:tcW w:w="0" w:type="auto"/>
            <w:shd w:val="clear" w:color="auto" w:fill="1F1F1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6C45F5B7" w14:textId="77777777" w:rsidR="00162A1A" w:rsidRPr="00162A1A" w:rsidRDefault="00162A1A" w:rsidP="00162A1A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62A1A">
              <w:rPr>
                <w:rFonts w:ascii="Arial Black" w:hAnsi="Arial Black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shd w:val="clear" w:color="auto" w:fill="1F1F1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2F070E7" w14:textId="77777777" w:rsidR="00162A1A" w:rsidRPr="00162A1A" w:rsidRDefault="00162A1A" w:rsidP="00162A1A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62A1A">
              <w:rPr>
                <w:rFonts w:ascii="Arial Black" w:hAnsi="Arial Black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shd w:val="clear" w:color="auto" w:fill="1F1F1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D283ED5" w14:textId="77777777" w:rsidR="00162A1A" w:rsidRPr="00162A1A" w:rsidRDefault="00162A1A" w:rsidP="00162A1A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62A1A">
              <w:rPr>
                <w:rFonts w:ascii="Arial Black" w:hAnsi="Arial Black"/>
                <w:b/>
                <w:bCs/>
                <w:sz w:val="28"/>
                <w:szCs w:val="28"/>
              </w:rPr>
              <w:t>Included SPICE Capacity</w:t>
            </w:r>
          </w:p>
        </w:tc>
      </w:tr>
      <w:tr w:rsidR="00162A1A" w:rsidRPr="00162A1A" w14:paraId="52385B32" w14:textId="77777777" w:rsidTr="00162A1A">
        <w:trPr>
          <w:trHeight w:val="390"/>
        </w:trPr>
        <w:tc>
          <w:tcPr>
            <w:tcW w:w="0" w:type="auto"/>
            <w:shd w:val="clear" w:color="auto" w:fill="1F1F1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02B64AB" w14:textId="77777777" w:rsidR="00162A1A" w:rsidRPr="00162A1A" w:rsidRDefault="00162A1A" w:rsidP="00162A1A">
            <w:pPr>
              <w:rPr>
                <w:rFonts w:ascii="Arial Black" w:hAnsi="Arial Black"/>
                <w:sz w:val="28"/>
                <w:szCs w:val="28"/>
              </w:rPr>
            </w:pPr>
            <w:r w:rsidRPr="00162A1A">
              <w:rPr>
                <w:rFonts w:ascii="Arial Black" w:hAnsi="Arial Black"/>
                <w:sz w:val="28"/>
                <w:szCs w:val="28"/>
              </w:rPr>
              <w:t>Annual plan</w:t>
            </w:r>
          </w:p>
        </w:tc>
        <w:tc>
          <w:tcPr>
            <w:tcW w:w="0" w:type="auto"/>
            <w:shd w:val="clear" w:color="auto" w:fill="1F1F1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C1D096" w14:textId="77777777" w:rsidR="00162A1A" w:rsidRPr="00162A1A" w:rsidRDefault="00162A1A" w:rsidP="00162A1A">
            <w:pPr>
              <w:rPr>
                <w:rFonts w:ascii="Arial Black" w:hAnsi="Arial Black"/>
                <w:sz w:val="28"/>
                <w:szCs w:val="28"/>
              </w:rPr>
            </w:pPr>
            <w:r w:rsidRPr="00162A1A">
              <w:rPr>
                <w:rFonts w:ascii="Arial Black" w:hAnsi="Arial Black"/>
                <w:b/>
                <w:bCs/>
                <w:sz w:val="28"/>
                <w:szCs w:val="28"/>
              </w:rPr>
              <w:t>$9 per user/month</w:t>
            </w:r>
          </w:p>
        </w:tc>
        <w:tc>
          <w:tcPr>
            <w:tcW w:w="0" w:type="auto"/>
            <w:vMerge w:val="restart"/>
            <w:shd w:val="clear" w:color="auto" w:fill="1F1F1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6BC383" w14:textId="77777777" w:rsidR="00162A1A" w:rsidRPr="00162A1A" w:rsidRDefault="00162A1A" w:rsidP="00162A1A">
            <w:pPr>
              <w:rPr>
                <w:rFonts w:ascii="Arial Black" w:hAnsi="Arial Black"/>
                <w:sz w:val="28"/>
                <w:szCs w:val="28"/>
              </w:rPr>
            </w:pPr>
            <w:r w:rsidRPr="00162A1A">
              <w:rPr>
                <w:rFonts w:ascii="Arial Black" w:hAnsi="Arial Black"/>
                <w:sz w:val="28"/>
                <w:szCs w:val="28"/>
              </w:rPr>
              <w:t>10 GB per user 0.25 per GB for additional capacity</w:t>
            </w:r>
          </w:p>
        </w:tc>
      </w:tr>
      <w:tr w:rsidR="00162A1A" w:rsidRPr="00162A1A" w14:paraId="45BC4AAD" w14:textId="77777777" w:rsidTr="00162A1A">
        <w:trPr>
          <w:trHeight w:val="390"/>
        </w:trPr>
        <w:tc>
          <w:tcPr>
            <w:tcW w:w="0" w:type="auto"/>
            <w:shd w:val="clear" w:color="auto" w:fill="1F1F1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70F6880" w14:textId="77777777" w:rsidR="00162A1A" w:rsidRPr="00162A1A" w:rsidRDefault="00162A1A" w:rsidP="00162A1A">
            <w:pPr>
              <w:rPr>
                <w:rFonts w:ascii="Arial Black" w:hAnsi="Arial Black"/>
                <w:sz w:val="28"/>
                <w:szCs w:val="28"/>
              </w:rPr>
            </w:pPr>
            <w:r w:rsidRPr="00162A1A">
              <w:rPr>
                <w:rFonts w:ascii="Arial Black" w:hAnsi="Arial Black"/>
                <w:sz w:val="28"/>
                <w:szCs w:val="28"/>
              </w:rPr>
              <w:t>Monthly plan</w:t>
            </w:r>
          </w:p>
        </w:tc>
        <w:tc>
          <w:tcPr>
            <w:tcW w:w="0" w:type="auto"/>
            <w:shd w:val="clear" w:color="auto" w:fill="1F1F1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28E074" w14:textId="77777777" w:rsidR="00162A1A" w:rsidRPr="00162A1A" w:rsidRDefault="00162A1A" w:rsidP="00162A1A">
            <w:pPr>
              <w:rPr>
                <w:rFonts w:ascii="Arial Black" w:hAnsi="Arial Black"/>
                <w:sz w:val="28"/>
                <w:szCs w:val="28"/>
              </w:rPr>
            </w:pPr>
            <w:r w:rsidRPr="00162A1A">
              <w:rPr>
                <w:rFonts w:ascii="Arial Black" w:hAnsi="Arial Black"/>
                <w:sz w:val="28"/>
                <w:szCs w:val="28"/>
              </w:rPr>
              <w:t>$12 per user/month</w:t>
            </w:r>
          </w:p>
        </w:tc>
        <w:tc>
          <w:tcPr>
            <w:tcW w:w="0" w:type="auto"/>
            <w:vMerge/>
            <w:shd w:val="clear" w:color="auto" w:fill="1F1F1F"/>
            <w:vAlign w:val="center"/>
            <w:hideMark/>
          </w:tcPr>
          <w:p w14:paraId="0C376F7A" w14:textId="77777777" w:rsidR="00162A1A" w:rsidRPr="00162A1A" w:rsidRDefault="00162A1A" w:rsidP="00162A1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</w:tbl>
    <w:p w14:paraId="7CF3684E" w14:textId="5CAC24FC" w:rsidR="00162A1A" w:rsidRDefault="00162A1A" w:rsidP="00162A1A">
      <w:pPr>
        <w:rPr>
          <w:rFonts w:ascii="Arial Black" w:hAnsi="Arial Black"/>
          <w:sz w:val="28"/>
          <w:szCs w:val="28"/>
          <w:lang w:val="en-US"/>
        </w:rPr>
      </w:pPr>
    </w:p>
    <w:p w14:paraId="5963B3B9" w14:textId="77777777" w:rsidR="00162A1A" w:rsidRDefault="00162A1A" w:rsidP="00162A1A">
      <w:pPr>
        <w:rPr>
          <w:rFonts w:ascii="Arial Black" w:hAnsi="Arial Black"/>
          <w:sz w:val="28"/>
          <w:szCs w:val="28"/>
          <w:lang w:val="en-US"/>
        </w:rPr>
      </w:pPr>
    </w:p>
    <w:p w14:paraId="5679CB1E" w14:textId="0671F7A8" w:rsidR="00162A1A" w:rsidRDefault="00162A1A" w:rsidP="00162A1A">
      <w:pPr>
        <w:rPr>
          <w:rFonts w:ascii="Arial Black" w:hAnsi="Arial Black"/>
          <w:sz w:val="28"/>
          <w:szCs w:val="28"/>
          <w:lang w:val="en-US"/>
        </w:rPr>
      </w:pPr>
      <w:r w:rsidRPr="002535DB">
        <w:rPr>
          <w:rFonts w:ascii="Arial Black" w:hAnsi="Arial Black"/>
          <w:b/>
          <w:bCs/>
          <w:sz w:val="28"/>
          <w:szCs w:val="28"/>
          <w:u w:val="thick"/>
          <w:lang w:val="en-US"/>
        </w:rPr>
        <w:t>Quick sight- access to s3 bucket details, how many ways to access it</w:t>
      </w:r>
      <w:r>
        <w:rPr>
          <w:rFonts w:ascii="Arial Black" w:hAnsi="Arial Black"/>
          <w:sz w:val="28"/>
          <w:szCs w:val="28"/>
          <w:lang w:val="en-US"/>
        </w:rPr>
        <w:t>:</w:t>
      </w:r>
    </w:p>
    <w:p w14:paraId="3BDD0855" w14:textId="7E4084ED" w:rsidR="00162A1A" w:rsidRPr="00162A1A" w:rsidRDefault="00162A1A" w:rsidP="00162A1A">
      <w:p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 xml:space="preserve">Amazon </w:t>
      </w:r>
      <w:r w:rsidR="002535DB" w:rsidRPr="002535DB">
        <w:rPr>
          <w:rFonts w:ascii="Arial" w:hAnsi="Arial" w:cs="Arial"/>
          <w:sz w:val="24"/>
          <w:szCs w:val="24"/>
        </w:rPr>
        <w:t>Quick Sight</w:t>
      </w:r>
      <w:r w:rsidRPr="00162A1A">
        <w:rPr>
          <w:rFonts w:ascii="Arial" w:hAnsi="Arial" w:cs="Arial"/>
          <w:sz w:val="24"/>
          <w:szCs w:val="24"/>
        </w:rPr>
        <w:t xml:space="preserve"> can access Amazon S3 buckets in a few ways, including: </w:t>
      </w:r>
    </w:p>
    <w:p w14:paraId="29956B3D" w14:textId="77777777" w:rsidR="00162A1A" w:rsidRPr="00162A1A" w:rsidRDefault="00162A1A" w:rsidP="00162A1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>Cross-account access</w:t>
      </w:r>
    </w:p>
    <w:p w14:paraId="643FCC23" w14:textId="0484AF3C" w:rsidR="00162A1A" w:rsidRPr="00162A1A" w:rsidRDefault="002535DB" w:rsidP="00162A1A">
      <w:pPr>
        <w:rPr>
          <w:rFonts w:ascii="Arial" w:hAnsi="Arial" w:cs="Arial"/>
          <w:sz w:val="24"/>
          <w:szCs w:val="24"/>
        </w:rPr>
      </w:pPr>
      <w:r w:rsidRPr="002535DB">
        <w:rPr>
          <w:rFonts w:ascii="Arial" w:hAnsi="Arial" w:cs="Arial"/>
          <w:sz w:val="24"/>
          <w:szCs w:val="24"/>
        </w:rPr>
        <w:t>Quick Sight</w:t>
      </w:r>
      <w:r w:rsidR="00162A1A" w:rsidRPr="00162A1A">
        <w:rPr>
          <w:rFonts w:ascii="Arial" w:hAnsi="Arial" w:cs="Arial"/>
          <w:sz w:val="24"/>
          <w:szCs w:val="24"/>
        </w:rPr>
        <w:t xml:space="preserve"> can access S3 buckets in other AWS accounts. This allows users to consolidate analytics and reporting from all their AWS accounts. To set up cross-account access, users can: </w:t>
      </w:r>
    </w:p>
    <w:p w14:paraId="7E8757C4" w14:textId="77777777" w:rsidR="00162A1A" w:rsidRPr="00162A1A" w:rsidRDefault="00162A1A" w:rsidP="00162A1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>Update the S3 bucket policy in the other account </w:t>
      </w:r>
    </w:p>
    <w:p w14:paraId="293F007A" w14:textId="68F72529" w:rsidR="00162A1A" w:rsidRPr="00162A1A" w:rsidRDefault="00162A1A" w:rsidP="00162A1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 xml:space="preserve">Add the S3 bucket as a resource for the </w:t>
      </w:r>
      <w:r w:rsidR="002535DB" w:rsidRPr="002535DB">
        <w:rPr>
          <w:rFonts w:ascii="Arial" w:hAnsi="Arial" w:cs="Arial"/>
          <w:sz w:val="24"/>
          <w:szCs w:val="24"/>
        </w:rPr>
        <w:t>Quick Sight</w:t>
      </w:r>
      <w:r w:rsidRPr="00162A1A">
        <w:rPr>
          <w:rFonts w:ascii="Arial" w:hAnsi="Arial" w:cs="Arial"/>
          <w:sz w:val="24"/>
          <w:szCs w:val="24"/>
        </w:rPr>
        <w:t xml:space="preserve"> service role </w:t>
      </w:r>
    </w:p>
    <w:p w14:paraId="71020EFA" w14:textId="5E42CA1F" w:rsidR="00162A1A" w:rsidRPr="00162A1A" w:rsidRDefault="00162A1A" w:rsidP="00162A1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 xml:space="preserve">Allow the </w:t>
      </w:r>
      <w:r w:rsidR="002535DB" w:rsidRPr="002535DB">
        <w:rPr>
          <w:rFonts w:ascii="Arial" w:hAnsi="Arial" w:cs="Arial"/>
          <w:sz w:val="24"/>
          <w:szCs w:val="24"/>
        </w:rPr>
        <w:t>Quick Sight</w:t>
      </w:r>
      <w:r w:rsidRPr="00162A1A">
        <w:rPr>
          <w:rFonts w:ascii="Arial" w:hAnsi="Arial" w:cs="Arial"/>
          <w:sz w:val="24"/>
          <w:szCs w:val="24"/>
        </w:rPr>
        <w:t xml:space="preserve"> service role access to the AWS Key Management Service (AWS KMS) key for the S3 bucket </w:t>
      </w:r>
    </w:p>
    <w:p w14:paraId="770571AC" w14:textId="6DD147D1" w:rsidR="00162A1A" w:rsidRPr="00162A1A" w:rsidRDefault="00162A1A" w:rsidP="00162A1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 xml:space="preserve">Access S3 buckets linked to the </w:t>
      </w:r>
      <w:r w:rsidR="002535DB" w:rsidRPr="002535DB">
        <w:rPr>
          <w:rFonts w:ascii="Arial" w:hAnsi="Arial" w:cs="Arial"/>
          <w:sz w:val="24"/>
          <w:szCs w:val="24"/>
        </w:rPr>
        <w:t>Quick Sight</w:t>
      </w:r>
      <w:r w:rsidRPr="00162A1A">
        <w:rPr>
          <w:rFonts w:ascii="Arial" w:hAnsi="Arial" w:cs="Arial"/>
          <w:sz w:val="24"/>
          <w:szCs w:val="24"/>
        </w:rPr>
        <w:t xml:space="preserve"> account</w:t>
      </w:r>
    </w:p>
    <w:p w14:paraId="26E6C035" w14:textId="5FFF652E" w:rsidR="00162A1A" w:rsidRPr="00162A1A" w:rsidRDefault="00162A1A" w:rsidP="00162A1A">
      <w:p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 xml:space="preserve">Users can access S3 buckets that are linked to their </w:t>
      </w:r>
      <w:r w:rsidR="002535DB" w:rsidRPr="002535DB">
        <w:rPr>
          <w:rFonts w:ascii="Arial" w:hAnsi="Arial" w:cs="Arial"/>
          <w:sz w:val="24"/>
          <w:szCs w:val="24"/>
        </w:rPr>
        <w:t>Quick Sight</w:t>
      </w:r>
      <w:r w:rsidRPr="00162A1A">
        <w:rPr>
          <w:rFonts w:ascii="Arial" w:hAnsi="Arial" w:cs="Arial"/>
          <w:sz w:val="24"/>
          <w:szCs w:val="24"/>
        </w:rPr>
        <w:t xml:space="preserve"> account. To do this, users can: </w:t>
      </w:r>
    </w:p>
    <w:p w14:paraId="7D687A4E" w14:textId="77777777" w:rsidR="00162A1A" w:rsidRPr="00162A1A" w:rsidRDefault="00162A1A" w:rsidP="00162A1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>Select their profile icon </w:t>
      </w:r>
    </w:p>
    <w:p w14:paraId="2C29065C" w14:textId="62BA9D38" w:rsidR="00162A1A" w:rsidRPr="00162A1A" w:rsidRDefault="00162A1A" w:rsidP="00162A1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 xml:space="preserve">Select Manage Amazon </w:t>
      </w:r>
      <w:r w:rsidR="002535DB" w:rsidRPr="002535DB">
        <w:rPr>
          <w:rFonts w:ascii="Arial" w:hAnsi="Arial" w:cs="Arial"/>
          <w:sz w:val="24"/>
          <w:szCs w:val="24"/>
        </w:rPr>
        <w:t>Quick Sight</w:t>
      </w:r>
      <w:r w:rsidRPr="00162A1A">
        <w:rPr>
          <w:rFonts w:ascii="Arial" w:hAnsi="Arial" w:cs="Arial"/>
          <w:sz w:val="24"/>
          <w:szCs w:val="24"/>
        </w:rPr>
        <w:t> </w:t>
      </w:r>
    </w:p>
    <w:p w14:paraId="3CE5D35C" w14:textId="77777777" w:rsidR="00162A1A" w:rsidRPr="00162A1A" w:rsidRDefault="00162A1A" w:rsidP="00162A1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>Select Security &amp; permissions </w:t>
      </w:r>
    </w:p>
    <w:p w14:paraId="57EA4564" w14:textId="03C896E0" w:rsidR="00162A1A" w:rsidRPr="00162A1A" w:rsidRDefault="00162A1A" w:rsidP="00162A1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 xml:space="preserve">Select Manage under </w:t>
      </w:r>
      <w:r w:rsidR="002535DB" w:rsidRPr="002535DB">
        <w:rPr>
          <w:rFonts w:ascii="Arial" w:hAnsi="Arial" w:cs="Arial"/>
          <w:sz w:val="24"/>
          <w:szCs w:val="24"/>
        </w:rPr>
        <w:t>Quick Sight</w:t>
      </w:r>
      <w:r w:rsidRPr="00162A1A">
        <w:rPr>
          <w:rFonts w:ascii="Arial" w:hAnsi="Arial" w:cs="Arial"/>
          <w:sz w:val="24"/>
          <w:szCs w:val="24"/>
        </w:rPr>
        <w:t xml:space="preserve"> access to AWS services </w:t>
      </w:r>
    </w:p>
    <w:p w14:paraId="5174E66B" w14:textId="3B95A694" w:rsidR="00162A1A" w:rsidRPr="00162A1A" w:rsidRDefault="00162A1A" w:rsidP="00162A1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>Select S3 buckets </w:t>
      </w:r>
    </w:p>
    <w:p w14:paraId="0CB86F97" w14:textId="77777777" w:rsidR="00162A1A" w:rsidRPr="00162A1A" w:rsidRDefault="00162A1A" w:rsidP="00162A1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62A1A">
        <w:rPr>
          <w:rFonts w:ascii="Arial" w:hAnsi="Arial" w:cs="Arial"/>
          <w:sz w:val="24"/>
          <w:szCs w:val="24"/>
        </w:rPr>
        <w:t>Select the S3 buckets to access </w:t>
      </w:r>
    </w:p>
    <w:p w14:paraId="138AD952" w14:textId="40EB9E90" w:rsidR="00162A1A" w:rsidRDefault="002535DB" w:rsidP="00162A1A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lastRenderedPageBreak/>
        <w:t>Quicksight dashboard publish methods:</w:t>
      </w:r>
    </w:p>
    <w:p w14:paraId="3B78A6A5" w14:textId="77777777" w:rsidR="002535DB" w:rsidRPr="002535DB" w:rsidRDefault="002535DB" w:rsidP="002535DB">
      <w:pPr>
        <w:rPr>
          <w:rFonts w:ascii="Arial" w:hAnsi="Arial" w:cs="Arial"/>
          <w:sz w:val="24"/>
          <w:szCs w:val="24"/>
        </w:rPr>
      </w:pPr>
      <w:r w:rsidRPr="002535DB">
        <w:rPr>
          <w:rFonts w:ascii="Arial" w:hAnsi="Arial" w:cs="Arial"/>
          <w:sz w:val="24"/>
          <w:szCs w:val="24"/>
        </w:rPr>
        <w:t>Use the following procedure to publish and optionally share a dashboard. You can also use this procedure to rename a published dashboard. A renamed dashboard retains its security and emailed report settings.</w:t>
      </w:r>
    </w:p>
    <w:p w14:paraId="1E9DED66" w14:textId="77777777" w:rsidR="002535DB" w:rsidRPr="002535DB" w:rsidRDefault="002535DB" w:rsidP="002535D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35DB">
        <w:rPr>
          <w:rFonts w:ascii="Arial" w:hAnsi="Arial" w:cs="Arial"/>
          <w:sz w:val="24"/>
          <w:szCs w:val="24"/>
        </w:rPr>
        <w:t>Open the analysis that you want to use. Choose </w:t>
      </w:r>
      <w:r w:rsidRPr="002535DB">
        <w:rPr>
          <w:rFonts w:ascii="Arial" w:hAnsi="Arial" w:cs="Arial"/>
          <w:b/>
          <w:bCs/>
          <w:sz w:val="24"/>
          <w:szCs w:val="24"/>
        </w:rPr>
        <w:t>Publish</w:t>
      </w:r>
      <w:r w:rsidRPr="002535DB">
        <w:rPr>
          <w:rFonts w:ascii="Arial" w:hAnsi="Arial" w:cs="Arial"/>
          <w:sz w:val="24"/>
          <w:szCs w:val="24"/>
        </w:rPr>
        <w:t>.</w:t>
      </w:r>
    </w:p>
    <w:p w14:paraId="2BA91349" w14:textId="77777777" w:rsidR="002535DB" w:rsidRPr="002535DB" w:rsidRDefault="002535DB" w:rsidP="002535D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35DB">
        <w:rPr>
          <w:rFonts w:ascii="Arial" w:hAnsi="Arial" w:cs="Arial"/>
          <w:sz w:val="24"/>
          <w:szCs w:val="24"/>
        </w:rPr>
        <w:t>Do one of the following:</w:t>
      </w:r>
    </w:p>
    <w:p w14:paraId="105597F6" w14:textId="77777777" w:rsidR="002535DB" w:rsidRPr="002535DB" w:rsidRDefault="002535DB" w:rsidP="002535D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535DB">
        <w:rPr>
          <w:rFonts w:ascii="Arial" w:hAnsi="Arial" w:cs="Arial"/>
          <w:sz w:val="24"/>
          <w:szCs w:val="24"/>
        </w:rPr>
        <w:t>To create a new dashboard, choose </w:t>
      </w:r>
      <w:r w:rsidRPr="002535DB">
        <w:rPr>
          <w:rFonts w:ascii="Arial" w:hAnsi="Arial" w:cs="Arial"/>
          <w:b/>
          <w:bCs/>
          <w:sz w:val="24"/>
          <w:szCs w:val="24"/>
        </w:rPr>
        <w:t>Publish new dashboard as</w:t>
      </w:r>
      <w:r w:rsidRPr="002535DB">
        <w:rPr>
          <w:rFonts w:ascii="Arial" w:hAnsi="Arial" w:cs="Arial"/>
          <w:sz w:val="24"/>
          <w:szCs w:val="24"/>
        </w:rPr>
        <w:t>, and then type a dashboard name.</w:t>
      </w:r>
    </w:p>
    <w:p w14:paraId="3EB373F0" w14:textId="77777777" w:rsidR="002535DB" w:rsidRPr="002535DB" w:rsidRDefault="002535DB" w:rsidP="002535D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535DB">
        <w:rPr>
          <w:rFonts w:ascii="Arial" w:hAnsi="Arial" w:cs="Arial"/>
          <w:sz w:val="24"/>
          <w:szCs w:val="24"/>
        </w:rPr>
        <w:t>To replace an existing dashboard, do one of the following. Replacing a dashboard updates it without altering security or emailed report settings.</w:t>
      </w:r>
    </w:p>
    <w:p w14:paraId="0573812D" w14:textId="77777777" w:rsidR="002535DB" w:rsidRPr="002535DB" w:rsidRDefault="002535DB" w:rsidP="002535DB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535DB">
        <w:rPr>
          <w:rFonts w:ascii="Arial" w:hAnsi="Arial" w:cs="Arial"/>
          <w:sz w:val="24"/>
          <w:szCs w:val="24"/>
        </w:rPr>
        <w:t>To update it with your changes, choose </w:t>
      </w:r>
      <w:r w:rsidRPr="002535DB">
        <w:rPr>
          <w:rFonts w:ascii="Arial" w:hAnsi="Arial" w:cs="Arial"/>
          <w:b/>
          <w:bCs/>
          <w:sz w:val="24"/>
          <w:szCs w:val="24"/>
        </w:rPr>
        <w:t>Replace an existing dashboard</w:t>
      </w:r>
      <w:r w:rsidRPr="002535DB">
        <w:rPr>
          <w:rFonts w:ascii="Arial" w:hAnsi="Arial" w:cs="Arial"/>
          <w:sz w:val="24"/>
          <w:szCs w:val="24"/>
        </w:rPr>
        <w:t> and then choose a dashboard from the list.</w:t>
      </w:r>
    </w:p>
    <w:p w14:paraId="3B2F5DA9" w14:textId="77777777" w:rsidR="002535DB" w:rsidRDefault="002535DB" w:rsidP="002535DB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535DB">
        <w:rPr>
          <w:rFonts w:ascii="Arial" w:hAnsi="Arial" w:cs="Arial"/>
          <w:sz w:val="24"/>
          <w:szCs w:val="24"/>
        </w:rPr>
        <w:t>To rename it, choose </w:t>
      </w:r>
      <w:r w:rsidRPr="002535DB">
        <w:rPr>
          <w:rFonts w:ascii="Arial" w:hAnsi="Arial" w:cs="Arial"/>
          <w:b/>
          <w:bCs/>
          <w:sz w:val="24"/>
          <w:szCs w:val="24"/>
        </w:rPr>
        <w:t>Replace an existing dashboard</w:t>
      </w:r>
      <w:r w:rsidRPr="002535DB">
        <w:rPr>
          <w:rFonts w:ascii="Arial" w:hAnsi="Arial" w:cs="Arial"/>
          <w:sz w:val="24"/>
          <w:szCs w:val="24"/>
        </w:rPr>
        <w:t>, choose a dashboard from the list, and then choose </w:t>
      </w:r>
      <w:r w:rsidRPr="002535DB">
        <w:rPr>
          <w:rFonts w:ascii="Arial" w:hAnsi="Arial" w:cs="Arial"/>
          <w:b/>
          <w:bCs/>
          <w:sz w:val="24"/>
          <w:szCs w:val="24"/>
        </w:rPr>
        <w:t>Rename</w:t>
      </w:r>
      <w:r w:rsidRPr="002535DB">
        <w:rPr>
          <w:rFonts w:ascii="Arial" w:hAnsi="Arial" w:cs="Arial"/>
          <w:sz w:val="24"/>
          <w:szCs w:val="24"/>
        </w:rPr>
        <w:t>. Enter a new name to rename the existing dashboard. When you rename a dashboard, it also saves any changes you made to the analysis.</w:t>
      </w:r>
    </w:p>
    <w:p w14:paraId="3E544D76" w14:textId="0606D77F" w:rsidR="002535DB" w:rsidRDefault="00000000" w:rsidP="002535DB">
      <w:pPr>
        <w:rPr>
          <w:rFonts w:ascii="Arial" w:hAnsi="Arial" w:cs="Arial"/>
          <w:sz w:val="24"/>
          <w:szCs w:val="24"/>
        </w:rPr>
      </w:pPr>
      <w:hyperlink r:id="rId5" w:history="1">
        <w:r w:rsidR="002D6422" w:rsidRPr="004E459E">
          <w:rPr>
            <w:rStyle w:val="Hyperlink"/>
            <w:rFonts w:ascii="Arial" w:hAnsi="Arial" w:cs="Arial"/>
            <w:sz w:val="24"/>
            <w:szCs w:val="24"/>
          </w:rPr>
          <w:t>https://docs.aws.amazon.com/quicksight/latest/user/creating-a-dashboard.html</w:t>
        </w:r>
      </w:hyperlink>
    </w:p>
    <w:p w14:paraId="18945424" w14:textId="77777777" w:rsidR="002D6422" w:rsidRDefault="002D6422" w:rsidP="002535DB">
      <w:pPr>
        <w:rPr>
          <w:rFonts w:ascii="Arial" w:hAnsi="Arial" w:cs="Arial"/>
          <w:sz w:val="24"/>
          <w:szCs w:val="24"/>
        </w:rPr>
      </w:pPr>
    </w:p>
    <w:p w14:paraId="5C649842" w14:textId="09952ACE" w:rsidR="002D6422" w:rsidRDefault="00B50C5E" w:rsidP="00253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B50C5E">
        <w:rPr>
          <w:rFonts w:ascii="Arial" w:hAnsi="Arial" w:cs="Arial"/>
          <w:sz w:val="24"/>
          <w:szCs w:val="24"/>
        </w:rPr>
        <w:t>ostman</w:t>
      </w:r>
      <w:r>
        <w:rPr>
          <w:rFonts w:ascii="Arial" w:hAnsi="Arial" w:cs="Arial"/>
          <w:sz w:val="24"/>
          <w:szCs w:val="24"/>
        </w:rPr>
        <w:t xml:space="preserve"> GET</w:t>
      </w:r>
      <w:r w:rsidRPr="00B50C5E">
        <w:rPr>
          <w:rFonts w:ascii="Arial" w:hAnsi="Arial" w:cs="Arial"/>
          <w:sz w:val="24"/>
          <w:szCs w:val="24"/>
        </w:rPr>
        <w:t xml:space="preserve"> method document</w:t>
      </w:r>
      <w:r>
        <w:rPr>
          <w:rFonts w:ascii="Arial" w:hAnsi="Arial" w:cs="Arial"/>
          <w:sz w:val="24"/>
          <w:szCs w:val="24"/>
        </w:rPr>
        <w:t>:</w:t>
      </w:r>
    </w:p>
    <w:p w14:paraId="75EAA0D1" w14:textId="7C86E4C3" w:rsidR="00B50C5E" w:rsidRPr="00B50C5E" w:rsidRDefault="00B50C5E" w:rsidP="00B50C5E">
      <w:pPr>
        <w:rPr>
          <w:rFonts w:ascii="Arial" w:hAnsi="Arial" w:cs="Arial"/>
          <w:sz w:val="24"/>
          <w:szCs w:val="24"/>
        </w:rPr>
      </w:pPr>
      <w:r w:rsidRPr="00B50C5E">
        <w:rPr>
          <w:rFonts w:ascii="Arial" w:hAnsi="Arial" w:cs="Arial"/>
          <w:sz w:val="24"/>
          <w:szCs w:val="24"/>
        </w:rPr>
        <w:t>Make sure you've downloaded and installed the Postman desktop app. When you're ready, open the Postman desktop app and send your first API request.</w:t>
      </w:r>
    </w:p>
    <w:p w14:paraId="452858BA" w14:textId="341B67B6" w:rsidR="00B50C5E" w:rsidRPr="00B50C5E" w:rsidRDefault="00B50C5E" w:rsidP="00B50C5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50C5E">
        <w:rPr>
          <w:rFonts w:ascii="Arial" w:hAnsi="Arial" w:cs="Arial"/>
          <w:sz w:val="24"/>
          <w:szCs w:val="24"/>
        </w:rPr>
        <w:t>Select </w:t>
      </w:r>
      <w:r w:rsidRPr="00B50C5E">
        <w:rPr>
          <w:rFonts w:ascii="Arial" w:hAnsi="Arial" w:cs="Arial"/>
          <w:b/>
          <w:bCs/>
          <w:sz w:val="24"/>
          <w:szCs w:val="24"/>
        </w:rPr>
        <w:t>+</w:t>
      </w:r>
      <w:r w:rsidRPr="00B50C5E">
        <w:rPr>
          <w:rFonts w:ascii="Arial" w:hAnsi="Arial" w:cs="Arial"/>
          <w:sz w:val="24"/>
          <w:szCs w:val="24"/>
        </w:rPr>
        <w:t> in the workbench to open a new tab.</w:t>
      </w:r>
    </w:p>
    <w:p w14:paraId="37E0B981" w14:textId="77777777" w:rsidR="00B50C5E" w:rsidRPr="00B50C5E" w:rsidRDefault="00B50C5E" w:rsidP="00B50C5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50C5E">
        <w:rPr>
          <w:rFonts w:ascii="Arial" w:hAnsi="Arial" w:cs="Arial"/>
          <w:sz w:val="24"/>
          <w:szCs w:val="24"/>
        </w:rPr>
        <w:t>Enter postman-echo.com/get for the request URL.</w:t>
      </w:r>
    </w:p>
    <w:p w14:paraId="43394CD9" w14:textId="77777777" w:rsidR="00B50C5E" w:rsidRPr="00B50C5E" w:rsidRDefault="00B50C5E" w:rsidP="00B50C5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50C5E">
        <w:rPr>
          <w:rFonts w:ascii="Arial" w:hAnsi="Arial" w:cs="Arial"/>
          <w:sz w:val="24"/>
          <w:szCs w:val="24"/>
        </w:rPr>
        <w:t>Select </w:t>
      </w:r>
      <w:r w:rsidRPr="00B50C5E">
        <w:rPr>
          <w:rFonts w:ascii="Arial" w:hAnsi="Arial" w:cs="Arial"/>
          <w:b/>
          <w:bCs/>
          <w:sz w:val="24"/>
          <w:szCs w:val="24"/>
        </w:rPr>
        <w:t>Send</w:t>
      </w:r>
      <w:r w:rsidRPr="00B50C5E">
        <w:rPr>
          <w:rFonts w:ascii="Arial" w:hAnsi="Arial" w:cs="Arial"/>
          <w:sz w:val="24"/>
          <w:szCs w:val="24"/>
        </w:rPr>
        <w:t>.</w:t>
      </w:r>
    </w:p>
    <w:p w14:paraId="08460983" w14:textId="77777777" w:rsidR="00B50C5E" w:rsidRDefault="00B50C5E" w:rsidP="00B50C5E">
      <w:pPr>
        <w:rPr>
          <w:rFonts w:ascii="Arial" w:hAnsi="Arial" w:cs="Arial"/>
          <w:sz w:val="24"/>
          <w:szCs w:val="24"/>
        </w:rPr>
      </w:pPr>
      <w:r w:rsidRPr="00B50C5E">
        <w:rPr>
          <w:rFonts w:ascii="Arial" w:hAnsi="Arial" w:cs="Arial"/>
          <w:sz w:val="24"/>
          <w:szCs w:val="24"/>
        </w:rPr>
        <w:t>Postman displays the response data sent from the server in the lower pane.</w:t>
      </w:r>
    </w:p>
    <w:p w14:paraId="674774B4" w14:textId="77777777" w:rsidR="00B50C5E" w:rsidRDefault="00B50C5E" w:rsidP="00B50C5E">
      <w:pPr>
        <w:rPr>
          <w:rFonts w:ascii="Arial" w:hAnsi="Arial" w:cs="Arial"/>
          <w:sz w:val="24"/>
          <w:szCs w:val="24"/>
        </w:rPr>
      </w:pPr>
    </w:p>
    <w:p w14:paraId="4ACA887C" w14:textId="01C94883" w:rsidR="00B50C5E" w:rsidRDefault="00B50C5E" w:rsidP="00B50C5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E0D954" wp14:editId="045AEBD7">
            <wp:extent cx="5731510" cy="4112260"/>
            <wp:effectExtent l="0" t="0" r="2540" b="2540"/>
            <wp:docPr id="541522194" name="Picture 1" descr="Sending a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ding a requ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18E5" w14:textId="77777777" w:rsidR="00B50C5E" w:rsidRDefault="00B50C5E" w:rsidP="00B50C5E">
      <w:pPr>
        <w:rPr>
          <w:rFonts w:ascii="Arial" w:hAnsi="Arial" w:cs="Arial"/>
          <w:sz w:val="24"/>
          <w:szCs w:val="24"/>
        </w:rPr>
      </w:pPr>
    </w:p>
    <w:p w14:paraId="649734A7" w14:textId="77777777" w:rsidR="00B50C5E" w:rsidRPr="00B50C5E" w:rsidRDefault="00B50C5E" w:rsidP="00B50C5E">
      <w:pPr>
        <w:rPr>
          <w:rFonts w:ascii="Arial" w:hAnsi="Arial" w:cs="Arial"/>
          <w:sz w:val="24"/>
          <w:szCs w:val="24"/>
        </w:rPr>
      </w:pPr>
      <w:r w:rsidRPr="00B50C5E">
        <w:rPr>
          <w:rFonts w:ascii="Arial" w:hAnsi="Arial" w:cs="Arial"/>
          <w:sz w:val="24"/>
          <w:szCs w:val="24"/>
        </w:rPr>
        <w:t>In this example, Postman is acting as the client application and is communicating with an API server. Here's what happened when you selected Send:</w:t>
      </w:r>
    </w:p>
    <w:p w14:paraId="7F751E70" w14:textId="77777777" w:rsidR="00B50C5E" w:rsidRPr="00B50C5E" w:rsidRDefault="00B50C5E" w:rsidP="00B50C5E">
      <w:pPr>
        <w:rPr>
          <w:rFonts w:ascii="Arial" w:hAnsi="Arial" w:cs="Arial"/>
          <w:sz w:val="24"/>
          <w:szCs w:val="24"/>
        </w:rPr>
      </w:pPr>
      <w:r w:rsidRPr="00B50C5E">
        <w:rPr>
          <w:rFonts w:ascii="Arial" w:hAnsi="Arial" w:cs="Arial"/>
          <w:sz w:val="24"/>
          <w:szCs w:val="24"/>
        </w:rPr>
        <w:t>Postman sent a GET request to the Postman Echo API server located at postman-echo.com.</w:t>
      </w:r>
    </w:p>
    <w:p w14:paraId="4B1DACDE" w14:textId="77777777" w:rsidR="00B50C5E" w:rsidRPr="00B50C5E" w:rsidRDefault="00B50C5E" w:rsidP="00B50C5E">
      <w:pPr>
        <w:rPr>
          <w:rFonts w:ascii="Arial" w:hAnsi="Arial" w:cs="Arial"/>
          <w:sz w:val="24"/>
          <w:szCs w:val="24"/>
        </w:rPr>
      </w:pPr>
      <w:r w:rsidRPr="00B50C5E">
        <w:rPr>
          <w:rFonts w:ascii="Arial" w:hAnsi="Arial" w:cs="Arial"/>
          <w:sz w:val="24"/>
          <w:szCs w:val="24"/>
        </w:rPr>
        <w:t>The API server received the request, processed it, and returned a response to Postman.</w:t>
      </w:r>
    </w:p>
    <w:p w14:paraId="3061E853" w14:textId="4C7D95FE" w:rsidR="00B50C5E" w:rsidRDefault="00B50C5E" w:rsidP="00B50C5E">
      <w:pPr>
        <w:rPr>
          <w:rFonts w:ascii="Arial" w:hAnsi="Arial" w:cs="Arial"/>
          <w:sz w:val="24"/>
          <w:szCs w:val="24"/>
        </w:rPr>
      </w:pPr>
      <w:r w:rsidRPr="00B50C5E">
        <w:rPr>
          <w:rFonts w:ascii="Arial" w:hAnsi="Arial" w:cs="Arial"/>
          <w:sz w:val="24"/>
          <w:szCs w:val="24"/>
        </w:rPr>
        <w:t>Postman received the response and displayed it in the Response pane.</w:t>
      </w:r>
    </w:p>
    <w:p w14:paraId="5AFB72BC" w14:textId="77777777" w:rsidR="00B50C5E" w:rsidRDefault="00B50C5E" w:rsidP="00B50C5E">
      <w:pPr>
        <w:rPr>
          <w:rFonts w:ascii="Arial" w:hAnsi="Arial" w:cs="Arial"/>
          <w:sz w:val="24"/>
          <w:szCs w:val="24"/>
        </w:rPr>
      </w:pPr>
    </w:p>
    <w:p w14:paraId="35226A75" w14:textId="77777777" w:rsidR="00B50C5E" w:rsidRPr="00B50C5E" w:rsidRDefault="00B50C5E" w:rsidP="00B50C5E">
      <w:pPr>
        <w:rPr>
          <w:rFonts w:ascii="Arial" w:hAnsi="Arial" w:cs="Arial"/>
          <w:sz w:val="24"/>
          <w:szCs w:val="24"/>
        </w:rPr>
      </w:pPr>
    </w:p>
    <w:p w14:paraId="7095D1C1" w14:textId="77777777" w:rsidR="00B50C5E" w:rsidRDefault="00B50C5E" w:rsidP="002535DB">
      <w:pPr>
        <w:rPr>
          <w:rFonts w:ascii="Arial" w:hAnsi="Arial" w:cs="Arial"/>
          <w:sz w:val="24"/>
          <w:szCs w:val="24"/>
        </w:rPr>
      </w:pPr>
    </w:p>
    <w:p w14:paraId="6450DAE5" w14:textId="77777777" w:rsidR="002D6422" w:rsidRPr="002535DB" w:rsidRDefault="002D6422" w:rsidP="002535DB">
      <w:pPr>
        <w:rPr>
          <w:rFonts w:ascii="Arial" w:hAnsi="Arial" w:cs="Arial"/>
          <w:sz w:val="24"/>
          <w:szCs w:val="24"/>
        </w:rPr>
      </w:pPr>
    </w:p>
    <w:p w14:paraId="63A735A7" w14:textId="77777777" w:rsidR="002535DB" w:rsidRPr="002535DB" w:rsidRDefault="002535DB" w:rsidP="00162A1A">
      <w:pPr>
        <w:rPr>
          <w:rFonts w:cstheme="minorHAnsi"/>
          <w:sz w:val="24"/>
          <w:szCs w:val="24"/>
          <w:lang w:val="en-US"/>
        </w:rPr>
      </w:pPr>
    </w:p>
    <w:sectPr w:rsidR="002535DB" w:rsidRPr="0025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732F4"/>
    <w:multiLevelType w:val="multilevel"/>
    <w:tmpl w:val="1372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5738F"/>
    <w:multiLevelType w:val="multilevel"/>
    <w:tmpl w:val="04F2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E18CF"/>
    <w:multiLevelType w:val="multilevel"/>
    <w:tmpl w:val="DDBE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68798">
    <w:abstractNumId w:val="1"/>
  </w:num>
  <w:num w:numId="2" w16cid:durableId="1211308381">
    <w:abstractNumId w:val="2"/>
  </w:num>
  <w:num w:numId="3" w16cid:durableId="197259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A"/>
    <w:rsid w:val="00162A1A"/>
    <w:rsid w:val="002535DB"/>
    <w:rsid w:val="002D6422"/>
    <w:rsid w:val="00397C34"/>
    <w:rsid w:val="00587BC3"/>
    <w:rsid w:val="005A326F"/>
    <w:rsid w:val="0092370E"/>
    <w:rsid w:val="00B5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ADB"/>
  <w15:chartTrackingRefBased/>
  <w15:docId w15:val="{9C5025F4-D776-4211-BC45-EB78F85E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7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2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69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7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5223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7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52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93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53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9071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8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aws.amazon.com/quicksight/latest/user/creating-a-dashboa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Maganti</dc:creator>
  <cp:keywords/>
  <dc:description/>
  <cp:lastModifiedBy>Santhosh Kumar Maganti</cp:lastModifiedBy>
  <cp:revision>2</cp:revision>
  <dcterms:created xsi:type="dcterms:W3CDTF">2024-09-26T11:46:00Z</dcterms:created>
  <dcterms:modified xsi:type="dcterms:W3CDTF">2024-09-27T12:13:00Z</dcterms:modified>
</cp:coreProperties>
</file>