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FF3333"/>
        </w:rPr>
      </w:pPr>
      <w:r>
        <w:rPr>
          <w:color w:val="FF3333"/>
        </w:rPr>
        <w:t>MA471:Stochastic Analysis of Financial Data</w:t>
      </w:r>
    </w:p>
    <w:p>
      <w:pPr>
        <w:pStyle w:val="Heading1"/>
        <w:jc w:val="center"/>
        <w:rPr>
          <w:color w:val="FF3333"/>
        </w:rPr>
      </w:pPr>
      <w:r>
        <w:rPr>
          <w:color w:val="FF3333"/>
        </w:rPr>
        <w:t>Lab Assignment – 2</w:t>
      </w:r>
    </w:p>
    <w:p>
      <w:pPr>
        <w:pStyle w:val="Heading1"/>
        <w:jc w:val="center"/>
        <w:rPr>
          <w:color w:val="FF3333"/>
        </w:rPr>
      </w:pPr>
      <w:r>
        <w:rPr>
          <w:color w:val="FF3333"/>
        </w:rPr>
        <w:t>Banda Santhosh Reddy : 140123010</w:t>
      </w:r>
    </w:p>
    <w:p>
      <w:pPr>
        <w:pStyle w:val="Normal"/>
        <w:rPr/>
      </w:pPr>
      <w:r>
        <w:rPr/>
      </w:r>
    </w:p>
    <w:p>
      <w:pPr>
        <w:pStyle w:val="Heading2"/>
        <w:rPr>
          <w:color w:val="FF3333"/>
        </w:rPr>
      </w:pPr>
      <w:r>
        <w:rPr>
          <w:color w:val="FF3333"/>
        </w:rPr>
        <w:t xml:space="preserve">Question </w:t>
      </w:r>
      <w:r>
        <w:rPr>
          <w:color w:val="FF3333"/>
        </w:rPr>
        <w:t>a</w:t>
      </w:r>
      <w:r>
        <w:rPr>
          <w:color w:val="FF3333"/>
        </w:rPr>
        <w:t>:</w:t>
      </w:r>
    </w:p>
    <w:p>
      <w:pPr>
        <w:pStyle w:val="Normal"/>
        <w:rPr/>
      </w:pPr>
      <w:r>
        <w:rPr/>
        <w:t>Kurtosis for the dataset is obtained as follows :</w:t>
      </w:r>
    </w:p>
    <w:p>
      <w:pPr>
        <w:pStyle w:val="Normal"/>
        <w:rPr/>
      </w:pPr>
      <w:r>
        <w:rPr/>
        <w:t xml:space="preserve">Kurtosis for C-return is 75.04089 </w:t>
      </w:r>
    </w:p>
    <w:p>
      <w:pPr>
        <w:pStyle w:val="Normal"/>
        <w:rPr/>
      </w:pPr>
      <w:r>
        <w:rPr/>
        <w:t xml:space="preserve">Kurtosis for SP_return is 13.235 </w:t>
      </w:r>
    </w:p>
    <w:p>
      <w:pPr>
        <w:pStyle w:val="Normal"/>
        <w:rPr/>
      </w:pPr>
      <w:r>
        <w:rPr/>
        <w:t>Observation: Distribution of both C_return and SP-return are heavy tailed with respect to Normal distribution whose Kurtosis is 3. C_return is heavy tailed with respect to the distribution of SP_return</w:t>
      </w:r>
    </w:p>
    <w:p>
      <w:pPr>
        <w:pStyle w:val="Heading2"/>
        <w:rPr/>
      </w:pPr>
      <w:r>
        <w:rPr/>
      </w:r>
    </w:p>
    <w:p>
      <w:pPr>
        <w:pStyle w:val="Normal"/>
        <w:rPr>
          <w:color w:val="FF3333"/>
          <w:sz w:val="30"/>
          <w:szCs w:val="30"/>
        </w:rPr>
      </w:pPr>
      <w:r>
        <w:rPr>
          <w:color w:val="FF3333"/>
          <w:sz w:val="30"/>
          <w:szCs w:val="30"/>
        </w:rPr>
        <w:t>Question b: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175" cy="4505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175" cy="4505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>
          <w:color w:val="FF3333"/>
        </w:rPr>
      </w:pPr>
      <w:r>
        <w:rPr>
          <w:color w:val="FF3333"/>
        </w:rPr>
        <w:t xml:space="preserve">Question </w:t>
      </w:r>
      <w:r>
        <w:rPr>
          <w:color w:val="FF3333"/>
        </w:rPr>
        <w:t>c</w:t>
      </w:r>
      <w:r>
        <w:rPr>
          <w:color w:val="FF3333"/>
        </w:rPr>
        <w:t>:</w:t>
      </w:r>
    </w:p>
    <w:p>
      <w:pPr>
        <w:pStyle w:val="Normal"/>
        <w:rPr/>
      </w:pPr>
      <w:r>
        <w:rPr/>
        <w:t>The random samples for Weibull distribution are generated and There is a unique maximum for the Likelihood function as the Hessian matrix for the likelihood with respect to shape and scale parameters is negative definite.</w:t>
      </w:r>
    </w:p>
    <w:p>
      <w:pPr>
        <w:pStyle w:val="Heading2"/>
        <w:rPr/>
      </w:pPr>
      <w:r>
        <w:rPr/>
      </w:r>
    </w:p>
    <w:p>
      <w:pPr>
        <w:pStyle w:val="Heading2"/>
        <w:rPr>
          <w:color w:val="FF3333"/>
        </w:rPr>
      </w:pPr>
      <w:bookmarkStart w:id="0" w:name="_GoBack"/>
      <w:bookmarkEnd w:id="0"/>
      <w:r>
        <w:rPr>
          <w:color w:val="FF3333"/>
        </w:rPr>
        <w:t xml:space="preserve">Question </w:t>
      </w:r>
      <w:r>
        <w:rPr>
          <w:color w:val="FF3333"/>
        </w:rPr>
        <w:t>d</w:t>
      </w:r>
      <w:r>
        <w:rPr>
          <w:color w:val="FF3333"/>
        </w:rPr>
        <w:t>:</w:t>
      </w:r>
    </w:p>
    <w:p>
      <w:pPr>
        <w:pStyle w:val="Normal"/>
        <w:rPr/>
      </w:pPr>
      <w:r>
        <w:rPr/>
        <w:t xml:space="preserve">From the 2 dimensional surface plot, I chose the initial value of parameters as shape = 2.2 and scale = 1.0 and after the Newton Raphson method, the value of the parameters converged to </w:t>
      </w:r>
    </w:p>
    <w:p>
      <w:pPr>
        <w:pStyle w:val="Normal"/>
        <w:rPr>
          <w:rFonts w:ascii="Lucida Console" w:hAnsi="Lucida Console"/>
          <w:color w:val="000000"/>
        </w:rPr>
      </w:pPr>
      <w:r>
        <w:rPr/>
        <w:t xml:space="preserve">Shape = </w:t>
      </w:r>
      <w:r>
        <w:rPr>
          <w:rFonts w:ascii="Lucida Console" w:hAnsi="Lucida Console"/>
          <w:color w:val="000000"/>
        </w:rPr>
        <w:t>2.7175871</w:t>
      </w:r>
    </w:p>
    <w:p>
      <w:pPr>
        <w:pStyle w:val="Normal"/>
        <w:rPr/>
      </w:pPr>
      <w:r>
        <w:rPr>
          <w:rFonts w:ascii="Lucida Console" w:hAnsi="Lucida Console"/>
          <w:color w:val="000000"/>
        </w:rPr>
        <w:t>Scale= 0.9810205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f1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b1e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0a2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50f1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d0b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450a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b365f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b36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LibreOffice/5.1.6.2$Linux_X86_64 LibreOffice_project/10m0$Build-2</Application>
  <Pages>3</Pages>
  <Words>144</Words>
  <Characters>761</Characters>
  <CharactersWithSpaces>894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2016-08-08T10:42:00Z</dcterms:created>
  <dc:creator>Snehit Chadaram</dc:creator>
  <dc:description/>
  <dc:language>en-IN</dc:language>
  <cp:lastModifiedBy/>
  <cp:lastPrinted>2016-08-15T14:43:00Z</cp:lastPrinted>
  <dcterms:modified xsi:type="dcterms:W3CDTF">2017-08-14T18:23:35Z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